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Pr="00CE06CB" w:rsidRDefault="006014F4" w:rsidP="008C100C">
      <w:pPr>
        <w:pStyle w:val="Title"/>
        <w:rPr>
          <w:sz w:val="28"/>
          <w:szCs w:val="28"/>
        </w:rPr>
      </w:pPr>
      <w:r w:rsidRPr="006014F4">
        <w:rPr>
          <w:sz w:val="28"/>
          <w:szCs w:val="28"/>
        </w:rPr>
        <w:t>Electronic Court Filing</w:t>
      </w:r>
      <w:r w:rsidR="009523EF" w:rsidRPr="00CE06CB">
        <w:rPr>
          <w:sz w:val="28"/>
          <w:szCs w:val="28"/>
        </w:rPr>
        <w:t xml:space="preserve"> Version </w:t>
      </w:r>
      <w:r>
        <w:rPr>
          <w:sz w:val="28"/>
          <w:szCs w:val="28"/>
        </w:rPr>
        <w:t>5</w:t>
      </w:r>
      <w:r w:rsidR="00B56878">
        <w:rPr>
          <w:sz w:val="28"/>
          <w:szCs w:val="28"/>
        </w:rPr>
        <w:t>.0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88293E" w:rsidP="00E01912">
      <w:pPr>
        <w:pStyle w:val="Subtitle"/>
        <w:rPr>
          <w:sz w:val="24"/>
          <w:szCs w:val="24"/>
        </w:rPr>
      </w:pPr>
      <w:bookmarkStart w:id="0" w:name="_Toc85472892"/>
      <w:r>
        <w:rPr>
          <w:sz w:val="24"/>
          <w:szCs w:val="24"/>
        </w:rPr>
        <w:t>14 February 2017</w:t>
      </w:r>
    </w:p>
    <w:p w:rsidR="00D17F06" w:rsidRDefault="00D17F06" w:rsidP="00D17F06">
      <w:pPr>
        <w:pStyle w:val="Titlepageinfo"/>
      </w:pPr>
      <w:r>
        <w:t>Technical Committee:</w:t>
      </w:r>
    </w:p>
    <w:p w:rsidR="00D17F06" w:rsidRDefault="006014F4" w:rsidP="00D17F06">
      <w:pPr>
        <w:pStyle w:val="Titlepageinfodescription"/>
      </w:pPr>
      <w:hyperlink r:id="rId8" w:history="1">
        <w:r w:rsidRPr="00D6262B">
          <w:rPr>
            <w:color w:val="0000EE"/>
          </w:rPr>
          <w:t>OASIS LegalXML Electronic Court Filing TC</w:t>
        </w:r>
      </w:hyperlink>
    </w:p>
    <w:p w:rsidR="00D17F06" w:rsidRDefault="00D17F06" w:rsidP="00D17F06">
      <w:pPr>
        <w:pStyle w:val="Titlepageinfo"/>
      </w:pPr>
      <w:r>
        <w:t>Chairs:</w:t>
      </w:r>
    </w:p>
    <w:p w:rsidR="006B65C7" w:rsidRDefault="006014F4" w:rsidP="006B65C7">
      <w:pPr>
        <w:pStyle w:val="Contributor"/>
      </w:pPr>
      <w:r w:rsidRPr="00D6262B">
        <w:t>James Cabral (</w:t>
      </w:r>
      <w:hyperlink r:id="rId9" w:history="1">
        <w:r w:rsidRPr="00D6262B">
          <w:rPr>
            <w:color w:val="0000EE"/>
          </w:rPr>
          <w:t>jcabral@mtgmc.com</w:t>
        </w:r>
      </w:hyperlink>
      <w:r w:rsidRPr="00D6262B">
        <w:t xml:space="preserve">), </w:t>
      </w:r>
      <w:hyperlink r:id="rId10" w:history="1">
        <w:r w:rsidRPr="00D6262B">
          <w:rPr>
            <w:color w:val="0000EE"/>
          </w:rPr>
          <w:t>MTG Management Consultants</w:t>
        </w:r>
      </w:hyperlink>
    </w:p>
    <w:p w:rsidR="008F61FB" w:rsidRDefault="006014F4" w:rsidP="006B65C7">
      <w:pPr>
        <w:pStyle w:val="Contributor"/>
      </w:pPr>
      <w:r w:rsidRPr="00D6262B">
        <w:t>Jim Harris (</w:t>
      </w:r>
      <w:hyperlink r:id="rId11" w:history="1">
        <w:r w:rsidRPr="00D6262B">
          <w:rPr>
            <w:color w:val="0000EE"/>
          </w:rPr>
          <w:t>jharris@ncsc.org</w:t>
        </w:r>
      </w:hyperlink>
      <w:r w:rsidRPr="00D6262B">
        <w:t xml:space="preserve">), </w:t>
      </w:r>
      <w:hyperlink r:id="rId12" w:history="1">
        <w:r w:rsidRPr="00D6262B">
          <w:rPr>
            <w:color w:val="0000EE"/>
          </w:rPr>
          <w:t>National Center for State Courts</w:t>
        </w:r>
      </w:hyperlink>
    </w:p>
    <w:p w:rsidR="00D17F06" w:rsidRDefault="006014F4" w:rsidP="00D17F06">
      <w:pPr>
        <w:pStyle w:val="Titlepageinfo"/>
      </w:pPr>
      <w:r>
        <w:t>Editor</w:t>
      </w:r>
      <w:r w:rsidR="00D17F06">
        <w:t>:</w:t>
      </w:r>
    </w:p>
    <w:p w:rsidR="008F61FB" w:rsidRDefault="006014F4" w:rsidP="006B65C7">
      <w:pPr>
        <w:pStyle w:val="Contributor"/>
      </w:pPr>
      <w:r w:rsidRPr="00D6262B">
        <w:t>James Cabral (</w:t>
      </w:r>
      <w:hyperlink r:id="rId13" w:history="1">
        <w:r w:rsidRPr="00D6262B">
          <w:rPr>
            <w:color w:val="0000EE"/>
          </w:rPr>
          <w:t>jcabral@mtgmc.com</w:t>
        </w:r>
      </w:hyperlink>
      <w:r w:rsidRPr="00D6262B">
        <w:t xml:space="preserve">), </w:t>
      </w:r>
      <w:hyperlink r:id="rId14" w:history="1">
        <w:r w:rsidRPr="00D6262B">
          <w:rPr>
            <w:color w:val="0000EE"/>
          </w:rPr>
          <w:t>MTG Management Consultants</w:t>
        </w:r>
      </w:hyperlink>
    </w:p>
    <w:p w:rsidR="0088293E" w:rsidRDefault="0088293E" w:rsidP="006B65C7">
      <w:pPr>
        <w:pStyle w:val="Contributor"/>
      </w:pPr>
      <w:r w:rsidRPr="0088293E">
        <w:t>Philip Baughman (</w:t>
      </w:r>
      <w:hyperlink r:id="rId15" w:history="1">
        <w:r w:rsidRPr="0088293E">
          <w:rPr>
            <w:rStyle w:val="Hyperlink"/>
          </w:rPr>
          <w:t>Philip.Baughman@tylertech.com</w:t>
        </w:r>
      </w:hyperlink>
      <w:r w:rsidRPr="0088293E">
        <w:t xml:space="preserve">), </w:t>
      </w:r>
      <w:hyperlink r:id="rId16" w:history="1">
        <w:r w:rsidRPr="0088293E">
          <w:rPr>
            <w:rStyle w:val="Hyperlink"/>
          </w:rPr>
          <w:t>Tyler Technologies, Inc.</w:t>
        </w:r>
      </w:hyperlink>
    </w:p>
    <w:p w:rsidR="006B65C7" w:rsidRDefault="006B65C7" w:rsidP="006B65C7">
      <w:pPr>
        <w:pStyle w:val="Titlepageinfo"/>
      </w:pPr>
      <w:r>
        <w:t>Additional artifacts:</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r>
        <w:t>Related work:</w:t>
      </w:r>
    </w:p>
    <w:p w:rsidR="00D17F06" w:rsidRPr="004C4D7C" w:rsidRDefault="00D17F06" w:rsidP="00D17F06">
      <w:pPr>
        <w:pStyle w:val="Titlepageinfodescription"/>
      </w:pPr>
      <w:r>
        <w:t>This specification replaces or supersedes:</w:t>
      </w:r>
    </w:p>
    <w:p w:rsidR="006014F4" w:rsidRPr="00D6262B" w:rsidRDefault="006014F4" w:rsidP="006014F4">
      <w:pPr>
        <w:pStyle w:val="RelatedWork"/>
      </w:pPr>
      <w:r w:rsidRPr="00D6262B">
        <w:rPr>
          <w:i/>
        </w:rPr>
        <w:t>LegalXML Electronic Court Filing 3.0</w:t>
      </w:r>
      <w:r w:rsidRPr="00D6262B">
        <w:t xml:space="preserve">. </w:t>
      </w:r>
      <w:r w:rsidR="003A3369">
        <w:t xml:space="preserve">Edited by Roger Winters. </w:t>
      </w:r>
      <w:r w:rsidRPr="00D6262B">
        <w:t>15 November 2005.</w:t>
      </w:r>
      <w:r w:rsidRPr="00D6262B">
        <w:br/>
      </w:r>
      <w:hyperlink r:id="rId17" w:history="1">
        <w:r w:rsidR="003A3369">
          <w:rPr>
            <w:rStyle w:val="Hyperlink"/>
          </w:rPr>
          <w:t>http://docs.oasis-open.org/legalxml-courtfiling/specs/ecf/v3.0/ecf-v3.0-spec-cd01.zip</w:t>
        </w:r>
      </w:hyperlink>
      <w:r w:rsidR="003A3369">
        <w:rPr>
          <w:rStyle w:val="Hyperlink"/>
        </w:rPr>
        <w:t>.</w:t>
      </w:r>
    </w:p>
    <w:p w:rsidR="00D17F06" w:rsidRPr="006014F4" w:rsidRDefault="006014F4" w:rsidP="009B3BD7">
      <w:pPr>
        <w:pStyle w:val="RelatedWork"/>
        <w:rPr>
          <w:rStyle w:val="Hyperlink"/>
          <w:color w:val="auto"/>
        </w:rPr>
      </w:pPr>
      <w:r w:rsidRPr="00D6262B">
        <w:rPr>
          <w:i/>
        </w:rPr>
        <w:t>Electronic Court Filing Version 4.0</w:t>
      </w:r>
      <w:r w:rsidRPr="00D6262B">
        <w:t xml:space="preserve">. </w:t>
      </w:r>
      <w:r w:rsidR="009B3BD7">
        <w:t xml:space="preserve">Edited by Adam Angione and Roger Winters. Latest version: </w:t>
      </w:r>
      <w:hyperlink r:id="rId18" w:history="1">
        <w:r w:rsidR="009B3BD7" w:rsidRPr="009B3BD7">
          <w:rPr>
            <w:rStyle w:val="Hyperlink"/>
          </w:rPr>
          <w:t>http://docs.oasis-open.org/legalxml-courtfiling/specs/ecf/v4.0/ecf-v4.0-spec/ecf-v4.0-spec.html</w:t>
        </w:r>
      </w:hyperlink>
      <w:r w:rsidR="009B3BD7">
        <w:t>.</w:t>
      </w:r>
    </w:p>
    <w:p w:rsidR="006014F4" w:rsidRDefault="006014F4" w:rsidP="006014F4">
      <w:pPr>
        <w:pStyle w:val="RelatedWork"/>
      </w:pPr>
      <w:r w:rsidRPr="00D6262B">
        <w:rPr>
          <w:i/>
        </w:rPr>
        <w:t>Electronic Court Filing Version 4.01.</w:t>
      </w:r>
      <w:r>
        <w:t xml:space="preserve"> Edited by Adam Angione and James Cabral. Latest version: </w:t>
      </w:r>
      <w:hyperlink r:id="rId19" w:history="1">
        <w:r w:rsidRPr="006014F4">
          <w:rPr>
            <w:rStyle w:val="Hyperlink"/>
          </w:rPr>
          <w:t>http://docs.oasis-open.org/legalxml-courtfiling/specs/ecf/v4.01/ecf-v4.01-spec/ecf-v4.01-spec.html</w:t>
        </w:r>
      </w:hyperlink>
      <w:r>
        <w:t>.</w:t>
      </w:r>
    </w:p>
    <w:p w:rsidR="00D17F06" w:rsidRPr="004C4D7C" w:rsidRDefault="00D17F06" w:rsidP="00D17F06">
      <w:pPr>
        <w:pStyle w:val="Titlepageinfodescription"/>
      </w:pPr>
      <w:r>
        <w:t>This specification is related to:</w:t>
      </w:r>
    </w:p>
    <w:p w:rsidR="008F61FB" w:rsidRDefault="003A3369" w:rsidP="003A3369">
      <w:pPr>
        <w:pStyle w:val="RelatedWork"/>
      </w:pPr>
      <w:hyperlink r:id="rId20" w:history="1">
        <w:r w:rsidRPr="00D6262B">
          <w:t>National Inform</w:t>
        </w:r>
        <w:r w:rsidRPr="00D6262B">
          <w:t>a</w:t>
        </w:r>
        <w:r w:rsidRPr="00D6262B">
          <w:t>tion Exc</w:t>
        </w:r>
        <w:r w:rsidRPr="00D6262B">
          <w:t>h</w:t>
        </w:r>
        <w:r w:rsidRPr="00D6262B">
          <w:t xml:space="preserve">ange </w:t>
        </w:r>
        <w:r w:rsidRPr="00D6262B">
          <w:t>M</w:t>
        </w:r>
        <w:r w:rsidRPr="00D6262B">
          <w:t xml:space="preserve">odel </w:t>
        </w:r>
        <w:r>
          <w:t>3</w:t>
        </w:r>
        <w:r w:rsidRPr="00D6262B">
          <w:t>.0</w:t>
        </w:r>
      </w:hyperlink>
      <w:r>
        <w:t xml:space="preserve">. </w:t>
      </w:r>
      <w:hyperlink r:id="rId21" w:history="1">
        <w:r w:rsidRPr="003A3369">
          <w:rPr>
            <w:rStyle w:val="Hyperlink"/>
          </w:rPr>
          <w:t>https://www.niem.gov/technical/Pages/version-3.aspx</w:t>
        </w:r>
      </w:hyperlink>
      <w:r>
        <w:t>.</w:t>
      </w:r>
    </w:p>
    <w:p w:rsidR="00D17F06" w:rsidRDefault="00D17F06" w:rsidP="00D17F06">
      <w:pPr>
        <w:pStyle w:val="Titlepageinfo"/>
      </w:pPr>
      <w:r>
        <w:t>Declared XML namespaces:</w:t>
      </w:r>
    </w:p>
    <w:p w:rsidR="007F1521" w:rsidRDefault="007F1521" w:rsidP="007F1521">
      <w:pPr>
        <w:pStyle w:val="RelatedWork"/>
      </w:pPr>
      <w:r>
        <w:t>https://docs.oasis-open.org/legalxml-courtfiling/ns/v5.0/allocatedate</w:t>
      </w:r>
    </w:p>
    <w:p w:rsidR="007F1521" w:rsidRDefault="007F1521" w:rsidP="007F1521">
      <w:pPr>
        <w:pStyle w:val="RelatedWork"/>
      </w:pPr>
      <w:r>
        <w:t>https://docs.oasis-open.org/legalxml-courtfiling/ns/v5.0/appellate</w:t>
      </w:r>
    </w:p>
    <w:p w:rsidR="007F1521" w:rsidRDefault="007F1521" w:rsidP="007F1521">
      <w:pPr>
        <w:pStyle w:val="RelatedWork"/>
      </w:pPr>
      <w:r>
        <w:t>https://docs.oasis-open.org/legalxml-courtfiling/ns/v5.0/bankruptcy</w:t>
      </w:r>
    </w:p>
    <w:p w:rsidR="007F1521" w:rsidRDefault="007F1521" w:rsidP="007F1521">
      <w:pPr>
        <w:pStyle w:val="RelatedWork"/>
      </w:pPr>
      <w:r>
        <w:t>https://docs.oasis-open.org/legalxml-courtfiling/ns/v5.0/cancel</w:t>
      </w:r>
    </w:p>
    <w:p w:rsidR="007F1521" w:rsidRDefault="007F1521" w:rsidP="007F1521">
      <w:pPr>
        <w:pStyle w:val="RelatedWork"/>
      </w:pPr>
      <w:r>
        <w:t>https://docs.oasis-open.org/legalxml-courtfiling/ns/v5.0/caselistrequest</w:t>
      </w:r>
    </w:p>
    <w:p w:rsidR="007F1521" w:rsidRDefault="007F1521" w:rsidP="007F1521">
      <w:pPr>
        <w:pStyle w:val="RelatedWork"/>
      </w:pPr>
      <w:r>
        <w:t>https://docs.oasis-open.org/legalxml-courtfiling/ns/v5.0/caselistresponse</w:t>
      </w:r>
    </w:p>
    <w:p w:rsidR="007F1521" w:rsidRDefault="007F1521" w:rsidP="007F1521">
      <w:pPr>
        <w:pStyle w:val="RelatedWork"/>
      </w:pPr>
      <w:r>
        <w:t>https://docs.oasis-open.org/legalxml-courtfiling/ns/v5.0/caserequest</w:t>
      </w:r>
    </w:p>
    <w:p w:rsidR="007F1521" w:rsidRDefault="007F1521" w:rsidP="007F1521">
      <w:pPr>
        <w:pStyle w:val="RelatedWork"/>
      </w:pPr>
      <w:r>
        <w:t>https://docs.oasis-open.org/legalxml-courtfiling/ns/v5.0/caseresponse</w:t>
      </w:r>
    </w:p>
    <w:p w:rsidR="007F1521" w:rsidRDefault="007F1521" w:rsidP="007F1521">
      <w:pPr>
        <w:pStyle w:val="RelatedWork"/>
      </w:pPr>
      <w:r>
        <w:t>https://docs.oasis-open.org/legalxml-courtfiling/ns/v5.0/citation</w:t>
      </w:r>
    </w:p>
    <w:p w:rsidR="007F1521" w:rsidRDefault="007F1521" w:rsidP="007F1521">
      <w:pPr>
        <w:pStyle w:val="RelatedWork"/>
      </w:pPr>
      <w:r>
        <w:t>https://docs.oasis-open.org/legalxml-courtfiling/ns/v5.0/civil</w:t>
      </w:r>
    </w:p>
    <w:p w:rsidR="007F1521" w:rsidRDefault="007F1521" w:rsidP="007F1521">
      <w:pPr>
        <w:pStyle w:val="RelatedWork"/>
      </w:pPr>
      <w:r>
        <w:t>https://docs.oasis-open.org/legalxml-courtfiling/ns/v5.0/criminal</w:t>
      </w:r>
    </w:p>
    <w:p w:rsidR="007F1521" w:rsidRDefault="007F1521" w:rsidP="007F1521">
      <w:pPr>
        <w:pStyle w:val="RelatedWork"/>
      </w:pPr>
      <w:r>
        <w:t>https://docs.oasis-open.org/legalxml-courtfiling/ns/v5.0/datecallback</w:t>
      </w:r>
    </w:p>
    <w:p w:rsidR="007F1521" w:rsidRDefault="007F1521" w:rsidP="007F1521">
      <w:pPr>
        <w:pStyle w:val="RelatedWork"/>
      </w:pPr>
      <w:r>
        <w:t>https://docs.oasis-open.org/legalxml-courtfiling/ns/v5.0/docket</w:t>
      </w:r>
    </w:p>
    <w:p w:rsidR="007F1521" w:rsidRDefault="007F1521" w:rsidP="007F1521">
      <w:pPr>
        <w:pStyle w:val="RelatedWork"/>
      </w:pPr>
      <w:r>
        <w:t>https://docs.oasis-open.org/legalxml-courtfiling/ns/v5.0/docketcallback</w:t>
      </w:r>
    </w:p>
    <w:p w:rsidR="007F1521" w:rsidRDefault="007F1521" w:rsidP="007F1521">
      <w:pPr>
        <w:pStyle w:val="RelatedWork"/>
      </w:pPr>
      <w:r>
        <w:t>https://docs.oasis-open.org/legalxml-courtfiling/ns/v5.0/documentrequest</w:t>
      </w:r>
    </w:p>
    <w:p w:rsidR="007F1521" w:rsidRDefault="007F1521" w:rsidP="007F1521">
      <w:pPr>
        <w:pStyle w:val="RelatedWork"/>
      </w:pPr>
      <w:r>
        <w:t>https://docs.oasis-open.org/legalxml-courtfiling/ns/v5.0/documentresponse</w:t>
      </w:r>
    </w:p>
    <w:p w:rsidR="007F1521" w:rsidRDefault="007F1521" w:rsidP="007F1521">
      <w:pPr>
        <w:pStyle w:val="RelatedWork"/>
      </w:pPr>
      <w:r>
        <w:t>https://docs.oasis-open.org/legalxml-courtfiling/ns/v5.0/domestic</w:t>
      </w:r>
    </w:p>
    <w:p w:rsidR="007F1521" w:rsidRDefault="007F1521" w:rsidP="007F1521">
      <w:pPr>
        <w:pStyle w:val="RelatedWork"/>
      </w:pPr>
      <w:r>
        <w:t>https://docs.oasis-open.org/legalxml-courtfiling/ns/v5.0/ecf</w:t>
      </w:r>
    </w:p>
    <w:p w:rsidR="007F1521" w:rsidRDefault="007F1521" w:rsidP="007F1521">
      <w:pPr>
        <w:pStyle w:val="RelatedWork"/>
      </w:pPr>
      <w:r>
        <w:t>https://docs.oasis-open.org/legalxml-courtfiling/ns/v5.0/feesrequest</w:t>
      </w:r>
    </w:p>
    <w:p w:rsidR="007F1521" w:rsidRDefault="007F1521" w:rsidP="007F1521">
      <w:pPr>
        <w:pStyle w:val="RelatedWork"/>
      </w:pPr>
      <w:r>
        <w:t>https://docs.oasis-open.org/legalxml-courtfiling/ns/v5.0/feesresponse</w:t>
      </w:r>
    </w:p>
    <w:p w:rsidR="007F1521" w:rsidRDefault="007F1521" w:rsidP="007F1521">
      <w:pPr>
        <w:pStyle w:val="RelatedWork"/>
      </w:pPr>
      <w:r>
        <w:lastRenderedPageBreak/>
        <w:t>https://docs.oasis-open.org/legalxml-courtfiling/ns/v5.0/filing</w:t>
      </w:r>
    </w:p>
    <w:p w:rsidR="007F1521" w:rsidRDefault="007F1521" w:rsidP="007F1521">
      <w:pPr>
        <w:pStyle w:val="RelatedWork"/>
      </w:pPr>
      <w:r>
        <w:t>https://docs.oasis-open.org/legalxml-courtfiling/ns/v5.0/filinglistrequest</w:t>
      </w:r>
    </w:p>
    <w:p w:rsidR="007F1521" w:rsidRDefault="007F1521" w:rsidP="007F1521">
      <w:pPr>
        <w:pStyle w:val="RelatedWork"/>
      </w:pPr>
      <w:r>
        <w:t>https://docs.oasis-open.org/legalxml-courtfiling/ns/v5.0/filinglistresponse</w:t>
      </w:r>
    </w:p>
    <w:p w:rsidR="007F1521" w:rsidRDefault="007F1521" w:rsidP="007F1521">
      <w:pPr>
        <w:pStyle w:val="RelatedWork"/>
      </w:pPr>
      <w:r>
        <w:t>https://docs.oasis-open.org/legalxml-courtfiling/ns/v5.0/filingstatusrequest</w:t>
      </w:r>
    </w:p>
    <w:p w:rsidR="007F1521" w:rsidRDefault="007F1521" w:rsidP="007F1521">
      <w:pPr>
        <w:pStyle w:val="RelatedWork"/>
      </w:pPr>
      <w:r>
        <w:t>https://docs.oasis-open.org/legalxml-courtfiling/ns/v5.0/filingstatusresponse</w:t>
      </w:r>
    </w:p>
    <w:p w:rsidR="007F1521" w:rsidRDefault="007F1521" w:rsidP="007F1521">
      <w:pPr>
        <w:pStyle w:val="RelatedWork"/>
      </w:pPr>
      <w:r>
        <w:t>https://docs.oasis-open.org/legalxml-courtfiling/ns/v5.0/juvenile</w:t>
      </w:r>
    </w:p>
    <w:p w:rsidR="007F1521" w:rsidRDefault="007F1521" w:rsidP="007F1521">
      <w:pPr>
        <w:pStyle w:val="RelatedWork"/>
      </w:pPr>
      <w:r>
        <w:t>https://docs.oasis-open.org/legalxml-courtfiling/ns/v5.0/payment</w:t>
      </w:r>
    </w:p>
    <w:p w:rsidR="007F1521" w:rsidRDefault="007F1521" w:rsidP="007F1521">
      <w:pPr>
        <w:pStyle w:val="RelatedWork"/>
      </w:pPr>
      <w:r>
        <w:t>https://docs.oasis-open.org/legalxml-courtfiling/ns/v5.0/policyrequest</w:t>
      </w:r>
    </w:p>
    <w:p w:rsidR="007F1521" w:rsidRDefault="007F1521" w:rsidP="007F1521">
      <w:pPr>
        <w:pStyle w:val="RelatedWork"/>
      </w:pPr>
      <w:r>
        <w:t>https://docs.oasis-open.org/legalxml-courtfiling/ns/v5.0/policyresponse</w:t>
      </w:r>
    </w:p>
    <w:p w:rsidR="007F1521" w:rsidRDefault="007F1521" w:rsidP="007F1521">
      <w:pPr>
        <w:pStyle w:val="RelatedWork"/>
      </w:pPr>
      <w:r>
        <w:t>https://docs.oasis-open.org/legalxml-courtfiling/ns/v5.0/reservedate</w:t>
      </w:r>
    </w:p>
    <w:p w:rsidR="007F1521" w:rsidRDefault="007F1521" w:rsidP="007F1521">
      <w:pPr>
        <w:pStyle w:val="RelatedWork"/>
      </w:pPr>
      <w:r>
        <w:t>https://docs.oasis-open.org/legalxml-courtfiling/ns/v5.0/reviewfilingcallback</w:t>
      </w:r>
    </w:p>
    <w:p w:rsidR="007F1521" w:rsidRDefault="007F1521" w:rsidP="007F1521">
      <w:pPr>
        <w:pStyle w:val="RelatedWork"/>
      </w:pPr>
      <w:r>
        <w:t>https://docs.oasis-open.org/legalxml-courtfiling/ns/v5.0/serveprocess</w:t>
      </w:r>
    </w:p>
    <w:p w:rsidR="007F1521" w:rsidRDefault="007F1521" w:rsidP="007F1521">
      <w:pPr>
        <w:pStyle w:val="RelatedWork"/>
      </w:pPr>
      <w:r>
        <w:t>https://docs.oasis-open.org/legalxml-courtfiling/ns/v5.0/serviceinformationrequest</w:t>
      </w:r>
    </w:p>
    <w:p w:rsidR="007F1521" w:rsidRDefault="007F1521" w:rsidP="007F1521">
      <w:pPr>
        <w:pStyle w:val="RelatedWork"/>
      </w:pPr>
      <w:r>
        <w:t>https://docs.oasis-open.org/legalxml-courtfiling/ns/v5.0/serviceinformationresponse</w:t>
      </w:r>
    </w:p>
    <w:p w:rsidR="007F1521" w:rsidRDefault="007F1521" w:rsidP="007F1521">
      <w:pPr>
        <w:pStyle w:val="RelatedWork"/>
      </w:pPr>
      <w:r>
        <w:t>https://docs.oasis-open.org/legalxml-courtfiling/ns/v5.0/schedulerequest</w:t>
      </w:r>
    </w:p>
    <w:p w:rsidR="007F1521" w:rsidRDefault="007F1521" w:rsidP="007F1521">
      <w:pPr>
        <w:pStyle w:val="RelatedWork"/>
      </w:pPr>
      <w:r>
        <w:t>https://docs.oasis-open.org/legalxml-courtfiling/ns/v5.0/scheduleresponse</w:t>
      </w:r>
    </w:p>
    <w:p w:rsidR="007F1521" w:rsidRDefault="007F1521" w:rsidP="007F1521">
      <w:pPr>
        <w:pStyle w:val="RelatedWork"/>
      </w:pPr>
      <w:r>
        <w:t>https://docs.oasis-open.org/legalxml-courtfiling/ns/v5.0/stampinformation</w:t>
      </w:r>
    </w:p>
    <w:p w:rsidR="007F1521" w:rsidRDefault="007F1521" w:rsidP="007F1521">
      <w:pPr>
        <w:pStyle w:val="RelatedWork"/>
      </w:pPr>
      <w:r>
        <w:t>https://docs.oasis-open.org/legalxml-courtfiling/ns/v5.0/stampinformationcallback</w:t>
      </w:r>
    </w:p>
    <w:p w:rsidR="007F1521" w:rsidRDefault="007F1521" w:rsidP="007F1521">
      <w:pPr>
        <w:pStyle w:val="RelatedWork"/>
      </w:pPr>
      <w:r>
        <w:t>https://docs.oasis-open.org/legalxml-courtfiling/ns/v5.0/AbuseNeglectAllegationCategoryText</w:t>
      </w:r>
    </w:p>
    <w:p w:rsidR="007F1521" w:rsidRDefault="007F1521" w:rsidP="007F1521">
      <w:pPr>
        <w:pStyle w:val="RelatedWork"/>
      </w:pPr>
      <w:r>
        <w:t>https://docs.oasis-open.org/legalxml-courtfiling/ns/v5.0/BinaryFormatText</w:t>
      </w:r>
    </w:p>
    <w:p w:rsidR="007F1521" w:rsidRDefault="007F1521" w:rsidP="007F1521">
      <w:pPr>
        <w:pStyle w:val="RelatedWork"/>
      </w:pPr>
      <w:r>
        <w:t>https://docs.oasis-open.org/legalxml-courtfiling/ns/v5.0/CaseCategoryCode</w:t>
      </w:r>
    </w:p>
    <w:p w:rsidR="007F1521" w:rsidRDefault="007F1521" w:rsidP="007F1521">
      <w:pPr>
        <w:pStyle w:val="RelatedWork"/>
      </w:pPr>
      <w:r>
        <w:t>https://docs.oasis-open.org/legalxml-courtfiling/ns/v5.0/CaseOfficialRoleCode</w:t>
      </w:r>
    </w:p>
    <w:p w:rsidR="007F1521" w:rsidRDefault="007F1521" w:rsidP="007F1521">
      <w:pPr>
        <w:pStyle w:val="RelatedWork"/>
      </w:pPr>
      <w:r>
        <w:t>https://docs.oasis-open.org/legalxml-courtfiling/ns/v5.0/CaseParticipantRoleCode</w:t>
      </w:r>
    </w:p>
    <w:p w:rsidR="007F1521" w:rsidRDefault="007F1521" w:rsidP="007F1521">
      <w:pPr>
        <w:pStyle w:val="RelatedWork"/>
      </w:pPr>
      <w:r>
        <w:t>https://docs.oasis-open.org/legalxml-courtfiling/ns/v5.0/CaseTypeCode</w:t>
      </w:r>
    </w:p>
    <w:p w:rsidR="007F1521" w:rsidRDefault="007F1521" w:rsidP="007F1521">
      <w:pPr>
        <w:pStyle w:val="RelatedWork"/>
      </w:pPr>
      <w:r>
        <w:t>https://docs.oasis-open.org/legalxml-courtfiling/ns/v5.0/CauseOfActionCode</w:t>
      </w:r>
    </w:p>
    <w:p w:rsidR="007F1521" w:rsidRDefault="007F1521" w:rsidP="007F1521">
      <w:pPr>
        <w:pStyle w:val="RelatedWork"/>
      </w:pPr>
      <w:r>
        <w:t>https://docs.oasis-open.org/legalxml-courtfiling/ns/v5.0/ChargeDegreeText</w:t>
      </w:r>
    </w:p>
    <w:p w:rsidR="007F1521" w:rsidRDefault="007F1521" w:rsidP="007F1521">
      <w:pPr>
        <w:pStyle w:val="RelatedWork"/>
      </w:pPr>
      <w:r>
        <w:t>https://docs.oasis-open.org/legalxml-courtfiling/ns/v5.0/ChargeEnhancingFactorText</w:t>
      </w:r>
    </w:p>
    <w:p w:rsidR="007F1521" w:rsidRDefault="007F1521" w:rsidP="007F1521">
      <w:pPr>
        <w:pStyle w:val="RelatedWork"/>
      </w:pPr>
      <w:r>
        <w:t>https://docs.oasis-open.org/legalxml-courtfiling/ns/v5.0/ChargeSpecialAllegationText</w:t>
      </w:r>
    </w:p>
    <w:p w:rsidR="007F1521" w:rsidRDefault="007F1521" w:rsidP="007F1521">
      <w:pPr>
        <w:pStyle w:val="RelatedWork"/>
      </w:pPr>
      <w:r>
        <w:t>https://docs.oasis-open.org/legalxml-courtfiling/ns/v5.0/CourtEventTypeCode</w:t>
      </w:r>
    </w:p>
    <w:p w:rsidR="007F1521" w:rsidRDefault="007F1521" w:rsidP="007F1521">
      <w:pPr>
        <w:pStyle w:val="RelatedWork"/>
      </w:pPr>
      <w:r>
        <w:t>https://docs.oasis-open.org/legalxml-courtfiling/ns/v5.0/CourtLocationCode</w:t>
      </w:r>
    </w:p>
    <w:p w:rsidR="007F1521" w:rsidRDefault="007F1521" w:rsidP="007F1521">
      <w:pPr>
        <w:pStyle w:val="RelatedWork"/>
      </w:pPr>
      <w:r>
        <w:t>https://docs.oasis-open.org/legalxml-courtfiling/ns/v5.0/DelinquentActCategoryCode</w:t>
      </w:r>
    </w:p>
    <w:p w:rsidR="007F1521" w:rsidRDefault="007F1521" w:rsidP="007F1521">
      <w:pPr>
        <w:pStyle w:val="RelatedWork"/>
      </w:pPr>
      <w:r>
        <w:t>https://docs.oasis-open.org/legalxml-courtfiling/ns/v5.0/DocumentRelatedCode</w:t>
      </w:r>
    </w:p>
    <w:p w:rsidR="007F1521" w:rsidRDefault="007F1521" w:rsidP="007F1521">
      <w:pPr>
        <w:pStyle w:val="RelatedWork"/>
      </w:pPr>
      <w:r>
        <w:t>https://docs.oasis-open.org/legalxml-courtfiling/ns/v5.0/EntityAssociationTypeCode</w:t>
      </w:r>
    </w:p>
    <w:p w:rsidR="007F1521" w:rsidRDefault="007F1521" w:rsidP="007F1521">
      <w:pPr>
        <w:pStyle w:val="RelatedWork"/>
      </w:pPr>
      <w:r>
        <w:t>https://docs.oasis-open.org/legalxml-courtfiling/ns/v5.0/ErrorCodeText</w:t>
      </w:r>
    </w:p>
    <w:p w:rsidR="007F1521" w:rsidRDefault="007F1521" w:rsidP="007F1521">
      <w:pPr>
        <w:pStyle w:val="RelatedWork"/>
      </w:pPr>
      <w:r>
        <w:t>https://docs.oasis-open.org/legalxml-courtfiling/ns/v5.0/FeeExceptionReasonCode</w:t>
      </w:r>
    </w:p>
    <w:p w:rsidR="007F1521" w:rsidRDefault="007F1521" w:rsidP="007F1521">
      <w:pPr>
        <w:pStyle w:val="RelatedWork"/>
      </w:pPr>
      <w:r>
        <w:t>https://docs.oasis-open.org/legalxml-courtfiling/ns/v5.0/FiduciaryTypeCode</w:t>
      </w:r>
    </w:p>
    <w:p w:rsidR="007F1521" w:rsidRDefault="007F1521" w:rsidP="007F1521">
      <w:pPr>
        <w:pStyle w:val="RelatedWork"/>
      </w:pPr>
      <w:r>
        <w:t>https://docs.oasis-open.org/legalxml-courtfiling/ns/v5.0/FilingStatusCode</w:t>
      </w:r>
    </w:p>
    <w:p w:rsidR="007F1521" w:rsidRDefault="007F1521" w:rsidP="007F1521">
      <w:pPr>
        <w:pStyle w:val="RelatedWork"/>
      </w:pPr>
      <w:r>
        <w:t>https://docs.oasis-open.org/legalxml-courtfiling/ns/v5.0/IncidentLevelCode</w:t>
      </w:r>
    </w:p>
    <w:p w:rsidR="007F1521" w:rsidRDefault="007F1521" w:rsidP="007F1521">
      <w:pPr>
        <w:pStyle w:val="RelatedWork"/>
      </w:pPr>
      <w:r>
        <w:t>https://docs.oasis-open.org/legalxml-courtfiling/ns/v5.0/JurisdictionGroundsText</w:t>
      </w:r>
    </w:p>
    <w:p w:rsidR="007F1521" w:rsidRDefault="007F1521" w:rsidP="007F1521">
      <w:pPr>
        <w:pStyle w:val="RelatedWork"/>
      </w:pPr>
      <w:r>
        <w:t>https://docs.oasis-open.org/legalxml-courtfiling/ns/v5.0/MajorDesignElementTypeCode</w:t>
      </w:r>
    </w:p>
    <w:p w:rsidR="007F1521" w:rsidRDefault="007F1521" w:rsidP="007F1521">
      <w:pPr>
        <w:pStyle w:val="RelatedWork"/>
      </w:pPr>
      <w:r>
        <w:t>https://docs.oasis-open.org/legalxml-courtfiling/ns/v5.0/OperationNameCode</w:t>
      </w:r>
    </w:p>
    <w:p w:rsidR="007F1521" w:rsidRDefault="007F1521" w:rsidP="007F1521">
      <w:pPr>
        <w:pStyle w:val="RelatedWork"/>
      </w:pPr>
      <w:r>
        <w:t>https://docs.oasis-open.org/legalxml-courtfiling/ns/v5.0/PersonIdentificationCategoryCode</w:t>
      </w:r>
    </w:p>
    <w:p w:rsidR="007F1521" w:rsidRDefault="007F1521" w:rsidP="007F1521">
      <w:pPr>
        <w:pStyle w:val="RelatedWork"/>
      </w:pPr>
      <w:r>
        <w:t>https://docs.oasis-open.org/legalxml-courtfiling/ns/v5.0/RegisterActionDescriptionCode</w:t>
      </w:r>
    </w:p>
    <w:p w:rsidR="007F1521" w:rsidRDefault="007F1521" w:rsidP="007F1521">
      <w:pPr>
        <w:pStyle w:val="RelatedWork"/>
      </w:pPr>
      <w:r>
        <w:t>https://docs.oasis-open.org/legalxml-courtfiling/ns/v5.0/RelatedCaseAssociationTypeCode</w:t>
      </w:r>
    </w:p>
    <w:p w:rsidR="007F1521" w:rsidRDefault="007F1521" w:rsidP="007F1521">
      <w:pPr>
        <w:pStyle w:val="RelatedWork"/>
      </w:pPr>
      <w:r>
        <w:t>https://docs.oasis-open.org/legalxml-courtfiling/ns/v5.0/ReliefTypeCode</w:t>
      </w:r>
    </w:p>
    <w:p w:rsidR="007F1521" w:rsidRDefault="007F1521" w:rsidP="007F1521">
      <w:pPr>
        <w:pStyle w:val="RelatedWork"/>
      </w:pPr>
      <w:r>
        <w:t>https://docs.oasis-open.org/legalxml-courtfiling/ns/v5.0/SensitivityText</w:t>
      </w:r>
    </w:p>
    <w:p w:rsidR="007F1521" w:rsidRDefault="007F1521" w:rsidP="007F1521">
      <w:pPr>
        <w:pStyle w:val="RelatedWork"/>
      </w:pPr>
      <w:r>
        <w:t>https://docs.oasis-open.org/legalxml-courtfiling/ns/v5.0/ServiceInteractionProfileCode</w:t>
      </w:r>
    </w:p>
    <w:p w:rsidR="007F1521" w:rsidRDefault="007F1521" w:rsidP="007F1521">
      <w:pPr>
        <w:pStyle w:val="RelatedWork"/>
      </w:pPr>
      <w:r>
        <w:t>https://docs.oasis-open.org/legalxml-courtfiling/ns/v5.0/ServiceStatusCode</w:t>
      </w:r>
    </w:p>
    <w:p w:rsidR="00D17F06" w:rsidRDefault="007F1521" w:rsidP="007F1521">
      <w:pPr>
        <w:pStyle w:val="RelatedWork"/>
      </w:pPr>
      <w:r>
        <w:t>https://docs.oasis-open.org/legalxml-courtfiling/ns/v5.0/SignatureProfileCode</w:t>
      </w:r>
    </w:p>
    <w:p w:rsidR="00735E3A" w:rsidRDefault="00735E3A" w:rsidP="00735E3A">
      <w:pPr>
        <w:pStyle w:val="Titlepageinfo"/>
      </w:pPr>
      <w:r>
        <w:t>Abstract:</w:t>
      </w:r>
    </w:p>
    <w:p w:rsidR="00735E3A" w:rsidRDefault="00BB3442" w:rsidP="007F1521">
      <w:pPr>
        <w:pStyle w:val="Abstract"/>
      </w:pPr>
      <w:r w:rsidRPr="00BB3442">
        <w:rPr>
          <w:i/>
        </w:rPr>
        <w:t>Electronic Court Filing Version 5.0</w:t>
      </w:r>
      <w:r w:rsidRPr="00BB3442">
        <w:t xml:space="preserve"> (ECF </w:t>
      </w:r>
      <w:r>
        <w:t>v5.0)</w:t>
      </w:r>
      <w:r w:rsidRPr="00BB3442">
        <w:t xml:space="preserve"> consists of a set of non-proprietary XML and Web services specifications</w:t>
      </w:r>
      <w:r>
        <w:t xml:space="preserve"> developed to promote</w:t>
      </w:r>
      <w:r w:rsidRPr="00BB3442">
        <w:t xml:space="preserve"> interoperability among electronic court filing vendors and systems.</w:t>
      </w:r>
      <w:r w:rsidR="007F1521">
        <w:t xml:space="preserve"> ECF v</w:t>
      </w:r>
      <w:r w:rsidR="007F1521">
        <w:t>5.0 is a major release that adds new functi</w:t>
      </w:r>
      <w:r w:rsidR="007F1521">
        <w:t xml:space="preserve">onality and capabilities beyond the </w:t>
      </w:r>
      <w:r w:rsidR="007F1521">
        <w:t>scope of the ECF 4.0 and 4.01 specifications that it supersedes.</w:t>
      </w:r>
    </w:p>
    <w:p w:rsidR="00544386" w:rsidRDefault="00544386" w:rsidP="00544386">
      <w:pPr>
        <w:pStyle w:val="Titlepageinfo"/>
      </w:pPr>
      <w:r>
        <w:lastRenderedPageBreak/>
        <w:t>Status:</w:t>
      </w:r>
    </w:p>
    <w:p w:rsidR="001057D2" w:rsidRDefault="00544386" w:rsidP="001057D2">
      <w:pPr>
        <w:pStyle w:val="Abstract"/>
      </w:pPr>
      <w:r>
        <w:t>T</w:t>
      </w:r>
      <w:r w:rsidR="001847BD" w:rsidRPr="001847BD">
        <w:t xml:space="preserve">his </w:t>
      </w:r>
      <w:hyperlink r:id="rId22"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3"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4" w:anchor="standApprovProcess" w:history="1">
        <w:r w:rsidR="001847BD" w:rsidRPr="001847BD">
          <w:rPr>
            <w:rStyle w:val="Hyperlink"/>
          </w:rPr>
          <w:t xml:space="preserve">Approval </w:t>
        </w:r>
        <w:r w:rsidR="001847BD" w:rsidRPr="001847BD">
          <w:rPr>
            <w:rStyle w:val="Hyperlink"/>
          </w:rPr>
          <w:t>P</w:t>
        </w:r>
        <w:r w:rsidR="001847BD" w:rsidRPr="001847BD">
          <w:rPr>
            <w:rStyle w:val="Hyperlink"/>
          </w:rPr>
          <w:t>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ED4F3E" w:rsidRDefault="00ED4F3E" w:rsidP="001057D2">
      <w:pPr>
        <w:pStyle w:val="Abstract"/>
      </w:pPr>
      <w:r w:rsidRPr="009225E1">
        <w:t>An</w:t>
      </w:r>
      <w:r>
        <w:t>y machine-readable content (</w:t>
      </w:r>
      <w:hyperlink r:id="rId25" w:anchor="quality-formalLangDefns" w:history="1">
        <w:r w:rsidRPr="009031E0">
          <w:rPr>
            <w:rStyle w:val="Hyperlink"/>
          </w:rPr>
          <w:t>Computer Language Definitions</w:t>
        </w:r>
      </w:hyperlink>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3A3369">
        <w:rPr>
          <w:rStyle w:val="Hyperlink"/>
          <w:color w:val="auto"/>
        </w:rPr>
        <w:t>legalxml-courtfiling</w:t>
      </w:r>
      <w:r w:rsidR="001057D2" w:rsidRPr="00CA025D">
        <w:rPr>
          <w:rStyle w:val="Hyperlink"/>
          <w:color w:val="auto"/>
        </w:rPr>
        <w:t>/</w:t>
      </w:r>
      <w:r w:rsidR="00747B25">
        <w:rPr>
          <w:rStyle w:val="Hyperlink"/>
          <w:color w:val="auto"/>
        </w:rPr>
        <w:t>ecf</w:t>
      </w:r>
      <w:r w:rsidR="001057D2" w:rsidRPr="00CA025D">
        <w:rPr>
          <w:rStyle w:val="Hyperlink"/>
          <w:color w:val="auto"/>
        </w:rPr>
        <w:t>/v</w:t>
      </w:r>
      <w:r w:rsidR="00747B25">
        <w:rPr>
          <w:rStyle w:val="Hyperlink"/>
          <w:color w:val="auto"/>
        </w:rPr>
        <w:t>5</w:t>
      </w:r>
      <w:r w:rsidR="001057D2" w:rsidRPr="00CA025D">
        <w:rPr>
          <w:rStyle w:val="Hyperlink"/>
          <w:color w:val="auto"/>
        </w:rPr>
        <w:t>.0/csd01/</w:t>
      </w:r>
      <w:r w:rsidR="00747B25">
        <w:rPr>
          <w:rStyle w:val="Hyperlink"/>
          <w:color w:val="auto"/>
        </w:rPr>
        <w:t>ecf</w:t>
      </w:r>
      <w:r w:rsidR="001057D2" w:rsidRPr="00CA025D">
        <w:rPr>
          <w:rStyle w:val="Hyperlink"/>
          <w:color w:val="auto"/>
        </w:rPr>
        <w:t>-v</w:t>
      </w:r>
      <w:r w:rsidR="00747B25">
        <w:rPr>
          <w:rStyle w:val="Hyperlink"/>
          <w:color w:val="auto"/>
        </w:rPr>
        <w:t>5</w:t>
      </w:r>
      <w:r w:rsidR="001057D2" w:rsidRPr="00CA025D">
        <w:rPr>
          <w:rStyle w:val="Hyperlink"/>
          <w:color w:val="auto"/>
        </w:rPr>
        <w:t>.0-csd01.doc</w:t>
      </w:r>
      <w:r w:rsidR="00F94BE8">
        <w:rPr>
          <w:rStyle w:val="Hyperlink"/>
          <w:color w:val="auto"/>
        </w:rPr>
        <w:t>x</w:t>
      </w:r>
    </w:p>
    <w:p w:rsidR="00CA025D" w:rsidRPr="00CA025D" w:rsidRDefault="00CA025D" w:rsidP="00CA025D">
      <w:pPr>
        <w:pStyle w:val="Titlepageinfodescription"/>
      </w:pPr>
      <w:r>
        <w:rPr>
          <w:rStyle w:val="Hyperlink"/>
          <w:color w:val="auto"/>
        </w:rPr>
        <w:t>Permanent “Latest version” URI:</w:t>
      </w:r>
      <w:r>
        <w:rPr>
          <w:rStyle w:val="Hyperlink"/>
          <w:color w:val="auto"/>
        </w:rPr>
        <w:br/>
      </w:r>
      <w:r w:rsidR="00747B25" w:rsidRPr="00CA025D">
        <w:rPr>
          <w:rStyle w:val="Hyperlink"/>
          <w:color w:val="auto"/>
        </w:rPr>
        <w:t>http://docs.oasis-open.org/</w:t>
      </w:r>
      <w:r w:rsidR="00747B25">
        <w:rPr>
          <w:rStyle w:val="Hyperlink"/>
          <w:color w:val="auto"/>
        </w:rPr>
        <w:t>legalxml-courtfiling</w:t>
      </w:r>
      <w:r w:rsidR="00747B25" w:rsidRPr="00CA025D">
        <w:rPr>
          <w:rStyle w:val="Hyperlink"/>
          <w:color w:val="auto"/>
        </w:rPr>
        <w:t>/</w:t>
      </w:r>
      <w:r w:rsidR="00747B25">
        <w:rPr>
          <w:rStyle w:val="Hyperlink"/>
          <w:color w:val="auto"/>
        </w:rPr>
        <w:t>ecf</w:t>
      </w:r>
      <w:r w:rsidR="00747B25" w:rsidRPr="00CA025D">
        <w:rPr>
          <w:rStyle w:val="Hyperlink"/>
          <w:color w:val="auto"/>
        </w:rPr>
        <w:t>/v</w:t>
      </w:r>
      <w:r w:rsidR="00747B25">
        <w:rPr>
          <w:rStyle w:val="Hyperlink"/>
          <w:color w:val="auto"/>
        </w:rPr>
        <w:t>5.0</w:t>
      </w:r>
      <w:r w:rsidR="00747B25" w:rsidRPr="00CA025D">
        <w:rPr>
          <w:rStyle w:val="Hyperlink"/>
          <w:color w:val="auto"/>
        </w:rPr>
        <w:t>/</w:t>
      </w:r>
      <w:r w:rsidR="00747B25">
        <w:rPr>
          <w:rStyle w:val="Hyperlink"/>
          <w:color w:val="auto"/>
        </w:rPr>
        <w:t>ecf</w:t>
      </w:r>
      <w:r w:rsidR="00747B25" w:rsidRPr="00CA025D">
        <w:rPr>
          <w:rStyle w:val="Hyperlink"/>
          <w:color w:val="auto"/>
        </w:rPr>
        <w:t>-v</w:t>
      </w:r>
      <w:r w:rsidR="00747B25">
        <w:rPr>
          <w:rStyle w:val="Hyperlink"/>
          <w:color w:val="auto"/>
        </w:rPr>
        <w:t>5.0</w:t>
      </w:r>
      <w:r w:rsidR="00747B25" w:rsidRPr="00CA025D">
        <w:rPr>
          <w:rStyle w:val="Hyperlink"/>
          <w:color w:val="auto"/>
        </w:rPr>
        <w:t>.doc</w:t>
      </w:r>
      <w:r w:rsidR="00F94BE8">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r>
        <w:t>Copyright © OASIS Open</w:t>
      </w:r>
      <w:r w:rsidR="00D142A8">
        <w:t xml:space="preserve"> 201</w:t>
      </w:r>
      <w:r w:rsidR="00F94BE8">
        <w:t>7</w:t>
      </w:r>
      <w:r w:rsidR="006E4329" w:rsidRPr="00852E10">
        <w:t>.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6" w:history="1">
        <w:r w:rsidRPr="001847BD">
          <w:rPr>
            <w:rStyle w:val="Hyperlink"/>
          </w:rPr>
          <w:t>Policy</w:t>
        </w:r>
      </w:hyperlink>
      <w:r w:rsidRPr="00852E10">
        <w:t xml:space="preserve"> may be found at the OASIS website.</w:t>
      </w:r>
    </w:p>
    <w:p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ED4F3E"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203416" w:rsidRDefault="0012387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74836031" w:history="1">
        <w:r w:rsidR="00203416" w:rsidRPr="00AB5350">
          <w:rPr>
            <w:rStyle w:val="Hyperlink"/>
            <w:noProof/>
          </w:rPr>
          <w:t>1</w:t>
        </w:r>
        <w:r w:rsidR="00203416">
          <w:rPr>
            <w:rFonts w:asciiTheme="minorHAnsi" w:eastAsiaTheme="minorEastAsia" w:hAnsiTheme="minorHAnsi" w:cstheme="minorBidi"/>
            <w:noProof/>
            <w:sz w:val="22"/>
            <w:szCs w:val="22"/>
          </w:rPr>
          <w:tab/>
        </w:r>
        <w:r w:rsidR="00203416" w:rsidRPr="00AB5350">
          <w:rPr>
            <w:rStyle w:val="Hyperlink"/>
            <w:noProof/>
          </w:rPr>
          <w:t>Introduction</w:t>
        </w:r>
        <w:r w:rsidR="00203416">
          <w:rPr>
            <w:noProof/>
            <w:webHidden/>
          </w:rPr>
          <w:tab/>
        </w:r>
        <w:r w:rsidR="00203416">
          <w:rPr>
            <w:noProof/>
            <w:webHidden/>
          </w:rPr>
          <w:fldChar w:fldCharType="begin"/>
        </w:r>
        <w:r w:rsidR="00203416">
          <w:rPr>
            <w:noProof/>
            <w:webHidden/>
          </w:rPr>
          <w:instrText xml:space="preserve"> PAGEREF _Toc474836031 \h </w:instrText>
        </w:r>
        <w:r w:rsidR="00203416">
          <w:rPr>
            <w:noProof/>
            <w:webHidden/>
          </w:rPr>
        </w:r>
        <w:r w:rsidR="00203416">
          <w:rPr>
            <w:noProof/>
            <w:webHidden/>
          </w:rPr>
          <w:fldChar w:fldCharType="separate"/>
        </w:r>
        <w:r w:rsidR="00203416">
          <w:rPr>
            <w:noProof/>
            <w:webHidden/>
          </w:rPr>
          <w:t>5</w:t>
        </w:r>
        <w:r w:rsidR="00203416">
          <w:rPr>
            <w:noProof/>
            <w:webHidden/>
          </w:rPr>
          <w:fldChar w:fldCharType="end"/>
        </w:r>
      </w:hyperlink>
    </w:p>
    <w:p w:rsidR="00203416" w:rsidRDefault="00203416">
      <w:pPr>
        <w:pStyle w:val="TOC2"/>
        <w:tabs>
          <w:tab w:val="right" w:leader="dot" w:pos="9350"/>
        </w:tabs>
        <w:rPr>
          <w:rFonts w:asciiTheme="minorHAnsi" w:eastAsiaTheme="minorEastAsia" w:hAnsiTheme="minorHAnsi" w:cstheme="minorBidi"/>
          <w:noProof/>
          <w:sz w:val="22"/>
          <w:szCs w:val="22"/>
        </w:rPr>
      </w:pPr>
      <w:hyperlink w:anchor="_Toc474836032" w:history="1">
        <w:r w:rsidRPr="00AB5350">
          <w:rPr>
            <w:rStyle w:val="Hyperlink"/>
            <w:noProof/>
          </w:rPr>
          <w:t>1.1 Terminology</w:t>
        </w:r>
        <w:r>
          <w:rPr>
            <w:noProof/>
            <w:webHidden/>
          </w:rPr>
          <w:tab/>
        </w:r>
        <w:r>
          <w:rPr>
            <w:noProof/>
            <w:webHidden/>
          </w:rPr>
          <w:fldChar w:fldCharType="begin"/>
        </w:r>
        <w:r>
          <w:rPr>
            <w:noProof/>
            <w:webHidden/>
          </w:rPr>
          <w:instrText xml:space="preserve"> PAGEREF _Toc474836032 \h </w:instrText>
        </w:r>
        <w:r>
          <w:rPr>
            <w:noProof/>
            <w:webHidden/>
          </w:rPr>
        </w:r>
        <w:r>
          <w:rPr>
            <w:noProof/>
            <w:webHidden/>
          </w:rPr>
          <w:fldChar w:fldCharType="separate"/>
        </w:r>
        <w:r>
          <w:rPr>
            <w:noProof/>
            <w:webHidden/>
          </w:rPr>
          <w:t>5</w:t>
        </w:r>
        <w:r>
          <w:rPr>
            <w:noProof/>
            <w:webHidden/>
          </w:rPr>
          <w:fldChar w:fldCharType="end"/>
        </w:r>
      </w:hyperlink>
    </w:p>
    <w:p w:rsidR="00203416" w:rsidRDefault="00203416">
      <w:pPr>
        <w:pStyle w:val="TOC2"/>
        <w:tabs>
          <w:tab w:val="right" w:leader="dot" w:pos="9350"/>
        </w:tabs>
        <w:rPr>
          <w:rFonts w:asciiTheme="minorHAnsi" w:eastAsiaTheme="minorEastAsia" w:hAnsiTheme="minorHAnsi" w:cstheme="minorBidi"/>
          <w:noProof/>
          <w:sz w:val="22"/>
          <w:szCs w:val="22"/>
        </w:rPr>
      </w:pPr>
      <w:hyperlink w:anchor="_Toc474836033" w:history="1">
        <w:r w:rsidRPr="00AB5350">
          <w:rPr>
            <w:rStyle w:val="Hyperlink"/>
            <w:noProof/>
          </w:rPr>
          <w:t>1.2 Normative References</w:t>
        </w:r>
        <w:r>
          <w:rPr>
            <w:noProof/>
            <w:webHidden/>
          </w:rPr>
          <w:tab/>
        </w:r>
        <w:r>
          <w:rPr>
            <w:noProof/>
            <w:webHidden/>
          </w:rPr>
          <w:fldChar w:fldCharType="begin"/>
        </w:r>
        <w:r>
          <w:rPr>
            <w:noProof/>
            <w:webHidden/>
          </w:rPr>
          <w:instrText xml:space="preserve"> PAGEREF _Toc474836033 \h </w:instrText>
        </w:r>
        <w:r>
          <w:rPr>
            <w:noProof/>
            <w:webHidden/>
          </w:rPr>
        </w:r>
        <w:r>
          <w:rPr>
            <w:noProof/>
            <w:webHidden/>
          </w:rPr>
          <w:fldChar w:fldCharType="separate"/>
        </w:r>
        <w:r>
          <w:rPr>
            <w:noProof/>
            <w:webHidden/>
          </w:rPr>
          <w:t>5</w:t>
        </w:r>
        <w:r>
          <w:rPr>
            <w:noProof/>
            <w:webHidden/>
          </w:rPr>
          <w:fldChar w:fldCharType="end"/>
        </w:r>
      </w:hyperlink>
    </w:p>
    <w:p w:rsidR="00203416" w:rsidRDefault="00203416">
      <w:pPr>
        <w:pStyle w:val="TOC2"/>
        <w:tabs>
          <w:tab w:val="right" w:leader="dot" w:pos="9350"/>
        </w:tabs>
        <w:rPr>
          <w:rFonts w:asciiTheme="minorHAnsi" w:eastAsiaTheme="minorEastAsia" w:hAnsiTheme="minorHAnsi" w:cstheme="minorBidi"/>
          <w:noProof/>
          <w:sz w:val="22"/>
          <w:szCs w:val="22"/>
        </w:rPr>
      </w:pPr>
      <w:hyperlink w:anchor="_Toc474836034" w:history="1">
        <w:r w:rsidRPr="00AB5350">
          <w:rPr>
            <w:rStyle w:val="Hyperlink"/>
            <w:noProof/>
          </w:rPr>
          <w:t>1.3 Non-Normative References</w:t>
        </w:r>
        <w:r>
          <w:rPr>
            <w:noProof/>
            <w:webHidden/>
          </w:rPr>
          <w:tab/>
        </w:r>
        <w:r>
          <w:rPr>
            <w:noProof/>
            <w:webHidden/>
          </w:rPr>
          <w:fldChar w:fldCharType="begin"/>
        </w:r>
        <w:r>
          <w:rPr>
            <w:noProof/>
            <w:webHidden/>
          </w:rPr>
          <w:instrText xml:space="preserve"> PAGEREF _Toc474836034 \h </w:instrText>
        </w:r>
        <w:r>
          <w:rPr>
            <w:noProof/>
            <w:webHidden/>
          </w:rPr>
        </w:r>
        <w:r>
          <w:rPr>
            <w:noProof/>
            <w:webHidden/>
          </w:rPr>
          <w:fldChar w:fldCharType="separate"/>
        </w:r>
        <w:r>
          <w:rPr>
            <w:noProof/>
            <w:webHidden/>
          </w:rPr>
          <w:t>5</w:t>
        </w:r>
        <w:r>
          <w:rPr>
            <w:noProof/>
            <w:webHidden/>
          </w:rPr>
          <w:fldChar w:fldCharType="end"/>
        </w:r>
      </w:hyperlink>
    </w:p>
    <w:p w:rsidR="00203416" w:rsidRDefault="00203416">
      <w:pPr>
        <w:pStyle w:val="TOC1"/>
        <w:tabs>
          <w:tab w:val="left" w:pos="480"/>
          <w:tab w:val="right" w:leader="dot" w:pos="9350"/>
        </w:tabs>
        <w:rPr>
          <w:rFonts w:asciiTheme="minorHAnsi" w:eastAsiaTheme="minorEastAsia" w:hAnsiTheme="minorHAnsi" w:cstheme="minorBidi"/>
          <w:noProof/>
          <w:sz w:val="22"/>
          <w:szCs w:val="22"/>
        </w:rPr>
      </w:pPr>
      <w:hyperlink w:anchor="_Toc474836035" w:history="1">
        <w:r w:rsidRPr="00AB5350">
          <w:rPr>
            <w:rStyle w:val="Hyperlink"/>
            <w:noProof/>
          </w:rPr>
          <w:t>2</w:t>
        </w:r>
        <w:r>
          <w:rPr>
            <w:rFonts w:asciiTheme="minorHAnsi" w:eastAsiaTheme="minorEastAsia" w:hAnsiTheme="minorHAnsi" w:cstheme="minorBidi"/>
            <w:noProof/>
            <w:sz w:val="22"/>
            <w:szCs w:val="22"/>
          </w:rPr>
          <w:tab/>
        </w:r>
        <w:r w:rsidRPr="00AB5350">
          <w:rPr>
            <w:rStyle w:val="Hyperlink"/>
            <w:noProof/>
          </w:rPr>
          <w:t>Section Title</w:t>
        </w:r>
        <w:r>
          <w:rPr>
            <w:noProof/>
            <w:webHidden/>
          </w:rPr>
          <w:tab/>
        </w:r>
        <w:r>
          <w:rPr>
            <w:noProof/>
            <w:webHidden/>
          </w:rPr>
          <w:fldChar w:fldCharType="begin"/>
        </w:r>
        <w:r>
          <w:rPr>
            <w:noProof/>
            <w:webHidden/>
          </w:rPr>
          <w:instrText xml:space="preserve"> PAGEREF _Toc474836035 \h </w:instrText>
        </w:r>
        <w:r>
          <w:rPr>
            <w:noProof/>
            <w:webHidden/>
          </w:rPr>
        </w:r>
        <w:r>
          <w:rPr>
            <w:noProof/>
            <w:webHidden/>
          </w:rPr>
          <w:fldChar w:fldCharType="separate"/>
        </w:r>
        <w:r>
          <w:rPr>
            <w:noProof/>
            <w:webHidden/>
          </w:rPr>
          <w:t>6</w:t>
        </w:r>
        <w:r>
          <w:rPr>
            <w:noProof/>
            <w:webHidden/>
          </w:rPr>
          <w:fldChar w:fldCharType="end"/>
        </w:r>
      </w:hyperlink>
    </w:p>
    <w:p w:rsidR="00203416" w:rsidRDefault="00203416">
      <w:pPr>
        <w:pStyle w:val="TOC2"/>
        <w:tabs>
          <w:tab w:val="right" w:leader="dot" w:pos="9350"/>
        </w:tabs>
        <w:rPr>
          <w:rFonts w:asciiTheme="minorHAnsi" w:eastAsiaTheme="minorEastAsia" w:hAnsiTheme="minorHAnsi" w:cstheme="minorBidi"/>
          <w:noProof/>
          <w:sz w:val="22"/>
          <w:szCs w:val="22"/>
        </w:rPr>
      </w:pPr>
      <w:hyperlink w:anchor="_Toc474836036" w:history="1">
        <w:r w:rsidRPr="00AB5350">
          <w:rPr>
            <w:rStyle w:val="Hyperlink"/>
            <w:noProof/>
          </w:rPr>
          <w:t>2.1 Level 2 section title</w:t>
        </w:r>
        <w:r>
          <w:rPr>
            <w:noProof/>
            <w:webHidden/>
          </w:rPr>
          <w:tab/>
        </w:r>
        <w:r>
          <w:rPr>
            <w:noProof/>
            <w:webHidden/>
          </w:rPr>
          <w:fldChar w:fldCharType="begin"/>
        </w:r>
        <w:r>
          <w:rPr>
            <w:noProof/>
            <w:webHidden/>
          </w:rPr>
          <w:instrText xml:space="preserve"> PAGEREF _Toc474836036 \h </w:instrText>
        </w:r>
        <w:r>
          <w:rPr>
            <w:noProof/>
            <w:webHidden/>
          </w:rPr>
        </w:r>
        <w:r>
          <w:rPr>
            <w:noProof/>
            <w:webHidden/>
          </w:rPr>
          <w:fldChar w:fldCharType="separate"/>
        </w:r>
        <w:r>
          <w:rPr>
            <w:noProof/>
            <w:webHidden/>
          </w:rPr>
          <w:t>6</w:t>
        </w:r>
        <w:r>
          <w:rPr>
            <w:noProof/>
            <w:webHidden/>
          </w:rPr>
          <w:fldChar w:fldCharType="end"/>
        </w:r>
      </w:hyperlink>
    </w:p>
    <w:p w:rsidR="00203416" w:rsidRDefault="00203416">
      <w:pPr>
        <w:pStyle w:val="TOC3"/>
        <w:tabs>
          <w:tab w:val="right" w:leader="dot" w:pos="9350"/>
        </w:tabs>
        <w:rPr>
          <w:rFonts w:asciiTheme="minorHAnsi" w:eastAsiaTheme="minorEastAsia" w:hAnsiTheme="minorHAnsi" w:cstheme="minorBidi"/>
          <w:noProof/>
          <w:sz w:val="22"/>
          <w:szCs w:val="22"/>
        </w:rPr>
      </w:pPr>
      <w:hyperlink w:anchor="_Toc474836037" w:history="1">
        <w:r w:rsidRPr="00AB5350">
          <w:rPr>
            <w:rStyle w:val="Hyperlink"/>
            <w:noProof/>
          </w:rPr>
          <w:t>2.1.1 Level 3 section title</w:t>
        </w:r>
        <w:r>
          <w:rPr>
            <w:noProof/>
            <w:webHidden/>
          </w:rPr>
          <w:tab/>
        </w:r>
        <w:r>
          <w:rPr>
            <w:noProof/>
            <w:webHidden/>
          </w:rPr>
          <w:fldChar w:fldCharType="begin"/>
        </w:r>
        <w:r>
          <w:rPr>
            <w:noProof/>
            <w:webHidden/>
          </w:rPr>
          <w:instrText xml:space="preserve"> PAGEREF _Toc474836037 \h </w:instrText>
        </w:r>
        <w:r>
          <w:rPr>
            <w:noProof/>
            <w:webHidden/>
          </w:rPr>
        </w:r>
        <w:r>
          <w:rPr>
            <w:noProof/>
            <w:webHidden/>
          </w:rPr>
          <w:fldChar w:fldCharType="separate"/>
        </w:r>
        <w:r>
          <w:rPr>
            <w:noProof/>
            <w:webHidden/>
          </w:rPr>
          <w:t>6</w:t>
        </w:r>
        <w:r>
          <w:rPr>
            <w:noProof/>
            <w:webHidden/>
          </w:rPr>
          <w:fldChar w:fldCharType="end"/>
        </w:r>
      </w:hyperlink>
    </w:p>
    <w:p w:rsidR="00203416" w:rsidRDefault="00203416">
      <w:pPr>
        <w:pStyle w:val="TOC4"/>
        <w:tabs>
          <w:tab w:val="right" w:leader="dot" w:pos="9350"/>
        </w:tabs>
        <w:rPr>
          <w:rFonts w:asciiTheme="minorHAnsi" w:eastAsiaTheme="minorEastAsia" w:hAnsiTheme="minorHAnsi" w:cstheme="minorBidi"/>
          <w:noProof/>
          <w:sz w:val="22"/>
          <w:szCs w:val="22"/>
        </w:rPr>
      </w:pPr>
      <w:hyperlink w:anchor="_Toc474836038" w:history="1">
        <w:r w:rsidRPr="00AB5350">
          <w:rPr>
            <w:rStyle w:val="Hyperlink"/>
            <w:noProof/>
          </w:rPr>
          <w:t>2.1.1.1 Level 4 section title is usually deepest for Table of Contents</w:t>
        </w:r>
        <w:r>
          <w:rPr>
            <w:noProof/>
            <w:webHidden/>
          </w:rPr>
          <w:tab/>
        </w:r>
        <w:r>
          <w:rPr>
            <w:noProof/>
            <w:webHidden/>
          </w:rPr>
          <w:fldChar w:fldCharType="begin"/>
        </w:r>
        <w:r>
          <w:rPr>
            <w:noProof/>
            <w:webHidden/>
          </w:rPr>
          <w:instrText xml:space="preserve"> PAGEREF _Toc474836038 \h </w:instrText>
        </w:r>
        <w:r>
          <w:rPr>
            <w:noProof/>
            <w:webHidden/>
          </w:rPr>
        </w:r>
        <w:r>
          <w:rPr>
            <w:noProof/>
            <w:webHidden/>
          </w:rPr>
          <w:fldChar w:fldCharType="separate"/>
        </w:r>
        <w:r>
          <w:rPr>
            <w:noProof/>
            <w:webHidden/>
          </w:rPr>
          <w:t>6</w:t>
        </w:r>
        <w:r>
          <w:rPr>
            <w:noProof/>
            <w:webHidden/>
          </w:rPr>
          <w:fldChar w:fldCharType="end"/>
        </w:r>
      </w:hyperlink>
    </w:p>
    <w:p w:rsidR="00203416" w:rsidRDefault="00203416">
      <w:pPr>
        <w:pStyle w:val="TOC1"/>
        <w:tabs>
          <w:tab w:val="left" w:pos="480"/>
          <w:tab w:val="right" w:leader="dot" w:pos="9350"/>
        </w:tabs>
        <w:rPr>
          <w:rFonts w:asciiTheme="minorHAnsi" w:eastAsiaTheme="minorEastAsia" w:hAnsiTheme="minorHAnsi" w:cstheme="minorBidi"/>
          <w:noProof/>
          <w:sz w:val="22"/>
          <w:szCs w:val="22"/>
        </w:rPr>
      </w:pPr>
      <w:hyperlink w:anchor="_Toc474836039" w:history="1">
        <w:r w:rsidRPr="00AB5350">
          <w:rPr>
            <w:rStyle w:val="Hyperlink"/>
            <w:noProof/>
          </w:rPr>
          <w:t>3</w:t>
        </w:r>
        <w:r>
          <w:rPr>
            <w:rFonts w:asciiTheme="minorHAnsi" w:eastAsiaTheme="minorEastAsia" w:hAnsiTheme="minorHAnsi" w:cstheme="minorBidi"/>
            <w:noProof/>
            <w:sz w:val="22"/>
            <w:szCs w:val="22"/>
          </w:rPr>
          <w:tab/>
        </w:r>
        <w:r w:rsidRPr="00AB5350">
          <w:rPr>
            <w:rStyle w:val="Hyperlink"/>
            <w:noProof/>
          </w:rPr>
          <w:t># Conformance</w:t>
        </w:r>
        <w:r>
          <w:rPr>
            <w:noProof/>
            <w:webHidden/>
          </w:rPr>
          <w:tab/>
        </w:r>
        <w:r>
          <w:rPr>
            <w:noProof/>
            <w:webHidden/>
          </w:rPr>
          <w:fldChar w:fldCharType="begin"/>
        </w:r>
        <w:r>
          <w:rPr>
            <w:noProof/>
            <w:webHidden/>
          </w:rPr>
          <w:instrText xml:space="preserve"> PAGEREF _Toc474836039 \h </w:instrText>
        </w:r>
        <w:r>
          <w:rPr>
            <w:noProof/>
            <w:webHidden/>
          </w:rPr>
        </w:r>
        <w:r>
          <w:rPr>
            <w:noProof/>
            <w:webHidden/>
          </w:rPr>
          <w:fldChar w:fldCharType="separate"/>
        </w:r>
        <w:r>
          <w:rPr>
            <w:noProof/>
            <w:webHidden/>
          </w:rPr>
          <w:t>7</w:t>
        </w:r>
        <w:r>
          <w:rPr>
            <w:noProof/>
            <w:webHidden/>
          </w:rPr>
          <w:fldChar w:fldCharType="end"/>
        </w:r>
      </w:hyperlink>
    </w:p>
    <w:p w:rsidR="00203416" w:rsidRDefault="00203416">
      <w:pPr>
        <w:pStyle w:val="TOC1"/>
        <w:tabs>
          <w:tab w:val="left" w:pos="1440"/>
          <w:tab w:val="right" w:leader="dot" w:pos="9350"/>
        </w:tabs>
        <w:rPr>
          <w:rFonts w:asciiTheme="minorHAnsi" w:eastAsiaTheme="minorEastAsia" w:hAnsiTheme="minorHAnsi" w:cstheme="minorBidi"/>
          <w:noProof/>
          <w:sz w:val="22"/>
          <w:szCs w:val="22"/>
        </w:rPr>
      </w:pPr>
      <w:hyperlink w:anchor="_Toc474836040" w:history="1">
        <w:r w:rsidRPr="00AB5350">
          <w:rPr>
            <w:rStyle w:val="Hyperlink"/>
            <w:noProof/>
          </w:rPr>
          <w:t>Appendix A.</w:t>
        </w:r>
        <w:r>
          <w:rPr>
            <w:rFonts w:asciiTheme="minorHAnsi" w:eastAsiaTheme="minorEastAsia" w:hAnsiTheme="minorHAnsi" w:cstheme="minorBidi"/>
            <w:noProof/>
            <w:sz w:val="22"/>
            <w:szCs w:val="22"/>
          </w:rPr>
          <w:tab/>
        </w:r>
        <w:r w:rsidRPr="00AB5350">
          <w:rPr>
            <w:rStyle w:val="Hyperlink"/>
            <w:noProof/>
          </w:rPr>
          <w:t>Acknowledgments</w:t>
        </w:r>
        <w:r>
          <w:rPr>
            <w:noProof/>
            <w:webHidden/>
          </w:rPr>
          <w:tab/>
        </w:r>
        <w:r>
          <w:rPr>
            <w:noProof/>
            <w:webHidden/>
          </w:rPr>
          <w:fldChar w:fldCharType="begin"/>
        </w:r>
        <w:r>
          <w:rPr>
            <w:noProof/>
            <w:webHidden/>
          </w:rPr>
          <w:instrText xml:space="preserve"> PAGEREF _Toc474836040 \h </w:instrText>
        </w:r>
        <w:r>
          <w:rPr>
            <w:noProof/>
            <w:webHidden/>
          </w:rPr>
        </w:r>
        <w:r>
          <w:rPr>
            <w:noProof/>
            <w:webHidden/>
          </w:rPr>
          <w:fldChar w:fldCharType="separate"/>
        </w:r>
        <w:r>
          <w:rPr>
            <w:noProof/>
            <w:webHidden/>
          </w:rPr>
          <w:t>8</w:t>
        </w:r>
        <w:r>
          <w:rPr>
            <w:noProof/>
            <w:webHidden/>
          </w:rPr>
          <w:fldChar w:fldCharType="end"/>
        </w:r>
      </w:hyperlink>
    </w:p>
    <w:p w:rsidR="00203416" w:rsidRDefault="00203416">
      <w:pPr>
        <w:pStyle w:val="TOC1"/>
        <w:tabs>
          <w:tab w:val="left" w:pos="1440"/>
          <w:tab w:val="right" w:leader="dot" w:pos="9350"/>
        </w:tabs>
        <w:rPr>
          <w:rFonts w:asciiTheme="minorHAnsi" w:eastAsiaTheme="minorEastAsia" w:hAnsiTheme="minorHAnsi" w:cstheme="minorBidi"/>
          <w:noProof/>
          <w:sz w:val="22"/>
          <w:szCs w:val="22"/>
        </w:rPr>
      </w:pPr>
      <w:hyperlink w:anchor="_Toc474836041" w:history="1">
        <w:r w:rsidRPr="00AB5350">
          <w:rPr>
            <w:rStyle w:val="Hyperlink"/>
            <w:noProof/>
          </w:rPr>
          <w:t>Appendix B.</w:t>
        </w:r>
        <w:r>
          <w:rPr>
            <w:rFonts w:asciiTheme="minorHAnsi" w:eastAsiaTheme="minorEastAsia" w:hAnsiTheme="minorHAnsi" w:cstheme="minorBidi"/>
            <w:noProof/>
            <w:sz w:val="22"/>
            <w:szCs w:val="22"/>
          </w:rPr>
          <w:tab/>
        </w:r>
        <w:r w:rsidRPr="00AB5350">
          <w:rPr>
            <w:rStyle w:val="Hyperlink"/>
            <w:noProof/>
          </w:rPr>
          <w:t>Example Title</w:t>
        </w:r>
        <w:r>
          <w:rPr>
            <w:noProof/>
            <w:webHidden/>
          </w:rPr>
          <w:tab/>
        </w:r>
        <w:r>
          <w:rPr>
            <w:noProof/>
            <w:webHidden/>
          </w:rPr>
          <w:fldChar w:fldCharType="begin"/>
        </w:r>
        <w:r>
          <w:rPr>
            <w:noProof/>
            <w:webHidden/>
          </w:rPr>
          <w:instrText xml:space="preserve"> PAGEREF _Toc474836041 \h </w:instrText>
        </w:r>
        <w:r>
          <w:rPr>
            <w:noProof/>
            <w:webHidden/>
          </w:rPr>
        </w:r>
        <w:r>
          <w:rPr>
            <w:noProof/>
            <w:webHidden/>
          </w:rPr>
          <w:fldChar w:fldCharType="separate"/>
        </w:r>
        <w:r>
          <w:rPr>
            <w:noProof/>
            <w:webHidden/>
          </w:rPr>
          <w:t>9</w:t>
        </w:r>
        <w:r>
          <w:rPr>
            <w:noProof/>
            <w:webHidden/>
          </w:rPr>
          <w:fldChar w:fldCharType="end"/>
        </w:r>
      </w:hyperlink>
    </w:p>
    <w:p w:rsidR="00203416" w:rsidRDefault="00203416">
      <w:pPr>
        <w:pStyle w:val="TOC2"/>
        <w:tabs>
          <w:tab w:val="right" w:leader="dot" w:pos="9350"/>
        </w:tabs>
        <w:rPr>
          <w:rFonts w:asciiTheme="minorHAnsi" w:eastAsiaTheme="minorEastAsia" w:hAnsiTheme="minorHAnsi" w:cstheme="minorBidi"/>
          <w:noProof/>
          <w:sz w:val="22"/>
          <w:szCs w:val="22"/>
        </w:rPr>
      </w:pPr>
      <w:hyperlink w:anchor="_Toc474836042" w:history="1">
        <w:r w:rsidRPr="00AB5350">
          <w:rPr>
            <w:rStyle w:val="Hyperlink"/>
            <w:noProof/>
          </w:rPr>
          <w:t>B.1 Subsidiary section</w:t>
        </w:r>
        <w:r>
          <w:rPr>
            <w:noProof/>
            <w:webHidden/>
          </w:rPr>
          <w:tab/>
        </w:r>
        <w:r>
          <w:rPr>
            <w:noProof/>
            <w:webHidden/>
          </w:rPr>
          <w:fldChar w:fldCharType="begin"/>
        </w:r>
        <w:r>
          <w:rPr>
            <w:noProof/>
            <w:webHidden/>
          </w:rPr>
          <w:instrText xml:space="preserve"> PAGEREF _Toc474836042 \h </w:instrText>
        </w:r>
        <w:r>
          <w:rPr>
            <w:noProof/>
            <w:webHidden/>
          </w:rPr>
        </w:r>
        <w:r>
          <w:rPr>
            <w:noProof/>
            <w:webHidden/>
          </w:rPr>
          <w:fldChar w:fldCharType="separate"/>
        </w:r>
        <w:r>
          <w:rPr>
            <w:noProof/>
            <w:webHidden/>
          </w:rPr>
          <w:t>9</w:t>
        </w:r>
        <w:r>
          <w:rPr>
            <w:noProof/>
            <w:webHidden/>
          </w:rPr>
          <w:fldChar w:fldCharType="end"/>
        </w:r>
      </w:hyperlink>
    </w:p>
    <w:p w:rsidR="00203416" w:rsidRDefault="00203416">
      <w:pPr>
        <w:pStyle w:val="TOC3"/>
        <w:tabs>
          <w:tab w:val="right" w:leader="dot" w:pos="9350"/>
        </w:tabs>
        <w:rPr>
          <w:rFonts w:asciiTheme="minorHAnsi" w:eastAsiaTheme="minorEastAsia" w:hAnsiTheme="minorHAnsi" w:cstheme="minorBidi"/>
          <w:noProof/>
          <w:sz w:val="22"/>
          <w:szCs w:val="22"/>
        </w:rPr>
      </w:pPr>
      <w:hyperlink w:anchor="_Toc474836043" w:history="1">
        <w:r w:rsidRPr="00AB5350">
          <w:rPr>
            <w:rStyle w:val="Hyperlink"/>
            <w:noProof/>
          </w:rPr>
          <w:t>B.1.1 Sub-subsidiary section</w:t>
        </w:r>
        <w:r>
          <w:rPr>
            <w:noProof/>
            <w:webHidden/>
          </w:rPr>
          <w:tab/>
        </w:r>
        <w:r>
          <w:rPr>
            <w:noProof/>
            <w:webHidden/>
          </w:rPr>
          <w:fldChar w:fldCharType="begin"/>
        </w:r>
        <w:r>
          <w:rPr>
            <w:noProof/>
            <w:webHidden/>
          </w:rPr>
          <w:instrText xml:space="preserve"> PAGEREF _Toc474836043 \h </w:instrText>
        </w:r>
        <w:r>
          <w:rPr>
            <w:noProof/>
            <w:webHidden/>
          </w:rPr>
        </w:r>
        <w:r>
          <w:rPr>
            <w:noProof/>
            <w:webHidden/>
          </w:rPr>
          <w:fldChar w:fldCharType="separate"/>
        </w:r>
        <w:r>
          <w:rPr>
            <w:noProof/>
            <w:webHidden/>
          </w:rPr>
          <w:t>9</w:t>
        </w:r>
        <w:r>
          <w:rPr>
            <w:noProof/>
            <w:webHidden/>
          </w:rPr>
          <w:fldChar w:fldCharType="end"/>
        </w:r>
      </w:hyperlink>
    </w:p>
    <w:p w:rsidR="00203416" w:rsidRDefault="00203416">
      <w:pPr>
        <w:pStyle w:val="TOC1"/>
        <w:tabs>
          <w:tab w:val="left" w:pos="1440"/>
          <w:tab w:val="right" w:leader="dot" w:pos="9350"/>
        </w:tabs>
        <w:rPr>
          <w:rFonts w:asciiTheme="minorHAnsi" w:eastAsiaTheme="minorEastAsia" w:hAnsiTheme="minorHAnsi" w:cstheme="minorBidi"/>
          <w:noProof/>
          <w:sz w:val="22"/>
          <w:szCs w:val="22"/>
        </w:rPr>
      </w:pPr>
      <w:hyperlink w:anchor="_Toc474836044" w:history="1">
        <w:r w:rsidRPr="00AB5350">
          <w:rPr>
            <w:rStyle w:val="Hyperlink"/>
            <w:noProof/>
          </w:rPr>
          <w:t>Appendix C.</w:t>
        </w:r>
        <w:r>
          <w:rPr>
            <w:rFonts w:asciiTheme="minorHAnsi" w:eastAsiaTheme="minorEastAsia" w:hAnsiTheme="minorHAnsi" w:cstheme="minorBidi"/>
            <w:noProof/>
            <w:sz w:val="22"/>
            <w:szCs w:val="22"/>
          </w:rPr>
          <w:tab/>
        </w:r>
        <w:r w:rsidRPr="00AB5350">
          <w:rPr>
            <w:rStyle w:val="Hyperlink"/>
            <w:noProof/>
          </w:rPr>
          <w:t>Revision History</w:t>
        </w:r>
        <w:r>
          <w:rPr>
            <w:noProof/>
            <w:webHidden/>
          </w:rPr>
          <w:tab/>
        </w:r>
        <w:r>
          <w:rPr>
            <w:noProof/>
            <w:webHidden/>
          </w:rPr>
          <w:fldChar w:fldCharType="begin"/>
        </w:r>
        <w:r>
          <w:rPr>
            <w:noProof/>
            <w:webHidden/>
          </w:rPr>
          <w:instrText xml:space="preserve"> PAGEREF _Toc474836044 \h </w:instrText>
        </w:r>
        <w:r>
          <w:rPr>
            <w:noProof/>
            <w:webHidden/>
          </w:rPr>
        </w:r>
        <w:r>
          <w:rPr>
            <w:noProof/>
            <w:webHidden/>
          </w:rPr>
          <w:fldChar w:fldCharType="separate"/>
        </w:r>
        <w:r>
          <w:rPr>
            <w:noProof/>
            <w:webHidden/>
          </w:rPr>
          <w:t>10</w:t>
        </w:r>
        <w:r>
          <w:rPr>
            <w:noProof/>
            <w:webHidden/>
          </w:rPr>
          <w:fldChar w:fldCharType="end"/>
        </w:r>
      </w:hyperlink>
    </w:p>
    <w:p w:rsidR="006E4329" w:rsidRDefault="0012387E" w:rsidP="00544386">
      <w:pPr>
        <w:pStyle w:val="Abstract"/>
      </w:pPr>
      <w:r>
        <w:rPr>
          <w:szCs w:val="24"/>
        </w:rPr>
        <w:fldChar w:fldCharType="end"/>
      </w:r>
    </w:p>
    <w:p w:rsidR="00903BE1" w:rsidRDefault="00903BE1" w:rsidP="00E01912">
      <w:pPr>
        <w:sectPr w:rsidR="00903BE1" w:rsidSect="00903BE1">
          <w:footerReference w:type="default" r:id="rId27"/>
          <w:pgSz w:w="12240" w:h="15840" w:code="1"/>
          <w:pgMar w:top="1440" w:right="1440" w:bottom="720" w:left="1440" w:header="720" w:footer="720" w:gutter="0"/>
          <w:cols w:space="720"/>
          <w:docGrid w:linePitch="360"/>
        </w:sectPr>
      </w:pPr>
      <w:bookmarkStart w:id="1" w:name="_Toc287332006"/>
      <w:bookmarkStart w:id="2" w:name="_GoBack"/>
      <w:bookmarkEnd w:id="2"/>
    </w:p>
    <w:p w:rsidR="00ED4F3E" w:rsidRPr="00C52EFC" w:rsidRDefault="00ED4F3E" w:rsidP="00ED4F3E">
      <w:pPr>
        <w:pStyle w:val="Heading1"/>
        <w:numPr>
          <w:ilvl w:val="0"/>
          <w:numId w:val="18"/>
        </w:numPr>
      </w:pPr>
      <w:bookmarkStart w:id="3" w:name="_Toc456345845"/>
      <w:bookmarkStart w:id="4" w:name="_Toc474836031"/>
      <w:bookmarkEnd w:id="0"/>
      <w:bookmarkEnd w:id="1"/>
      <w:r>
        <w:lastRenderedPageBreak/>
        <w:t>Introduction</w:t>
      </w:r>
      <w:bookmarkEnd w:id="3"/>
      <w:bookmarkEnd w:id="4"/>
    </w:p>
    <w:p w:rsidR="00ED4F3E" w:rsidRDefault="00ED4F3E" w:rsidP="00ED4F3E">
      <w:r w:rsidRPr="00EE3C80">
        <w:t>[All text is norm</w:t>
      </w:r>
      <w:r>
        <w:t>ative unless otherwise labeled]</w:t>
      </w:r>
    </w:p>
    <w:p w:rsidR="00ED4F3E" w:rsidRDefault="00ED4F3E" w:rsidP="00ED4F3E">
      <w:pPr>
        <w:pStyle w:val="Heading2"/>
        <w:numPr>
          <w:ilvl w:val="1"/>
          <w:numId w:val="18"/>
        </w:numPr>
      </w:pPr>
      <w:bookmarkStart w:id="5" w:name="_Toc85472893"/>
      <w:bookmarkStart w:id="6" w:name="_Toc287332007"/>
      <w:bookmarkStart w:id="7" w:name="_Toc456345846"/>
      <w:bookmarkStart w:id="8" w:name="_Toc474836032"/>
      <w:r>
        <w:t>Terminology</w:t>
      </w:r>
      <w:bookmarkEnd w:id="5"/>
      <w:bookmarkEnd w:id="6"/>
      <w:bookmarkEnd w:id="7"/>
      <w:bookmarkEnd w:id="8"/>
    </w:p>
    <w:p w:rsidR="00ED4F3E" w:rsidRDefault="00ED4F3E" w:rsidP="00ED4F3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rsidR="00ED4F3E" w:rsidRDefault="00ED4F3E" w:rsidP="00ED4F3E">
      <w:pPr>
        <w:pStyle w:val="Heading2"/>
        <w:numPr>
          <w:ilvl w:val="1"/>
          <w:numId w:val="18"/>
        </w:numPr>
      </w:pPr>
      <w:bookmarkStart w:id="9" w:name="_Ref7502892"/>
      <w:bookmarkStart w:id="10" w:name="_Toc12011611"/>
      <w:bookmarkStart w:id="11" w:name="_Toc85472894"/>
      <w:bookmarkStart w:id="12" w:name="_Toc287332008"/>
      <w:bookmarkStart w:id="13" w:name="_Toc456345847"/>
      <w:bookmarkStart w:id="14" w:name="_Toc474836033"/>
      <w:r>
        <w:t>Normative</w:t>
      </w:r>
      <w:bookmarkEnd w:id="9"/>
      <w:bookmarkEnd w:id="10"/>
      <w:r>
        <w:t xml:space="preserve"> References</w:t>
      </w:r>
      <w:bookmarkEnd w:id="11"/>
      <w:bookmarkEnd w:id="12"/>
      <w:bookmarkEnd w:id="13"/>
      <w:bookmarkEnd w:id="14"/>
    </w:p>
    <w:p w:rsidR="00ED4F3E" w:rsidRDefault="00ED4F3E" w:rsidP="00ED4F3E">
      <w:pPr>
        <w:pStyle w:val="Ref"/>
      </w:pPr>
      <w:r>
        <w:rPr>
          <w:rStyle w:val="Refterm"/>
        </w:rPr>
        <w:t>[</w:t>
      </w:r>
      <w:bookmarkStart w:id="15" w:name="RFC2119"/>
      <w:r>
        <w:rPr>
          <w:rStyle w:val="Refterm"/>
        </w:rPr>
        <w:t>RFC2119</w:t>
      </w:r>
      <w:bookmarkEnd w:id="15"/>
      <w:r>
        <w:rPr>
          <w:rStyle w:val="Refterm"/>
        </w:rPr>
        <w:t>]</w:t>
      </w:r>
      <w:r>
        <w:tab/>
        <w:t xml:space="preserve">Bradner, S., </w:t>
      </w:r>
      <w:r w:rsidRPr="00B641A5">
        <w:t>“Key words for use in RFCs to Indicate Requirement Levels”</w:t>
      </w:r>
      <w:r>
        <w:t xml:space="preserve">, BCP 14, RFC 2119, March 1997. </w:t>
      </w:r>
      <w:hyperlink r:id="rId28" w:history="1">
        <w:r>
          <w:rPr>
            <w:rStyle w:val="Hyperlink"/>
          </w:rPr>
          <w:t>http://www.ietf.org/rfc/rfc2119.txt</w:t>
        </w:r>
      </w:hyperlink>
      <w:r>
        <w:t>.</w:t>
      </w:r>
    </w:p>
    <w:p w:rsidR="00ED4F3E" w:rsidRDefault="00ED4F3E" w:rsidP="00ED4F3E">
      <w:pPr>
        <w:pStyle w:val="Ref"/>
      </w:pPr>
      <w:r w:rsidRPr="001A52C9">
        <w:rPr>
          <w:rStyle w:val="Refterm"/>
        </w:rPr>
        <w:t>[Reference]</w:t>
      </w:r>
      <w:r w:rsidRPr="005126F2">
        <w:rPr>
          <w:rStyle w:val="Refterm"/>
          <w:b w:val="0"/>
        </w:rPr>
        <w:tab/>
      </w:r>
      <w:r>
        <w:rPr>
          <w:rStyle w:val="Refterm"/>
          <w:b w:val="0"/>
        </w:rPr>
        <w:t>[Full reference citation]</w:t>
      </w:r>
    </w:p>
    <w:p w:rsidR="00ED4F3E" w:rsidRDefault="00ED4F3E" w:rsidP="00ED4F3E">
      <w:pPr>
        <w:pStyle w:val="Heading2"/>
        <w:numPr>
          <w:ilvl w:val="1"/>
          <w:numId w:val="18"/>
        </w:numPr>
      </w:pPr>
      <w:bookmarkStart w:id="16" w:name="_Toc85472895"/>
      <w:bookmarkStart w:id="17" w:name="_Toc287332009"/>
      <w:bookmarkStart w:id="18" w:name="_Toc456345848"/>
      <w:bookmarkStart w:id="19" w:name="_Toc474836034"/>
      <w:r>
        <w:t>Non-Normative References</w:t>
      </w:r>
      <w:bookmarkEnd w:id="16"/>
      <w:bookmarkEnd w:id="17"/>
      <w:bookmarkEnd w:id="18"/>
      <w:bookmarkEnd w:id="19"/>
    </w:p>
    <w:p w:rsidR="00ED4F3E" w:rsidRDefault="00ED4F3E" w:rsidP="00ED4F3E">
      <w:pPr>
        <w:pStyle w:val="Ref"/>
      </w:pPr>
      <w:r w:rsidRPr="001A52C9">
        <w:rPr>
          <w:rStyle w:val="Refterm"/>
        </w:rPr>
        <w:t>[Reference]</w:t>
      </w:r>
      <w:r w:rsidRPr="005126F2">
        <w:rPr>
          <w:rStyle w:val="Refterm"/>
          <w:b w:val="0"/>
        </w:rPr>
        <w:tab/>
      </w:r>
      <w:r>
        <w:rPr>
          <w:rStyle w:val="Refterm"/>
          <w:b w:val="0"/>
        </w:rPr>
        <w:t>[Full reference citation]</w:t>
      </w:r>
    </w:p>
    <w:p w:rsidR="00ED4F3E" w:rsidRDefault="00ED4F3E" w:rsidP="00ED4F3E">
      <w:pPr>
        <w:pStyle w:val="Ref"/>
      </w:pPr>
    </w:p>
    <w:p w:rsidR="00ED4F3E" w:rsidRDefault="00ED4F3E" w:rsidP="00ED4F3E">
      <w:r>
        <w:t>(Remove Non-Normative References section if there are none. Remove this note and text below before submitting for publication.)</w:t>
      </w:r>
    </w:p>
    <w:p w:rsidR="00ED4F3E" w:rsidRDefault="00ED4F3E" w:rsidP="00ED4F3E"/>
    <w:p w:rsidR="00ED4F3E" w:rsidRPr="00234CCB" w:rsidRDefault="00ED4F3E" w:rsidP="00ED4F3E">
      <w:pPr>
        <w:rPr>
          <w:b/>
        </w:rPr>
      </w:pPr>
      <w:r w:rsidRPr="00234CCB">
        <w:rPr>
          <w:b/>
        </w:rPr>
        <w:t>For all References – Normative and Non-Normative:</w:t>
      </w:r>
    </w:p>
    <w:p w:rsidR="00ED4F3E" w:rsidRDefault="00ED4F3E" w:rsidP="00ED4F3E">
      <w:r>
        <w:t xml:space="preserve">Recommended approach: Set up </w:t>
      </w:r>
      <w:r w:rsidRPr="00F45E0E">
        <w:rPr>
          <w:rStyle w:val="Refterm"/>
        </w:rPr>
        <w:t>[Reference]</w:t>
      </w:r>
      <w:r>
        <w:t xml:space="preserve"> label elements as "Bookmarks", then create hyperlinks to them within the document. (</w:t>
      </w:r>
      <w:r w:rsidRPr="004D196B">
        <w:rPr>
          <w:b/>
        </w:rPr>
        <w:t>Here’s how:</w:t>
      </w:r>
      <w:r>
        <w:t xml:space="preserve"> Insert hyperlink</w:t>
      </w:r>
      <w:r>
        <w:sym w:font="Wingdings" w:char="F0E0"/>
      </w:r>
      <w:r>
        <w:t>Place in this document</w:t>
      </w:r>
      <w:r>
        <w:sym w:font="Wingdings" w:char="F0E0"/>
      </w:r>
      <w:r>
        <w:t>scroll down to Bookmarks, select appropriate one.)</w:t>
      </w:r>
    </w:p>
    <w:p w:rsidR="00ED4F3E" w:rsidRDefault="00ED4F3E" w:rsidP="00ED4F3E">
      <w:r>
        <w:t>Use the "Ref" paragraph style to format references.</w:t>
      </w:r>
    </w:p>
    <w:p w:rsidR="00ED4F3E" w:rsidRDefault="00ED4F3E" w:rsidP="00ED4F3E">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rsidR="00ED4F3E" w:rsidRPr="00F45E0E" w:rsidRDefault="00ED4F3E" w:rsidP="00ED4F3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9"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0" w:anchor="stage" w:history="1">
        <w:r w:rsidRPr="004D196B">
          <w:rPr>
            <w:rStyle w:val="Hyperlink"/>
          </w:rPr>
          <w:t>Stage</w:t>
        </w:r>
      </w:hyperlink>
      <w:r w:rsidRPr="002A5CA9">
        <w:rPr>
          <w:rFonts w:cs="Arial"/>
          <w:szCs w:val="20"/>
        </w:rPr>
        <w:t xml:space="preserve"> Identifier and </w:t>
      </w:r>
      <w:hyperlink r:id="rId31"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2"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3" w:anchor="latest-version" w:history="1">
        <w:r w:rsidRPr="004D196B">
          <w:rPr>
            <w:rStyle w:val="Hyperlink"/>
          </w:rPr>
          <w:t>latest version URI</w:t>
        </w:r>
      </w:hyperlink>
      <w:r>
        <w:rPr>
          <w:rFonts w:cs="Arial"/>
          <w:szCs w:val="20"/>
        </w:rPr>
        <w:t>, without stage identifiers).</w:t>
      </w:r>
    </w:p>
    <w:p w:rsidR="00ED4F3E" w:rsidRDefault="00ED4F3E" w:rsidP="00ED4F3E">
      <w:pPr>
        <w:spacing w:before="86" w:after="86"/>
        <w:rPr>
          <w:rFonts w:cs="Arial"/>
          <w:szCs w:val="20"/>
        </w:rPr>
      </w:pPr>
      <w:r w:rsidRPr="002A5CA9">
        <w:rPr>
          <w:rFonts w:cs="Arial"/>
          <w:szCs w:val="20"/>
        </w:rPr>
        <w:t>For example:</w:t>
      </w:r>
    </w:p>
    <w:p w:rsidR="00ED4F3E" w:rsidRDefault="00ED4F3E" w:rsidP="00ED4F3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b w:val="0"/>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Durusau and Michael Brauer. </w:t>
      </w:r>
      <w:r w:rsidRPr="002A5CA9">
        <w:rPr>
          <w:rFonts w:cs="Arial"/>
          <w:szCs w:val="20"/>
        </w:rPr>
        <w:t xml:space="preserve">19 January 2011. OASIS Committee Specification Draft 07. </w:t>
      </w:r>
      <w:hyperlink r:id="rId34"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5" w:history="1">
        <w:r>
          <w:rPr>
            <w:rStyle w:val="Hyperlink"/>
            <w:rFonts w:cs="Arial"/>
            <w:szCs w:val="20"/>
          </w:rPr>
          <w:t>http://docs.oasis-open.org/office/v1.2/OpenDocument-v1.2.html</w:t>
        </w:r>
      </w:hyperlink>
      <w:r>
        <w:rPr>
          <w:rFonts w:cs="Arial"/>
          <w:szCs w:val="20"/>
        </w:rPr>
        <w:t>.</w:t>
      </w:r>
    </w:p>
    <w:p w:rsidR="00ED4F3E" w:rsidRDefault="00ED4F3E" w:rsidP="00ED4F3E">
      <w:pPr>
        <w:rPr>
          <w:b/>
        </w:rPr>
      </w:pPr>
    </w:p>
    <w:p w:rsidR="00ED4F3E" w:rsidRPr="00F7210A" w:rsidRDefault="00ED4F3E" w:rsidP="00ED4F3E">
      <w:pPr>
        <w:rPr>
          <w:b/>
        </w:rPr>
      </w:pPr>
      <w:r w:rsidRPr="00F7210A">
        <w:rPr>
          <w:b/>
        </w:rPr>
        <w:t>Reference sources:</w:t>
      </w:r>
    </w:p>
    <w:p w:rsidR="00ED4F3E" w:rsidRDefault="00ED4F3E" w:rsidP="00ED4F3E">
      <w:r>
        <w:t xml:space="preserve">For references to </w:t>
      </w:r>
      <w:r w:rsidRPr="00F7210A">
        <w:rPr>
          <w:b/>
        </w:rPr>
        <w:t>IETF RFCs</w:t>
      </w:r>
      <w:r>
        <w:t>, use the approved citation formats at:</w:t>
      </w:r>
      <w:r>
        <w:br/>
      </w:r>
      <w:hyperlink r:id="rId36" w:history="1">
        <w:r w:rsidRPr="00234CCB">
          <w:rPr>
            <w:rStyle w:val="Hyperlink"/>
          </w:rPr>
          <w:t>http://docs.oasis-open.org/templates/ietf-rfc-list/ietf-rfc-list.html</w:t>
        </w:r>
      </w:hyperlink>
      <w:r>
        <w:t>.</w:t>
      </w:r>
    </w:p>
    <w:p w:rsidR="00D5207A" w:rsidRDefault="00ED4F3E" w:rsidP="00ED4F3E">
      <w:r>
        <w:t xml:space="preserve">For references to </w:t>
      </w:r>
      <w:r w:rsidRPr="00F7210A">
        <w:rPr>
          <w:b/>
        </w:rPr>
        <w:t>W3C Recommendations</w:t>
      </w:r>
      <w:r>
        <w:t>, use the approved citation formats at:</w:t>
      </w:r>
      <w:r>
        <w:br/>
      </w:r>
      <w:hyperlink r:id="rId37" w:history="1">
        <w:r w:rsidRPr="00234CCB">
          <w:rPr>
            <w:rStyle w:val="Hyperlink"/>
          </w:rPr>
          <w:t>http://docs.oasis-open.org/templates/w3c-recommendations-list/w3c-recommendations-list.html</w:t>
        </w:r>
      </w:hyperlink>
      <w:r>
        <w:t>.</w:t>
      </w:r>
    </w:p>
    <w:p w:rsidR="006D31DB" w:rsidRDefault="00FD22AC" w:rsidP="009B3BD7">
      <w:pPr>
        <w:pStyle w:val="Heading1"/>
      </w:pPr>
      <w:bookmarkStart w:id="20" w:name="_Toc474836035"/>
      <w:r>
        <w:lastRenderedPageBreak/>
        <w:t>Section</w:t>
      </w:r>
      <w:r w:rsidR="0012387E">
        <w:t xml:space="preserve"> Title</w:t>
      </w:r>
      <w:bookmarkEnd w:id="20"/>
    </w:p>
    <w:p w:rsidR="0012387E" w:rsidRPr="0012387E" w:rsidRDefault="0012387E" w:rsidP="0012387E">
      <w:r>
        <w:t>text</w:t>
      </w:r>
    </w:p>
    <w:p w:rsidR="0012387E" w:rsidRDefault="0012387E" w:rsidP="0012387E">
      <w:pPr>
        <w:pStyle w:val="Heading2"/>
      </w:pPr>
      <w:bookmarkStart w:id="21" w:name="_Toc474836036"/>
      <w:r>
        <w:t>Level 2 section title</w:t>
      </w:r>
      <w:bookmarkEnd w:id="21"/>
    </w:p>
    <w:p w:rsidR="0012387E" w:rsidRPr="0012387E" w:rsidRDefault="0012387E" w:rsidP="0012387E">
      <w:r>
        <w:t>text</w:t>
      </w:r>
    </w:p>
    <w:p w:rsidR="0012387E" w:rsidRDefault="0012387E" w:rsidP="0012387E">
      <w:pPr>
        <w:pStyle w:val="Heading3"/>
      </w:pPr>
      <w:bookmarkStart w:id="22" w:name="_Toc474836037"/>
      <w:r>
        <w:t>Level 3 section title</w:t>
      </w:r>
      <w:bookmarkEnd w:id="22"/>
    </w:p>
    <w:p w:rsidR="0012387E" w:rsidRPr="0012387E" w:rsidRDefault="0012387E" w:rsidP="0012387E">
      <w:r>
        <w:t>text</w:t>
      </w:r>
    </w:p>
    <w:p w:rsidR="0012387E" w:rsidRDefault="0012387E" w:rsidP="0012387E">
      <w:pPr>
        <w:pStyle w:val="Heading4"/>
      </w:pPr>
      <w:bookmarkStart w:id="23" w:name="_Toc474836038"/>
      <w:r>
        <w:t>Level 4 section title is usually deepest for Table of Contents</w:t>
      </w:r>
      <w:bookmarkEnd w:id="23"/>
    </w:p>
    <w:p w:rsidR="0012387E" w:rsidRDefault="0012387E" w:rsidP="0012387E">
      <w:r>
        <w:t>text</w:t>
      </w:r>
    </w:p>
    <w:p w:rsidR="0012387E" w:rsidRPr="0012387E" w:rsidRDefault="0012387E" w:rsidP="0012387E">
      <w:pPr>
        <w:pStyle w:val="Heading5"/>
      </w:pPr>
      <w:r>
        <w:t>Level 5 or deeper may be included in TOC with TC approval</w:t>
      </w:r>
    </w:p>
    <w:p w:rsidR="00AE0702" w:rsidRDefault="0012387E" w:rsidP="00AE0702">
      <w:r>
        <w:t>text</w:t>
      </w:r>
    </w:p>
    <w:p w:rsidR="00AE0702" w:rsidRPr="00FD22AC" w:rsidRDefault="00AE0702" w:rsidP="00FD22AC">
      <w:pPr>
        <w:pStyle w:val="Heading1"/>
      </w:pPr>
      <w:bookmarkStart w:id="24" w:name="_Toc287332011"/>
      <w:bookmarkStart w:id="25" w:name="_Toc474836039"/>
      <w:r w:rsidRPr="00FD22AC">
        <w:lastRenderedPageBreak/>
        <w:t># Conformance</w:t>
      </w:r>
      <w:bookmarkEnd w:id="24"/>
      <w:bookmarkEnd w:id="25"/>
    </w:p>
    <w:p w:rsidR="00ED4F3E" w:rsidRDefault="00ED4F3E" w:rsidP="00ED4F3E">
      <w:r>
        <w:t xml:space="preserve">The last numbered section in the specification must be the Conformance section. Conformance Statements/Clauses go here.  </w:t>
      </w:r>
    </w:p>
    <w:p w:rsidR="00AE0702" w:rsidRPr="00AE0702" w:rsidRDefault="00ED4F3E" w:rsidP="00ED4F3E">
      <w:r>
        <w:t>See “</w:t>
      </w:r>
      <w:r w:rsidRPr="00E24923">
        <w:t>Guidelines to Writing Conformance Clauses</w:t>
      </w:r>
      <w:r>
        <w:t xml:space="preserve">”: </w:t>
      </w:r>
      <w:r>
        <w:br/>
      </w:r>
      <w:hyperlink r:id="rId38" w:history="1">
        <w:r w:rsidRPr="00E24923">
          <w:rPr>
            <w:rStyle w:val="Hyperlink"/>
          </w:rPr>
          <w:t>http://docs.oasis-open.org/templates/TCHandbook/ConformanceGuidelines.html</w:t>
        </w:r>
      </w:hyperlink>
      <w:r>
        <w:t>.</w:t>
      </w:r>
    </w:p>
    <w:p w:rsidR="0052099F" w:rsidRDefault="00B80CDB" w:rsidP="00CE1F32">
      <w:pPr>
        <w:pStyle w:val="AppendixHeading1"/>
      </w:pPr>
      <w:bookmarkStart w:id="26" w:name="_Toc85472897"/>
      <w:bookmarkStart w:id="27" w:name="_Toc287332012"/>
      <w:bookmarkStart w:id="28" w:name="_Toc474836040"/>
      <w:r>
        <w:lastRenderedPageBreak/>
        <w:t>Acknowl</w:t>
      </w:r>
      <w:r w:rsidR="004D0E5E">
        <w:t>e</w:t>
      </w:r>
      <w:r w:rsidR="008F61FB">
        <w:t>dg</w:t>
      </w:r>
      <w:r w:rsidR="0052099F">
        <w:t>ments</w:t>
      </w:r>
      <w:bookmarkEnd w:id="26"/>
      <w:bookmarkEnd w:id="27"/>
      <w:bookmarkEnd w:id="28"/>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9" w:name="_Toc474836041"/>
      <w:r>
        <w:lastRenderedPageBreak/>
        <w:t>Example Title</w:t>
      </w:r>
      <w:bookmarkEnd w:id="29"/>
    </w:p>
    <w:p w:rsidR="00225C3B" w:rsidRDefault="00225C3B" w:rsidP="00225C3B">
      <w:r>
        <w:t>text</w:t>
      </w:r>
    </w:p>
    <w:p w:rsidR="00225C3B" w:rsidRDefault="00225C3B" w:rsidP="00225C3B">
      <w:pPr>
        <w:pStyle w:val="AppendixHeading2"/>
      </w:pPr>
      <w:bookmarkStart w:id="30" w:name="_Toc474836042"/>
      <w:r>
        <w:t>Subsidiary section</w:t>
      </w:r>
      <w:bookmarkEnd w:id="30"/>
    </w:p>
    <w:p w:rsidR="00225C3B" w:rsidRDefault="00225C3B" w:rsidP="00225C3B">
      <w:r>
        <w:t>text</w:t>
      </w:r>
    </w:p>
    <w:p w:rsidR="00225C3B" w:rsidRDefault="00225C3B" w:rsidP="00225C3B">
      <w:pPr>
        <w:pStyle w:val="AppendixHeading3"/>
      </w:pPr>
      <w:bookmarkStart w:id="31" w:name="_Toc474836043"/>
      <w:r>
        <w:t>Sub-subsidiary section</w:t>
      </w:r>
      <w:bookmarkEnd w:id="31"/>
    </w:p>
    <w:p w:rsidR="00225C3B" w:rsidRPr="00225C3B" w:rsidRDefault="00225C3B" w:rsidP="00225C3B">
      <w:r>
        <w:t>text</w:t>
      </w:r>
    </w:p>
    <w:p w:rsidR="00A05FDF" w:rsidRDefault="00A05FDF" w:rsidP="00A05FDF">
      <w:pPr>
        <w:pStyle w:val="AppendixHeading1"/>
      </w:pPr>
      <w:bookmarkStart w:id="32" w:name="_Toc85472898"/>
      <w:bookmarkStart w:id="33" w:name="_Toc287332014"/>
      <w:bookmarkStart w:id="34" w:name="_Toc474836044"/>
      <w:r>
        <w:lastRenderedPageBreak/>
        <w:t>Revision History</w:t>
      </w:r>
      <w:bookmarkEnd w:id="32"/>
      <w:bookmarkEnd w:id="33"/>
      <w:bookmarkEnd w:id="34"/>
    </w:p>
    <w:p w:rsidR="00A05FDF" w:rsidRDefault="00A05FDF" w:rsidP="00A05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A05FDF" w:rsidRPr="008C100C" w:rsidRDefault="00A05FDF" w:rsidP="00A05FDF"/>
    <w:sectPr w:rsidR="00A05FDF" w:rsidRPr="008C100C"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12" w:rsidRDefault="00580212" w:rsidP="008C100C">
      <w:r>
        <w:separator/>
      </w:r>
    </w:p>
    <w:p w:rsidR="00580212" w:rsidRDefault="00580212" w:rsidP="008C100C"/>
    <w:p w:rsidR="00580212" w:rsidRDefault="00580212" w:rsidP="008C100C"/>
    <w:p w:rsidR="00580212" w:rsidRDefault="00580212" w:rsidP="008C100C"/>
    <w:p w:rsidR="00580212" w:rsidRDefault="00580212" w:rsidP="008C100C"/>
    <w:p w:rsidR="00580212" w:rsidRDefault="00580212" w:rsidP="008C100C"/>
    <w:p w:rsidR="00580212" w:rsidRDefault="00580212" w:rsidP="008C100C"/>
  </w:endnote>
  <w:endnote w:type="continuationSeparator" w:id="0">
    <w:p w:rsidR="00580212" w:rsidRDefault="00580212" w:rsidP="008C100C">
      <w:r>
        <w:continuationSeparator/>
      </w:r>
    </w:p>
    <w:p w:rsidR="00580212" w:rsidRDefault="00580212" w:rsidP="008C100C"/>
    <w:p w:rsidR="00580212" w:rsidRDefault="00580212" w:rsidP="008C100C"/>
    <w:p w:rsidR="00580212" w:rsidRDefault="00580212" w:rsidP="008C100C"/>
    <w:p w:rsidR="00580212" w:rsidRDefault="00580212" w:rsidP="008C100C"/>
    <w:p w:rsidR="00580212" w:rsidRDefault="00580212" w:rsidP="008C100C"/>
    <w:p w:rsidR="00580212" w:rsidRDefault="0058021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37" w:rsidRPr="00195F88" w:rsidRDefault="00747B25" w:rsidP="008F61FB">
    <w:pPr>
      <w:pStyle w:val="Footer"/>
      <w:tabs>
        <w:tab w:val="clear" w:pos="4320"/>
        <w:tab w:val="clear" w:pos="8640"/>
        <w:tab w:val="center" w:pos="4680"/>
        <w:tab w:val="right" w:pos="9360"/>
      </w:tabs>
      <w:spacing w:after="0"/>
      <w:rPr>
        <w:sz w:val="16"/>
        <w:szCs w:val="16"/>
        <w:lang w:val="en-US"/>
      </w:rPr>
    </w:pPr>
    <w:r>
      <w:rPr>
        <w:sz w:val="16"/>
        <w:szCs w:val="16"/>
        <w:lang w:val="en-US"/>
      </w:rPr>
      <w:t>ecf-v5.0-wd01</w:t>
    </w:r>
    <w:r w:rsidR="00BE0637">
      <w:rPr>
        <w:sz w:val="16"/>
        <w:szCs w:val="16"/>
      </w:rPr>
      <w:tab/>
      <w:t>Working Draft</w:t>
    </w:r>
    <w:r w:rsidR="001847BD">
      <w:rPr>
        <w:sz w:val="16"/>
        <w:szCs w:val="16"/>
      </w:rPr>
      <w:t xml:space="preserve"> 01</w:t>
    </w:r>
    <w:r w:rsidR="00BE0637">
      <w:rPr>
        <w:sz w:val="16"/>
        <w:szCs w:val="16"/>
      </w:rPr>
      <w:tab/>
    </w:r>
    <w:r w:rsidR="0088293E">
      <w:rPr>
        <w:sz w:val="16"/>
        <w:szCs w:val="16"/>
        <w:lang w:val="en-US"/>
      </w:rPr>
      <w:t>14 February 2017</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88293E">
      <w:rPr>
        <w:sz w:val="16"/>
        <w:szCs w:val="16"/>
        <w:lang w:val="en-US"/>
      </w:rPr>
      <w:t>7</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203416">
      <w:rPr>
        <w:rStyle w:val="PageNumber"/>
        <w:noProof/>
        <w:sz w:val="16"/>
        <w:szCs w:val="16"/>
      </w:rPr>
      <w:t>3</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203416">
      <w:rPr>
        <w:rStyle w:val="PageNumber"/>
        <w:noProof/>
        <w:sz w:val="16"/>
        <w:szCs w:val="16"/>
      </w:rPr>
      <w:t>10</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12" w:rsidRDefault="00580212" w:rsidP="008C100C">
      <w:r>
        <w:separator/>
      </w:r>
    </w:p>
    <w:p w:rsidR="00580212" w:rsidRDefault="00580212" w:rsidP="008C100C"/>
  </w:footnote>
  <w:footnote w:type="continuationSeparator" w:id="0">
    <w:p w:rsidR="00580212" w:rsidRDefault="00580212" w:rsidP="008C100C">
      <w:r>
        <w:continuationSeparator/>
      </w:r>
    </w:p>
    <w:p w:rsidR="00580212" w:rsidRDefault="00580212"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1"/>
  </w:num>
  <w:num w:numId="6">
    <w:abstractNumId w:val="12"/>
  </w:num>
  <w:num w:numId="7">
    <w:abstractNumId w:val="2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8"/>
  </w:num>
  <w:num w:numId="31">
    <w:abstractNumId w:val="19"/>
  </w:num>
  <w:num w:numId="32">
    <w:abstractNumId w:val="16"/>
  </w:num>
  <w:num w:numId="33">
    <w:abstractNumId w:val="17"/>
  </w:num>
  <w:num w:numId="34">
    <w:abstractNumId w:val="14"/>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77DED"/>
    <w:rsid w:val="001847BD"/>
    <w:rsid w:val="001945A5"/>
    <w:rsid w:val="00195F88"/>
    <w:rsid w:val="001A7143"/>
    <w:rsid w:val="001B103C"/>
    <w:rsid w:val="001D1D6C"/>
    <w:rsid w:val="001E392A"/>
    <w:rsid w:val="001E46CF"/>
    <w:rsid w:val="001F05E0"/>
    <w:rsid w:val="001F2095"/>
    <w:rsid w:val="00203416"/>
    <w:rsid w:val="00225C3B"/>
    <w:rsid w:val="0023482D"/>
    <w:rsid w:val="0024213C"/>
    <w:rsid w:val="00273E05"/>
    <w:rsid w:val="00285F85"/>
    <w:rsid w:val="00286EC7"/>
    <w:rsid w:val="00295C45"/>
    <w:rsid w:val="002A5CA9"/>
    <w:rsid w:val="002B197B"/>
    <w:rsid w:val="002B7E99"/>
    <w:rsid w:val="002C0868"/>
    <w:rsid w:val="002D0FAE"/>
    <w:rsid w:val="00310E8A"/>
    <w:rsid w:val="003129C6"/>
    <w:rsid w:val="003374BB"/>
    <w:rsid w:val="003423A1"/>
    <w:rsid w:val="003476C1"/>
    <w:rsid w:val="00353EC5"/>
    <w:rsid w:val="003817AC"/>
    <w:rsid w:val="003A3369"/>
    <w:rsid w:val="003A433A"/>
    <w:rsid w:val="003B0E37"/>
    <w:rsid w:val="003B60FC"/>
    <w:rsid w:val="003C18EF"/>
    <w:rsid w:val="003C61EA"/>
    <w:rsid w:val="003D1945"/>
    <w:rsid w:val="003F487C"/>
    <w:rsid w:val="00412A4B"/>
    <w:rsid w:val="004226B7"/>
    <w:rsid w:val="004258D4"/>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80212"/>
    <w:rsid w:val="00590FE3"/>
    <w:rsid w:val="005A293B"/>
    <w:rsid w:val="005A5E41"/>
    <w:rsid w:val="005D2EE1"/>
    <w:rsid w:val="005E587C"/>
    <w:rsid w:val="006014F4"/>
    <w:rsid w:val="006047D8"/>
    <w:rsid w:val="006107FC"/>
    <w:rsid w:val="00633D82"/>
    <w:rsid w:val="00643397"/>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47B25"/>
    <w:rsid w:val="00754545"/>
    <w:rsid w:val="0076113A"/>
    <w:rsid w:val="007611CD"/>
    <w:rsid w:val="0077347A"/>
    <w:rsid w:val="007816D7"/>
    <w:rsid w:val="007C2C52"/>
    <w:rsid w:val="007D079E"/>
    <w:rsid w:val="007E3373"/>
    <w:rsid w:val="007F1521"/>
    <w:rsid w:val="007F5126"/>
    <w:rsid w:val="008057A6"/>
    <w:rsid w:val="00806D7D"/>
    <w:rsid w:val="008341CC"/>
    <w:rsid w:val="00844B2F"/>
    <w:rsid w:val="00851329"/>
    <w:rsid w:val="00852E10"/>
    <w:rsid w:val="008546B3"/>
    <w:rsid w:val="00860008"/>
    <w:rsid w:val="008677C6"/>
    <w:rsid w:val="0088293E"/>
    <w:rsid w:val="00882FC4"/>
    <w:rsid w:val="00890065"/>
    <w:rsid w:val="008A6250"/>
    <w:rsid w:val="008B35FC"/>
    <w:rsid w:val="008C100C"/>
    <w:rsid w:val="008C7396"/>
    <w:rsid w:val="008D23C9"/>
    <w:rsid w:val="008D464F"/>
    <w:rsid w:val="008F61FB"/>
    <w:rsid w:val="00903BE1"/>
    <w:rsid w:val="00933ED8"/>
    <w:rsid w:val="00951C02"/>
    <w:rsid w:val="009523EF"/>
    <w:rsid w:val="00995224"/>
    <w:rsid w:val="009A1CFF"/>
    <w:rsid w:val="009A44D0"/>
    <w:rsid w:val="009A4C1B"/>
    <w:rsid w:val="009B3BD7"/>
    <w:rsid w:val="009C7DCE"/>
    <w:rsid w:val="009E5ACB"/>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2415D"/>
    <w:rsid w:val="00B53807"/>
    <w:rsid w:val="00B56878"/>
    <w:rsid w:val="00B569DB"/>
    <w:rsid w:val="00B62E2E"/>
    <w:rsid w:val="00B641A5"/>
    <w:rsid w:val="00B80CDB"/>
    <w:rsid w:val="00BA2083"/>
    <w:rsid w:val="00BB3442"/>
    <w:rsid w:val="00BC439B"/>
    <w:rsid w:val="00BD5C4F"/>
    <w:rsid w:val="00BD74E8"/>
    <w:rsid w:val="00BE0637"/>
    <w:rsid w:val="00BE1CE0"/>
    <w:rsid w:val="00C02DEC"/>
    <w:rsid w:val="00C0563E"/>
    <w:rsid w:val="00C20C97"/>
    <w:rsid w:val="00C23558"/>
    <w:rsid w:val="00C32606"/>
    <w:rsid w:val="00C45F5B"/>
    <w:rsid w:val="00C52EFC"/>
    <w:rsid w:val="00C71349"/>
    <w:rsid w:val="00C7242E"/>
    <w:rsid w:val="00C7321D"/>
    <w:rsid w:val="00C76CAA"/>
    <w:rsid w:val="00C77916"/>
    <w:rsid w:val="00C9139F"/>
    <w:rsid w:val="00CA025D"/>
    <w:rsid w:val="00CA2698"/>
    <w:rsid w:val="00CC5EC1"/>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7674F"/>
    <w:rsid w:val="00E9034C"/>
    <w:rsid w:val="00E947B6"/>
    <w:rsid w:val="00EC1016"/>
    <w:rsid w:val="00EC4D9D"/>
    <w:rsid w:val="00ED4F3E"/>
    <w:rsid w:val="00EE32B1"/>
    <w:rsid w:val="00EE3C80"/>
    <w:rsid w:val="00EF5B8E"/>
    <w:rsid w:val="00F07E6A"/>
    <w:rsid w:val="00F10B93"/>
    <w:rsid w:val="00F5240A"/>
    <w:rsid w:val="00F53893"/>
    <w:rsid w:val="00F633FA"/>
    <w:rsid w:val="00F636FC"/>
    <w:rsid w:val="00F94BE8"/>
    <w:rsid w:val="00FA361D"/>
    <w:rsid w:val="00FB384A"/>
    <w:rsid w:val="00FB3A75"/>
    <w:rsid w:val="00FC5615"/>
    <w:rsid w:val="00FD22AC"/>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A1582"/>
  <w15:chartTrackingRefBased/>
  <w15:docId w15:val="{73D60A2A-69B8-4953-9CAF-8A6DAF87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3BD7"/>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jcabral@mtgmc.com" TargetMode="External"/><Relationship Id="rId18" Type="http://schemas.openxmlformats.org/officeDocument/2006/relationships/hyperlink" Target="http://docs.oasis-open.org/legalxml-courtfiling/specs/ecf/v4.0/ecf-v4.0-spec/ecf-v4.0-spec.html" TargetMode="External"/><Relationship Id="rId26" Type="http://schemas.openxmlformats.org/officeDocument/2006/relationships/hyperlink" Target="https://www.oasis-open.org/policies-guidelines/ipr" TargetMode="External"/><Relationship Id="rId39" Type="http://schemas.openxmlformats.org/officeDocument/2006/relationships/fontTable" Target="fontTable.xml"/><Relationship Id="rId21" Type="http://schemas.openxmlformats.org/officeDocument/2006/relationships/hyperlink" Target="https://www.niem.gov/technical/Pages/version-3.aspx" TargetMode="External"/><Relationship Id="rId34" Type="http://schemas.openxmlformats.org/officeDocument/2006/relationships/hyperlink" Target="http://docs.oasis-open.org/office/v1.2/csd07/OpenDocument-v1.2-csd07.html" TargetMode="External"/><Relationship Id="rId7" Type="http://schemas.openxmlformats.org/officeDocument/2006/relationships/endnotes" Target="endnotes.xml"/><Relationship Id="rId12" Type="http://schemas.openxmlformats.org/officeDocument/2006/relationships/hyperlink" Target="http://www.ncsc.org/" TargetMode="External"/><Relationship Id="rId17" Type="http://schemas.openxmlformats.org/officeDocument/2006/relationships/hyperlink" Target="http://docs.oasis-open.org/legalxml-courtfiling/specs/ecf/v3.0/ecf-v3.0-spec-cd01.zip" TargetMode="External"/><Relationship Id="rId25" Type="http://schemas.openxmlformats.org/officeDocument/2006/relationships/hyperlink" Target="https://www.oasis-open.org/policies-guidelines/tc-process"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templates/TCHandbook/ConformanceGuidelines.html" TargetMode="External"/><Relationship Id="rId2" Type="http://schemas.openxmlformats.org/officeDocument/2006/relationships/numbering" Target="numbering.xml"/><Relationship Id="rId16" Type="http://schemas.openxmlformats.org/officeDocument/2006/relationships/hyperlink" Target="http://www.tylertech.com/" TargetMode="External"/><Relationship Id="rId20" Type="http://schemas.openxmlformats.org/officeDocument/2006/relationships/hyperlink" Target="http://niem.gov/"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ris@ncsc.org"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templates/w3c-recommendations-list/w3c-recommendations-list.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hilip.Baughman@tylertech.com"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www.ietf.org/rfc/rfc2119.txt" TargetMode="External"/><Relationship Id="rId36" Type="http://schemas.openxmlformats.org/officeDocument/2006/relationships/hyperlink" Target="http://docs.oasis-open.org/templates/ietf-rfc-list/ietf-rfc-list.html" TargetMode="External"/><Relationship Id="rId10" Type="http://schemas.openxmlformats.org/officeDocument/2006/relationships/hyperlink" Target="http://mtgmc.com/" TargetMode="External"/><Relationship Id="rId19" Type="http://schemas.openxmlformats.org/officeDocument/2006/relationships/hyperlink" Target="http://docs.oasis-open.org/legalxml-courtfiling/specs/ecf/v4.01/ecf-v4.01-spec/ecf-v4.01-spec.html" TargetMode="External"/><Relationship Id="rId31"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mailto:jcabral@mtgmc.com" TargetMode="External"/><Relationship Id="rId14" Type="http://schemas.openxmlformats.org/officeDocument/2006/relationships/hyperlink" Target="http://mtgmc.com/" TargetMode="External"/><Relationship Id="rId22" Type="http://schemas.openxmlformats.org/officeDocument/2006/relationships/hyperlink" Target="https://www.oasis-open.org/policies-guidelines/tc-process" TargetMode="External"/><Relationship Id="rId27" Type="http://schemas.openxmlformats.org/officeDocument/2006/relationships/footer" Target="footer1.xml"/><Relationship Id="rId30" Type="http://schemas.openxmlformats.org/officeDocument/2006/relationships/hyperlink" Target="http://docs.oasis-open.org/specGuidelines/ndr/namingDirectives.html" TargetMode="External"/><Relationship Id="rId35" Type="http://schemas.openxmlformats.org/officeDocument/2006/relationships/hyperlink" Target="http://docs.oasis-open.org/office/v1.2/OpenDocument-v1.2.html" TargetMode="External"/><Relationship Id="rId8" Type="http://schemas.openxmlformats.org/officeDocument/2006/relationships/hyperlink" Target="https://www.oasis-open.org/committees/legalxml-courtfilin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F1C2-5775-4EAE-8140-BA0A951D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16</TotalTime>
  <Pages>10</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Electronic Court Filing Version 5.0</vt:lpstr>
    </vt:vector>
  </TitlesOfParts>
  <Company/>
  <LinksUpToDate>false</LinksUpToDate>
  <CharactersWithSpaces>16201</CharactersWithSpaces>
  <SharedDoc>false</SharedDoc>
  <HLinks>
    <vt:vector size="228" baseType="variant">
      <vt:variant>
        <vt:i4>5373961</vt:i4>
      </vt:variant>
      <vt:variant>
        <vt:i4>167</vt:i4>
      </vt:variant>
      <vt:variant>
        <vt:i4>0</vt:i4>
      </vt:variant>
      <vt:variant>
        <vt:i4>5</vt:i4>
      </vt:variant>
      <vt:variant>
        <vt:lpwstr>http://docs.oasis-open.org/office/v1.2/OpenDocument-v1.2.html</vt:lpwstr>
      </vt:variant>
      <vt:variant>
        <vt:lpwstr/>
      </vt:variant>
      <vt:variant>
        <vt:i4>5373963</vt:i4>
      </vt:variant>
      <vt:variant>
        <vt:i4>164</vt:i4>
      </vt:variant>
      <vt:variant>
        <vt:i4>0</vt:i4>
      </vt:variant>
      <vt:variant>
        <vt:i4>5</vt:i4>
      </vt:variant>
      <vt:variant>
        <vt:lpwstr>http://docs.oasis-open.org/office/v1.2/csd07/OpenDocument-v1.2-csd07.html</vt:lpwstr>
      </vt:variant>
      <vt:variant>
        <vt:lpwstr/>
      </vt:variant>
      <vt:variant>
        <vt:i4>4194333</vt:i4>
      </vt:variant>
      <vt:variant>
        <vt:i4>161</vt:i4>
      </vt:variant>
      <vt:variant>
        <vt:i4>0</vt:i4>
      </vt:variant>
      <vt:variant>
        <vt:i4>5</vt:i4>
      </vt:variant>
      <vt:variant>
        <vt:lpwstr>http://docs.oasis-open.org/specGuidelines/ndr/namingDirectives.html</vt:lpwstr>
      </vt:variant>
      <vt:variant>
        <vt:lpwstr>latest-version</vt:lpwstr>
      </vt:variant>
      <vt:variant>
        <vt:i4>2818155</vt:i4>
      </vt:variant>
      <vt:variant>
        <vt:i4>158</vt:i4>
      </vt:variant>
      <vt:variant>
        <vt:i4>0</vt:i4>
      </vt:variant>
      <vt:variant>
        <vt:i4>5</vt:i4>
      </vt:variant>
      <vt:variant>
        <vt:lpwstr>http://docs.oasis-open.org/specGuidelines/ndr/namingDirectives.html</vt:lpwstr>
      </vt:variant>
      <vt:variant>
        <vt:lpwstr>this-version</vt:lpwstr>
      </vt:variant>
      <vt:variant>
        <vt:i4>3670074</vt:i4>
      </vt:variant>
      <vt:variant>
        <vt:i4>155</vt:i4>
      </vt:variant>
      <vt:variant>
        <vt:i4>0</vt:i4>
      </vt:variant>
      <vt:variant>
        <vt:i4>5</vt:i4>
      </vt:variant>
      <vt:variant>
        <vt:lpwstr>http://docs.oasis-open.org/specGuidelines/ndr/namingDirectives.html</vt:lpwstr>
      </vt:variant>
      <vt:variant>
        <vt:lpwstr>revision</vt:lpwstr>
      </vt:variant>
      <vt:variant>
        <vt:i4>2097200</vt:i4>
      </vt:variant>
      <vt:variant>
        <vt:i4>152</vt:i4>
      </vt:variant>
      <vt:variant>
        <vt:i4>0</vt:i4>
      </vt:variant>
      <vt:variant>
        <vt:i4>5</vt:i4>
      </vt:variant>
      <vt:variant>
        <vt:lpwstr>http://docs.oasis-open.org/specGuidelines/ndr/namingDirectives.html</vt:lpwstr>
      </vt:variant>
      <vt:variant>
        <vt:lpwstr>stage</vt:lpwstr>
      </vt:variant>
      <vt:variant>
        <vt:i4>4259928</vt:i4>
      </vt:variant>
      <vt:variant>
        <vt:i4>149</vt:i4>
      </vt:variant>
      <vt:variant>
        <vt:i4>0</vt:i4>
      </vt:variant>
      <vt:variant>
        <vt:i4>5</vt:i4>
      </vt:variant>
      <vt:variant>
        <vt:lpwstr>http://docs.oasis-open.org/specGuidelines/ndr/namingDirectives.html</vt:lpwstr>
      </vt:variant>
      <vt:variant>
        <vt:lpwstr>workProductName</vt:lpwstr>
      </vt:variant>
      <vt:variant>
        <vt:i4>4128807</vt:i4>
      </vt:variant>
      <vt:variant>
        <vt:i4>138</vt:i4>
      </vt:variant>
      <vt:variant>
        <vt:i4>0</vt:i4>
      </vt:variant>
      <vt:variant>
        <vt:i4>5</vt:i4>
      </vt:variant>
      <vt:variant>
        <vt:lpwstr>http://www.ietf.org/rfc/rfc2119.txt</vt:lpwstr>
      </vt:variant>
      <vt:variant>
        <vt:lpwstr/>
      </vt:variant>
      <vt:variant>
        <vt:i4>1966129</vt:i4>
      </vt:variant>
      <vt:variant>
        <vt:i4>128</vt:i4>
      </vt:variant>
      <vt:variant>
        <vt:i4>0</vt:i4>
      </vt:variant>
      <vt:variant>
        <vt:i4>5</vt:i4>
      </vt:variant>
      <vt:variant>
        <vt:lpwstr/>
      </vt:variant>
      <vt:variant>
        <vt:lpwstr>_Toc358288261</vt:lpwstr>
      </vt:variant>
      <vt:variant>
        <vt:i4>1966129</vt:i4>
      </vt:variant>
      <vt:variant>
        <vt:i4>122</vt:i4>
      </vt:variant>
      <vt:variant>
        <vt:i4>0</vt:i4>
      </vt:variant>
      <vt:variant>
        <vt:i4>5</vt:i4>
      </vt:variant>
      <vt:variant>
        <vt:lpwstr/>
      </vt:variant>
      <vt:variant>
        <vt:lpwstr>_Toc358288260</vt:lpwstr>
      </vt:variant>
      <vt:variant>
        <vt:i4>1900593</vt:i4>
      </vt:variant>
      <vt:variant>
        <vt:i4>116</vt:i4>
      </vt:variant>
      <vt:variant>
        <vt:i4>0</vt:i4>
      </vt:variant>
      <vt:variant>
        <vt:i4>5</vt:i4>
      </vt:variant>
      <vt:variant>
        <vt:lpwstr/>
      </vt:variant>
      <vt:variant>
        <vt:lpwstr>_Toc358288259</vt:lpwstr>
      </vt:variant>
      <vt:variant>
        <vt:i4>1900593</vt:i4>
      </vt:variant>
      <vt:variant>
        <vt:i4>110</vt:i4>
      </vt:variant>
      <vt:variant>
        <vt:i4>0</vt:i4>
      </vt:variant>
      <vt:variant>
        <vt:i4>5</vt:i4>
      </vt:variant>
      <vt:variant>
        <vt:lpwstr/>
      </vt:variant>
      <vt:variant>
        <vt:lpwstr>_Toc358288258</vt:lpwstr>
      </vt:variant>
      <vt:variant>
        <vt:i4>1900593</vt:i4>
      </vt:variant>
      <vt:variant>
        <vt:i4>104</vt:i4>
      </vt:variant>
      <vt:variant>
        <vt:i4>0</vt:i4>
      </vt:variant>
      <vt:variant>
        <vt:i4>5</vt:i4>
      </vt:variant>
      <vt:variant>
        <vt:lpwstr/>
      </vt:variant>
      <vt:variant>
        <vt:lpwstr>_Toc358288257</vt:lpwstr>
      </vt:variant>
      <vt:variant>
        <vt:i4>1900593</vt:i4>
      </vt:variant>
      <vt:variant>
        <vt:i4>98</vt:i4>
      </vt:variant>
      <vt:variant>
        <vt:i4>0</vt:i4>
      </vt:variant>
      <vt:variant>
        <vt:i4>5</vt:i4>
      </vt:variant>
      <vt:variant>
        <vt:lpwstr/>
      </vt:variant>
      <vt:variant>
        <vt:lpwstr>_Toc358288256</vt:lpwstr>
      </vt:variant>
      <vt:variant>
        <vt:i4>1900593</vt:i4>
      </vt:variant>
      <vt:variant>
        <vt:i4>92</vt:i4>
      </vt:variant>
      <vt:variant>
        <vt:i4>0</vt:i4>
      </vt:variant>
      <vt:variant>
        <vt:i4>5</vt:i4>
      </vt:variant>
      <vt:variant>
        <vt:lpwstr/>
      </vt:variant>
      <vt:variant>
        <vt:lpwstr>_Toc358288255</vt:lpwstr>
      </vt:variant>
      <vt:variant>
        <vt:i4>1900593</vt:i4>
      </vt:variant>
      <vt:variant>
        <vt:i4>86</vt:i4>
      </vt:variant>
      <vt:variant>
        <vt:i4>0</vt:i4>
      </vt:variant>
      <vt:variant>
        <vt:i4>5</vt:i4>
      </vt:variant>
      <vt:variant>
        <vt:lpwstr/>
      </vt:variant>
      <vt:variant>
        <vt:lpwstr>_Toc358288254</vt:lpwstr>
      </vt:variant>
      <vt:variant>
        <vt:i4>1900593</vt:i4>
      </vt:variant>
      <vt:variant>
        <vt:i4>80</vt:i4>
      </vt:variant>
      <vt:variant>
        <vt:i4>0</vt:i4>
      </vt:variant>
      <vt:variant>
        <vt:i4>5</vt:i4>
      </vt:variant>
      <vt:variant>
        <vt:lpwstr/>
      </vt:variant>
      <vt:variant>
        <vt:lpwstr>_Toc358288253</vt:lpwstr>
      </vt:variant>
      <vt:variant>
        <vt:i4>1900593</vt:i4>
      </vt:variant>
      <vt:variant>
        <vt:i4>74</vt:i4>
      </vt:variant>
      <vt:variant>
        <vt:i4>0</vt:i4>
      </vt:variant>
      <vt:variant>
        <vt:i4>5</vt:i4>
      </vt:variant>
      <vt:variant>
        <vt:lpwstr/>
      </vt:variant>
      <vt:variant>
        <vt:lpwstr>_Toc358288252</vt:lpwstr>
      </vt:variant>
      <vt:variant>
        <vt:i4>1900593</vt:i4>
      </vt:variant>
      <vt:variant>
        <vt:i4>68</vt:i4>
      </vt:variant>
      <vt:variant>
        <vt:i4>0</vt:i4>
      </vt:variant>
      <vt:variant>
        <vt:i4>5</vt:i4>
      </vt:variant>
      <vt:variant>
        <vt:lpwstr/>
      </vt:variant>
      <vt:variant>
        <vt:lpwstr>_Toc358288251</vt:lpwstr>
      </vt:variant>
      <vt:variant>
        <vt:i4>1900593</vt:i4>
      </vt:variant>
      <vt:variant>
        <vt:i4>62</vt:i4>
      </vt:variant>
      <vt:variant>
        <vt:i4>0</vt:i4>
      </vt:variant>
      <vt:variant>
        <vt:i4>5</vt:i4>
      </vt:variant>
      <vt:variant>
        <vt:lpwstr/>
      </vt:variant>
      <vt:variant>
        <vt:lpwstr>_Toc358288250</vt:lpwstr>
      </vt:variant>
      <vt:variant>
        <vt:i4>1835057</vt:i4>
      </vt:variant>
      <vt:variant>
        <vt:i4>56</vt:i4>
      </vt:variant>
      <vt:variant>
        <vt:i4>0</vt:i4>
      </vt:variant>
      <vt:variant>
        <vt:i4>5</vt:i4>
      </vt:variant>
      <vt:variant>
        <vt:lpwstr/>
      </vt:variant>
      <vt:variant>
        <vt:lpwstr>_Toc358288249</vt:lpwstr>
      </vt:variant>
      <vt:variant>
        <vt:i4>1835057</vt:i4>
      </vt:variant>
      <vt:variant>
        <vt:i4>50</vt:i4>
      </vt:variant>
      <vt:variant>
        <vt:i4>0</vt:i4>
      </vt:variant>
      <vt:variant>
        <vt:i4>5</vt:i4>
      </vt:variant>
      <vt:variant>
        <vt:lpwstr/>
      </vt:variant>
      <vt:variant>
        <vt:lpwstr>_Toc358288248</vt:lpwstr>
      </vt:variant>
      <vt:variant>
        <vt:i4>3604594</vt:i4>
      </vt:variant>
      <vt:variant>
        <vt:i4>45</vt:i4>
      </vt:variant>
      <vt:variant>
        <vt:i4>0</vt:i4>
      </vt:variant>
      <vt:variant>
        <vt:i4>5</vt:i4>
      </vt:variant>
      <vt:variant>
        <vt:lpwstr>https://www.oasis-open.org/policies-guidelines/ipr</vt:lpwstr>
      </vt:variant>
      <vt:variant>
        <vt:lpwstr/>
      </vt:variant>
      <vt:variant>
        <vt:i4>7995515</vt:i4>
      </vt:variant>
      <vt:variant>
        <vt:i4>42</vt:i4>
      </vt:variant>
      <vt:variant>
        <vt:i4>0</vt:i4>
      </vt:variant>
      <vt:variant>
        <vt:i4>5</vt:i4>
      </vt:variant>
      <vt:variant>
        <vt:lpwstr>https://www.oasis-open.org/policies-guidelines/tc-process</vt:lpwstr>
      </vt:variant>
      <vt:variant>
        <vt:lpwstr>standApprovProcess</vt:lpwstr>
      </vt:variant>
      <vt:variant>
        <vt:i4>7667833</vt:i4>
      </vt:variant>
      <vt:variant>
        <vt:i4>39</vt:i4>
      </vt:variant>
      <vt:variant>
        <vt:i4>0</vt:i4>
      </vt:variant>
      <vt:variant>
        <vt:i4>5</vt:i4>
      </vt:variant>
      <vt:variant>
        <vt:lpwstr>https://www.oasis-open.org/policies-guidelines/tc-process</vt:lpwstr>
      </vt:variant>
      <vt:variant>
        <vt:lpwstr>committeeDraft</vt:lpwstr>
      </vt:variant>
      <vt:variant>
        <vt:i4>524304</vt:i4>
      </vt:variant>
      <vt:variant>
        <vt:i4>36</vt:i4>
      </vt:variant>
      <vt:variant>
        <vt:i4>0</vt:i4>
      </vt:variant>
      <vt:variant>
        <vt:i4>5</vt:i4>
      </vt:variant>
      <vt:variant>
        <vt:lpwstr>https://www.oasis-open.org/policies-guidelines/tc-process</vt:lpwstr>
      </vt:variant>
      <vt:variant>
        <vt:lpwstr>dWorkingDraft</vt:lpwstr>
      </vt:variant>
      <vt:variant>
        <vt:i4>7209005</vt:i4>
      </vt:variant>
      <vt:variant>
        <vt:i4>33</vt:i4>
      </vt:variant>
      <vt:variant>
        <vt:i4>0</vt:i4>
      </vt:variant>
      <vt:variant>
        <vt:i4>5</vt:i4>
      </vt:variant>
      <vt:variant>
        <vt:lpwstr>https://www.niem.gov/technical/Pages/version-3.aspx</vt:lpwstr>
      </vt:variant>
      <vt:variant>
        <vt:lpwstr/>
      </vt:variant>
      <vt:variant>
        <vt:i4>5111836</vt:i4>
      </vt:variant>
      <vt:variant>
        <vt:i4>30</vt:i4>
      </vt:variant>
      <vt:variant>
        <vt:i4>0</vt:i4>
      </vt:variant>
      <vt:variant>
        <vt:i4>5</vt:i4>
      </vt:variant>
      <vt:variant>
        <vt:lpwstr>http://niem.gov/</vt:lpwstr>
      </vt:variant>
      <vt:variant>
        <vt:lpwstr/>
      </vt:variant>
      <vt:variant>
        <vt:i4>2424891</vt:i4>
      </vt:variant>
      <vt:variant>
        <vt:i4>27</vt:i4>
      </vt:variant>
      <vt:variant>
        <vt:i4>0</vt:i4>
      </vt:variant>
      <vt:variant>
        <vt:i4>5</vt:i4>
      </vt:variant>
      <vt:variant>
        <vt:lpwstr>http://docs.oasis-open.org/legalxml-courtfiling/specs/ecf/v4.01/ecf-v4.01-spec/ecf-v4.01-spec.html</vt:lpwstr>
      </vt:variant>
      <vt:variant>
        <vt:lpwstr/>
      </vt:variant>
      <vt:variant>
        <vt:i4>3211378</vt:i4>
      </vt:variant>
      <vt:variant>
        <vt:i4>24</vt:i4>
      </vt:variant>
      <vt:variant>
        <vt:i4>0</vt:i4>
      </vt:variant>
      <vt:variant>
        <vt:i4>5</vt:i4>
      </vt:variant>
      <vt:variant>
        <vt:lpwstr>http://docs.oasis-open.org/legalxml-courtfiling/specs/ecf/v4.0/ecf-v4.0-spec/ecf-v4.0-spec.html</vt:lpwstr>
      </vt:variant>
      <vt:variant>
        <vt:lpwstr/>
      </vt:variant>
      <vt:variant>
        <vt:i4>4325470</vt:i4>
      </vt:variant>
      <vt:variant>
        <vt:i4>21</vt:i4>
      </vt:variant>
      <vt:variant>
        <vt:i4>0</vt:i4>
      </vt:variant>
      <vt:variant>
        <vt:i4>5</vt:i4>
      </vt:variant>
      <vt:variant>
        <vt:lpwstr>http://docs.oasis-open.org/legalxml-courtfiling/specs/ecf/v3.0/ecf-v3.0-spec-cd01.zip</vt:lpwstr>
      </vt:variant>
      <vt:variant>
        <vt:lpwstr/>
      </vt:variant>
      <vt:variant>
        <vt:i4>4980817</vt:i4>
      </vt:variant>
      <vt:variant>
        <vt:i4>18</vt:i4>
      </vt:variant>
      <vt:variant>
        <vt:i4>0</vt:i4>
      </vt:variant>
      <vt:variant>
        <vt:i4>5</vt:i4>
      </vt:variant>
      <vt:variant>
        <vt:lpwstr>http://mtgmc.com/</vt:lpwstr>
      </vt:variant>
      <vt:variant>
        <vt:lpwstr/>
      </vt:variant>
      <vt:variant>
        <vt:i4>1048626</vt:i4>
      </vt:variant>
      <vt:variant>
        <vt:i4>15</vt:i4>
      </vt:variant>
      <vt:variant>
        <vt:i4>0</vt:i4>
      </vt:variant>
      <vt:variant>
        <vt:i4>5</vt:i4>
      </vt:variant>
      <vt:variant>
        <vt:lpwstr>mailto:jcabral@mtgmc.com</vt:lpwstr>
      </vt:variant>
      <vt:variant>
        <vt:lpwstr/>
      </vt:variant>
      <vt:variant>
        <vt:i4>4522072</vt:i4>
      </vt:variant>
      <vt:variant>
        <vt:i4>12</vt:i4>
      </vt:variant>
      <vt:variant>
        <vt:i4>0</vt:i4>
      </vt:variant>
      <vt:variant>
        <vt:i4>5</vt:i4>
      </vt:variant>
      <vt:variant>
        <vt:lpwstr>http://www.ncsc.org/</vt:lpwstr>
      </vt:variant>
      <vt:variant>
        <vt:lpwstr/>
      </vt:variant>
      <vt:variant>
        <vt:i4>2686998</vt:i4>
      </vt:variant>
      <vt:variant>
        <vt:i4>9</vt:i4>
      </vt:variant>
      <vt:variant>
        <vt:i4>0</vt:i4>
      </vt:variant>
      <vt:variant>
        <vt:i4>5</vt:i4>
      </vt:variant>
      <vt:variant>
        <vt:lpwstr>mailto:jharris@ncsc.org</vt:lpwstr>
      </vt:variant>
      <vt:variant>
        <vt:lpwstr/>
      </vt:variant>
      <vt:variant>
        <vt:i4>4980817</vt:i4>
      </vt:variant>
      <vt:variant>
        <vt:i4>6</vt:i4>
      </vt:variant>
      <vt:variant>
        <vt:i4>0</vt:i4>
      </vt:variant>
      <vt:variant>
        <vt:i4>5</vt:i4>
      </vt:variant>
      <vt:variant>
        <vt:lpwstr>http://mtgmc.com/</vt:lpwstr>
      </vt:variant>
      <vt:variant>
        <vt:lpwstr/>
      </vt:variant>
      <vt:variant>
        <vt:i4>1048626</vt:i4>
      </vt:variant>
      <vt:variant>
        <vt:i4>3</vt:i4>
      </vt:variant>
      <vt:variant>
        <vt:i4>0</vt:i4>
      </vt:variant>
      <vt:variant>
        <vt:i4>5</vt:i4>
      </vt:variant>
      <vt:variant>
        <vt:lpwstr>mailto:jcabral@mtgmc.com</vt:lpwstr>
      </vt:variant>
      <vt:variant>
        <vt:lpwstr/>
      </vt:variant>
      <vt:variant>
        <vt:i4>3604584</vt:i4>
      </vt:variant>
      <vt:variant>
        <vt:i4>0</vt:i4>
      </vt:variant>
      <vt:variant>
        <vt:i4>0</vt:i4>
      </vt:variant>
      <vt:variant>
        <vt:i4>5</vt:i4>
      </vt:variant>
      <vt:variant>
        <vt:lpwstr>https://www.oasis-open.org/committees/legalxml-courtfiling/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Version 5.0</dc:title>
  <dc:subject/>
  <dc:creator>OASIS LegalXML Electronic Court Filing TC</dc:creator>
  <cp:keywords/>
  <dc:description>Electronic Court Filing Version 5.0 (ECF v5.0) consists of a set of non-proprietary XML and Web services specifications developed to promote interoperability among electronic court filing vendors and systems.</dc:description>
  <cp:lastModifiedBy>Paul</cp:lastModifiedBy>
  <cp:revision>5</cp:revision>
  <cp:lastPrinted>2011-08-05T16:21:00Z</cp:lastPrinted>
  <dcterms:created xsi:type="dcterms:W3CDTF">2017-02-14T16:30:00Z</dcterms:created>
  <dcterms:modified xsi:type="dcterms:W3CDTF">2017-02-14T16:48:00Z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