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F" w:rsidRDefault="00536445">
      <w:proofErr w:type="spellStart"/>
      <w:r>
        <w:t>Comments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Antonio Kung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2"/>
        <w:gridCol w:w="3757"/>
        <w:gridCol w:w="3609"/>
      </w:tblGrid>
      <w:tr w:rsidR="00536445" w:rsidTr="008B7F80">
        <w:tc>
          <w:tcPr>
            <w:tcW w:w="1951" w:type="dxa"/>
          </w:tcPr>
          <w:p w:rsidR="00536445" w:rsidRDefault="00536445">
            <w:r>
              <w:t>Type</w:t>
            </w:r>
          </w:p>
        </w:tc>
        <w:tc>
          <w:tcPr>
            <w:tcW w:w="3544" w:type="dxa"/>
          </w:tcPr>
          <w:p w:rsidR="00536445" w:rsidRDefault="00536445">
            <w:r>
              <w:t>Comment</w:t>
            </w:r>
          </w:p>
        </w:tc>
        <w:tc>
          <w:tcPr>
            <w:tcW w:w="3717" w:type="dxa"/>
          </w:tcPr>
          <w:p w:rsidR="00536445" w:rsidRDefault="00536445">
            <w:proofErr w:type="spellStart"/>
            <w:r>
              <w:t>Suggested</w:t>
            </w:r>
            <w:proofErr w:type="spellEnd"/>
            <w:r>
              <w:t xml:space="preserve"> change</w:t>
            </w:r>
          </w:p>
        </w:tc>
      </w:tr>
      <w:tr w:rsidR="00204E00" w:rsidRPr="008E0D3B" w:rsidTr="006F25AB">
        <w:tc>
          <w:tcPr>
            <w:tcW w:w="1951" w:type="dxa"/>
          </w:tcPr>
          <w:p w:rsidR="00204E00" w:rsidRPr="00295E95" w:rsidRDefault="00204E00" w:rsidP="006F25AB">
            <w:pPr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</w:tc>
        <w:tc>
          <w:tcPr>
            <w:tcW w:w="3544" w:type="dxa"/>
          </w:tcPr>
          <w:p w:rsidR="00204E00" w:rsidRDefault="00204E00" w:rsidP="006F25AB">
            <w:pPr>
              <w:rPr>
                <w:lang w:val="en-US"/>
              </w:rPr>
            </w:pPr>
            <w:r>
              <w:rPr>
                <w:lang w:val="en-US"/>
              </w:rPr>
              <w:t>Report provide a definition of pr</w:t>
            </w:r>
            <w:r w:rsidR="00693A66">
              <w:rPr>
                <w:lang w:val="en-US"/>
              </w:rPr>
              <w:t xml:space="preserve">ivacy engineering </w:t>
            </w:r>
            <w:r>
              <w:rPr>
                <w:lang w:val="en-US"/>
              </w:rPr>
              <w:t>that does not conveys the need for an engineering process:</w:t>
            </w:r>
          </w:p>
          <w:p w:rsidR="00204E00" w:rsidRDefault="00204E00" w:rsidP="006F25AB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gramStart"/>
            <w:r w:rsidRPr="00D91547">
              <w:rPr>
                <w:lang w:val="en-US"/>
              </w:rPr>
              <w:t>collection</w:t>
            </w:r>
            <w:proofErr w:type="gramEnd"/>
            <w:r w:rsidRPr="00D91547">
              <w:rPr>
                <w:lang w:val="en-US"/>
              </w:rPr>
              <w:t xml:space="preserve"> of methods to support the mitigation of risks to individuals arising from the processing of their personal information within information systems</w:t>
            </w:r>
            <w:r>
              <w:rPr>
                <w:lang w:val="en-US"/>
              </w:rPr>
              <w:t>”</w:t>
            </w:r>
            <w:r w:rsidRPr="00D91547">
              <w:rPr>
                <w:lang w:val="en-US"/>
              </w:rPr>
              <w:t>.</w:t>
            </w:r>
          </w:p>
          <w:p w:rsidR="00693A66" w:rsidRDefault="00693A66" w:rsidP="006F25AB">
            <w:pPr>
              <w:rPr>
                <w:lang w:val="en-US"/>
              </w:rPr>
            </w:pPr>
          </w:p>
          <w:p w:rsidR="00693A66" w:rsidRPr="00295E95" w:rsidRDefault="00693A66" w:rsidP="006F25AB">
            <w:pPr>
              <w:rPr>
                <w:lang w:val="en-US"/>
              </w:rPr>
            </w:pPr>
            <w:r>
              <w:rPr>
                <w:lang w:val="en-US"/>
              </w:rPr>
              <w:t>Report does say that it is not a definitive definition</w:t>
            </w:r>
          </w:p>
        </w:tc>
        <w:tc>
          <w:tcPr>
            <w:tcW w:w="3717" w:type="dxa"/>
          </w:tcPr>
          <w:p w:rsidR="00204E00" w:rsidRDefault="009E6A37" w:rsidP="006F25AB">
            <w:pPr>
              <w:rPr>
                <w:lang w:val="en-US"/>
              </w:rPr>
            </w:pPr>
            <w:r>
              <w:rPr>
                <w:lang w:val="en-US"/>
              </w:rPr>
              <w:t>Change the proposed</w:t>
            </w:r>
            <w:r w:rsidR="00204E00">
              <w:rPr>
                <w:lang w:val="en-US"/>
              </w:rPr>
              <w:t xml:space="preserve"> definition </w:t>
            </w:r>
            <w:r>
              <w:rPr>
                <w:lang w:val="en-US"/>
              </w:rPr>
              <w:t>to</w:t>
            </w:r>
            <w:r w:rsidR="00204E00">
              <w:rPr>
                <w:lang w:val="en-US"/>
              </w:rPr>
              <w:t>:</w:t>
            </w:r>
          </w:p>
          <w:p w:rsidR="00204E00" w:rsidRPr="00295E95" w:rsidRDefault="00204E00" w:rsidP="004F1A1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D91547">
              <w:rPr>
                <w:lang w:val="en-US"/>
              </w:rPr>
              <w:t xml:space="preserve">collection of methods to support the engineering of systems that mitigate risks to individuals </w:t>
            </w:r>
            <w:r>
              <w:rPr>
                <w:lang w:val="en-US"/>
              </w:rPr>
              <w:t xml:space="preserve">…” </w:t>
            </w:r>
          </w:p>
        </w:tc>
      </w:tr>
      <w:tr w:rsidR="00295E95" w:rsidRPr="008E0D3B" w:rsidTr="008B7F80">
        <w:tc>
          <w:tcPr>
            <w:tcW w:w="1951" w:type="dxa"/>
          </w:tcPr>
          <w:p w:rsidR="00295E95" w:rsidRDefault="00295E95"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management </w:t>
            </w:r>
            <w:proofErr w:type="spellStart"/>
            <w:r>
              <w:t>framework</w:t>
            </w:r>
            <w:proofErr w:type="spellEnd"/>
          </w:p>
        </w:tc>
        <w:tc>
          <w:tcPr>
            <w:tcW w:w="3544" w:type="dxa"/>
          </w:tcPr>
          <w:p w:rsidR="00AA72AD" w:rsidRDefault="00295E95" w:rsidP="00AA72AD">
            <w:pPr>
              <w:rPr>
                <w:lang w:val="en-US"/>
              </w:rPr>
            </w:pPr>
            <w:r w:rsidRPr="00536445">
              <w:rPr>
                <w:lang w:val="en-US"/>
              </w:rPr>
              <w:t xml:space="preserve">Report </w:t>
            </w:r>
            <w:r w:rsidR="008B7F80">
              <w:rPr>
                <w:lang w:val="en-US"/>
              </w:rPr>
              <w:t xml:space="preserve">explains </w:t>
            </w:r>
            <w:r w:rsidRPr="00536445">
              <w:rPr>
                <w:lang w:val="en-US"/>
              </w:rPr>
              <w:t xml:space="preserve">the various </w:t>
            </w:r>
            <w:r w:rsidR="008B7F80">
              <w:rPr>
                <w:lang w:val="en-US"/>
              </w:rPr>
              <w:t xml:space="preserve">process </w:t>
            </w:r>
            <w:r w:rsidRPr="00536445">
              <w:rPr>
                <w:lang w:val="en-US"/>
              </w:rPr>
              <w:t xml:space="preserve">components of a </w:t>
            </w:r>
            <w:r w:rsidR="008B7F80">
              <w:rPr>
                <w:lang w:val="en-US"/>
              </w:rPr>
              <w:t xml:space="preserve">privacy </w:t>
            </w:r>
            <w:r w:rsidR="00AA72AD">
              <w:rPr>
                <w:lang w:val="en-US"/>
              </w:rPr>
              <w:t>risk management framework.</w:t>
            </w:r>
          </w:p>
          <w:p w:rsidR="00295E95" w:rsidRPr="00295E95" w:rsidRDefault="008B7F80" w:rsidP="00204E00">
            <w:pPr>
              <w:rPr>
                <w:lang w:val="en-US"/>
              </w:rPr>
            </w:pPr>
            <w:r>
              <w:rPr>
                <w:lang w:val="en-US"/>
              </w:rPr>
              <w:t xml:space="preserve">It does not </w:t>
            </w:r>
            <w:r w:rsidR="00204E00">
              <w:rPr>
                <w:lang w:val="en-US"/>
              </w:rPr>
              <w:t>point out</w:t>
            </w:r>
            <w:r>
              <w:rPr>
                <w:lang w:val="en-US"/>
              </w:rPr>
              <w:t xml:space="preserve"> the need for a</w:t>
            </w:r>
            <w:r w:rsidR="00AA72AD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="00AA72AD">
              <w:rPr>
                <w:lang w:val="en-US"/>
              </w:rPr>
              <w:t>engineering</w:t>
            </w:r>
            <w:r>
              <w:rPr>
                <w:lang w:val="en-US"/>
              </w:rPr>
              <w:t xml:space="preserve"> process (</w:t>
            </w:r>
            <w:r w:rsidR="00204E00">
              <w:rPr>
                <w:lang w:val="en-US"/>
              </w:rPr>
              <w:t xml:space="preserve">this includes for instance the </w:t>
            </w:r>
            <w:r>
              <w:rPr>
                <w:lang w:val="en-US"/>
              </w:rPr>
              <w:t xml:space="preserve">design </w:t>
            </w:r>
            <w:r w:rsidR="00AA72AD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mitigation measures).</w:t>
            </w:r>
          </w:p>
        </w:tc>
        <w:tc>
          <w:tcPr>
            <w:tcW w:w="3717" w:type="dxa"/>
          </w:tcPr>
          <w:p w:rsidR="00295E95" w:rsidRDefault="00D91547" w:rsidP="008E0D3B">
            <w:pPr>
              <w:rPr>
                <w:lang w:val="en-US"/>
              </w:rPr>
            </w:pPr>
            <w:r w:rsidRPr="00536445">
              <w:rPr>
                <w:lang w:val="en-US"/>
              </w:rPr>
              <w:t xml:space="preserve">Reports </w:t>
            </w:r>
            <w:r>
              <w:rPr>
                <w:lang w:val="en-US"/>
              </w:rPr>
              <w:t xml:space="preserve">should </w:t>
            </w:r>
            <w:r w:rsidR="00204E00">
              <w:rPr>
                <w:lang w:val="en-US"/>
              </w:rPr>
              <w:t>at least point out that the mitigation of risks should integrate an engineering process</w:t>
            </w:r>
          </w:p>
          <w:p w:rsidR="008E0D3B" w:rsidRPr="00295E95" w:rsidRDefault="008E0D3B" w:rsidP="008E0D3B">
            <w:pPr>
              <w:rPr>
                <w:lang w:val="en-US"/>
              </w:rPr>
            </w:pPr>
            <w:r>
              <w:rPr>
                <w:lang w:val="en-US"/>
              </w:rPr>
              <w:t>It could refer to existing work (e.g. OASIS PMRM)</w:t>
            </w:r>
            <w:bookmarkStart w:id="0" w:name="_GoBack"/>
            <w:bookmarkEnd w:id="0"/>
          </w:p>
        </w:tc>
      </w:tr>
      <w:tr w:rsidR="00295E95" w:rsidRPr="008E0D3B" w:rsidTr="008B7F80">
        <w:tc>
          <w:tcPr>
            <w:tcW w:w="1951" w:type="dxa"/>
          </w:tcPr>
          <w:p w:rsidR="00295E95" w:rsidRPr="00295E95" w:rsidRDefault="00BA1B14" w:rsidP="00BA1B14">
            <w:pPr>
              <w:rPr>
                <w:lang w:val="en-US"/>
              </w:rPr>
            </w:pPr>
            <w:proofErr w:type="spellStart"/>
            <w:r>
              <w:t>Privacy</w:t>
            </w:r>
            <w:proofErr w:type="spellEnd"/>
            <w:r>
              <w:t xml:space="preserve"> engineering objectives</w:t>
            </w:r>
          </w:p>
        </w:tc>
        <w:tc>
          <w:tcPr>
            <w:tcW w:w="3544" w:type="dxa"/>
          </w:tcPr>
          <w:p w:rsidR="00295E95" w:rsidRDefault="00204E00">
            <w:pPr>
              <w:rPr>
                <w:lang w:val="en-US"/>
              </w:rPr>
            </w:pPr>
            <w:r>
              <w:rPr>
                <w:lang w:val="en-US"/>
              </w:rPr>
              <w:t>Three privacy engineering objectives are defined</w:t>
            </w:r>
            <w:r w:rsidR="00BA1B14">
              <w:rPr>
                <w:lang w:val="en-US"/>
              </w:rPr>
              <w:t xml:space="preserve"> </w:t>
            </w:r>
            <w:r w:rsidR="004F1A15">
              <w:rPr>
                <w:lang w:val="en-US"/>
              </w:rPr>
              <w:t xml:space="preserve">(predictability, manageability, </w:t>
            </w:r>
            <w:proofErr w:type="spellStart"/>
            <w:r w:rsidR="004F1A15">
              <w:rPr>
                <w:lang w:val="en-US"/>
              </w:rPr>
              <w:t>diss</w:t>
            </w:r>
            <w:r w:rsidR="00693A66">
              <w:rPr>
                <w:lang w:val="en-US"/>
              </w:rPr>
              <w:t>ass</w:t>
            </w:r>
            <w:r w:rsidR="004F1A15">
              <w:rPr>
                <w:lang w:val="en-US"/>
              </w:rPr>
              <w:t>ociability</w:t>
            </w:r>
            <w:proofErr w:type="spellEnd"/>
            <w:r w:rsidR="004F1A15">
              <w:rPr>
                <w:lang w:val="en-US"/>
              </w:rPr>
              <w:t>)</w:t>
            </w:r>
          </w:p>
          <w:p w:rsidR="004F1A15" w:rsidRDefault="004F1A15">
            <w:pPr>
              <w:rPr>
                <w:lang w:val="en-US"/>
              </w:rPr>
            </w:pPr>
          </w:p>
          <w:p w:rsidR="004F1A15" w:rsidRPr="004F1A15" w:rsidRDefault="004F1A15" w:rsidP="004F1A15">
            <w:pPr>
              <w:rPr>
                <w:lang w:val="en-US"/>
              </w:rPr>
            </w:pPr>
            <w:r>
              <w:rPr>
                <w:lang w:val="en-US"/>
              </w:rPr>
              <w:t xml:space="preserve">These definitions are close to the protection goals </w:t>
            </w:r>
            <w:r w:rsidRPr="004F1A15">
              <w:rPr>
                <w:lang w:val="en-US"/>
              </w:rPr>
              <w:t xml:space="preserve">defined by </w:t>
            </w:r>
            <w:proofErr w:type="spellStart"/>
            <w:r w:rsidRPr="004F1A15">
              <w:rPr>
                <w:lang w:val="en-US"/>
              </w:rPr>
              <w:t>Marit</w:t>
            </w:r>
            <w:proofErr w:type="spellEnd"/>
            <w:r w:rsidRPr="004F1A15">
              <w:rPr>
                <w:lang w:val="en-US"/>
              </w:rPr>
              <w:t xml:space="preserve"> Hansen, </w:t>
            </w:r>
            <w:proofErr w:type="spellStart"/>
            <w:r w:rsidRPr="004F1A15">
              <w:rPr>
                <w:lang w:val="en-US"/>
              </w:rPr>
              <w:t>Meiko</w:t>
            </w:r>
            <w:proofErr w:type="spellEnd"/>
            <w:r w:rsidRPr="004F1A15">
              <w:rPr>
                <w:lang w:val="en-US"/>
              </w:rPr>
              <w:t xml:space="preserve"> Jensen, Martin </w:t>
            </w:r>
            <w:proofErr w:type="spellStart"/>
            <w:r w:rsidRPr="004F1A15">
              <w:rPr>
                <w:lang w:val="en-US"/>
              </w:rPr>
              <w:t>Rost</w:t>
            </w:r>
            <w:proofErr w:type="spellEnd"/>
            <w:r w:rsidRPr="004F1A15">
              <w:rPr>
                <w:lang w:val="en-US"/>
              </w:rPr>
              <w:t xml:space="preserve"> (http://ieee-security.org/TC/SPW2015/IWPE/2.pdf):</w:t>
            </w:r>
          </w:p>
          <w:p w:rsidR="00693A66" w:rsidRPr="004F1A15" w:rsidRDefault="004F1A15" w:rsidP="00693A66">
            <w:pPr>
              <w:rPr>
                <w:lang w:val="en-US"/>
              </w:rPr>
            </w:pPr>
            <w:proofErr w:type="spellStart"/>
            <w:r w:rsidRPr="004F1A15">
              <w:rPr>
                <w:lang w:val="en-US"/>
              </w:rPr>
              <w:t>Unlinkability</w:t>
            </w:r>
            <w:proofErr w:type="spellEnd"/>
            <w:r w:rsidR="00693A66">
              <w:rPr>
                <w:lang w:val="en-US"/>
              </w:rPr>
              <w:t xml:space="preserve">, Transparency, </w:t>
            </w:r>
          </w:p>
          <w:p w:rsidR="00693A66" w:rsidRPr="00295E95" w:rsidRDefault="004F1A15" w:rsidP="00693A66">
            <w:pPr>
              <w:rPr>
                <w:lang w:val="en-US"/>
              </w:rPr>
            </w:pPr>
            <w:proofErr w:type="spellStart"/>
            <w:r w:rsidRPr="004F1A15">
              <w:rPr>
                <w:lang w:val="en-US"/>
              </w:rPr>
              <w:t>Intervenability</w:t>
            </w:r>
            <w:proofErr w:type="spellEnd"/>
            <w:r w:rsidRPr="004F1A15">
              <w:rPr>
                <w:lang w:val="en-US"/>
              </w:rPr>
              <w:t>.</w:t>
            </w:r>
          </w:p>
        </w:tc>
        <w:tc>
          <w:tcPr>
            <w:tcW w:w="3717" w:type="dxa"/>
          </w:tcPr>
          <w:p w:rsidR="00693A66" w:rsidRDefault="00693A66" w:rsidP="00693A66">
            <w:pPr>
              <w:rPr>
                <w:lang w:val="en-US"/>
              </w:rPr>
            </w:pPr>
          </w:p>
          <w:p w:rsidR="00295E95" w:rsidRDefault="00693A66" w:rsidP="00693A66">
            <w:pPr>
              <w:rPr>
                <w:lang w:val="en-US"/>
              </w:rPr>
            </w:pPr>
            <w:r>
              <w:rPr>
                <w:lang w:val="en-US"/>
              </w:rPr>
              <w:t>A realignment of terms would be welcome.</w:t>
            </w:r>
          </w:p>
          <w:p w:rsidR="00693A66" w:rsidRDefault="00693A66" w:rsidP="00693A66">
            <w:pPr>
              <w:rPr>
                <w:lang w:val="en-US"/>
              </w:rPr>
            </w:pPr>
          </w:p>
          <w:p w:rsidR="00693A66" w:rsidRPr="00295E95" w:rsidRDefault="00693A66" w:rsidP="00693A66">
            <w:pPr>
              <w:rPr>
                <w:lang w:val="en-US"/>
              </w:rPr>
            </w:pPr>
            <w:r>
              <w:rPr>
                <w:lang w:val="en-US"/>
              </w:rPr>
              <w:t xml:space="preserve">The order is important. We would prefer the following order: </w:t>
            </w:r>
            <w:proofErr w:type="spellStart"/>
            <w:r>
              <w:rPr>
                <w:lang w:val="en-US"/>
              </w:rPr>
              <w:t>dissassociability</w:t>
            </w:r>
            <w:proofErr w:type="spellEnd"/>
            <w:r>
              <w:rPr>
                <w:lang w:val="en-US"/>
              </w:rPr>
              <w:t>, predictability, manageability)</w:t>
            </w:r>
          </w:p>
        </w:tc>
      </w:tr>
      <w:tr w:rsidR="00295E95" w:rsidRPr="008E0D3B" w:rsidTr="008B7F80">
        <w:tc>
          <w:tcPr>
            <w:tcW w:w="1951" w:type="dxa"/>
          </w:tcPr>
          <w:p w:rsidR="00295E95" w:rsidRPr="00295E95" w:rsidRDefault="00693A66">
            <w:pPr>
              <w:rPr>
                <w:lang w:val="en-US"/>
              </w:rPr>
            </w:pPr>
            <w:r>
              <w:rPr>
                <w:lang w:val="en-US"/>
              </w:rPr>
              <w:t>Privacy risk model</w:t>
            </w:r>
          </w:p>
        </w:tc>
        <w:tc>
          <w:tcPr>
            <w:tcW w:w="3544" w:type="dxa"/>
          </w:tcPr>
          <w:p w:rsidR="00295E95" w:rsidRDefault="009E6A37" w:rsidP="009E6A37">
            <w:pPr>
              <w:rPr>
                <w:lang w:val="en-US"/>
              </w:rPr>
            </w:pPr>
            <w:r>
              <w:rPr>
                <w:lang w:val="en-US"/>
              </w:rPr>
              <w:t xml:space="preserve">The section on privacy risk model defines impact (line 789) as follow: </w:t>
            </w:r>
            <w:r w:rsidRPr="009E6A37">
              <w:rPr>
                <w:lang w:val="en-US"/>
              </w:rPr>
              <w:t>Impact is assessed as the magnitude of the problematic data action on the organization if occurs</w:t>
            </w:r>
            <w:r>
              <w:rPr>
                <w:lang w:val="en-US"/>
              </w:rPr>
              <w:t>.</w:t>
            </w:r>
          </w:p>
          <w:p w:rsidR="009E6A37" w:rsidRPr="00295E95" w:rsidRDefault="009E6A37" w:rsidP="009E6A37">
            <w:pPr>
              <w:rPr>
                <w:lang w:val="en-US"/>
              </w:rPr>
            </w:pPr>
            <w:r>
              <w:rPr>
                <w:lang w:val="en-US"/>
              </w:rPr>
              <w:t>This is confusing because privacy breaches first have impact on citizens.</w:t>
            </w:r>
          </w:p>
        </w:tc>
        <w:tc>
          <w:tcPr>
            <w:tcW w:w="3717" w:type="dxa"/>
          </w:tcPr>
          <w:p w:rsidR="00BE5026" w:rsidRDefault="00BE5026" w:rsidP="009E6A37">
            <w:pPr>
              <w:rPr>
                <w:lang w:val="en-US"/>
              </w:rPr>
            </w:pPr>
            <w:r>
              <w:rPr>
                <w:lang w:val="en-US"/>
              </w:rPr>
              <w:t xml:space="preserve">The distinction between the impact on the individuals and the organization must be made clearer. </w:t>
            </w:r>
          </w:p>
          <w:p w:rsidR="00BE5026" w:rsidRDefault="00BE5026" w:rsidP="009E6A37">
            <w:pPr>
              <w:rPr>
                <w:lang w:val="en-US"/>
              </w:rPr>
            </w:pPr>
          </w:p>
          <w:p w:rsidR="00295E95" w:rsidRDefault="00BE5026" w:rsidP="009E6A37">
            <w:pPr>
              <w:rPr>
                <w:lang w:val="en-US"/>
              </w:rPr>
            </w:pPr>
            <w:r>
              <w:rPr>
                <w:lang w:val="en-US"/>
              </w:rPr>
              <w:t xml:space="preserve">For instance </w:t>
            </w:r>
            <w:proofErr w:type="spellStart"/>
            <w:r>
              <w:rPr>
                <w:lang w:val="en-US"/>
              </w:rPr>
              <w:t>ligne</w:t>
            </w:r>
            <w:proofErr w:type="spellEnd"/>
            <w:r>
              <w:rPr>
                <w:lang w:val="en-US"/>
              </w:rPr>
              <w:t xml:space="preserve"> 864 states that “the </w:t>
            </w:r>
            <w:r w:rsidR="009E6A37" w:rsidRPr="009E6A37">
              <w:rPr>
                <w:lang w:val="en-US"/>
              </w:rPr>
              <w:t xml:space="preserve">privacy risk model hinges on whether a data action becomes problematic for </w:t>
            </w:r>
            <w:r>
              <w:rPr>
                <w:lang w:val="en-US"/>
              </w:rPr>
              <w:t>i</w:t>
            </w:r>
            <w:r w:rsidR="009E6A37" w:rsidRPr="009E6A37">
              <w:rPr>
                <w:lang w:val="en-US"/>
              </w:rPr>
              <w:t>ndividuals</w:t>
            </w:r>
            <w:r>
              <w:rPr>
                <w:lang w:val="en-US"/>
              </w:rPr>
              <w:t>”</w:t>
            </w:r>
          </w:p>
          <w:p w:rsidR="00BE5026" w:rsidRDefault="00BE5026" w:rsidP="009E6A37">
            <w:pPr>
              <w:rPr>
                <w:lang w:val="en-US"/>
              </w:rPr>
            </w:pPr>
          </w:p>
          <w:p w:rsidR="00BE5026" w:rsidRPr="00295E95" w:rsidRDefault="00BE5026" w:rsidP="009E6A37">
            <w:pPr>
              <w:rPr>
                <w:lang w:val="en-US"/>
              </w:rPr>
            </w:pPr>
            <w:r>
              <w:rPr>
                <w:lang w:val="en-US"/>
              </w:rPr>
              <w:t>As an example, if a private social network account content from one person is made public, the impact maybe huge for the person and negligible for the organization.</w:t>
            </w:r>
          </w:p>
        </w:tc>
      </w:tr>
    </w:tbl>
    <w:p w:rsidR="00536445" w:rsidRPr="00295E95" w:rsidRDefault="00536445">
      <w:pPr>
        <w:rPr>
          <w:lang w:val="en-US"/>
        </w:rPr>
      </w:pPr>
    </w:p>
    <w:p w:rsidR="00536445" w:rsidRPr="00295E95" w:rsidRDefault="00536445">
      <w:pPr>
        <w:rPr>
          <w:lang w:val="en-US"/>
        </w:rPr>
      </w:pPr>
    </w:p>
    <w:sectPr w:rsidR="00536445" w:rsidRPr="0029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5"/>
    <w:rsid w:val="00204E00"/>
    <w:rsid w:val="00215E4F"/>
    <w:rsid w:val="00295E95"/>
    <w:rsid w:val="004F1A15"/>
    <w:rsid w:val="00536445"/>
    <w:rsid w:val="00693A66"/>
    <w:rsid w:val="008B7F80"/>
    <w:rsid w:val="008E0D3B"/>
    <w:rsid w:val="009E6A37"/>
    <w:rsid w:val="00AA72AD"/>
    <w:rsid w:val="00BA1B14"/>
    <w:rsid w:val="00BE5026"/>
    <w:rsid w:val="00D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2015-07-03T05:02:00Z</dcterms:created>
  <dcterms:modified xsi:type="dcterms:W3CDTF">2015-07-03T06:10:00Z</dcterms:modified>
</cp:coreProperties>
</file>