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4" w:rsidRDefault="00DC6A74" w:rsidP="00DC6A74">
      <w:r>
        <w:t>TLS "Final" value.</w:t>
      </w:r>
    </w:p>
    <w:p w:rsidR="00DC6A74" w:rsidRDefault="00DC6A74" w:rsidP="00DC6A74">
      <w:pPr>
        <w:pStyle w:val="Heading3"/>
      </w:pPr>
      <w:r>
        <w:t>TLS MAC</w:t>
      </w:r>
    </w:p>
    <w:p w:rsidR="00DC6A74" w:rsidRDefault="00DC6A74" w:rsidP="00DC6A74">
      <w:r>
        <w:t>The TLS MAC mechanisms are used to generate integrity tags for the TLS "finished" message.</w:t>
      </w:r>
    </w:p>
    <w:p w:rsidR="00DC6A74" w:rsidRPr="00417058" w:rsidRDefault="00DC6A74" w:rsidP="00DC6A74">
      <w:pPr>
        <w:rPr>
          <w:b/>
        </w:rPr>
      </w:pPr>
      <w:r w:rsidRPr="00FB4F0C">
        <w:rPr>
          <w:b/>
        </w:rPr>
        <w:t>CKM_TLS10_MAC_SERVER</w:t>
      </w:r>
    </w:p>
    <w:p w:rsidR="00DC6A74" w:rsidRPr="00417058" w:rsidRDefault="00DC6A74" w:rsidP="00DC6A74">
      <w:pPr>
        <w:rPr>
          <w:b/>
        </w:rPr>
      </w:pPr>
      <w:r w:rsidRPr="00FB4F0C">
        <w:rPr>
          <w:b/>
        </w:rPr>
        <w:t>CKM_TLS10_MAC_CLIENT</w:t>
      </w:r>
    </w:p>
    <w:p w:rsidR="00DC6A74" w:rsidRPr="00417058" w:rsidRDefault="00DC6A74" w:rsidP="00DC6A74">
      <w:pPr>
        <w:rPr>
          <w:b/>
        </w:rPr>
      </w:pPr>
      <w:r w:rsidRPr="00FB4F0C">
        <w:rPr>
          <w:b/>
        </w:rPr>
        <w:t>CML_TLS12_MAC</w:t>
      </w:r>
    </w:p>
    <w:p w:rsidR="00DC6A74" w:rsidRDefault="00DC6A74" w:rsidP="00DC6A74">
      <w:r w:rsidRPr="00FB4F0C">
        <w:rPr>
          <w:b/>
        </w:rPr>
        <w:t>CKM_TLS10_MAC_SERVER</w:t>
      </w:r>
      <w:r>
        <w:t xml:space="preserve"> and </w:t>
      </w:r>
      <w:r w:rsidRPr="00FB4F0C">
        <w:rPr>
          <w:b/>
        </w:rPr>
        <w:t>TLS10_MAC_CLIENT</w:t>
      </w:r>
      <w:r>
        <w:t xml:space="preserve"> take no parameters. They both calculate the verification data as described for TLS1.0 and 1.1 with </w:t>
      </w:r>
      <w:r w:rsidRPr="00FB4F0C">
        <w:rPr>
          <w:b/>
        </w:rPr>
        <w:t>CKM_TLS10_MAC_SERVER</w:t>
      </w:r>
      <w:r>
        <w:t xml:space="preserve"> using "server finished" as the label, and </w:t>
      </w:r>
      <w:r w:rsidRPr="00FB4F0C">
        <w:rPr>
          <w:b/>
        </w:rPr>
        <w:t>CKM_TLS10_MAC_CLIENT</w:t>
      </w:r>
      <w:r>
        <w:t xml:space="preserve"> using "client finished" as the label.</w:t>
      </w:r>
    </w:p>
    <w:p w:rsidR="00DC6A74" w:rsidRDefault="00DC6A74" w:rsidP="00DC6A74">
      <w:r w:rsidRPr="00FB4F0C">
        <w:rPr>
          <w:b/>
        </w:rPr>
        <w:t>CKM_TLS12_MAC</w:t>
      </w:r>
      <w:r>
        <w:t xml:space="preserve">  This length should be in the range 0-20 (the output size of SHA-1 is 20 bytes).  Signatures (MACs) produced by this mechanism will be taken from the start of the full 20-byte HMAC output.</w:t>
      </w:r>
    </w:p>
    <w:p w:rsidR="00DC6A74" w:rsidRDefault="00DC6A74" w:rsidP="00DC6A74">
      <w:pPr>
        <w:pStyle w:val="Caption"/>
        <w:keepNext/>
      </w:pPr>
      <w:bookmarkStart w:id="0" w:name="_Toc405795057"/>
      <w:bookmarkStart w:id="1" w:name="_Toc235854041"/>
      <w:r>
        <w:t>Table xx, General-length TLS MAC: Key And Data Length</w:t>
      </w:r>
      <w:bookmarkEnd w:id="0"/>
      <w:bookmarkEnd w:id="1"/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30"/>
        <w:gridCol w:w="1620"/>
        <w:gridCol w:w="1389"/>
        <w:gridCol w:w="3381"/>
      </w:tblGrid>
      <w:tr w:rsidR="00DC6A74" w:rsidTr="00060491">
        <w:trPr>
          <w:tblHeader/>
        </w:trPr>
        <w:tc>
          <w:tcPr>
            <w:tcW w:w="1530" w:type="dxa"/>
            <w:tcBorders>
              <w:bottom w:val="nil"/>
            </w:tcBorders>
          </w:tcPr>
          <w:p w:rsidR="00DC6A74" w:rsidRDefault="00DC6A74" w:rsidP="00060491"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620" w:type="dxa"/>
            <w:tcBorders>
              <w:bottom w:val="nil"/>
            </w:tcBorders>
          </w:tcPr>
          <w:p w:rsidR="00DC6A74" w:rsidRDefault="00DC6A74" w:rsidP="00060491"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Key type</w:t>
            </w:r>
          </w:p>
        </w:tc>
        <w:tc>
          <w:tcPr>
            <w:tcW w:w="1389" w:type="dxa"/>
            <w:tcBorders>
              <w:bottom w:val="nil"/>
            </w:tcBorders>
          </w:tcPr>
          <w:p w:rsidR="00DC6A74" w:rsidRDefault="00DC6A74" w:rsidP="00060491">
            <w:pPr>
              <w:pStyle w:val="Table"/>
              <w:keepNext/>
              <w:jc w:val="center"/>
              <w:rPr>
                <w:b/>
              </w:rPr>
            </w:pPr>
            <w:r>
              <w:rPr>
                <w:b/>
              </w:rPr>
              <w:t>Data length</w:t>
            </w:r>
          </w:p>
        </w:tc>
        <w:tc>
          <w:tcPr>
            <w:tcW w:w="3381" w:type="dxa"/>
            <w:tcBorders>
              <w:bottom w:val="nil"/>
            </w:tcBorders>
          </w:tcPr>
          <w:p w:rsidR="00DC6A74" w:rsidRDefault="00DC6A74" w:rsidP="00060491">
            <w:pPr>
              <w:pStyle w:val="Table"/>
              <w:keepNext/>
              <w:jc w:val="center"/>
              <w:rPr>
                <w:b/>
              </w:rPr>
            </w:pPr>
            <w:r>
              <w:rPr>
                <w:b/>
              </w:rPr>
              <w:t>Signature length</w:t>
            </w:r>
          </w:p>
        </w:tc>
      </w:tr>
      <w:tr w:rsidR="00DC6A74" w:rsidTr="00060491">
        <w:tc>
          <w:tcPr>
            <w:tcW w:w="1530" w:type="dxa"/>
          </w:tcPr>
          <w:p w:rsidR="00DC6A74" w:rsidRDefault="00DC6A74" w:rsidP="00060491">
            <w:pPr>
              <w:pStyle w:val="Table"/>
              <w:keepNext/>
            </w:pPr>
            <w:proofErr w:type="spellStart"/>
            <w:r>
              <w:t>C_Sign</w:t>
            </w:r>
            <w:proofErr w:type="spellEnd"/>
          </w:p>
        </w:tc>
        <w:tc>
          <w:tcPr>
            <w:tcW w:w="1620" w:type="dxa"/>
          </w:tcPr>
          <w:p w:rsidR="00DC6A74" w:rsidRDefault="00DC6A74" w:rsidP="00060491">
            <w:pPr>
              <w:pStyle w:val="Table"/>
              <w:keepNext/>
              <w:jc w:val="center"/>
            </w:pPr>
            <w:r>
              <w:t>generic secret</w:t>
            </w:r>
          </w:p>
        </w:tc>
        <w:tc>
          <w:tcPr>
            <w:tcW w:w="1389" w:type="dxa"/>
          </w:tcPr>
          <w:p w:rsidR="00DC6A74" w:rsidRDefault="00DC6A74" w:rsidP="00060491">
            <w:pPr>
              <w:pStyle w:val="Table"/>
              <w:keepNext/>
              <w:jc w:val="center"/>
            </w:pPr>
            <w:r>
              <w:t>any</w:t>
            </w:r>
          </w:p>
        </w:tc>
        <w:tc>
          <w:tcPr>
            <w:tcW w:w="3381" w:type="dxa"/>
          </w:tcPr>
          <w:p w:rsidR="00DC6A74" w:rsidRDefault="00DC6A74" w:rsidP="00060491">
            <w:pPr>
              <w:pStyle w:val="Table"/>
              <w:keepNext/>
              <w:jc w:val="center"/>
            </w:pPr>
            <w:r>
              <w:t>12 bytes</w:t>
            </w:r>
          </w:p>
        </w:tc>
      </w:tr>
      <w:tr w:rsidR="00DC6A74" w:rsidTr="00060491">
        <w:tc>
          <w:tcPr>
            <w:tcW w:w="1530" w:type="dxa"/>
          </w:tcPr>
          <w:p w:rsidR="00DC6A74" w:rsidRDefault="00DC6A74" w:rsidP="00060491">
            <w:pPr>
              <w:pStyle w:val="Table"/>
              <w:keepNext/>
            </w:pPr>
            <w:proofErr w:type="spellStart"/>
            <w:r>
              <w:t>C_Verify</w:t>
            </w:r>
            <w:proofErr w:type="spellEnd"/>
          </w:p>
        </w:tc>
        <w:tc>
          <w:tcPr>
            <w:tcW w:w="1620" w:type="dxa"/>
          </w:tcPr>
          <w:p w:rsidR="00DC6A74" w:rsidRDefault="00DC6A74" w:rsidP="00060491">
            <w:pPr>
              <w:pStyle w:val="Table"/>
              <w:keepNext/>
              <w:jc w:val="center"/>
            </w:pPr>
            <w:r>
              <w:t>generic secret</w:t>
            </w:r>
          </w:p>
        </w:tc>
        <w:tc>
          <w:tcPr>
            <w:tcW w:w="1389" w:type="dxa"/>
          </w:tcPr>
          <w:p w:rsidR="00DC6A74" w:rsidRDefault="00DC6A74" w:rsidP="00060491">
            <w:pPr>
              <w:pStyle w:val="Table"/>
              <w:keepNext/>
              <w:jc w:val="center"/>
            </w:pPr>
            <w:r>
              <w:t>any</w:t>
            </w:r>
          </w:p>
        </w:tc>
        <w:tc>
          <w:tcPr>
            <w:tcW w:w="3381" w:type="dxa"/>
          </w:tcPr>
          <w:p w:rsidR="00DC6A74" w:rsidRDefault="00DC6A74" w:rsidP="00060491">
            <w:pPr>
              <w:pStyle w:val="Table"/>
              <w:keepNext/>
              <w:jc w:val="center"/>
            </w:pPr>
            <w:r>
              <w:t>12 bytes</w:t>
            </w:r>
          </w:p>
        </w:tc>
      </w:tr>
    </w:tbl>
    <w:p w:rsidR="00DC6A74" w:rsidRDefault="00DC6A74" w:rsidP="00DC6A74"/>
    <w:p w:rsidR="00DC6A74" w:rsidRDefault="00DC6A74" w:rsidP="00DC6A74">
      <w:pPr>
        <w:keepNext/>
        <w:keepLines/>
        <w:numPr>
          <w:ilvl w:val="12"/>
          <w:numId w:val="0"/>
        </w:numPr>
      </w:pPr>
      <w:r>
        <w:rPr>
          <w:b/>
        </w:rPr>
        <w:t>CK_TLS12_MAC_PARAMS</w:t>
      </w:r>
      <w:r>
        <w:t xml:space="preserve"> is a structure that provides the parameters to the  </w:t>
      </w:r>
      <w:r>
        <w:rPr>
          <w:b/>
        </w:rPr>
        <w:t xml:space="preserve">CKM_TLS12_MAC </w:t>
      </w:r>
      <w:r>
        <w:t>mechanism.  It is defined as follows:</w:t>
      </w:r>
    </w:p>
    <w:p w:rsidR="00DC6A74" w:rsidRDefault="00DC6A74" w:rsidP="00DC6A74">
      <w:pPr>
        <w:pStyle w:val="CCode"/>
        <w:keepNext/>
        <w:numPr>
          <w:ilvl w:val="12"/>
          <w:numId w:val="0"/>
        </w:numPr>
        <w:ind w:left="1584" w:hanging="1152"/>
      </w:pPr>
      <w:proofErr w:type="spellStart"/>
      <w:r>
        <w:t>typedef</w:t>
      </w:r>
      <w:proofErr w:type="spellEnd"/>
      <w:r>
        <w:t xml:space="preserve"> </w:t>
      </w:r>
      <w:proofErr w:type="spellStart"/>
      <w:r>
        <w:t>struct</w:t>
      </w:r>
      <w:proofErr w:type="spellEnd"/>
      <w:r>
        <w:t xml:space="preserve"> CK_TLS12_MAC_PARAMS {</w:t>
      </w:r>
    </w:p>
    <w:p w:rsidR="00DC6A74" w:rsidRDefault="00DC6A74" w:rsidP="00DC6A74">
      <w:pPr>
        <w:pStyle w:val="CCode"/>
        <w:keepNext/>
        <w:numPr>
          <w:ilvl w:val="12"/>
          <w:numId w:val="0"/>
        </w:numPr>
        <w:ind w:left="1584" w:hanging="1152"/>
      </w:pPr>
      <w:r>
        <w:t xml:space="preserve">  CK_MECHANISM_TYPE </w:t>
      </w:r>
      <w:proofErr w:type="spellStart"/>
      <w:r>
        <w:t>prfHashFunction</w:t>
      </w:r>
      <w:proofErr w:type="spellEnd"/>
      <w:r>
        <w:t>;</w:t>
      </w:r>
    </w:p>
    <w:p w:rsidR="00DC6A74" w:rsidRDefault="00DC6A74" w:rsidP="00DC6A74">
      <w:pPr>
        <w:pStyle w:val="CCode"/>
        <w:keepNext/>
        <w:numPr>
          <w:ilvl w:val="12"/>
          <w:numId w:val="0"/>
        </w:numPr>
        <w:ind w:left="1584" w:hanging="1152"/>
      </w:pPr>
      <w:r>
        <w:t xml:space="preserve">  CK_ULONG </w:t>
      </w:r>
      <w:proofErr w:type="spellStart"/>
      <w:r>
        <w:t>ulServerOrClient</w:t>
      </w:r>
      <w:proofErr w:type="spellEnd"/>
      <w:r>
        <w:t>;</w:t>
      </w:r>
    </w:p>
    <w:p w:rsidR="00DC6A74" w:rsidRDefault="00DC6A74" w:rsidP="00DC6A74">
      <w:pPr>
        <w:pStyle w:val="CCode"/>
        <w:keepNext/>
        <w:numPr>
          <w:ilvl w:val="12"/>
          <w:numId w:val="0"/>
        </w:numPr>
        <w:ind w:left="1584" w:hanging="1152"/>
      </w:pPr>
      <w:r>
        <w:t>} CK_TLS12_MAC_PARAMS;</w:t>
      </w:r>
    </w:p>
    <w:p w:rsidR="00DC6A74" w:rsidRDefault="00DC6A74" w:rsidP="00DC6A74">
      <w:pPr>
        <w:pStyle w:val="CCode"/>
        <w:numPr>
          <w:ilvl w:val="12"/>
          <w:numId w:val="0"/>
        </w:numPr>
        <w:ind w:left="1584" w:hanging="1152"/>
      </w:pPr>
    </w:p>
    <w:p w:rsidR="00DC6A74" w:rsidRDefault="00DC6A74" w:rsidP="00DC6A74">
      <w:pPr>
        <w:keepNext/>
        <w:numPr>
          <w:ilvl w:val="12"/>
          <w:numId w:val="0"/>
        </w:numPr>
      </w:pPr>
      <w:r>
        <w:t>The fields of the structure have the following meanings:</w:t>
      </w:r>
    </w:p>
    <w:p w:rsidR="00DC6A74" w:rsidRDefault="00DC6A74" w:rsidP="00DC6A74">
      <w:pPr>
        <w:pStyle w:val="definition"/>
        <w:numPr>
          <w:ilvl w:val="12"/>
          <w:numId w:val="0"/>
        </w:numPr>
        <w:ind w:left="3312" w:hanging="3312"/>
      </w:pPr>
      <w:r>
        <w:tab/>
      </w:r>
      <w:proofErr w:type="spellStart"/>
      <w:r>
        <w:rPr>
          <w:i/>
        </w:rPr>
        <w:t>prfHashFunction</w:t>
      </w:r>
      <w:proofErr w:type="spellEnd"/>
      <w:r>
        <w:tab/>
        <w:t>the hash mechanism used in the TLS12 PRF construct. If the mechanism type CKM_TLS_PRF is used, this mechanism is should return the same data as one of the CKM_TLS10_* mechanisms.</w:t>
      </w:r>
    </w:p>
    <w:p w:rsidR="00DC6A74" w:rsidRDefault="00DC6A74" w:rsidP="00DC6A74">
      <w:pPr>
        <w:pStyle w:val="definition"/>
        <w:numPr>
          <w:ilvl w:val="12"/>
          <w:numId w:val="0"/>
        </w:numPr>
        <w:ind w:left="3312" w:hanging="3312"/>
      </w:pPr>
      <w:r>
        <w:tab/>
      </w:r>
      <w:proofErr w:type="spellStart"/>
      <w:r>
        <w:rPr>
          <w:i/>
        </w:rPr>
        <w:t>ulServerOrClient</w:t>
      </w:r>
      <w:proofErr w:type="spellEnd"/>
      <w:r>
        <w:tab/>
        <w:t>1 to use the label "server finished", 2 to use the label "client finished".   All other values are invalid.</w:t>
      </w:r>
    </w:p>
    <w:p w:rsidR="00DC6A74" w:rsidRDefault="00DC6A74" w:rsidP="00DC6A74">
      <w:pPr>
        <w:pStyle w:val="definition"/>
        <w:numPr>
          <w:ilvl w:val="12"/>
          <w:numId w:val="0"/>
        </w:numPr>
        <w:ind w:left="3312" w:hanging="3312"/>
      </w:pPr>
      <w:r>
        <w:rPr>
          <w:i/>
        </w:rPr>
        <w:tab/>
      </w:r>
    </w:p>
    <w:p w:rsidR="00DC6A74" w:rsidRDefault="00DC6A74" w:rsidP="00DC6A74">
      <w:r>
        <w:rPr>
          <w:b/>
        </w:rPr>
        <w:lastRenderedPageBreak/>
        <w:t>CK_TLS12_MAC_PARAMS_PTR</w:t>
      </w:r>
      <w:r>
        <w:t xml:space="preserve"> is a pointer to a </w:t>
      </w:r>
      <w:r>
        <w:rPr>
          <w:b/>
        </w:rPr>
        <w:t>CK_TLS12_MAC_PARAMS</w:t>
      </w:r>
      <w:r>
        <w:t>.</w:t>
      </w:r>
    </w:p>
    <w:p w:rsidR="00DC6A74" w:rsidRDefault="00DC6A74" w:rsidP="00DC6A74"/>
    <w:p w:rsidR="00A60F7D" w:rsidRDefault="00DC6A74" w:rsidP="00DC6A74">
      <w:r>
        <w:t xml:space="preserve">If accepted, </w:t>
      </w:r>
      <w:r w:rsidRPr="00FB4F0C">
        <w:rPr>
          <w:b/>
        </w:rPr>
        <w:t>CKM_TLS_PRF</w:t>
      </w:r>
      <w:r>
        <w:t xml:space="preserve"> shall be deprecated/prohibited as a derivation mechanism.  </w:t>
      </w:r>
      <w:r>
        <w:rPr>
          <w:b/>
        </w:rPr>
        <w:t xml:space="preserve">CKM_TLS_MASTER_KEY_DERIVE </w:t>
      </w:r>
      <w:r>
        <w:t xml:space="preserve">shall be deprecated, but permitted.  </w:t>
      </w:r>
      <w:r>
        <w:rPr>
          <w:b/>
        </w:rPr>
        <w:t xml:space="preserve">CKM_TLS_KEY_AND_MAC_DERIVE </w:t>
      </w:r>
      <w:r>
        <w:t xml:space="preserve">shall be deprecated, but permitted only if it does not allow the generation of "public" data (e.g. no data from the KDF shall be placed </w:t>
      </w:r>
      <w:proofErr w:type="spellStart"/>
      <w:r>
        <w:t>i</w:t>
      </w:r>
      <w:proofErr w:type="spellEnd"/>
    </w:p>
    <w:sectPr w:rsidR="00A60F7D" w:rsidSect="00A6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C6A74"/>
    <w:rsid w:val="00A60F7D"/>
    <w:rsid w:val="00DC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6A7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CCode">
    <w:name w:val="C_Code"/>
    <w:basedOn w:val="Normal"/>
    <w:link w:val="CCodeChar"/>
    <w:rsid w:val="00DC6A74"/>
    <w:pPr>
      <w:widowControl w:val="0"/>
      <w:tabs>
        <w:tab w:val="left" w:pos="864"/>
      </w:tabs>
      <w:spacing w:after="0"/>
      <w:ind w:left="1584" w:hanging="1152"/>
      <w:jc w:val="left"/>
    </w:pPr>
    <w:rPr>
      <w:rFonts w:ascii="Courier New" w:hAnsi="Courier New"/>
    </w:rPr>
  </w:style>
  <w:style w:type="paragraph" w:customStyle="1" w:styleId="definition">
    <w:name w:val="definition"/>
    <w:basedOn w:val="Normal"/>
    <w:rsid w:val="00DC6A74"/>
    <w:pPr>
      <w:tabs>
        <w:tab w:val="right" w:pos="2880"/>
        <w:tab w:val="left" w:pos="3312"/>
      </w:tabs>
      <w:ind w:left="3312" w:hanging="3312"/>
      <w:jc w:val="left"/>
    </w:pPr>
  </w:style>
  <w:style w:type="character" w:customStyle="1" w:styleId="CCodeChar">
    <w:name w:val="C_Code Char"/>
    <w:basedOn w:val="DefaultParagraphFont"/>
    <w:link w:val="CCode"/>
    <w:rsid w:val="00DC6A74"/>
    <w:rPr>
      <w:rFonts w:ascii="Courier New" w:eastAsia="Times New Roman" w:hAnsi="Courier New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DC6A74"/>
    <w:pPr>
      <w:spacing w:before="120" w:after="120"/>
    </w:pPr>
    <w:rPr>
      <w:b/>
    </w:rPr>
  </w:style>
  <w:style w:type="paragraph" w:customStyle="1" w:styleId="Table">
    <w:name w:val="Table"/>
    <w:basedOn w:val="Normal"/>
    <w:rsid w:val="00DC6A74"/>
    <w:pPr>
      <w:spacing w:after="4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>NthPermutation Security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2013-08-06T17:47:00Z</dcterms:created>
  <dcterms:modified xsi:type="dcterms:W3CDTF">2013-08-06T17:48:00Z</dcterms:modified>
</cp:coreProperties>
</file>