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950" w:type="dxa"/>
        <w:tblInd w:w="-432" w:type="dxa"/>
        <w:tblLook w:val="04A0" w:firstRow="1" w:lastRow="0" w:firstColumn="1" w:lastColumn="0" w:noHBand="0" w:noVBand="1"/>
      </w:tblPr>
      <w:tblGrid>
        <w:gridCol w:w="767"/>
        <w:gridCol w:w="1275"/>
        <w:gridCol w:w="1212"/>
        <w:gridCol w:w="628"/>
        <w:gridCol w:w="4161"/>
        <w:gridCol w:w="3883"/>
        <w:gridCol w:w="2024"/>
      </w:tblGrid>
      <w:tr w:rsidR="00B41D17" w14:paraId="269100BC" w14:textId="77777777" w:rsidTr="00C673B6">
        <w:trPr>
          <w:tblHeader/>
        </w:trPr>
        <w:tc>
          <w:tcPr>
            <w:tcW w:w="767" w:type="dxa"/>
            <w:tcBorders>
              <w:bottom w:val="single" w:sz="4" w:space="0" w:color="auto"/>
            </w:tcBorders>
          </w:tcPr>
          <w:p w14:paraId="40B33973" w14:textId="77777777" w:rsidR="002F7D92" w:rsidRDefault="00EA0210" w:rsidP="00EA0210">
            <w:pPr>
              <w:jc w:val="center"/>
            </w:pPr>
            <w:r w:rsidRPr="002F7D92">
              <w:rPr>
                <w:rFonts w:ascii="Arial" w:hAnsi="Arial" w:cs="Arial"/>
                <w:sz w:val="16"/>
                <w:szCs w:val="16"/>
              </w:rPr>
              <w:t>1</w:t>
            </w:r>
          </w:p>
        </w:tc>
        <w:tc>
          <w:tcPr>
            <w:tcW w:w="1275" w:type="dxa"/>
            <w:tcBorders>
              <w:bottom w:val="single" w:sz="4" w:space="0" w:color="auto"/>
            </w:tcBorders>
          </w:tcPr>
          <w:p w14:paraId="36AFD1E3" w14:textId="77777777" w:rsidR="002F7D92" w:rsidRDefault="00EA0210" w:rsidP="00EA0210">
            <w:pPr>
              <w:jc w:val="center"/>
            </w:pPr>
            <w:r>
              <w:rPr>
                <w:rFonts w:ascii="Arial" w:hAnsi="Arial" w:cs="Arial"/>
                <w:sz w:val="16"/>
                <w:szCs w:val="16"/>
              </w:rPr>
              <w:t>2</w:t>
            </w:r>
          </w:p>
        </w:tc>
        <w:tc>
          <w:tcPr>
            <w:tcW w:w="1212" w:type="dxa"/>
            <w:tcBorders>
              <w:bottom w:val="single" w:sz="4" w:space="0" w:color="auto"/>
            </w:tcBorders>
          </w:tcPr>
          <w:p w14:paraId="1213B487" w14:textId="77777777" w:rsidR="002F7D92" w:rsidRDefault="00EA0210" w:rsidP="00EA0210">
            <w:pPr>
              <w:jc w:val="center"/>
            </w:pPr>
            <w:r w:rsidRPr="002F7D92">
              <w:rPr>
                <w:rFonts w:ascii="Arial" w:hAnsi="Arial" w:cs="Arial"/>
                <w:sz w:val="16"/>
                <w:szCs w:val="16"/>
              </w:rPr>
              <w:t>(3)</w:t>
            </w:r>
          </w:p>
        </w:tc>
        <w:tc>
          <w:tcPr>
            <w:tcW w:w="628" w:type="dxa"/>
            <w:tcBorders>
              <w:bottom w:val="single" w:sz="4" w:space="0" w:color="auto"/>
            </w:tcBorders>
          </w:tcPr>
          <w:p w14:paraId="19016853" w14:textId="77777777" w:rsidR="002F7D92" w:rsidRDefault="00EA0210" w:rsidP="00EA0210">
            <w:pPr>
              <w:jc w:val="center"/>
            </w:pPr>
            <w:r w:rsidRPr="002F7D92">
              <w:rPr>
                <w:rFonts w:ascii="Arial" w:hAnsi="Arial" w:cs="Arial"/>
                <w:sz w:val="16"/>
                <w:szCs w:val="16"/>
              </w:rPr>
              <w:t>4</w:t>
            </w:r>
          </w:p>
        </w:tc>
        <w:tc>
          <w:tcPr>
            <w:tcW w:w="4161" w:type="dxa"/>
            <w:tcBorders>
              <w:bottom w:val="single" w:sz="4" w:space="0" w:color="auto"/>
            </w:tcBorders>
          </w:tcPr>
          <w:p w14:paraId="660C045A" w14:textId="77777777" w:rsidR="002F7D92" w:rsidRDefault="00EA0210" w:rsidP="00EA0210">
            <w:pPr>
              <w:jc w:val="center"/>
            </w:pPr>
            <w:r w:rsidRPr="002F7D92">
              <w:rPr>
                <w:rFonts w:ascii="Arial" w:hAnsi="Arial" w:cs="Arial"/>
                <w:sz w:val="16"/>
                <w:szCs w:val="16"/>
              </w:rPr>
              <w:t>5</w:t>
            </w:r>
          </w:p>
        </w:tc>
        <w:tc>
          <w:tcPr>
            <w:tcW w:w="3883" w:type="dxa"/>
            <w:tcBorders>
              <w:bottom w:val="single" w:sz="4" w:space="0" w:color="auto"/>
            </w:tcBorders>
          </w:tcPr>
          <w:p w14:paraId="760FE67B" w14:textId="77777777" w:rsidR="002F7D92" w:rsidRDefault="00EA0210" w:rsidP="00EA0210">
            <w:pPr>
              <w:jc w:val="center"/>
            </w:pPr>
            <w:r w:rsidRPr="002F7D92">
              <w:rPr>
                <w:rFonts w:ascii="Arial" w:hAnsi="Arial" w:cs="Arial"/>
                <w:sz w:val="16"/>
                <w:szCs w:val="16"/>
              </w:rPr>
              <w:t>(6)</w:t>
            </w:r>
          </w:p>
        </w:tc>
        <w:tc>
          <w:tcPr>
            <w:tcW w:w="2024" w:type="dxa"/>
            <w:tcBorders>
              <w:bottom w:val="single" w:sz="4" w:space="0" w:color="auto"/>
            </w:tcBorders>
          </w:tcPr>
          <w:p w14:paraId="5B09EB34" w14:textId="77777777" w:rsidR="002F7D92" w:rsidRDefault="00EA0210" w:rsidP="00EA0210">
            <w:pPr>
              <w:jc w:val="center"/>
            </w:pPr>
            <w:r w:rsidRPr="002F7D92">
              <w:rPr>
                <w:rFonts w:ascii="Arial" w:hAnsi="Arial" w:cs="Arial"/>
                <w:sz w:val="16"/>
                <w:szCs w:val="16"/>
              </w:rPr>
              <w:t>(7)</w:t>
            </w:r>
          </w:p>
        </w:tc>
      </w:tr>
      <w:tr w:rsidR="00B41D17" w14:paraId="2CE2FD1E" w14:textId="77777777" w:rsidTr="00C673B6">
        <w:trPr>
          <w:tblHeader/>
        </w:trPr>
        <w:tc>
          <w:tcPr>
            <w:tcW w:w="767" w:type="dxa"/>
            <w:tcBorders>
              <w:bottom w:val="single" w:sz="4" w:space="0" w:color="auto"/>
            </w:tcBorders>
          </w:tcPr>
          <w:p w14:paraId="23D5F3C8" w14:textId="77777777" w:rsidR="002F7D92" w:rsidRDefault="00EA0210" w:rsidP="00EA0210">
            <w:pPr>
              <w:jc w:val="center"/>
            </w:pPr>
            <w:r w:rsidRPr="002F7D92">
              <w:rPr>
                <w:rFonts w:ascii="Arial" w:hAnsi="Arial" w:cs="Arial"/>
                <w:b/>
                <w:bCs/>
                <w:sz w:val="16"/>
                <w:szCs w:val="16"/>
              </w:rPr>
              <w:t>MB</w:t>
            </w:r>
          </w:p>
        </w:tc>
        <w:tc>
          <w:tcPr>
            <w:tcW w:w="1275" w:type="dxa"/>
            <w:tcBorders>
              <w:bottom w:val="single" w:sz="4" w:space="0" w:color="auto"/>
            </w:tcBorders>
          </w:tcPr>
          <w:p w14:paraId="61F5FE12" w14:textId="77777777" w:rsidR="002F7D92" w:rsidRDefault="00EA0210" w:rsidP="00EA0210">
            <w:pPr>
              <w:jc w:val="center"/>
            </w:pPr>
            <w:r w:rsidRPr="002F7D92">
              <w:rPr>
                <w:rFonts w:ascii="Arial" w:hAnsi="Arial" w:cs="Arial"/>
                <w:b/>
                <w:bCs/>
                <w:sz w:val="16"/>
                <w:szCs w:val="16"/>
              </w:rPr>
              <w:t xml:space="preserve">Clause No./ </w:t>
            </w:r>
            <w:proofErr w:type="spellStart"/>
            <w:r w:rsidRPr="002F7D92">
              <w:rPr>
                <w:rFonts w:ascii="Arial" w:hAnsi="Arial" w:cs="Arial"/>
                <w:b/>
                <w:bCs/>
                <w:sz w:val="16"/>
                <w:szCs w:val="16"/>
              </w:rPr>
              <w:t>Subclause</w:t>
            </w:r>
            <w:proofErr w:type="spellEnd"/>
            <w:r w:rsidRPr="002F7D92">
              <w:rPr>
                <w:rFonts w:ascii="Arial" w:hAnsi="Arial" w:cs="Arial"/>
                <w:b/>
                <w:bCs/>
                <w:sz w:val="16"/>
                <w:szCs w:val="16"/>
              </w:rPr>
              <w:t xml:space="preserve"> No./ Annex </w:t>
            </w:r>
            <w:r w:rsidRPr="002F7D92">
              <w:rPr>
                <w:rFonts w:ascii="Arial" w:hAnsi="Arial" w:cs="Arial"/>
                <w:sz w:val="16"/>
                <w:szCs w:val="16"/>
              </w:rPr>
              <w:t>(e.g. 3.1)</w:t>
            </w:r>
          </w:p>
        </w:tc>
        <w:tc>
          <w:tcPr>
            <w:tcW w:w="1212" w:type="dxa"/>
            <w:tcBorders>
              <w:bottom w:val="single" w:sz="4" w:space="0" w:color="auto"/>
            </w:tcBorders>
          </w:tcPr>
          <w:p w14:paraId="3520DE25" w14:textId="77777777" w:rsidR="002F7D92" w:rsidRDefault="00EA0210" w:rsidP="00EA0210">
            <w:pPr>
              <w:jc w:val="center"/>
            </w:pPr>
            <w:r w:rsidRPr="002F7D92">
              <w:rPr>
                <w:rFonts w:ascii="Arial" w:hAnsi="Arial" w:cs="Arial"/>
                <w:b/>
                <w:bCs/>
                <w:sz w:val="16"/>
                <w:szCs w:val="16"/>
              </w:rPr>
              <w:t xml:space="preserve">Paragraph/ Figure/Table/ Note </w:t>
            </w:r>
            <w:r w:rsidRPr="002F7D92">
              <w:rPr>
                <w:rFonts w:ascii="Arial" w:hAnsi="Arial" w:cs="Arial"/>
                <w:sz w:val="16"/>
                <w:szCs w:val="16"/>
              </w:rPr>
              <w:t>(e.g. Table 1)</w:t>
            </w:r>
          </w:p>
        </w:tc>
        <w:tc>
          <w:tcPr>
            <w:tcW w:w="628" w:type="dxa"/>
            <w:tcBorders>
              <w:bottom w:val="single" w:sz="4" w:space="0" w:color="auto"/>
            </w:tcBorders>
          </w:tcPr>
          <w:p w14:paraId="48F6F09B" w14:textId="77777777" w:rsidR="002F7D92" w:rsidRDefault="00EA0210" w:rsidP="00EA0210">
            <w:pPr>
              <w:jc w:val="center"/>
            </w:pPr>
            <w:r w:rsidRPr="002F7D92">
              <w:rPr>
                <w:rFonts w:ascii="Arial" w:hAnsi="Arial" w:cs="Arial"/>
                <w:b/>
                <w:bCs/>
                <w:sz w:val="16"/>
                <w:szCs w:val="16"/>
              </w:rPr>
              <w:t>Type of com</w:t>
            </w:r>
            <w:r>
              <w:rPr>
                <w:rFonts w:ascii="Arial" w:hAnsi="Arial" w:cs="Arial"/>
                <w:b/>
                <w:bCs/>
                <w:sz w:val="16"/>
                <w:szCs w:val="16"/>
              </w:rPr>
              <w:t xml:space="preserve"> </w:t>
            </w:r>
            <w:proofErr w:type="spellStart"/>
            <w:r w:rsidRPr="002F7D92">
              <w:rPr>
                <w:rFonts w:ascii="Arial" w:hAnsi="Arial" w:cs="Arial"/>
                <w:b/>
                <w:bCs/>
                <w:sz w:val="16"/>
                <w:szCs w:val="16"/>
              </w:rPr>
              <w:t>ment</w:t>
            </w:r>
            <w:proofErr w:type="spellEnd"/>
          </w:p>
        </w:tc>
        <w:tc>
          <w:tcPr>
            <w:tcW w:w="4161" w:type="dxa"/>
            <w:tcBorders>
              <w:bottom w:val="single" w:sz="4" w:space="0" w:color="auto"/>
            </w:tcBorders>
          </w:tcPr>
          <w:p w14:paraId="447948DE" w14:textId="77777777" w:rsidR="002F7D92" w:rsidRDefault="00EA0210" w:rsidP="00EA0210">
            <w:pPr>
              <w:jc w:val="center"/>
            </w:pPr>
            <w:r w:rsidRPr="002F7D92">
              <w:rPr>
                <w:rFonts w:ascii="Arial" w:hAnsi="Arial" w:cs="Arial"/>
                <w:b/>
                <w:bCs/>
                <w:sz w:val="16"/>
                <w:szCs w:val="16"/>
              </w:rPr>
              <w:t>Comment (justification for change) by the MB</w:t>
            </w:r>
          </w:p>
        </w:tc>
        <w:tc>
          <w:tcPr>
            <w:tcW w:w="3883" w:type="dxa"/>
            <w:tcBorders>
              <w:bottom w:val="single" w:sz="4" w:space="0" w:color="auto"/>
            </w:tcBorders>
          </w:tcPr>
          <w:p w14:paraId="7BED4F53" w14:textId="77777777" w:rsidR="002F7D92" w:rsidRDefault="00EA0210" w:rsidP="00EA0210">
            <w:pPr>
              <w:jc w:val="center"/>
            </w:pPr>
            <w:r w:rsidRPr="002F7D92">
              <w:rPr>
                <w:rFonts w:ascii="Arial" w:hAnsi="Arial" w:cs="Arial"/>
                <w:b/>
                <w:bCs/>
                <w:sz w:val="16"/>
                <w:szCs w:val="16"/>
              </w:rPr>
              <w:t>Proposed change by the MB</w:t>
            </w:r>
          </w:p>
        </w:tc>
        <w:tc>
          <w:tcPr>
            <w:tcW w:w="2024" w:type="dxa"/>
            <w:tcBorders>
              <w:bottom w:val="single" w:sz="4" w:space="0" w:color="auto"/>
            </w:tcBorders>
          </w:tcPr>
          <w:p w14:paraId="5A092BD2" w14:textId="77777777" w:rsidR="002F7D92" w:rsidRDefault="00EA0210" w:rsidP="00EA0210">
            <w:pPr>
              <w:jc w:val="center"/>
            </w:pPr>
            <w:r w:rsidRPr="002F7D92">
              <w:rPr>
                <w:rFonts w:ascii="Arial" w:hAnsi="Arial" w:cs="Arial"/>
                <w:b/>
                <w:bCs/>
                <w:sz w:val="16"/>
                <w:szCs w:val="16"/>
              </w:rPr>
              <w:t>Secretariat observations</w:t>
            </w:r>
          </w:p>
        </w:tc>
      </w:tr>
      <w:tr w:rsidR="00B41D17" w14:paraId="31C0E1D5" w14:textId="77777777" w:rsidTr="00C673B6">
        <w:trPr>
          <w:tblHeader/>
        </w:trPr>
        <w:tc>
          <w:tcPr>
            <w:tcW w:w="767" w:type="dxa"/>
            <w:tcBorders>
              <w:top w:val="single" w:sz="4" w:space="0" w:color="auto"/>
              <w:left w:val="nil"/>
              <w:bottom w:val="single" w:sz="4" w:space="0" w:color="auto"/>
              <w:right w:val="nil"/>
            </w:tcBorders>
          </w:tcPr>
          <w:p w14:paraId="1B153BF8" w14:textId="77777777" w:rsidR="002F7D92" w:rsidRDefault="002F7D92"/>
        </w:tc>
        <w:tc>
          <w:tcPr>
            <w:tcW w:w="1275" w:type="dxa"/>
            <w:tcBorders>
              <w:top w:val="single" w:sz="4" w:space="0" w:color="auto"/>
              <w:left w:val="nil"/>
              <w:bottom w:val="single" w:sz="4" w:space="0" w:color="auto"/>
              <w:right w:val="nil"/>
            </w:tcBorders>
          </w:tcPr>
          <w:p w14:paraId="18AA6B4B" w14:textId="77777777" w:rsidR="002F7D92" w:rsidRDefault="002F7D92"/>
        </w:tc>
        <w:tc>
          <w:tcPr>
            <w:tcW w:w="1212" w:type="dxa"/>
            <w:tcBorders>
              <w:top w:val="single" w:sz="4" w:space="0" w:color="auto"/>
              <w:left w:val="nil"/>
              <w:bottom w:val="single" w:sz="4" w:space="0" w:color="auto"/>
              <w:right w:val="nil"/>
            </w:tcBorders>
          </w:tcPr>
          <w:p w14:paraId="5CE2D9B0" w14:textId="77777777" w:rsidR="002F7D92" w:rsidRDefault="002F7D92"/>
        </w:tc>
        <w:tc>
          <w:tcPr>
            <w:tcW w:w="628" w:type="dxa"/>
            <w:tcBorders>
              <w:top w:val="single" w:sz="4" w:space="0" w:color="auto"/>
              <w:left w:val="nil"/>
              <w:bottom w:val="single" w:sz="4" w:space="0" w:color="auto"/>
              <w:right w:val="nil"/>
            </w:tcBorders>
          </w:tcPr>
          <w:p w14:paraId="05C60CAF" w14:textId="77777777" w:rsidR="002F7D92" w:rsidRDefault="002F7D92"/>
        </w:tc>
        <w:tc>
          <w:tcPr>
            <w:tcW w:w="4161" w:type="dxa"/>
            <w:tcBorders>
              <w:top w:val="single" w:sz="4" w:space="0" w:color="auto"/>
              <w:left w:val="nil"/>
              <w:bottom w:val="single" w:sz="4" w:space="0" w:color="auto"/>
              <w:right w:val="nil"/>
            </w:tcBorders>
          </w:tcPr>
          <w:p w14:paraId="19E13D97" w14:textId="77777777" w:rsidR="002F7D92" w:rsidRDefault="002F7D92"/>
        </w:tc>
        <w:tc>
          <w:tcPr>
            <w:tcW w:w="3883" w:type="dxa"/>
            <w:tcBorders>
              <w:top w:val="single" w:sz="4" w:space="0" w:color="auto"/>
              <w:left w:val="nil"/>
              <w:bottom w:val="single" w:sz="4" w:space="0" w:color="auto"/>
              <w:right w:val="nil"/>
            </w:tcBorders>
          </w:tcPr>
          <w:p w14:paraId="71047D2E" w14:textId="77777777" w:rsidR="002F7D92" w:rsidRDefault="002F7D92"/>
        </w:tc>
        <w:tc>
          <w:tcPr>
            <w:tcW w:w="2024" w:type="dxa"/>
            <w:tcBorders>
              <w:top w:val="single" w:sz="4" w:space="0" w:color="auto"/>
              <w:left w:val="nil"/>
              <w:bottom w:val="single" w:sz="4" w:space="0" w:color="auto"/>
              <w:right w:val="nil"/>
            </w:tcBorders>
          </w:tcPr>
          <w:p w14:paraId="544337CF" w14:textId="77777777" w:rsidR="002F7D92" w:rsidRDefault="002F7D92"/>
        </w:tc>
      </w:tr>
      <w:tr w:rsidR="00B41D17" w:rsidRPr="00B41D17" w14:paraId="5CCFFFF7" w14:textId="77777777" w:rsidTr="00C673B6">
        <w:tc>
          <w:tcPr>
            <w:tcW w:w="767" w:type="dxa"/>
            <w:tcBorders>
              <w:top w:val="single" w:sz="4" w:space="0" w:color="auto"/>
              <w:bottom w:val="single" w:sz="4" w:space="0" w:color="auto"/>
            </w:tcBorders>
          </w:tcPr>
          <w:p w14:paraId="4FA475DB" w14:textId="033B4FD9" w:rsidR="00B41D17" w:rsidRPr="00B41D17" w:rsidRDefault="00B41D17" w:rsidP="00E81C1E">
            <w:pPr>
              <w:rPr>
                <w:rFonts w:ascii="Arial" w:hAnsi="Arial" w:cs="Arial"/>
                <w:sz w:val="18"/>
                <w:szCs w:val="18"/>
              </w:rPr>
            </w:pPr>
            <w:r w:rsidRPr="00B41D17">
              <w:rPr>
                <w:rFonts w:ascii="Arial" w:hAnsi="Arial" w:cs="Arial"/>
                <w:sz w:val="18"/>
                <w:szCs w:val="18"/>
              </w:rPr>
              <w:t>OA</w:t>
            </w:r>
            <w:r>
              <w:rPr>
                <w:rFonts w:ascii="Arial" w:hAnsi="Arial" w:cs="Arial"/>
                <w:sz w:val="18"/>
                <w:szCs w:val="18"/>
              </w:rPr>
              <w:t xml:space="preserve"> </w:t>
            </w:r>
            <w:r w:rsidR="00E81C1E">
              <w:rPr>
                <w:rFonts w:ascii="Arial" w:hAnsi="Arial" w:cs="Arial"/>
                <w:sz w:val="18"/>
                <w:szCs w:val="18"/>
              </w:rPr>
              <w:t>2</w:t>
            </w:r>
            <w:r>
              <w:rPr>
                <w:rFonts w:ascii="Arial" w:hAnsi="Arial" w:cs="Arial"/>
                <w:sz w:val="18"/>
                <w:szCs w:val="18"/>
              </w:rPr>
              <w:t>01</w:t>
            </w:r>
          </w:p>
        </w:tc>
        <w:tc>
          <w:tcPr>
            <w:tcW w:w="1275" w:type="dxa"/>
            <w:tcBorders>
              <w:top w:val="single" w:sz="4" w:space="0" w:color="auto"/>
              <w:bottom w:val="single" w:sz="4" w:space="0" w:color="auto"/>
            </w:tcBorders>
          </w:tcPr>
          <w:p w14:paraId="734A255A" w14:textId="77777777" w:rsidR="00B41D17" w:rsidRPr="00B41D17" w:rsidRDefault="00C673B6">
            <w:pPr>
              <w:rPr>
                <w:rFonts w:ascii="Arial" w:hAnsi="Arial" w:cs="Arial"/>
                <w:sz w:val="18"/>
                <w:szCs w:val="18"/>
              </w:rPr>
            </w:pPr>
            <w:proofErr w:type="gramStart"/>
            <w:r>
              <w:rPr>
                <w:rFonts w:ascii="Arial" w:hAnsi="Arial" w:cs="Arial"/>
                <w:sz w:val="18"/>
                <w:szCs w:val="18"/>
              </w:rPr>
              <w:t>all</w:t>
            </w:r>
            <w:proofErr w:type="gramEnd"/>
          </w:p>
        </w:tc>
        <w:tc>
          <w:tcPr>
            <w:tcW w:w="1212" w:type="dxa"/>
            <w:tcBorders>
              <w:top w:val="single" w:sz="4" w:space="0" w:color="auto"/>
              <w:bottom w:val="single" w:sz="4" w:space="0" w:color="auto"/>
            </w:tcBorders>
          </w:tcPr>
          <w:p w14:paraId="7E87E2E1" w14:textId="5D87E23C" w:rsidR="00B41D17" w:rsidRPr="00B41D17" w:rsidRDefault="00333CA4">
            <w:pPr>
              <w:rPr>
                <w:rFonts w:ascii="Arial" w:hAnsi="Arial" w:cs="Arial"/>
                <w:sz w:val="18"/>
                <w:szCs w:val="18"/>
              </w:rPr>
            </w:pPr>
            <w:proofErr w:type="gramStart"/>
            <w:r>
              <w:rPr>
                <w:rFonts w:ascii="Arial" w:hAnsi="Arial" w:cs="Arial"/>
                <w:sz w:val="18"/>
                <w:szCs w:val="18"/>
              </w:rPr>
              <w:t>all</w:t>
            </w:r>
            <w:proofErr w:type="gramEnd"/>
          </w:p>
        </w:tc>
        <w:tc>
          <w:tcPr>
            <w:tcW w:w="628" w:type="dxa"/>
            <w:tcBorders>
              <w:top w:val="single" w:sz="4" w:space="0" w:color="auto"/>
              <w:bottom w:val="single" w:sz="4" w:space="0" w:color="auto"/>
            </w:tcBorders>
          </w:tcPr>
          <w:p w14:paraId="3E17D53D" w14:textId="21E7C6E2" w:rsidR="00B41D17" w:rsidRPr="00B41D17" w:rsidRDefault="00333CA4">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DFFE2DE" w14:textId="1434569C" w:rsidR="00062D76" w:rsidRPr="00062D76" w:rsidRDefault="00062D76" w:rsidP="00062D76">
            <w:pPr>
              <w:rPr>
                <w:rFonts w:ascii="Arial" w:hAnsi="Arial" w:cs="Arial"/>
                <w:sz w:val="18"/>
                <w:szCs w:val="18"/>
              </w:rPr>
            </w:pPr>
            <w:r w:rsidRPr="00062D76">
              <w:rPr>
                <w:rFonts w:ascii="Arial" w:hAnsi="Arial" w:cs="Arial"/>
                <w:sz w:val="18"/>
                <w:szCs w:val="18"/>
              </w:rPr>
              <w:t xml:space="preserve">The document is written with an emphasis on "layers" as an essential organizing principle; however, the document provides no explanation of the criteria for identifying a layer or how layers interact.  Diagrams such as Figures 9 and 10 are useful to show which ABBs interact but the layer in which the ABBs reside does not provide greater context or clarity.  Moreover, one could take the interacting ABBs and completely reassign the layers (or remove the layers altogether) and the information conveyed by the figures would remain essentially the same.  For example, the Integration Layer includes mediation, messaging, and logging/auditing.  These are all essential pieces but why are these in this layer rather than in their own layers or part of another one?  Why aren't all the event-related ABBs in an Event Layer?  The text often uses the construct of "the </w:t>
            </w:r>
            <w:proofErr w:type="spellStart"/>
            <w:r w:rsidRPr="00062D76">
              <w:rPr>
                <w:rFonts w:ascii="Arial" w:hAnsi="Arial" w:cs="Arial"/>
                <w:sz w:val="18"/>
                <w:szCs w:val="18"/>
              </w:rPr>
              <w:t>abc</w:t>
            </w:r>
            <w:proofErr w:type="spellEnd"/>
            <w:r w:rsidRPr="00062D76">
              <w:rPr>
                <w:rFonts w:ascii="Arial" w:hAnsi="Arial" w:cs="Arial"/>
                <w:sz w:val="18"/>
                <w:szCs w:val="18"/>
              </w:rPr>
              <w:t xml:space="preserve"> ABB in the xyz Layer" but the layer phrase does not provide any distinguishing value. </w:t>
            </w:r>
          </w:p>
          <w:p w14:paraId="335C569C" w14:textId="1AC771BE" w:rsidR="00C673B6" w:rsidRPr="00B41D17" w:rsidRDefault="00C673B6" w:rsidP="00066A32">
            <w:pPr>
              <w:rPr>
                <w:rFonts w:ascii="Arial" w:hAnsi="Arial" w:cs="Arial"/>
                <w:sz w:val="18"/>
                <w:szCs w:val="18"/>
              </w:rPr>
            </w:pPr>
          </w:p>
        </w:tc>
        <w:tc>
          <w:tcPr>
            <w:tcW w:w="3883" w:type="dxa"/>
            <w:tcBorders>
              <w:top w:val="single" w:sz="4" w:space="0" w:color="auto"/>
              <w:bottom w:val="single" w:sz="4" w:space="0" w:color="auto"/>
            </w:tcBorders>
          </w:tcPr>
          <w:p w14:paraId="5F7C4B85" w14:textId="77777777" w:rsidR="00B41D17" w:rsidRDefault="00066A32" w:rsidP="00D837BE">
            <w:pPr>
              <w:rPr>
                <w:rFonts w:ascii="Arial" w:hAnsi="Arial" w:cs="Arial"/>
                <w:sz w:val="18"/>
                <w:szCs w:val="18"/>
              </w:rPr>
            </w:pPr>
            <w:r>
              <w:rPr>
                <w:rFonts w:ascii="Arial" w:hAnsi="Arial" w:cs="Arial"/>
                <w:sz w:val="18"/>
                <w:szCs w:val="18"/>
              </w:rPr>
              <w:t>If layers remain the organizing construct</w:t>
            </w:r>
            <w:r w:rsidR="00333CA4">
              <w:rPr>
                <w:rFonts w:ascii="Arial" w:hAnsi="Arial" w:cs="Arial"/>
                <w:sz w:val="18"/>
                <w:szCs w:val="18"/>
              </w:rPr>
              <w:t xml:space="preserve"> (</w:t>
            </w:r>
            <w:r w:rsidR="00D837BE">
              <w:rPr>
                <w:rFonts w:ascii="Arial" w:hAnsi="Arial" w:cs="Arial"/>
                <w:sz w:val="18"/>
                <w:szCs w:val="18"/>
              </w:rPr>
              <w:t>Comment OA 204 suggests an alternative</w:t>
            </w:r>
            <w:r w:rsidR="00333CA4">
              <w:rPr>
                <w:rFonts w:ascii="Arial" w:hAnsi="Arial" w:cs="Arial"/>
                <w:sz w:val="18"/>
                <w:szCs w:val="18"/>
              </w:rPr>
              <w:t>), p</w:t>
            </w:r>
            <w:r w:rsidR="00062D76" w:rsidRPr="00062D76">
              <w:rPr>
                <w:rFonts w:ascii="Arial" w:hAnsi="Arial" w:cs="Arial"/>
                <w:sz w:val="18"/>
                <w:szCs w:val="18"/>
              </w:rPr>
              <w:t>rovide explanation of what constitutes a layer</w:t>
            </w:r>
            <w:r w:rsidR="00845CE3">
              <w:rPr>
                <w:rFonts w:ascii="Arial" w:hAnsi="Arial" w:cs="Arial"/>
                <w:sz w:val="18"/>
                <w:szCs w:val="18"/>
              </w:rPr>
              <w:t>, how are ABBs assigned to layers,</w:t>
            </w:r>
            <w:r w:rsidR="00062D76" w:rsidRPr="00062D76">
              <w:rPr>
                <w:rFonts w:ascii="Arial" w:hAnsi="Arial" w:cs="Arial"/>
                <w:sz w:val="18"/>
                <w:szCs w:val="18"/>
              </w:rPr>
              <w:t xml:space="preserve"> and rules/guidance for how layers interact.  </w:t>
            </w:r>
            <w:r w:rsidR="00CD315D">
              <w:rPr>
                <w:rFonts w:ascii="Arial" w:hAnsi="Arial" w:cs="Arial"/>
                <w:sz w:val="18"/>
                <w:szCs w:val="18"/>
              </w:rPr>
              <w:t xml:space="preserve">Clarify whether layers are supposed to be logical or physical.  </w:t>
            </w:r>
            <w:r w:rsidR="00333CA4">
              <w:rPr>
                <w:rFonts w:ascii="Arial" w:hAnsi="Arial" w:cs="Arial"/>
                <w:sz w:val="18"/>
                <w:szCs w:val="18"/>
              </w:rPr>
              <w:t xml:space="preserve">Be clear why these layers, e.g. why </w:t>
            </w:r>
            <w:r w:rsidR="00333CA4" w:rsidRPr="00062D76">
              <w:rPr>
                <w:rFonts w:ascii="Arial" w:hAnsi="Arial" w:cs="Arial"/>
                <w:sz w:val="18"/>
                <w:szCs w:val="18"/>
              </w:rPr>
              <w:t>the Integration Layer includes mediation, messaging, and logging/auditing</w:t>
            </w:r>
            <w:r w:rsidR="00333CA4">
              <w:rPr>
                <w:rFonts w:ascii="Arial" w:hAnsi="Arial" w:cs="Arial"/>
                <w:sz w:val="18"/>
                <w:szCs w:val="18"/>
              </w:rPr>
              <w:t xml:space="preserve">, rather than other combinations.  If the choice is </w:t>
            </w:r>
            <w:r w:rsidR="00845CE3">
              <w:rPr>
                <w:rFonts w:ascii="Arial" w:hAnsi="Arial" w:cs="Arial"/>
                <w:sz w:val="18"/>
                <w:szCs w:val="18"/>
              </w:rPr>
              <w:t>one of numerous possible combinations</w:t>
            </w:r>
            <w:r w:rsidR="00333CA4">
              <w:rPr>
                <w:rFonts w:ascii="Arial" w:hAnsi="Arial" w:cs="Arial"/>
                <w:sz w:val="18"/>
                <w:szCs w:val="18"/>
              </w:rPr>
              <w:t>, make it clear that this is one way of collecting capabilities and others may also be useful.</w:t>
            </w:r>
          </w:p>
          <w:p w14:paraId="3E6A1C10" w14:textId="77777777" w:rsidR="00CD5844" w:rsidRDefault="00CD5844" w:rsidP="00D837BE">
            <w:pPr>
              <w:rPr>
                <w:rFonts w:ascii="Arial" w:hAnsi="Arial" w:cs="Arial"/>
                <w:sz w:val="18"/>
                <w:szCs w:val="18"/>
              </w:rPr>
            </w:pPr>
          </w:p>
          <w:p w14:paraId="38DD9D38" w14:textId="77777777" w:rsidR="00CD5844" w:rsidRDefault="00CD5844" w:rsidP="00D837BE">
            <w:pPr>
              <w:rPr>
                <w:rFonts w:ascii="Arial" w:hAnsi="Arial" w:cs="Arial"/>
                <w:sz w:val="18"/>
                <w:szCs w:val="18"/>
              </w:rPr>
            </w:pPr>
            <w:r>
              <w:rPr>
                <w:rFonts w:ascii="Arial" w:hAnsi="Arial" w:cs="Arial"/>
                <w:sz w:val="18"/>
                <w:szCs w:val="18"/>
              </w:rPr>
              <w:t>See also comment OA 219</w:t>
            </w:r>
            <w:r w:rsidR="00155D9D">
              <w:rPr>
                <w:rFonts w:ascii="Arial" w:hAnsi="Arial" w:cs="Arial"/>
                <w:sz w:val="18"/>
                <w:szCs w:val="18"/>
              </w:rPr>
              <w:t>, OA 220, OA 221</w:t>
            </w:r>
            <w:r w:rsidR="00264286">
              <w:rPr>
                <w:rFonts w:ascii="Arial" w:hAnsi="Arial" w:cs="Arial"/>
                <w:sz w:val="18"/>
                <w:szCs w:val="18"/>
              </w:rPr>
              <w:t>, others</w:t>
            </w:r>
            <w:r>
              <w:rPr>
                <w:rFonts w:ascii="Arial" w:hAnsi="Arial" w:cs="Arial"/>
                <w:sz w:val="18"/>
                <w:szCs w:val="18"/>
              </w:rPr>
              <w:t>.</w:t>
            </w:r>
          </w:p>
          <w:p w14:paraId="28E5477C" w14:textId="77777777" w:rsidR="00745131" w:rsidRDefault="00745131" w:rsidP="00D837BE">
            <w:pPr>
              <w:rPr>
                <w:rFonts w:ascii="Arial" w:hAnsi="Arial" w:cs="Arial"/>
                <w:sz w:val="18"/>
                <w:szCs w:val="18"/>
              </w:rPr>
            </w:pPr>
          </w:p>
          <w:p w14:paraId="78736327" w14:textId="72827ED4" w:rsidR="00745131" w:rsidRPr="00B41D17" w:rsidRDefault="00745131" w:rsidP="00CA0865">
            <w:pPr>
              <w:rPr>
                <w:rFonts w:ascii="Arial" w:hAnsi="Arial" w:cs="Arial"/>
                <w:sz w:val="18"/>
                <w:szCs w:val="18"/>
              </w:rPr>
            </w:pPr>
            <w:r>
              <w:rPr>
                <w:rFonts w:ascii="Arial" w:hAnsi="Arial" w:cs="Arial"/>
                <w:sz w:val="18"/>
                <w:szCs w:val="18"/>
              </w:rPr>
              <w:t xml:space="preserve">Note, many comments that follow merely propose “Revise and clarify” </w:t>
            </w:r>
            <w:r w:rsidR="00EB076C">
              <w:rPr>
                <w:rFonts w:ascii="Arial" w:hAnsi="Arial" w:cs="Arial"/>
                <w:sz w:val="18"/>
                <w:szCs w:val="18"/>
              </w:rPr>
              <w:t xml:space="preserve">or “Revise and elaborate” </w:t>
            </w:r>
            <w:r>
              <w:rPr>
                <w:rFonts w:ascii="Arial" w:hAnsi="Arial" w:cs="Arial"/>
                <w:sz w:val="18"/>
                <w:szCs w:val="18"/>
              </w:rPr>
              <w:t>because it is not clear what more specific can be proposed short of significant alternative text</w:t>
            </w:r>
            <w:r w:rsidR="00CA0865">
              <w:rPr>
                <w:rFonts w:ascii="Arial" w:hAnsi="Arial" w:cs="Arial"/>
                <w:sz w:val="18"/>
                <w:szCs w:val="18"/>
              </w:rPr>
              <w:t xml:space="preserve"> that requires coordination with the editors.</w:t>
            </w:r>
          </w:p>
        </w:tc>
        <w:tc>
          <w:tcPr>
            <w:tcW w:w="2024" w:type="dxa"/>
            <w:tcBorders>
              <w:top w:val="single" w:sz="4" w:space="0" w:color="auto"/>
              <w:bottom w:val="single" w:sz="4" w:space="0" w:color="auto"/>
            </w:tcBorders>
          </w:tcPr>
          <w:p w14:paraId="7DAFD01E" w14:textId="77777777" w:rsidR="00B41D17" w:rsidRPr="00B41D17" w:rsidRDefault="00B41D17">
            <w:pPr>
              <w:rPr>
                <w:rFonts w:ascii="Arial" w:hAnsi="Arial" w:cs="Arial"/>
                <w:sz w:val="18"/>
                <w:szCs w:val="18"/>
              </w:rPr>
            </w:pPr>
          </w:p>
        </w:tc>
      </w:tr>
      <w:tr w:rsidR="00C673B6" w:rsidRPr="00B41D17" w14:paraId="32893409" w14:textId="77777777" w:rsidTr="005877E4">
        <w:tc>
          <w:tcPr>
            <w:tcW w:w="767" w:type="dxa"/>
            <w:tcBorders>
              <w:top w:val="single" w:sz="4" w:space="0" w:color="auto"/>
              <w:bottom w:val="single" w:sz="4" w:space="0" w:color="auto"/>
            </w:tcBorders>
          </w:tcPr>
          <w:p w14:paraId="329B8451" w14:textId="048FE923" w:rsidR="00C673B6" w:rsidRPr="00B41D17" w:rsidRDefault="00C673B6" w:rsidP="00066A32">
            <w:pPr>
              <w:rPr>
                <w:rFonts w:ascii="Arial" w:hAnsi="Arial" w:cs="Arial"/>
                <w:sz w:val="18"/>
                <w:szCs w:val="18"/>
              </w:rPr>
            </w:pPr>
            <w:r>
              <w:rPr>
                <w:rFonts w:ascii="Arial" w:hAnsi="Arial" w:cs="Arial"/>
                <w:sz w:val="18"/>
                <w:szCs w:val="18"/>
              </w:rPr>
              <w:t xml:space="preserve">OA </w:t>
            </w:r>
            <w:r w:rsidR="00066A32">
              <w:rPr>
                <w:rFonts w:ascii="Arial" w:hAnsi="Arial" w:cs="Arial"/>
                <w:sz w:val="18"/>
                <w:szCs w:val="18"/>
              </w:rPr>
              <w:t>202</w:t>
            </w:r>
          </w:p>
        </w:tc>
        <w:tc>
          <w:tcPr>
            <w:tcW w:w="1275" w:type="dxa"/>
            <w:tcBorders>
              <w:top w:val="single" w:sz="4" w:space="0" w:color="auto"/>
              <w:bottom w:val="single" w:sz="4" w:space="0" w:color="auto"/>
            </w:tcBorders>
          </w:tcPr>
          <w:p w14:paraId="132FEC3F" w14:textId="4F890654" w:rsidR="00C673B6" w:rsidRPr="00B41D17" w:rsidRDefault="00333CA4" w:rsidP="00C673B6">
            <w:pPr>
              <w:rPr>
                <w:rFonts w:ascii="Arial" w:hAnsi="Arial" w:cs="Arial"/>
                <w:sz w:val="18"/>
                <w:szCs w:val="18"/>
              </w:rPr>
            </w:pPr>
            <w:proofErr w:type="gramStart"/>
            <w:r>
              <w:rPr>
                <w:rFonts w:ascii="Arial" w:hAnsi="Arial" w:cs="Arial"/>
                <w:sz w:val="18"/>
                <w:szCs w:val="18"/>
              </w:rPr>
              <w:t>all</w:t>
            </w:r>
            <w:proofErr w:type="gramEnd"/>
          </w:p>
        </w:tc>
        <w:tc>
          <w:tcPr>
            <w:tcW w:w="1212" w:type="dxa"/>
            <w:tcBorders>
              <w:top w:val="single" w:sz="4" w:space="0" w:color="auto"/>
              <w:bottom w:val="single" w:sz="4" w:space="0" w:color="auto"/>
            </w:tcBorders>
          </w:tcPr>
          <w:p w14:paraId="3086F80B" w14:textId="40FEFADA" w:rsidR="00C673B6" w:rsidRPr="00B41D17" w:rsidRDefault="00333CA4">
            <w:pPr>
              <w:rPr>
                <w:rFonts w:ascii="Arial" w:hAnsi="Arial" w:cs="Arial"/>
                <w:sz w:val="18"/>
                <w:szCs w:val="18"/>
              </w:rPr>
            </w:pPr>
            <w:proofErr w:type="gramStart"/>
            <w:r>
              <w:rPr>
                <w:rFonts w:ascii="Arial" w:hAnsi="Arial" w:cs="Arial"/>
                <w:sz w:val="18"/>
                <w:szCs w:val="18"/>
              </w:rPr>
              <w:t>all</w:t>
            </w:r>
            <w:proofErr w:type="gramEnd"/>
          </w:p>
        </w:tc>
        <w:tc>
          <w:tcPr>
            <w:tcW w:w="628" w:type="dxa"/>
            <w:tcBorders>
              <w:top w:val="single" w:sz="4" w:space="0" w:color="auto"/>
              <w:bottom w:val="single" w:sz="4" w:space="0" w:color="auto"/>
            </w:tcBorders>
          </w:tcPr>
          <w:p w14:paraId="44E67897" w14:textId="4E976AC4" w:rsidR="00C673B6" w:rsidRPr="00B41D17" w:rsidRDefault="00333CA4">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7463207" w14:textId="5C1A7925" w:rsidR="00066A32" w:rsidRPr="00062D76" w:rsidRDefault="00066A32" w:rsidP="00066A32">
            <w:pPr>
              <w:rPr>
                <w:rFonts w:ascii="Arial" w:hAnsi="Arial" w:cs="Arial"/>
                <w:sz w:val="18"/>
                <w:szCs w:val="18"/>
              </w:rPr>
            </w:pPr>
            <w:r w:rsidRPr="00062D76">
              <w:rPr>
                <w:rFonts w:ascii="Arial" w:hAnsi="Arial" w:cs="Arial"/>
                <w:sz w:val="18"/>
                <w:szCs w:val="18"/>
              </w:rPr>
              <w:t>Capabilities get captured as an undifferentiated list inside layers and have insufficient context.  For example, in section 14 (Quality of Service Layer), authentication, authorization, encryption, and auditing (capabilities 9-12) are separated from access control aspects (capabilities 21 and 22).  The presentation has the capabilities at the same level without any indication that some are at a lower level of granularity and contribute to others at a higher level.  In the Integration Layer, the "ability to authenticate/authorize for service invocation and message routing" is listed as a capability, but it is not clear until later that this is not a major contribution of this layer but is related to access control and other ABBs that will be introduced even later.</w:t>
            </w:r>
          </w:p>
          <w:p w14:paraId="02F2457F" w14:textId="697421EB" w:rsidR="00A87F51" w:rsidRPr="00B41D17" w:rsidRDefault="00A87F51" w:rsidP="00333CA4">
            <w:pPr>
              <w:rPr>
                <w:rFonts w:ascii="Arial" w:hAnsi="Arial" w:cs="Arial"/>
                <w:sz w:val="18"/>
                <w:szCs w:val="18"/>
              </w:rPr>
            </w:pPr>
          </w:p>
        </w:tc>
        <w:tc>
          <w:tcPr>
            <w:tcW w:w="3883" w:type="dxa"/>
            <w:tcBorders>
              <w:top w:val="single" w:sz="4" w:space="0" w:color="auto"/>
              <w:bottom w:val="single" w:sz="4" w:space="0" w:color="auto"/>
            </w:tcBorders>
          </w:tcPr>
          <w:p w14:paraId="516E8D8A" w14:textId="2BC18267" w:rsidR="00FF41FD" w:rsidRPr="00B41D17" w:rsidRDefault="00333CA4" w:rsidP="00333CA4">
            <w:pPr>
              <w:rPr>
                <w:rFonts w:ascii="Arial" w:hAnsi="Arial" w:cs="Arial"/>
                <w:sz w:val="18"/>
                <w:szCs w:val="18"/>
              </w:rPr>
            </w:pPr>
            <w:r>
              <w:rPr>
                <w:rFonts w:ascii="Arial" w:hAnsi="Arial" w:cs="Arial"/>
                <w:sz w:val="18"/>
                <w:szCs w:val="18"/>
              </w:rPr>
              <w:t xml:space="preserve">Revise the lists of capabilities currently appearing in each layer.  </w:t>
            </w:r>
            <w:r w:rsidR="00066A32" w:rsidRPr="00062D76">
              <w:rPr>
                <w:rFonts w:ascii="Arial" w:hAnsi="Arial" w:cs="Arial"/>
                <w:sz w:val="18"/>
                <w:szCs w:val="18"/>
              </w:rPr>
              <w:t>When introducing a list of capabilities, note when these are major contributions of the current layer being discussed vs. capabilities which primarily originate in other layers.  </w:t>
            </w:r>
            <w:r>
              <w:rPr>
                <w:rFonts w:ascii="Arial" w:hAnsi="Arial" w:cs="Arial"/>
                <w:sz w:val="18"/>
                <w:szCs w:val="18"/>
              </w:rPr>
              <w:t>M</w:t>
            </w:r>
            <w:r w:rsidR="00066A32" w:rsidRPr="00062D76">
              <w:rPr>
                <w:rFonts w:ascii="Arial" w:hAnsi="Arial" w:cs="Arial"/>
                <w:sz w:val="18"/>
                <w:szCs w:val="18"/>
              </w:rPr>
              <w:t>inimize redundancy when giving lists of capabilities and the corresponding ABBs.  </w:t>
            </w:r>
          </w:p>
        </w:tc>
        <w:tc>
          <w:tcPr>
            <w:tcW w:w="2024" w:type="dxa"/>
            <w:tcBorders>
              <w:top w:val="single" w:sz="4" w:space="0" w:color="auto"/>
              <w:bottom w:val="single" w:sz="4" w:space="0" w:color="auto"/>
            </w:tcBorders>
          </w:tcPr>
          <w:p w14:paraId="1938C924" w14:textId="77777777" w:rsidR="00C673B6" w:rsidRPr="00B41D17" w:rsidRDefault="00C673B6">
            <w:pPr>
              <w:rPr>
                <w:rFonts w:ascii="Arial" w:hAnsi="Arial" w:cs="Arial"/>
                <w:sz w:val="18"/>
                <w:szCs w:val="18"/>
              </w:rPr>
            </w:pPr>
          </w:p>
        </w:tc>
      </w:tr>
      <w:tr w:rsidR="005877E4" w:rsidRPr="00B41D17" w14:paraId="5D0CCDCB" w14:textId="77777777" w:rsidTr="007C639B">
        <w:tc>
          <w:tcPr>
            <w:tcW w:w="767" w:type="dxa"/>
            <w:tcBorders>
              <w:top w:val="single" w:sz="4" w:space="0" w:color="auto"/>
              <w:bottom w:val="single" w:sz="4" w:space="0" w:color="auto"/>
            </w:tcBorders>
          </w:tcPr>
          <w:p w14:paraId="549DFB76" w14:textId="74041805" w:rsidR="005877E4" w:rsidRDefault="005877E4" w:rsidP="00333CA4">
            <w:pPr>
              <w:rPr>
                <w:rFonts w:ascii="Arial" w:hAnsi="Arial" w:cs="Arial"/>
                <w:sz w:val="18"/>
                <w:szCs w:val="18"/>
              </w:rPr>
            </w:pPr>
            <w:r>
              <w:rPr>
                <w:rFonts w:ascii="Arial" w:hAnsi="Arial" w:cs="Arial"/>
                <w:sz w:val="18"/>
                <w:szCs w:val="18"/>
              </w:rPr>
              <w:lastRenderedPageBreak/>
              <w:t xml:space="preserve">OA </w:t>
            </w:r>
            <w:r w:rsidR="00333CA4">
              <w:rPr>
                <w:rFonts w:ascii="Arial" w:hAnsi="Arial" w:cs="Arial"/>
                <w:sz w:val="18"/>
                <w:szCs w:val="18"/>
              </w:rPr>
              <w:t>2</w:t>
            </w:r>
            <w:r>
              <w:rPr>
                <w:rFonts w:ascii="Arial" w:hAnsi="Arial" w:cs="Arial"/>
                <w:sz w:val="18"/>
                <w:szCs w:val="18"/>
              </w:rPr>
              <w:t>03</w:t>
            </w:r>
          </w:p>
        </w:tc>
        <w:tc>
          <w:tcPr>
            <w:tcW w:w="1275" w:type="dxa"/>
            <w:tcBorders>
              <w:top w:val="single" w:sz="4" w:space="0" w:color="auto"/>
              <w:bottom w:val="single" w:sz="4" w:space="0" w:color="auto"/>
            </w:tcBorders>
          </w:tcPr>
          <w:p w14:paraId="4BC4AE91" w14:textId="2D495981" w:rsidR="005877E4" w:rsidRDefault="00A87F51" w:rsidP="00C673B6">
            <w:pPr>
              <w:rPr>
                <w:rFonts w:ascii="Arial" w:hAnsi="Arial" w:cs="Arial"/>
                <w:sz w:val="18"/>
                <w:szCs w:val="18"/>
              </w:rPr>
            </w:pPr>
            <w:proofErr w:type="gramStart"/>
            <w:r>
              <w:rPr>
                <w:rFonts w:ascii="Arial" w:hAnsi="Arial" w:cs="Arial"/>
                <w:sz w:val="18"/>
                <w:szCs w:val="18"/>
              </w:rPr>
              <w:t>all</w:t>
            </w:r>
            <w:proofErr w:type="gramEnd"/>
          </w:p>
        </w:tc>
        <w:tc>
          <w:tcPr>
            <w:tcW w:w="1212" w:type="dxa"/>
            <w:tcBorders>
              <w:top w:val="single" w:sz="4" w:space="0" w:color="auto"/>
              <w:bottom w:val="single" w:sz="4" w:space="0" w:color="auto"/>
            </w:tcBorders>
          </w:tcPr>
          <w:p w14:paraId="5369BC34" w14:textId="71FB6EB8" w:rsidR="005877E4" w:rsidRPr="00B41D17" w:rsidRDefault="00A87F51">
            <w:pPr>
              <w:rPr>
                <w:rFonts w:ascii="Arial" w:hAnsi="Arial" w:cs="Arial"/>
                <w:sz w:val="18"/>
                <w:szCs w:val="18"/>
              </w:rPr>
            </w:pPr>
            <w:proofErr w:type="gramStart"/>
            <w:r>
              <w:rPr>
                <w:rFonts w:ascii="Arial" w:hAnsi="Arial" w:cs="Arial"/>
                <w:sz w:val="18"/>
                <w:szCs w:val="18"/>
              </w:rPr>
              <w:t>all</w:t>
            </w:r>
            <w:proofErr w:type="gramEnd"/>
          </w:p>
        </w:tc>
        <w:tc>
          <w:tcPr>
            <w:tcW w:w="628" w:type="dxa"/>
            <w:tcBorders>
              <w:top w:val="single" w:sz="4" w:space="0" w:color="auto"/>
              <w:bottom w:val="single" w:sz="4" w:space="0" w:color="auto"/>
            </w:tcBorders>
          </w:tcPr>
          <w:p w14:paraId="1A65F454" w14:textId="55D38646" w:rsidR="005877E4" w:rsidRPr="00B41D17" w:rsidRDefault="00A87F51">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366D35D6" w14:textId="11158B56" w:rsidR="00333CA4" w:rsidRPr="00062D76" w:rsidRDefault="00333CA4" w:rsidP="00333CA4">
            <w:pPr>
              <w:rPr>
                <w:rFonts w:ascii="Arial" w:hAnsi="Arial" w:cs="Arial"/>
                <w:sz w:val="18"/>
                <w:szCs w:val="18"/>
              </w:rPr>
            </w:pPr>
            <w:r>
              <w:rPr>
                <w:rFonts w:ascii="Arial" w:hAnsi="Arial" w:cs="Arial"/>
                <w:sz w:val="18"/>
                <w:szCs w:val="18"/>
              </w:rPr>
              <w:t xml:space="preserve">ABB “details” vary widely in level </w:t>
            </w:r>
            <w:r w:rsidR="00A87F51">
              <w:rPr>
                <w:rFonts w:ascii="Arial" w:hAnsi="Arial" w:cs="Arial"/>
                <w:sz w:val="18"/>
                <w:szCs w:val="18"/>
              </w:rPr>
              <w:t xml:space="preserve">of detail provided. </w:t>
            </w:r>
            <w:r w:rsidR="00745131">
              <w:rPr>
                <w:rFonts w:ascii="Arial" w:hAnsi="Arial" w:cs="Arial"/>
                <w:sz w:val="18"/>
                <w:szCs w:val="18"/>
              </w:rPr>
              <w:t xml:space="preserve">In general, there are too many named pieces and not enough beyond names.  </w:t>
            </w:r>
            <w:r w:rsidRPr="00062D76">
              <w:rPr>
                <w:rFonts w:ascii="Arial" w:hAnsi="Arial" w:cs="Arial"/>
                <w:sz w:val="18"/>
                <w:szCs w:val="18"/>
              </w:rPr>
              <w:t>Some ABB definitions contain a great deal of detail, often providing context for them</w:t>
            </w:r>
            <w:r w:rsidR="00A87F51">
              <w:rPr>
                <w:rFonts w:ascii="Arial" w:hAnsi="Arial" w:cs="Arial"/>
                <w:sz w:val="18"/>
                <w:szCs w:val="18"/>
              </w:rPr>
              <w:t>selves and numerous other ABBs.</w:t>
            </w:r>
            <w:r w:rsidRPr="00062D76">
              <w:rPr>
                <w:rFonts w:ascii="Arial" w:hAnsi="Arial" w:cs="Arial"/>
                <w:sz w:val="18"/>
                <w:szCs w:val="18"/>
              </w:rPr>
              <w:t> Other ABBs have minimal information that leaves many questions.  For example, the Legacy System ABB detail only states "this ABB describes the legacy systems running in the Operational Systems Layer".  Is this ABB only for description?  Does this ABB generate a description?  What constitutes this description?  Where does one find this description?</w:t>
            </w:r>
          </w:p>
          <w:p w14:paraId="76B7BD79" w14:textId="379FEBF8" w:rsidR="00333CA4" w:rsidRPr="00062D76" w:rsidRDefault="00333CA4" w:rsidP="00333CA4">
            <w:pPr>
              <w:rPr>
                <w:rFonts w:ascii="Arial" w:hAnsi="Arial" w:cs="Arial"/>
                <w:sz w:val="18"/>
                <w:szCs w:val="18"/>
              </w:rPr>
            </w:pPr>
          </w:p>
          <w:p w14:paraId="42517973" w14:textId="6DBE3E69" w:rsidR="007C639B" w:rsidRDefault="007C639B" w:rsidP="00C673B6">
            <w:pPr>
              <w:rPr>
                <w:rFonts w:ascii="Arial" w:hAnsi="Arial" w:cs="Arial"/>
                <w:sz w:val="18"/>
                <w:szCs w:val="18"/>
              </w:rPr>
            </w:pPr>
          </w:p>
        </w:tc>
        <w:tc>
          <w:tcPr>
            <w:tcW w:w="3883" w:type="dxa"/>
            <w:tcBorders>
              <w:top w:val="single" w:sz="4" w:space="0" w:color="auto"/>
              <w:bottom w:val="single" w:sz="4" w:space="0" w:color="auto"/>
            </w:tcBorders>
          </w:tcPr>
          <w:p w14:paraId="6C717613" w14:textId="649A95C4" w:rsidR="007C639B" w:rsidRPr="007C639B" w:rsidRDefault="00AD1DCB" w:rsidP="00AD1DCB">
            <w:pPr>
              <w:rPr>
                <w:rFonts w:ascii="Arial" w:hAnsi="Arial" w:cs="Arial"/>
                <w:sz w:val="18"/>
                <w:szCs w:val="18"/>
              </w:rPr>
            </w:pPr>
            <w:r>
              <w:rPr>
                <w:rFonts w:ascii="Arial" w:hAnsi="Arial" w:cs="Arial"/>
                <w:sz w:val="18"/>
                <w:szCs w:val="18"/>
              </w:rPr>
              <w:t>State what constitutes a consistent level of detail that is sufficient to describe an ABB. Discussion about the interaction among ABBs should be removed from individual ABB detail and</w:t>
            </w:r>
            <w:r w:rsidR="00A87F51" w:rsidRPr="00062D76">
              <w:rPr>
                <w:rFonts w:ascii="Arial" w:hAnsi="Arial" w:cs="Arial"/>
                <w:sz w:val="18"/>
                <w:szCs w:val="18"/>
              </w:rPr>
              <w:t xml:space="preserve"> given more prominence than being embedded in the ABB detail.</w:t>
            </w:r>
            <w:r w:rsidR="00F645E9" w:rsidRPr="00062D76">
              <w:rPr>
                <w:rFonts w:ascii="Arial" w:hAnsi="Arial" w:cs="Arial"/>
                <w:sz w:val="18"/>
                <w:szCs w:val="18"/>
              </w:rPr>
              <w:t xml:space="preserve">  </w:t>
            </w:r>
            <w:r w:rsidR="00F645E9">
              <w:rPr>
                <w:rFonts w:ascii="Arial" w:hAnsi="Arial" w:cs="Arial"/>
                <w:sz w:val="18"/>
                <w:szCs w:val="18"/>
              </w:rPr>
              <w:t>There is too much emphasis on pieces and not enough on needed outcomes to which those pieces may contribute.</w:t>
            </w:r>
            <w:r>
              <w:rPr>
                <w:rFonts w:ascii="Arial" w:hAnsi="Arial" w:cs="Arial"/>
                <w:sz w:val="18"/>
                <w:szCs w:val="18"/>
              </w:rPr>
              <w:t xml:space="preserve"> I</w:t>
            </w:r>
            <w:r w:rsidR="00333CA4" w:rsidRPr="00062D76">
              <w:rPr>
                <w:rFonts w:ascii="Arial" w:hAnsi="Arial" w:cs="Arial"/>
                <w:sz w:val="18"/>
                <w:szCs w:val="18"/>
              </w:rPr>
              <w:t>nteraction detail often falls in the x.3 and/or x.4 sections</w:t>
            </w:r>
            <w:r>
              <w:rPr>
                <w:rFonts w:ascii="Arial" w:hAnsi="Arial" w:cs="Arial"/>
                <w:sz w:val="18"/>
                <w:szCs w:val="18"/>
              </w:rPr>
              <w:t>;</w:t>
            </w:r>
            <w:r w:rsidR="00333CA4" w:rsidRPr="00062D76">
              <w:rPr>
                <w:rFonts w:ascii="Arial" w:hAnsi="Arial" w:cs="Arial"/>
                <w:sz w:val="18"/>
                <w:szCs w:val="18"/>
              </w:rPr>
              <w:t xml:space="preserve"> use this </w:t>
            </w:r>
            <w:r w:rsidR="00F645E9">
              <w:rPr>
                <w:rFonts w:ascii="Arial" w:hAnsi="Arial" w:cs="Arial"/>
                <w:sz w:val="18"/>
                <w:szCs w:val="18"/>
              </w:rPr>
              <w:t>material</w:t>
            </w:r>
            <w:r w:rsidR="00333CA4" w:rsidRPr="00062D76">
              <w:rPr>
                <w:rFonts w:ascii="Arial" w:hAnsi="Arial" w:cs="Arial"/>
                <w:sz w:val="18"/>
                <w:szCs w:val="18"/>
              </w:rPr>
              <w:t xml:space="preserve"> as a basis for providing context across layers before getting into the sections with each layer's details.</w:t>
            </w:r>
            <w:r w:rsidR="00F645E9">
              <w:rPr>
                <w:rFonts w:ascii="Arial" w:hAnsi="Arial" w:cs="Arial"/>
                <w:sz w:val="18"/>
                <w:szCs w:val="18"/>
              </w:rPr>
              <w:t xml:space="preserve"> </w:t>
            </w:r>
            <w:r w:rsidR="00333CA4" w:rsidRPr="00062D76">
              <w:rPr>
                <w:rFonts w:ascii="Arial" w:hAnsi="Arial" w:cs="Arial"/>
                <w:sz w:val="18"/>
                <w:szCs w:val="18"/>
              </w:rPr>
              <w:t>This would focus more on business activities rather than a bill of materials.</w:t>
            </w:r>
            <w:r w:rsidR="007C639B" w:rsidRPr="007C639B">
              <w:rPr>
                <w:rFonts w:ascii="Arial" w:hAnsi="Arial" w:cs="Arial"/>
                <w:sz w:val="18"/>
                <w:szCs w:val="18"/>
              </w:rPr>
              <w:t xml:space="preserve"> </w:t>
            </w:r>
          </w:p>
          <w:p w14:paraId="57CBB1A2" w14:textId="77777777" w:rsidR="005877E4" w:rsidRDefault="005877E4">
            <w:pPr>
              <w:rPr>
                <w:rFonts w:ascii="Arial" w:hAnsi="Arial" w:cs="Arial"/>
                <w:sz w:val="18"/>
                <w:szCs w:val="18"/>
              </w:rPr>
            </w:pPr>
          </w:p>
        </w:tc>
        <w:tc>
          <w:tcPr>
            <w:tcW w:w="2024" w:type="dxa"/>
            <w:tcBorders>
              <w:top w:val="single" w:sz="4" w:space="0" w:color="auto"/>
              <w:bottom w:val="single" w:sz="4" w:space="0" w:color="auto"/>
            </w:tcBorders>
          </w:tcPr>
          <w:p w14:paraId="3C6A8212" w14:textId="77777777" w:rsidR="005877E4" w:rsidRPr="00B41D17" w:rsidRDefault="005877E4">
            <w:pPr>
              <w:rPr>
                <w:rFonts w:ascii="Arial" w:hAnsi="Arial" w:cs="Arial"/>
                <w:sz w:val="18"/>
                <w:szCs w:val="18"/>
              </w:rPr>
            </w:pPr>
          </w:p>
        </w:tc>
      </w:tr>
      <w:tr w:rsidR="007C639B" w:rsidRPr="00B41D17" w14:paraId="06518BD9" w14:textId="77777777" w:rsidTr="0015376F">
        <w:tc>
          <w:tcPr>
            <w:tcW w:w="767" w:type="dxa"/>
            <w:tcBorders>
              <w:top w:val="single" w:sz="4" w:space="0" w:color="auto"/>
              <w:bottom w:val="single" w:sz="4" w:space="0" w:color="auto"/>
            </w:tcBorders>
          </w:tcPr>
          <w:p w14:paraId="4F3FDC1B" w14:textId="799D2AD9" w:rsidR="007C639B" w:rsidRDefault="007C639B" w:rsidP="00A87F51">
            <w:pPr>
              <w:rPr>
                <w:rFonts w:ascii="Arial" w:hAnsi="Arial" w:cs="Arial"/>
                <w:sz w:val="18"/>
                <w:szCs w:val="18"/>
              </w:rPr>
            </w:pPr>
            <w:r>
              <w:rPr>
                <w:rFonts w:ascii="Arial" w:hAnsi="Arial" w:cs="Arial"/>
                <w:sz w:val="18"/>
                <w:szCs w:val="18"/>
              </w:rPr>
              <w:t xml:space="preserve">OA </w:t>
            </w:r>
            <w:r w:rsidR="00A87F51">
              <w:rPr>
                <w:rFonts w:ascii="Arial" w:hAnsi="Arial" w:cs="Arial"/>
                <w:sz w:val="18"/>
                <w:szCs w:val="18"/>
              </w:rPr>
              <w:t>2</w:t>
            </w:r>
            <w:r>
              <w:rPr>
                <w:rFonts w:ascii="Arial" w:hAnsi="Arial" w:cs="Arial"/>
                <w:sz w:val="18"/>
                <w:szCs w:val="18"/>
              </w:rPr>
              <w:t>04</w:t>
            </w:r>
          </w:p>
        </w:tc>
        <w:tc>
          <w:tcPr>
            <w:tcW w:w="1275" w:type="dxa"/>
            <w:tcBorders>
              <w:top w:val="single" w:sz="4" w:space="0" w:color="auto"/>
              <w:bottom w:val="single" w:sz="4" w:space="0" w:color="auto"/>
            </w:tcBorders>
          </w:tcPr>
          <w:p w14:paraId="5FEBDF35" w14:textId="163C1BEA" w:rsidR="007C639B" w:rsidRDefault="00A87F51" w:rsidP="00C673B6">
            <w:pPr>
              <w:rPr>
                <w:rFonts w:ascii="Arial" w:hAnsi="Arial" w:cs="Arial"/>
                <w:sz w:val="18"/>
                <w:szCs w:val="18"/>
              </w:rPr>
            </w:pPr>
            <w:proofErr w:type="gramStart"/>
            <w:r>
              <w:rPr>
                <w:rFonts w:ascii="Arial" w:hAnsi="Arial" w:cs="Arial"/>
                <w:sz w:val="18"/>
                <w:szCs w:val="18"/>
              </w:rPr>
              <w:t>all</w:t>
            </w:r>
            <w:proofErr w:type="gramEnd"/>
          </w:p>
        </w:tc>
        <w:tc>
          <w:tcPr>
            <w:tcW w:w="1212" w:type="dxa"/>
            <w:tcBorders>
              <w:top w:val="single" w:sz="4" w:space="0" w:color="auto"/>
              <w:bottom w:val="single" w:sz="4" w:space="0" w:color="auto"/>
            </w:tcBorders>
          </w:tcPr>
          <w:p w14:paraId="76DEE791" w14:textId="1B079A9B" w:rsidR="007C639B" w:rsidRPr="00B41D17" w:rsidRDefault="00A87F51">
            <w:pPr>
              <w:rPr>
                <w:rFonts w:ascii="Arial" w:hAnsi="Arial" w:cs="Arial"/>
                <w:sz w:val="18"/>
                <w:szCs w:val="18"/>
              </w:rPr>
            </w:pPr>
            <w:proofErr w:type="gramStart"/>
            <w:r>
              <w:rPr>
                <w:rFonts w:ascii="Arial" w:hAnsi="Arial" w:cs="Arial"/>
                <w:sz w:val="18"/>
                <w:szCs w:val="18"/>
              </w:rPr>
              <w:t>all</w:t>
            </w:r>
            <w:proofErr w:type="gramEnd"/>
          </w:p>
        </w:tc>
        <w:tc>
          <w:tcPr>
            <w:tcW w:w="628" w:type="dxa"/>
            <w:tcBorders>
              <w:top w:val="single" w:sz="4" w:space="0" w:color="auto"/>
              <w:bottom w:val="single" w:sz="4" w:space="0" w:color="auto"/>
            </w:tcBorders>
          </w:tcPr>
          <w:p w14:paraId="6066946B" w14:textId="0DC2E170" w:rsidR="007C639B" w:rsidRPr="00B41D17" w:rsidRDefault="00A87F51">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111C048" w14:textId="793A822E" w:rsidR="00A87F51" w:rsidRDefault="00A87F51" w:rsidP="00A87F51">
            <w:pPr>
              <w:rPr>
                <w:rFonts w:ascii="Arial" w:hAnsi="Arial" w:cs="Arial"/>
                <w:sz w:val="18"/>
                <w:szCs w:val="18"/>
              </w:rPr>
            </w:pPr>
            <w:r w:rsidRPr="00062D76">
              <w:rPr>
                <w:rFonts w:ascii="Arial" w:hAnsi="Arial" w:cs="Arial"/>
                <w:sz w:val="18"/>
                <w:szCs w:val="18"/>
              </w:rPr>
              <w:t>The level of detail throughout the document is not applicable to all likely readers and it is not easy for a particular audience to find material most relevant to their needs.  For example, my experience has often been with projects interested in basic search and basic retrieval, especially enabling this in a consistent manner across distributed sources that they can access but do not own.  Where is basic search? Where is basic retrieve?  What service or combination of services enables someone to do this?  </w:t>
            </w:r>
          </w:p>
          <w:p w14:paraId="58A39BC4" w14:textId="77777777" w:rsidR="00D837BE" w:rsidRPr="00062D76" w:rsidRDefault="00D837BE" w:rsidP="00A87F51">
            <w:pPr>
              <w:rPr>
                <w:rFonts w:ascii="Arial" w:hAnsi="Arial" w:cs="Arial"/>
                <w:sz w:val="18"/>
                <w:szCs w:val="18"/>
              </w:rPr>
            </w:pPr>
          </w:p>
          <w:p w14:paraId="010A86FE" w14:textId="65ADD3CF" w:rsidR="00A87F51" w:rsidRDefault="00D837BE" w:rsidP="00A87F51">
            <w:pPr>
              <w:rPr>
                <w:rFonts w:ascii="Arial" w:hAnsi="Arial" w:cs="Arial"/>
                <w:sz w:val="18"/>
                <w:szCs w:val="18"/>
              </w:rPr>
            </w:pPr>
            <w:r>
              <w:rPr>
                <w:rFonts w:ascii="Arial" w:hAnsi="Arial" w:cs="Arial"/>
                <w:sz w:val="18"/>
                <w:szCs w:val="18"/>
              </w:rPr>
              <w:t>A more effective organization of this material would be to partition</w:t>
            </w:r>
            <w:r w:rsidRPr="00062D76">
              <w:rPr>
                <w:rFonts w:ascii="Arial" w:hAnsi="Arial" w:cs="Arial"/>
                <w:sz w:val="18"/>
                <w:szCs w:val="18"/>
              </w:rPr>
              <w:t xml:space="preserve"> by role (e.g., a consumer of information services) and the activities of interest to those roles.</w:t>
            </w:r>
          </w:p>
          <w:p w14:paraId="179B99CE" w14:textId="77777777" w:rsidR="00D837BE" w:rsidRPr="00062D76" w:rsidRDefault="00D837BE" w:rsidP="00A87F51">
            <w:pPr>
              <w:rPr>
                <w:rFonts w:ascii="Arial" w:hAnsi="Arial" w:cs="Arial"/>
                <w:sz w:val="18"/>
                <w:szCs w:val="18"/>
              </w:rPr>
            </w:pPr>
          </w:p>
          <w:p w14:paraId="5A58B8B1" w14:textId="2BD22F22" w:rsidR="007C639B" w:rsidRDefault="007C639B" w:rsidP="00D837BE">
            <w:pPr>
              <w:rPr>
                <w:rFonts w:ascii="Arial" w:hAnsi="Arial" w:cs="Arial"/>
                <w:sz w:val="18"/>
                <w:szCs w:val="18"/>
              </w:rPr>
            </w:pPr>
          </w:p>
        </w:tc>
        <w:tc>
          <w:tcPr>
            <w:tcW w:w="3883" w:type="dxa"/>
            <w:tcBorders>
              <w:top w:val="single" w:sz="4" w:space="0" w:color="auto"/>
              <w:bottom w:val="single" w:sz="4" w:space="0" w:color="auto"/>
            </w:tcBorders>
          </w:tcPr>
          <w:p w14:paraId="0A511589" w14:textId="0136BBE0" w:rsidR="007C639B" w:rsidRDefault="00D837BE" w:rsidP="00D837BE">
            <w:pPr>
              <w:rPr>
                <w:rFonts w:ascii="Arial" w:hAnsi="Arial" w:cs="Arial"/>
                <w:sz w:val="18"/>
                <w:szCs w:val="18"/>
              </w:rPr>
            </w:pPr>
            <w:r>
              <w:rPr>
                <w:rFonts w:ascii="Arial" w:hAnsi="Arial" w:cs="Arial"/>
                <w:sz w:val="18"/>
                <w:szCs w:val="18"/>
              </w:rPr>
              <w:t>Reorganize the presentation to focus on views aligned with particular roles and the activities in which the role is likely engaged. For example, w</w:t>
            </w:r>
            <w:r w:rsidRPr="00062D76">
              <w:rPr>
                <w:rFonts w:ascii="Arial" w:hAnsi="Arial" w:cs="Arial"/>
                <w:sz w:val="18"/>
                <w:szCs w:val="18"/>
              </w:rPr>
              <w:t>hat activities are of interest to a developer and where do developers need to immerse themselves in detail for their contributions?  (Infrastructure developers may have different interests than composition developers.) What activities are of interest to consumers and their needs?  Where do we make use of opacity so the consumer role sees outcomes with little, if any, knowledge of the developer details?   Then, given an area of interest, what ABBs come into play?  When there are common ABBs across roles, like security, the text should make the commonalities obvious rather than appear redundant.</w:t>
            </w:r>
          </w:p>
        </w:tc>
        <w:tc>
          <w:tcPr>
            <w:tcW w:w="2024" w:type="dxa"/>
            <w:tcBorders>
              <w:top w:val="single" w:sz="4" w:space="0" w:color="auto"/>
              <w:bottom w:val="single" w:sz="4" w:space="0" w:color="auto"/>
            </w:tcBorders>
          </w:tcPr>
          <w:p w14:paraId="63B3DDD1" w14:textId="77777777" w:rsidR="007C639B" w:rsidRPr="00B41D17" w:rsidRDefault="007C639B">
            <w:pPr>
              <w:rPr>
                <w:rFonts w:ascii="Arial" w:hAnsi="Arial" w:cs="Arial"/>
                <w:sz w:val="18"/>
                <w:szCs w:val="18"/>
              </w:rPr>
            </w:pPr>
          </w:p>
        </w:tc>
      </w:tr>
      <w:tr w:rsidR="0015376F" w:rsidRPr="00B41D17" w14:paraId="5AFF2579" w14:textId="77777777" w:rsidTr="000554C3">
        <w:tc>
          <w:tcPr>
            <w:tcW w:w="767" w:type="dxa"/>
            <w:tcBorders>
              <w:top w:val="single" w:sz="4" w:space="0" w:color="auto"/>
              <w:bottom w:val="single" w:sz="4" w:space="0" w:color="auto"/>
            </w:tcBorders>
          </w:tcPr>
          <w:p w14:paraId="016EAD0C" w14:textId="198C0B44" w:rsidR="0015376F" w:rsidRDefault="0015376F" w:rsidP="00D837BE">
            <w:pPr>
              <w:rPr>
                <w:rFonts w:ascii="Arial" w:hAnsi="Arial" w:cs="Arial"/>
                <w:sz w:val="18"/>
                <w:szCs w:val="18"/>
              </w:rPr>
            </w:pPr>
            <w:r>
              <w:rPr>
                <w:rFonts w:ascii="Arial" w:hAnsi="Arial" w:cs="Arial"/>
                <w:sz w:val="18"/>
                <w:szCs w:val="18"/>
              </w:rPr>
              <w:t xml:space="preserve">OA </w:t>
            </w:r>
            <w:r w:rsidR="00D837BE">
              <w:rPr>
                <w:rFonts w:ascii="Arial" w:hAnsi="Arial" w:cs="Arial"/>
                <w:sz w:val="18"/>
                <w:szCs w:val="18"/>
              </w:rPr>
              <w:t>2</w:t>
            </w:r>
            <w:r>
              <w:rPr>
                <w:rFonts w:ascii="Arial" w:hAnsi="Arial" w:cs="Arial"/>
                <w:sz w:val="18"/>
                <w:szCs w:val="18"/>
              </w:rPr>
              <w:t>05</w:t>
            </w:r>
          </w:p>
        </w:tc>
        <w:tc>
          <w:tcPr>
            <w:tcW w:w="1275" w:type="dxa"/>
            <w:tcBorders>
              <w:top w:val="single" w:sz="4" w:space="0" w:color="auto"/>
              <w:bottom w:val="single" w:sz="4" w:space="0" w:color="auto"/>
            </w:tcBorders>
          </w:tcPr>
          <w:p w14:paraId="0DF15518" w14:textId="01FF59FD" w:rsidR="0015376F" w:rsidRDefault="00D837BE" w:rsidP="00C673B6">
            <w:pPr>
              <w:rPr>
                <w:rFonts w:ascii="Arial" w:hAnsi="Arial" w:cs="Arial"/>
                <w:sz w:val="18"/>
                <w:szCs w:val="18"/>
              </w:rPr>
            </w:pPr>
            <w:proofErr w:type="gramStart"/>
            <w:r>
              <w:rPr>
                <w:rFonts w:ascii="Arial" w:hAnsi="Arial" w:cs="Arial"/>
                <w:sz w:val="18"/>
                <w:szCs w:val="18"/>
              </w:rPr>
              <w:t>all</w:t>
            </w:r>
            <w:proofErr w:type="gramEnd"/>
          </w:p>
        </w:tc>
        <w:tc>
          <w:tcPr>
            <w:tcW w:w="1212" w:type="dxa"/>
            <w:tcBorders>
              <w:top w:val="single" w:sz="4" w:space="0" w:color="auto"/>
              <w:bottom w:val="single" w:sz="4" w:space="0" w:color="auto"/>
            </w:tcBorders>
          </w:tcPr>
          <w:p w14:paraId="7E5A21E1" w14:textId="3C2BED97" w:rsidR="0015376F" w:rsidRPr="00B41D17" w:rsidRDefault="00D837BE">
            <w:pPr>
              <w:rPr>
                <w:rFonts w:ascii="Arial" w:hAnsi="Arial" w:cs="Arial"/>
                <w:sz w:val="18"/>
                <w:szCs w:val="18"/>
              </w:rPr>
            </w:pPr>
            <w:proofErr w:type="gramStart"/>
            <w:r>
              <w:rPr>
                <w:rFonts w:ascii="Arial" w:hAnsi="Arial" w:cs="Arial"/>
                <w:sz w:val="18"/>
                <w:szCs w:val="18"/>
              </w:rPr>
              <w:t>all</w:t>
            </w:r>
            <w:proofErr w:type="gramEnd"/>
          </w:p>
        </w:tc>
        <w:tc>
          <w:tcPr>
            <w:tcW w:w="628" w:type="dxa"/>
            <w:tcBorders>
              <w:top w:val="single" w:sz="4" w:space="0" w:color="auto"/>
              <w:bottom w:val="single" w:sz="4" w:space="0" w:color="auto"/>
            </w:tcBorders>
          </w:tcPr>
          <w:p w14:paraId="62D2A7DD" w14:textId="7C4699EA" w:rsidR="0015376F" w:rsidRPr="00B41D17" w:rsidRDefault="00D837BE">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78740ADD" w14:textId="1E5D995F" w:rsidR="00D837BE" w:rsidRPr="00D837BE" w:rsidRDefault="00D837BE" w:rsidP="00D837BE">
            <w:pPr>
              <w:rPr>
                <w:rFonts w:ascii="Arial" w:hAnsi="Arial" w:cs="Arial"/>
                <w:sz w:val="18"/>
                <w:szCs w:val="18"/>
              </w:rPr>
            </w:pPr>
            <w:r w:rsidRPr="00D837BE">
              <w:rPr>
                <w:rFonts w:ascii="Arial" w:hAnsi="Arial" w:cs="Arial"/>
                <w:sz w:val="18"/>
                <w:szCs w:val="18"/>
              </w:rPr>
              <w:t>There are numerous places where the document talks about "in an organization" and it is unclear how the point applies in a SOA ecosystem that spans organizations. Some examples are:</w:t>
            </w:r>
          </w:p>
          <w:p w14:paraId="16D1AAD6" w14:textId="77777777" w:rsidR="00D837BE" w:rsidRPr="00D837BE" w:rsidRDefault="00D837BE" w:rsidP="00D837BE">
            <w:pPr>
              <w:rPr>
                <w:rFonts w:ascii="Arial" w:hAnsi="Arial" w:cs="Arial"/>
                <w:sz w:val="18"/>
                <w:szCs w:val="18"/>
              </w:rPr>
            </w:pPr>
            <w:r w:rsidRPr="00D837BE">
              <w:rPr>
                <w:rFonts w:ascii="Arial" w:hAnsi="Arial" w:cs="Arial"/>
                <w:sz w:val="18"/>
                <w:szCs w:val="18"/>
              </w:rPr>
              <w:t>  -- The Information Aspect is responsible for manifesting a unified representation of the information aspect of an organization …</w:t>
            </w:r>
          </w:p>
          <w:p w14:paraId="0493929C" w14:textId="77777777" w:rsidR="00D837BE" w:rsidRPr="00D837BE" w:rsidRDefault="00D837BE" w:rsidP="00D837BE">
            <w:pPr>
              <w:rPr>
                <w:rFonts w:ascii="Arial" w:hAnsi="Arial" w:cs="Arial"/>
                <w:sz w:val="18"/>
                <w:szCs w:val="18"/>
              </w:rPr>
            </w:pPr>
            <w:r w:rsidRPr="00D837BE">
              <w:rPr>
                <w:rFonts w:ascii="Arial" w:hAnsi="Arial" w:cs="Arial"/>
                <w:sz w:val="18"/>
                <w:szCs w:val="18"/>
              </w:rPr>
              <w:t>  -- SOA Governance ensures that the services and SOA solutions within an organization are adhering to …</w:t>
            </w:r>
          </w:p>
          <w:p w14:paraId="2C6C2D5C" w14:textId="77777777" w:rsidR="00D837BE" w:rsidRPr="00D837BE" w:rsidRDefault="00D837BE" w:rsidP="00D837BE">
            <w:pPr>
              <w:rPr>
                <w:rFonts w:ascii="Arial" w:hAnsi="Arial" w:cs="Arial"/>
                <w:sz w:val="18"/>
                <w:szCs w:val="18"/>
              </w:rPr>
            </w:pPr>
            <w:r w:rsidRPr="00D837BE">
              <w:rPr>
                <w:rFonts w:ascii="Arial" w:hAnsi="Arial" w:cs="Arial"/>
                <w:sz w:val="18"/>
                <w:szCs w:val="18"/>
              </w:rPr>
              <w:t>  -- This ABB enables organizations to organize, govern, and manage their valuable assets scattered throughout the enterprise and to encourage re-use of existing assets within the organization.</w:t>
            </w:r>
          </w:p>
          <w:p w14:paraId="4D14EF39" w14:textId="77777777" w:rsidR="00D837BE" w:rsidRPr="00D837BE" w:rsidRDefault="00D837BE" w:rsidP="00D837BE">
            <w:pPr>
              <w:rPr>
                <w:rFonts w:ascii="Arial" w:hAnsi="Arial" w:cs="Arial"/>
                <w:sz w:val="18"/>
                <w:szCs w:val="18"/>
              </w:rPr>
            </w:pPr>
            <w:r w:rsidRPr="00D837BE">
              <w:rPr>
                <w:rFonts w:ascii="Arial" w:hAnsi="Arial" w:cs="Arial"/>
                <w:sz w:val="18"/>
                <w:szCs w:val="18"/>
              </w:rPr>
              <w:t>  -- … </w:t>
            </w:r>
            <w:proofErr w:type="gramStart"/>
            <w:r w:rsidRPr="00D837BE">
              <w:rPr>
                <w:rFonts w:ascii="Arial" w:hAnsi="Arial" w:cs="Arial"/>
                <w:sz w:val="18"/>
                <w:szCs w:val="18"/>
              </w:rPr>
              <w:t>provide</w:t>
            </w:r>
            <w:proofErr w:type="gramEnd"/>
            <w:r w:rsidRPr="00D837BE">
              <w:rPr>
                <w:rFonts w:ascii="Arial" w:hAnsi="Arial" w:cs="Arial"/>
                <w:sz w:val="18"/>
                <w:szCs w:val="18"/>
              </w:rPr>
              <w:t xml:space="preserve"> their own sub-architecture for managing the flow of data across the organization.</w:t>
            </w:r>
          </w:p>
          <w:p w14:paraId="06AEACFC" w14:textId="1BBE8EAC" w:rsidR="0015376F" w:rsidRDefault="0015376F" w:rsidP="00DC769D">
            <w:pPr>
              <w:rPr>
                <w:rFonts w:ascii="Arial" w:hAnsi="Arial" w:cs="Arial"/>
                <w:sz w:val="18"/>
                <w:szCs w:val="18"/>
              </w:rPr>
            </w:pPr>
          </w:p>
        </w:tc>
        <w:tc>
          <w:tcPr>
            <w:tcW w:w="3883" w:type="dxa"/>
            <w:tcBorders>
              <w:top w:val="single" w:sz="4" w:space="0" w:color="auto"/>
              <w:bottom w:val="single" w:sz="4" w:space="0" w:color="auto"/>
            </w:tcBorders>
          </w:tcPr>
          <w:p w14:paraId="374113C0" w14:textId="3410C925" w:rsidR="00DC769D" w:rsidRDefault="00D837BE" w:rsidP="007C639B">
            <w:pPr>
              <w:rPr>
                <w:rFonts w:ascii="Arial" w:hAnsi="Arial" w:cs="Arial"/>
                <w:sz w:val="18"/>
                <w:szCs w:val="18"/>
              </w:rPr>
            </w:pPr>
            <w:r w:rsidRPr="00D837BE">
              <w:rPr>
                <w:rFonts w:ascii="Arial" w:hAnsi="Arial" w:cs="Arial"/>
                <w:sz w:val="18"/>
                <w:szCs w:val="18"/>
              </w:rPr>
              <w:t>Explicitly address how references to "an organization" relate to multiple interacting organizations.  </w:t>
            </w:r>
            <w:r w:rsidR="00DC769D" w:rsidRPr="00D837BE">
              <w:rPr>
                <w:rFonts w:ascii="Arial" w:hAnsi="Arial" w:cs="Arial"/>
                <w:sz w:val="18"/>
                <w:szCs w:val="18"/>
              </w:rPr>
              <w:t>Terms such as organization, enterprise, and the SOA ecosystem need to be defined with respect to each other. Given these terms, when do items discussed "in an organization" naturally extend across organizations and where are additional challenges (and possibly ABBs to address these) likely needed?</w:t>
            </w:r>
          </w:p>
          <w:p w14:paraId="1B213A04" w14:textId="77777777" w:rsidR="00DC769D" w:rsidRDefault="00DC769D" w:rsidP="007C639B">
            <w:pPr>
              <w:rPr>
                <w:rFonts w:ascii="Arial" w:hAnsi="Arial" w:cs="Arial"/>
                <w:sz w:val="18"/>
                <w:szCs w:val="18"/>
              </w:rPr>
            </w:pPr>
          </w:p>
          <w:p w14:paraId="74591BFF" w14:textId="5F5D8A83" w:rsidR="00D837BE" w:rsidRDefault="00DC769D" w:rsidP="00DC769D">
            <w:pPr>
              <w:rPr>
                <w:rFonts w:ascii="Arial" w:hAnsi="Arial" w:cs="Arial"/>
                <w:sz w:val="18"/>
                <w:szCs w:val="18"/>
              </w:rPr>
            </w:pPr>
            <w:r>
              <w:rPr>
                <w:rFonts w:ascii="Arial" w:hAnsi="Arial" w:cs="Arial"/>
                <w:sz w:val="18"/>
                <w:szCs w:val="18"/>
              </w:rPr>
              <w:t>Addressing t</w:t>
            </w:r>
            <w:r w:rsidR="00D837BE" w:rsidRPr="00D837BE">
              <w:rPr>
                <w:rFonts w:ascii="Arial" w:hAnsi="Arial" w:cs="Arial"/>
                <w:sz w:val="18"/>
                <w:szCs w:val="18"/>
              </w:rPr>
              <w:t xml:space="preserve">his may be possible through a </w:t>
            </w:r>
            <w:r>
              <w:rPr>
                <w:rFonts w:ascii="Arial" w:hAnsi="Arial" w:cs="Arial"/>
                <w:sz w:val="18"/>
                <w:szCs w:val="18"/>
              </w:rPr>
              <w:t xml:space="preserve">set of </w:t>
            </w:r>
            <w:r w:rsidR="00D837BE" w:rsidRPr="00D837BE">
              <w:rPr>
                <w:rFonts w:ascii="Arial" w:hAnsi="Arial" w:cs="Arial"/>
                <w:sz w:val="18"/>
                <w:szCs w:val="18"/>
              </w:rPr>
              <w:t>definition</w:t>
            </w:r>
            <w:r>
              <w:rPr>
                <w:rFonts w:ascii="Arial" w:hAnsi="Arial" w:cs="Arial"/>
                <w:sz w:val="18"/>
                <w:szCs w:val="18"/>
              </w:rPr>
              <w:t>s</w:t>
            </w:r>
            <w:r w:rsidR="00D837BE" w:rsidRPr="00D837BE">
              <w:rPr>
                <w:rFonts w:ascii="Arial" w:hAnsi="Arial" w:cs="Arial"/>
                <w:sz w:val="18"/>
                <w:szCs w:val="18"/>
              </w:rPr>
              <w:t xml:space="preserve"> and then consistent use of terms or may be </w:t>
            </w:r>
            <w:r>
              <w:rPr>
                <w:rFonts w:ascii="Arial" w:hAnsi="Arial" w:cs="Arial"/>
                <w:sz w:val="18"/>
                <w:szCs w:val="18"/>
              </w:rPr>
              <w:t>best</w:t>
            </w:r>
            <w:r w:rsidR="00D837BE" w:rsidRPr="00D837BE">
              <w:rPr>
                <w:rFonts w:ascii="Arial" w:hAnsi="Arial" w:cs="Arial"/>
                <w:sz w:val="18"/>
                <w:szCs w:val="18"/>
              </w:rPr>
              <w:t xml:space="preserve"> explained in a dedicated, overarching section.  Uses of the term organization should be considered</w:t>
            </w:r>
            <w:r>
              <w:rPr>
                <w:rFonts w:ascii="Arial" w:hAnsi="Arial" w:cs="Arial"/>
                <w:sz w:val="18"/>
                <w:szCs w:val="18"/>
              </w:rPr>
              <w:t xml:space="preserve"> throughout the document</w:t>
            </w:r>
            <w:r w:rsidR="00D837BE" w:rsidRPr="00D837BE">
              <w:rPr>
                <w:rFonts w:ascii="Arial" w:hAnsi="Arial" w:cs="Arial"/>
                <w:sz w:val="18"/>
                <w:szCs w:val="18"/>
              </w:rPr>
              <w:t xml:space="preserve"> for whether any limitations are implied.</w:t>
            </w:r>
          </w:p>
        </w:tc>
        <w:tc>
          <w:tcPr>
            <w:tcW w:w="2024" w:type="dxa"/>
            <w:tcBorders>
              <w:top w:val="single" w:sz="4" w:space="0" w:color="auto"/>
              <w:bottom w:val="single" w:sz="4" w:space="0" w:color="auto"/>
            </w:tcBorders>
          </w:tcPr>
          <w:p w14:paraId="1993ED31" w14:textId="77777777" w:rsidR="0015376F" w:rsidRPr="00B41D17" w:rsidRDefault="0015376F">
            <w:pPr>
              <w:rPr>
                <w:rFonts w:ascii="Arial" w:hAnsi="Arial" w:cs="Arial"/>
                <w:sz w:val="18"/>
                <w:szCs w:val="18"/>
              </w:rPr>
            </w:pPr>
          </w:p>
        </w:tc>
      </w:tr>
      <w:tr w:rsidR="000554C3" w:rsidRPr="00B41D17" w14:paraId="6B46FAF3" w14:textId="77777777" w:rsidTr="00EA2B3F">
        <w:tc>
          <w:tcPr>
            <w:tcW w:w="767" w:type="dxa"/>
            <w:tcBorders>
              <w:top w:val="single" w:sz="4" w:space="0" w:color="auto"/>
              <w:bottom w:val="single" w:sz="4" w:space="0" w:color="auto"/>
            </w:tcBorders>
          </w:tcPr>
          <w:p w14:paraId="094D8766" w14:textId="25F87924" w:rsidR="000554C3" w:rsidRDefault="000554C3" w:rsidP="00D838EA">
            <w:pPr>
              <w:rPr>
                <w:rFonts w:ascii="Arial" w:hAnsi="Arial" w:cs="Arial"/>
                <w:sz w:val="18"/>
                <w:szCs w:val="18"/>
              </w:rPr>
            </w:pPr>
            <w:r>
              <w:rPr>
                <w:rFonts w:ascii="Arial" w:hAnsi="Arial" w:cs="Arial"/>
                <w:sz w:val="18"/>
                <w:szCs w:val="18"/>
              </w:rPr>
              <w:t xml:space="preserve">OA </w:t>
            </w:r>
            <w:r w:rsidR="00D838EA">
              <w:rPr>
                <w:rFonts w:ascii="Arial" w:hAnsi="Arial" w:cs="Arial"/>
                <w:sz w:val="18"/>
                <w:szCs w:val="18"/>
              </w:rPr>
              <w:t>2</w:t>
            </w:r>
            <w:r>
              <w:rPr>
                <w:rFonts w:ascii="Arial" w:hAnsi="Arial" w:cs="Arial"/>
                <w:sz w:val="18"/>
                <w:szCs w:val="18"/>
              </w:rPr>
              <w:t>06</w:t>
            </w:r>
          </w:p>
        </w:tc>
        <w:tc>
          <w:tcPr>
            <w:tcW w:w="1275" w:type="dxa"/>
            <w:tcBorders>
              <w:top w:val="single" w:sz="4" w:space="0" w:color="auto"/>
              <w:bottom w:val="single" w:sz="4" w:space="0" w:color="auto"/>
            </w:tcBorders>
          </w:tcPr>
          <w:p w14:paraId="7E5011DE" w14:textId="29716998" w:rsidR="000554C3" w:rsidRDefault="00D838EA" w:rsidP="00C673B6">
            <w:pPr>
              <w:rPr>
                <w:rFonts w:ascii="Arial" w:hAnsi="Arial" w:cs="Arial"/>
                <w:sz w:val="18"/>
                <w:szCs w:val="18"/>
              </w:rPr>
            </w:pPr>
            <w:proofErr w:type="gramStart"/>
            <w:r>
              <w:rPr>
                <w:rFonts w:ascii="Arial" w:hAnsi="Arial" w:cs="Arial"/>
                <w:sz w:val="18"/>
                <w:szCs w:val="18"/>
              </w:rPr>
              <w:t>all</w:t>
            </w:r>
            <w:proofErr w:type="gramEnd"/>
          </w:p>
        </w:tc>
        <w:tc>
          <w:tcPr>
            <w:tcW w:w="1212" w:type="dxa"/>
            <w:tcBorders>
              <w:top w:val="single" w:sz="4" w:space="0" w:color="auto"/>
              <w:bottom w:val="single" w:sz="4" w:space="0" w:color="auto"/>
            </w:tcBorders>
          </w:tcPr>
          <w:p w14:paraId="60CA6C3B" w14:textId="7EECBE09" w:rsidR="000554C3" w:rsidRPr="00B41D17" w:rsidRDefault="00D838EA">
            <w:pPr>
              <w:rPr>
                <w:rFonts w:ascii="Arial" w:hAnsi="Arial" w:cs="Arial"/>
                <w:sz w:val="18"/>
                <w:szCs w:val="18"/>
              </w:rPr>
            </w:pPr>
            <w:proofErr w:type="gramStart"/>
            <w:r>
              <w:rPr>
                <w:rFonts w:ascii="Arial" w:hAnsi="Arial" w:cs="Arial"/>
                <w:sz w:val="18"/>
                <w:szCs w:val="18"/>
              </w:rPr>
              <w:t>all</w:t>
            </w:r>
            <w:proofErr w:type="gramEnd"/>
          </w:p>
        </w:tc>
        <w:tc>
          <w:tcPr>
            <w:tcW w:w="628" w:type="dxa"/>
            <w:tcBorders>
              <w:top w:val="single" w:sz="4" w:space="0" w:color="auto"/>
              <w:bottom w:val="single" w:sz="4" w:space="0" w:color="auto"/>
            </w:tcBorders>
          </w:tcPr>
          <w:p w14:paraId="50A6F391" w14:textId="5B436CF5" w:rsidR="000554C3" w:rsidRPr="00B41D17" w:rsidRDefault="00D838EA">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FDADD3D" w14:textId="5D032C11" w:rsidR="000554C3" w:rsidRDefault="00D838EA" w:rsidP="0015376F">
            <w:pPr>
              <w:rPr>
                <w:rFonts w:ascii="Arial" w:hAnsi="Arial" w:cs="Arial"/>
                <w:sz w:val="18"/>
                <w:szCs w:val="18"/>
              </w:rPr>
            </w:pPr>
            <w:r>
              <w:rPr>
                <w:rFonts w:ascii="Arial" w:hAnsi="Arial" w:cs="Arial"/>
                <w:sz w:val="18"/>
                <w:szCs w:val="18"/>
              </w:rPr>
              <w:t>The document often does not differentiate between vision and what commonly done in practice.  For example, section 10.2.1.4 mentions numerous routing possibilities, some in common use and some being actively researched.  The text does not differentiate.</w:t>
            </w:r>
          </w:p>
        </w:tc>
        <w:tc>
          <w:tcPr>
            <w:tcW w:w="3883" w:type="dxa"/>
            <w:tcBorders>
              <w:top w:val="single" w:sz="4" w:space="0" w:color="auto"/>
              <w:bottom w:val="single" w:sz="4" w:space="0" w:color="auto"/>
            </w:tcBorders>
          </w:tcPr>
          <w:p w14:paraId="408ADF00" w14:textId="1A82C985" w:rsidR="000554C3" w:rsidRDefault="00D838EA" w:rsidP="00D838EA">
            <w:pPr>
              <w:rPr>
                <w:rFonts w:ascii="Arial" w:hAnsi="Arial" w:cs="Arial"/>
                <w:sz w:val="18"/>
                <w:szCs w:val="18"/>
              </w:rPr>
            </w:pPr>
            <w:r>
              <w:rPr>
                <w:rFonts w:ascii="Arial" w:hAnsi="Arial" w:cs="Arial"/>
                <w:sz w:val="18"/>
                <w:szCs w:val="18"/>
              </w:rPr>
              <w:t>Clearly state up front the intent of this RA as far as the degree to which it reflects common use and where it introduces what we believe to be future capability that a SOA approach will make readily accessible.  Be clear in discussions when you are talking about which.</w:t>
            </w:r>
          </w:p>
        </w:tc>
        <w:tc>
          <w:tcPr>
            <w:tcW w:w="2024" w:type="dxa"/>
            <w:tcBorders>
              <w:top w:val="single" w:sz="4" w:space="0" w:color="auto"/>
              <w:bottom w:val="single" w:sz="4" w:space="0" w:color="auto"/>
            </w:tcBorders>
          </w:tcPr>
          <w:p w14:paraId="2A99D9D8" w14:textId="77777777" w:rsidR="000554C3" w:rsidRPr="00B41D17" w:rsidRDefault="000554C3">
            <w:pPr>
              <w:rPr>
                <w:rFonts w:ascii="Arial" w:hAnsi="Arial" w:cs="Arial"/>
                <w:sz w:val="18"/>
                <w:szCs w:val="18"/>
              </w:rPr>
            </w:pPr>
          </w:p>
        </w:tc>
      </w:tr>
      <w:tr w:rsidR="00EA2B3F" w:rsidRPr="00B41D17" w14:paraId="470892FD" w14:textId="77777777" w:rsidTr="00186992">
        <w:tc>
          <w:tcPr>
            <w:tcW w:w="767" w:type="dxa"/>
            <w:tcBorders>
              <w:top w:val="single" w:sz="4" w:space="0" w:color="auto"/>
              <w:bottom w:val="single" w:sz="4" w:space="0" w:color="auto"/>
            </w:tcBorders>
          </w:tcPr>
          <w:p w14:paraId="6AB0941C" w14:textId="25A4388A" w:rsidR="00EA2B3F" w:rsidRDefault="00EA2B3F" w:rsidP="00D838EA">
            <w:pPr>
              <w:rPr>
                <w:rFonts w:ascii="Arial" w:hAnsi="Arial" w:cs="Arial"/>
                <w:sz w:val="18"/>
                <w:szCs w:val="18"/>
              </w:rPr>
            </w:pPr>
            <w:r>
              <w:rPr>
                <w:rFonts w:ascii="Arial" w:hAnsi="Arial" w:cs="Arial"/>
                <w:sz w:val="18"/>
                <w:szCs w:val="18"/>
              </w:rPr>
              <w:t xml:space="preserve">OA </w:t>
            </w:r>
            <w:r w:rsidR="00D838EA">
              <w:rPr>
                <w:rFonts w:ascii="Arial" w:hAnsi="Arial" w:cs="Arial"/>
                <w:sz w:val="18"/>
                <w:szCs w:val="18"/>
              </w:rPr>
              <w:t>2</w:t>
            </w:r>
            <w:r>
              <w:rPr>
                <w:rFonts w:ascii="Arial" w:hAnsi="Arial" w:cs="Arial"/>
                <w:sz w:val="18"/>
                <w:szCs w:val="18"/>
              </w:rPr>
              <w:t>07</w:t>
            </w:r>
          </w:p>
        </w:tc>
        <w:tc>
          <w:tcPr>
            <w:tcW w:w="1275" w:type="dxa"/>
            <w:tcBorders>
              <w:top w:val="single" w:sz="4" w:space="0" w:color="auto"/>
              <w:bottom w:val="single" w:sz="4" w:space="0" w:color="auto"/>
            </w:tcBorders>
          </w:tcPr>
          <w:p w14:paraId="132EF421" w14:textId="7FB2D32A" w:rsidR="00EA2B3F" w:rsidRDefault="00D838EA" w:rsidP="00C673B6">
            <w:pPr>
              <w:rPr>
                <w:rFonts w:ascii="Arial" w:hAnsi="Arial" w:cs="Arial"/>
                <w:sz w:val="18"/>
                <w:szCs w:val="18"/>
              </w:rPr>
            </w:pPr>
            <w:proofErr w:type="gramStart"/>
            <w:r>
              <w:rPr>
                <w:rFonts w:ascii="Arial" w:hAnsi="Arial" w:cs="Arial"/>
                <w:sz w:val="18"/>
                <w:szCs w:val="18"/>
              </w:rPr>
              <w:t>all</w:t>
            </w:r>
            <w:proofErr w:type="gramEnd"/>
          </w:p>
        </w:tc>
        <w:tc>
          <w:tcPr>
            <w:tcW w:w="1212" w:type="dxa"/>
            <w:tcBorders>
              <w:top w:val="single" w:sz="4" w:space="0" w:color="auto"/>
              <w:bottom w:val="single" w:sz="4" w:space="0" w:color="auto"/>
            </w:tcBorders>
          </w:tcPr>
          <w:p w14:paraId="0B58566E" w14:textId="0A5BFB4E" w:rsidR="00EA2B3F" w:rsidRPr="00B41D17" w:rsidRDefault="00D838EA">
            <w:pPr>
              <w:rPr>
                <w:rFonts w:ascii="Arial" w:hAnsi="Arial" w:cs="Arial"/>
                <w:sz w:val="18"/>
                <w:szCs w:val="18"/>
              </w:rPr>
            </w:pPr>
            <w:proofErr w:type="gramStart"/>
            <w:r>
              <w:rPr>
                <w:rFonts w:ascii="Arial" w:hAnsi="Arial" w:cs="Arial"/>
                <w:sz w:val="18"/>
                <w:szCs w:val="18"/>
              </w:rPr>
              <w:t>all</w:t>
            </w:r>
            <w:proofErr w:type="gramEnd"/>
          </w:p>
        </w:tc>
        <w:tc>
          <w:tcPr>
            <w:tcW w:w="628" w:type="dxa"/>
            <w:tcBorders>
              <w:top w:val="single" w:sz="4" w:space="0" w:color="auto"/>
              <w:bottom w:val="single" w:sz="4" w:space="0" w:color="auto"/>
            </w:tcBorders>
          </w:tcPr>
          <w:p w14:paraId="56F87587" w14:textId="05C49B5B" w:rsidR="00EA2B3F" w:rsidRPr="00B41D17" w:rsidRDefault="00D838EA">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14C1A565" w14:textId="56E0812E" w:rsidR="00EA2B3F" w:rsidRDefault="00D838EA" w:rsidP="0015376F">
            <w:pPr>
              <w:rPr>
                <w:rFonts w:ascii="Arial" w:hAnsi="Arial" w:cs="Arial"/>
                <w:sz w:val="18"/>
                <w:szCs w:val="18"/>
              </w:rPr>
            </w:pPr>
            <w:r>
              <w:rPr>
                <w:rFonts w:ascii="Arial" w:hAnsi="Arial" w:cs="Arial"/>
                <w:sz w:val="18"/>
                <w:szCs w:val="18"/>
              </w:rPr>
              <w:t>Too many desired outcomes are stated as facts. For example, any use of the term “ensures” is likely conjecture because while we believe there are benefits to the SOA paradigm (and we hope to realize these), use of the SOA paradigm “ensures” nothing.</w:t>
            </w:r>
          </w:p>
        </w:tc>
        <w:tc>
          <w:tcPr>
            <w:tcW w:w="3883" w:type="dxa"/>
            <w:tcBorders>
              <w:top w:val="single" w:sz="4" w:space="0" w:color="auto"/>
              <w:bottom w:val="single" w:sz="4" w:space="0" w:color="auto"/>
            </w:tcBorders>
          </w:tcPr>
          <w:p w14:paraId="019C9237" w14:textId="77777777" w:rsidR="00186992" w:rsidRDefault="00D838EA" w:rsidP="003E4E65">
            <w:pPr>
              <w:rPr>
                <w:rFonts w:ascii="Arial" w:hAnsi="Arial" w:cs="Arial"/>
                <w:sz w:val="18"/>
                <w:szCs w:val="18"/>
              </w:rPr>
            </w:pPr>
            <w:r>
              <w:rPr>
                <w:rFonts w:ascii="Arial" w:hAnsi="Arial" w:cs="Arial"/>
                <w:sz w:val="18"/>
                <w:szCs w:val="18"/>
              </w:rPr>
              <w:t>Review document and “ensure” it is written as a technical specification and not as SOA advertising.</w:t>
            </w:r>
          </w:p>
          <w:p w14:paraId="63F2D600" w14:textId="526BA91C" w:rsidR="001444A4" w:rsidRDefault="001444A4" w:rsidP="003E4E65">
            <w:pPr>
              <w:rPr>
                <w:rFonts w:ascii="Arial" w:hAnsi="Arial" w:cs="Arial"/>
                <w:sz w:val="18"/>
                <w:szCs w:val="18"/>
              </w:rPr>
            </w:pPr>
          </w:p>
        </w:tc>
        <w:tc>
          <w:tcPr>
            <w:tcW w:w="2024" w:type="dxa"/>
            <w:tcBorders>
              <w:top w:val="single" w:sz="4" w:space="0" w:color="auto"/>
              <w:bottom w:val="single" w:sz="4" w:space="0" w:color="auto"/>
            </w:tcBorders>
          </w:tcPr>
          <w:p w14:paraId="7608B4AF" w14:textId="77777777" w:rsidR="00EA2B3F" w:rsidRPr="00B41D17" w:rsidRDefault="00EA2B3F">
            <w:pPr>
              <w:rPr>
                <w:rFonts w:ascii="Arial" w:hAnsi="Arial" w:cs="Arial"/>
                <w:sz w:val="18"/>
                <w:szCs w:val="18"/>
              </w:rPr>
            </w:pPr>
          </w:p>
        </w:tc>
      </w:tr>
      <w:tr w:rsidR="00186992" w:rsidRPr="00B41D17" w14:paraId="2293A7B7" w14:textId="77777777" w:rsidTr="00FF41FD">
        <w:tc>
          <w:tcPr>
            <w:tcW w:w="767" w:type="dxa"/>
            <w:tcBorders>
              <w:top w:val="single" w:sz="4" w:space="0" w:color="auto"/>
              <w:bottom w:val="single" w:sz="4" w:space="0" w:color="auto"/>
            </w:tcBorders>
          </w:tcPr>
          <w:p w14:paraId="52DFEAEC" w14:textId="0AE6F3DF" w:rsidR="00186992" w:rsidRDefault="003E4E65" w:rsidP="00F645E9">
            <w:pPr>
              <w:rPr>
                <w:rFonts w:ascii="Arial" w:hAnsi="Arial" w:cs="Arial"/>
                <w:sz w:val="18"/>
                <w:szCs w:val="18"/>
              </w:rPr>
            </w:pPr>
            <w:r>
              <w:rPr>
                <w:rFonts w:ascii="Arial" w:hAnsi="Arial" w:cs="Arial"/>
                <w:sz w:val="18"/>
                <w:szCs w:val="18"/>
              </w:rPr>
              <w:t xml:space="preserve">OA </w:t>
            </w:r>
            <w:r w:rsidR="00F645E9">
              <w:rPr>
                <w:rFonts w:ascii="Arial" w:hAnsi="Arial" w:cs="Arial"/>
                <w:sz w:val="18"/>
                <w:szCs w:val="18"/>
              </w:rPr>
              <w:t>2</w:t>
            </w:r>
            <w:r>
              <w:rPr>
                <w:rFonts w:ascii="Arial" w:hAnsi="Arial" w:cs="Arial"/>
                <w:sz w:val="18"/>
                <w:szCs w:val="18"/>
              </w:rPr>
              <w:t>08</w:t>
            </w:r>
          </w:p>
        </w:tc>
        <w:tc>
          <w:tcPr>
            <w:tcW w:w="1275" w:type="dxa"/>
            <w:tcBorders>
              <w:top w:val="single" w:sz="4" w:space="0" w:color="auto"/>
              <w:bottom w:val="single" w:sz="4" w:space="0" w:color="auto"/>
            </w:tcBorders>
          </w:tcPr>
          <w:p w14:paraId="7344402A" w14:textId="22A476E7" w:rsidR="00186992" w:rsidRDefault="005C47AB" w:rsidP="00C673B6">
            <w:pPr>
              <w:rPr>
                <w:rFonts w:ascii="Arial" w:hAnsi="Arial" w:cs="Arial"/>
                <w:sz w:val="18"/>
                <w:szCs w:val="18"/>
              </w:rPr>
            </w:pPr>
            <w:proofErr w:type="gramStart"/>
            <w:r>
              <w:rPr>
                <w:rFonts w:ascii="Arial" w:hAnsi="Arial" w:cs="Arial"/>
                <w:sz w:val="18"/>
                <w:szCs w:val="18"/>
              </w:rPr>
              <w:t>all</w:t>
            </w:r>
            <w:proofErr w:type="gramEnd"/>
          </w:p>
        </w:tc>
        <w:tc>
          <w:tcPr>
            <w:tcW w:w="1212" w:type="dxa"/>
            <w:tcBorders>
              <w:top w:val="single" w:sz="4" w:space="0" w:color="auto"/>
              <w:bottom w:val="single" w:sz="4" w:space="0" w:color="auto"/>
            </w:tcBorders>
          </w:tcPr>
          <w:p w14:paraId="1C5E82B2" w14:textId="2F0BC841" w:rsidR="00186992" w:rsidRPr="00B41D17" w:rsidRDefault="005C47AB">
            <w:pPr>
              <w:rPr>
                <w:rFonts w:ascii="Arial" w:hAnsi="Arial" w:cs="Arial"/>
                <w:sz w:val="18"/>
                <w:szCs w:val="18"/>
              </w:rPr>
            </w:pPr>
            <w:proofErr w:type="gramStart"/>
            <w:r>
              <w:rPr>
                <w:rFonts w:ascii="Arial" w:hAnsi="Arial" w:cs="Arial"/>
                <w:sz w:val="18"/>
                <w:szCs w:val="18"/>
              </w:rPr>
              <w:t>all</w:t>
            </w:r>
            <w:proofErr w:type="gramEnd"/>
          </w:p>
        </w:tc>
        <w:tc>
          <w:tcPr>
            <w:tcW w:w="628" w:type="dxa"/>
            <w:tcBorders>
              <w:top w:val="single" w:sz="4" w:space="0" w:color="auto"/>
              <w:bottom w:val="single" w:sz="4" w:space="0" w:color="auto"/>
            </w:tcBorders>
          </w:tcPr>
          <w:p w14:paraId="70C8AED1" w14:textId="11261E45" w:rsidR="00186992" w:rsidRPr="00B41D17" w:rsidRDefault="00F645E9">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DE7850E" w14:textId="12758BDB" w:rsidR="00557828" w:rsidRDefault="005C47AB" w:rsidP="0015376F">
            <w:pPr>
              <w:rPr>
                <w:rFonts w:ascii="Arial" w:hAnsi="Arial" w:cs="Arial"/>
                <w:sz w:val="18"/>
                <w:szCs w:val="18"/>
              </w:rPr>
            </w:pPr>
            <w:r>
              <w:rPr>
                <w:rFonts w:ascii="Arial" w:hAnsi="Arial" w:cs="Arial"/>
                <w:sz w:val="18"/>
                <w:szCs w:val="18"/>
              </w:rPr>
              <w:t>This document is not clear when it is providing a general discussion on areas such as management and software development that have a non-SOA existence and use and where SOA introduces something unique.  This is critical for both context and for specifically where we expect the SOA paradigm to have impact.</w:t>
            </w:r>
          </w:p>
        </w:tc>
        <w:tc>
          <w:tcPr>
            <w:tcW w:w="3883" w:type="dxa"/>
            <w:tcBorders>
              <w:top w:val="single" w:sz="4" w:space="0" w:color="auto"/>
              <w:bottom w:val="single" w:sz="4" w:space="0" w:color="auto"/>
            </w:tcBorders>
          </w:tcPr>
          <w:p w14:paraId="56602B96" w14:textId="511838FE" w:rsidR="00557828" w:rsidRDefault="005C47AB" w:rsidP="003E4E65">
            <w:pPr>
              <w:rPr>
                <w:rFonts w:ascii="Arial" w:hAnsi="Arial" w:cs="Arial"/>
                <w:sz w:val="18"/>
                <w:szCs w:val="18"/>
              </w:rPr>
            </w:pPr>
            <w:r>
              <w:rPr>
                <w:rFonts w:ascii="Arial" w:hAnsi="Arial" w:cs="Arial"/>
                <w:sz w:val="18"/>
                <w:szCs w:val="18"/>
              </w:rPr>
              <w:t>Clearly state where the text is providing general discussion for context and where SOA principles are expected to add to, extend, or change the traditional context.</w:t>
            </w:r>
          </w:p>
          <w:p w14:paraId="15E8511D" w14:textId="42075F72" w:rsidR="003E4E65" w:rsidRDefault="003E4E65" w:rsidP="003E4E65">
            <w:pPr>
              <w:rPr>
                <w:rFonts w:ascii="Arial" w:hAnsi="Arial" w:cs="Arial"/>
                <w:sz w:val="18"/>
                <w:szCs w:val="18"/>
              </w:rPr>
            </w:pPr>
          </w:p>
        </w:tc>
        <w:tc>
          <w:tcPr>
            <w:tcW w:w="2024" w:type="dxa"/>
            <w:tcBorders>
              <w:top w:val="single" w:sz="4" w:space="0" w:color="auto"/>
              <w:bottom w:val="single" w:sz="4" w:space="0" w:color="auto"/>
            </w:tcBorders>
          </w:tcPr>
          <w:p w14:paraId="0C7C9603" w14:textId="77777777" w:rsidR="00186992" w:rsidRPr="00B41D17" w:rsidRDefault="00186992">
            <w:pPr>
              <w:rPr>
                <w:rFonts w:ascii="Arial" w:hAnsi="Arial" w:cs="Arial"/>
                <w:sz w:val="18"/>
                <w:szCs w:val="18"/>
              </w:rPr>
            </w:pPr>
          </w:p>
        </w:tc>
      </w:tr>
      <w:tr w:rsidR="00EC2A10" w:rsidRPr="00B41D17" w14:paraId="3E83C8B7" w14:textId="77777777" w:rsidTr="00CE1CF8">
        <w:tc>
          <w:tcPr>
            <w:tcW w:w="767" w:type="dxa"/>
            <w:tcBorders>
              <w:top w:val="single" w:sz="4" w:space="0" w:color="auto"/>
              <w:bottom w:val="single" w:sz="4" w:space="0" w:color="auto"/>
            </w:tcBorders>
          </w:tcPr>
          <w:p w14:paraId="4C24DB70" w14:textId="60B7E853" w:rsidR="00EC2A10" w:rsidRDefault="00EC2A10" w:rsidP="005C47AB">
            <w:pPr>
              <w:rPr>
                <w:rFonts w:ascii="Arial" w:hAnsi="Arial" w:cs="Arial"/>
                <w:sz w:val="18"/>
                <w:szCs w:val="18"/>
              </w:rPr>
            </w:pPr>
            <w:r>
              <w:rPr>
                <w:rFonts w:ascii="Arial" w:hAnsi="Arial" w:cs="Arial"/>
                <w:sz w:val="18"/>
                <w:szCs w:val="18"/>
              </w:rPr>
              <w:t>OA 209</w:t>
            </w:r>
          </w:p>
        </w:tc>
        <w:tc>
          <w:tcPr>
            <w:tcW w:w="1275" w:type="dxa"/>
            <w:tcBorders>
              <w:top w:val="single" w:sz="4" w:space="0" w:color="auto"/>
              <w:bottom w:val="single" w:sz="4" w:space="0" w:color="auto"/>
            </w:tcBorders>
          </w:tcPr>
          <w:p w14:paraId="3D032EC1" w14:textId="0A589BD0" w:rsidR="00EC2A10" w:rsidRDefault="00EC2A10" w:rsidP="00CE1CF8">
            <w:pPr>
              <w:rPr>
                <w:rFonts w:ascii="Arial" w:hAnsi="Arial" w:cs="Arial"/>
                <w:sz w:val="18"/>
                <w:szCs w:val="18"/>
              </w:rPr>
            </w:pPr>
            <w:proofErr w:type="gramStart"/>
            <w:r>
              <w:rPr>
                <w:rFonts w:ascii="Arial" w:hAnsi="Arial" w:cs="Arial"/>
                <w:sz w:val="18"/>
                <w:szCs w:val="18"/>
              </w:rPr>
              <w:t>all</w:t>
            </w:r>
            <w:proofErr w:type="gramEnd"/>
          </w:p>
        </w:tc>
        <w:tc>
          <w:tcPr>
            <w:tcW w:w="1212" w:type="dxa"/>
            <w:tcBorders>
              <w:top w:val="single" w:sz="4" w:space="0" w:color="auto"/>
              <w:bottom w:val="single" w:sz="4" w:space="0" w:color="auto"/>
            </w:tcBorders>
          </w:tcPr>
          <w:p w14:paraId="3E257E80" w14:textId="045E1E02" w:rsidR="00EC2A10" w:rsidRDefault="00EC2A10" w:rsidP="00CE1CF8">
            <w:pPr>
              <w:rPr>
                <w:rFonts w:ascii="Arial" w:hAnsi="Arial" w:cs="Arial"/>
                <w:sz w:val="18"/>
                <w:szCs w:val="18"/>
              </w:rPr>
            </w:pPr>
            <w:proofErr w:type="gramStart"/>
            <w:r>
              <w:rPr>
                <w:rFonts w:ascii="Arial" w:hAnsi="Arial" w:cs="Arial"/>
                <w:sz w:val="18"/>
                <w:szCs w:val="18"/>
              </w:rPr>
              <w:t>all</w:t>
            </w:r>
            <w:proofErr w:type="gramEnd"/>
          </w:p>
        </w:tc>
        <w:tc>
          <w:tcPr>
            <w:tcW w:w="628" w:type="dxa"/>
            <w:tcBorders>
              <w:top w:val="single" w:sz="4" w:space="0" w:color="auto"/>
              <w:bottom w:val="single" w:sz="4" w:space="0" w:color="auto"/>
            </w:tcBorders>
          </w:tcPr>
          <w:p w14:paraId="3F72CCEA" w14:textId="29B1E2FB" w:rsidR="00EC2A10" w:rsidRDefault="00EC2A10" w:rsidP="00CE1CF8">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322C13BC" w14:textId="1E9FD8F9" w:rsidR="00EC2A10" w:rsidRDefault="00EC2A10" w:rsidP="00CE1CF8">
            <w:pPr>
              <w:rPr>
                <w:rFonts w:ascii="Arial" w:hAnsi="Arial" w:cs="Arial"/>
                <w:sz w:val="18"/>
                <w:szCs w:val="18"/>
              </w:rPr>
            </w:pPr>
            <w:r>
              <w:rPr>
                <w:rFonts w:ascii="Arial" w:hAnsi="Arial" w:cs="Arial"/>
                <w:sz w:val="18"/>
                <w:szCs w:val="18"/>
              </w:rPr>
              <w:t xml:space="preserve">The use of the terms “virtualization” and “cloud computing” feel like last minute buzzword add-in. </w:t>
            </w:r>
          </w:p>
        </w:tc>
        <w:tc>
          <w:tcPr>
            <w:tcW w:w="3883" w:type="dxa"/>
            <w:tcBorders>
              <w:top w:val="single" w:sz="4" w:space="0" w:color="auto"/>
              <w:bottom w:val="single" w:sz="4" w:space="0" w:color="auto"/>
            </w:tcBorders>
          </w:tcPr>
          <w:p w14:paraId="5FFDEE42" w14:textId="7553921C" w:rsidR="00EC2A10" w:rsidRDefault="00EC2A10" w:rsidP="00CE1CF8">
            <w:pPr>
              <w:rPr>
                <w:rFonts w:ascii="Arial" w:hAnsi="Arial" w:cs="Arial"/>
                <w:sz w:val="18"/>
                <w:szCs w:val="18"/>
              </w:rPr>
            </w:pPr>
            <w:r>
              <w:rPr>
                <w:rFonts w:ascii="Arial" w:hAnsi="Arial" w:cs="Arial"/>
                <w:sz w:val="18"/>
                <w:szCs w:val="18"/>
              </w:rPr>
              <w:t>Review document and consider whether something significant is being said.  If not, delete.</w:t>
            </w:r>
          </w:p>
        </w:tc>
        <w:tc>
          <w:tcPr>
            <w:tcW w:w="2024" w:type="dxa"/>
            <w:tcBorders>
              <w:top w:val="single" w:sz="4" w:space="0" w:color="auto"/>
              <w:bottom w:val="single" w:sz="4" w:space="0" w:color="auto"/>
            </w:tcBorders>
          </w:tcPr>
          <w:p w14:paraId="2BAA4773" w14:textId="77777777" w:rsidR="00EC2A10" w:rsidRPr="00B41D17" w:rsidRDefault="00EC2A10" w:rsidP="00CE1CF8">
            <w:pPr>
              <w:rPr>
                <w:rFonts w:ascii="Arial" w:hAnsi="Arial" w:cs="Arial"/>
                <w:sz w:val="18"/>
                <w:szCs w:val="18"/>
              </w:rPr>
            </w:pPr>
          </w:p>
        </w:tc>
      </w:tr>
      <w:tr w:rsidR="00EC2A10" w:rsidRPr="00B41D17" w14:paraId="4D0F0E71" w14:textId="77777777" w:rsidTr="00CE1CF8">
        <w:tc>
          <w:tcPr>
            <w:tcW w:w="767" w:type="dxa"/>
            <w:tcBorders>
              <w:top w:val="single" w:sz="4" w:space="0" w:color="auto"/>
              <w:bottom w:val="single" w:sz="4" w:space="0" w:color="auto"/>
            </w:tcBorders>
          </w:tcPr>
          <w:p w14:paraId="2C63AC4C" w14:textId="1219E35D" w:rsidR="00EC2A10" w:rsidRDefault="00EC2A10" w:rsidP="005C47AB">
            <w:pPr>
              <w:rPr>
                <w:rFonts w:ascii="Arial" w:hAnsi="Arial" w:cs="Arial"/>
                <w:sz w:val="18"/>
                <w:szCs w:val="18"/>
              </w:rPr>
            </w:pPr>
            <w:r>
              <w:rPr>
                <w:rFonts w:ascii="Arial" w:hAnsi="Arial" w:cs="Arial"/>
                <w:sz w:val="18"/>
                <w:szCs w:val="18"/>
              </w:rPr>
              <w:t>OA 210</w:t>
            </w:r>
          </w:p>
        </w:tc>
        <w:tc>
          <w:tcPr>
            <w:tcW w:w="1275" w:type="dxa"/>
            <w:tcBorders>
              <w:top w:val="single" w:sz="4" w:space="0" w:color="auto"/>
              <w:bottom w:val="single" w:sz="4" w:space="0" w:color="auto"/>
            </w:tcBorders>
          </w:tcPr>
          <w:p w14:paraId="06D59E67" w14:textId="77777777" w:rsidR="00EC2A10" w:rsidRDefault="00EC2A10" w:rsidP="00CE1CF8">
            <w:pPr>
              <w:rPr>
                <w:rFonts w:ascii="Arial" w:hAnsi="Arial" w:cs="Arial"/>
                <w:sz w:val="18"/>
                <w:szCs w:val="18"/>
              </w:rPr>
            </w:pPr>
            <w:r>
              <w:rPr>
                <w:rFonts w:ascii="Arial" w:hAnsi="Arial" w:cs="Arial"/>
                <w:sz w:val="18"/>
                <w:szCs w:val="18"/>
              </w:rPr>
              <w:t>Introduction</w:t>
            </w:r>
          </w:p>
        </w:tc>
        <w:tc>
          <w:tcPr>
            <w:tcW w:w="1212" w:type="dxa"/>
            <w:tcBorders>
              <w:top w:val="single" w:sz="4" w:space="0" w:color="auto"/>
              <w:bottom w:val="single" w:sz="4" w:space="0" w:color="auto"/>
            </w:tcBorders>
          </w:tcPr>
          <w:p w14:paraId="4C2A9123" w14:textId="77777777" w:rsidR="00EC2A10" w:rsidRPr="00B41D17" w:rsidRDefault="00EC2A10" w:rsidP="00CE1CF8">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289-291</w:t>
            </w:r>
          </w:p>
        </w:tc>
        <w:tc>
          <w:tcPr>
            <w:tcW w:w="628" w:type="dxa"/>
            <w:tcBorders>
              <w:top w:val="single" w:sz="4" w:space="0" w:color="auto"/>
              <w:bottom w:val="single" w:sz="4" w:space="0" w:color="auto"/>
            </w:tcBorders>
          </w:tcPr>
          <w:p w14:paraId="180EBCA4" w14:textId="77777777" w:rsidR="00EC2A10" w:rsidRPr="00B41D17" w:rsidRDefault="00EC2A10" w:rsidP="00CE1CF8">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86799A7" w14:textId="77777777" w:rsidR="00EC2A10" w:rsidRDefault="00EC2A10" w:rsidP="00CE1CF8">
            <w:pPr>
              <w:rPr>
                <w:rFonts w:ascii="Arial" w:hAnsi="Arial" w:cs="Arial"/>
                <w:sz w:val="18"/>
                <w:szCs w:val="18"/>
              </w:rPr>
            </w:pPr>
            <w:r>
              <w:rPr>
                <w:rFonts w:ascii="Arial" w:hAnsi="Arial" w:cs="Arial"/>
                <w:sz w:val="18"/>
                <w:szCs w:val="18"/>
              </w:rPr>
              <w:t>“The report is intended ... as well as promote effective large-scale adoption of SOA.”</w:t>
            </w:r>
          </w:p>
          <w:p w14:paraId="097E4661" w14:textId="77777777" w:rsidR="00EC2A10" w:rsidRDefault="00EC2A10" w:rsidP="00CE1CF8">
            <w:pPr>
              <w:rPr>
                <w:rFonts w:ascii="Arial" w:hAnsi="Arial" w:cs="Arial"/>
                <w:sz w:val="18"/>
                <w:szCs w:val="18"/>
              </w:rPr>
            </w:pPr>
          </w:p>
          <w:p w14:paraId="4C5EBF3E" w14:textId="77777777" w:rsidR="00EC2A10" w:rsidRDefault="00EC2A10" w:rsidP="00CE1CF8">
            <w:pPr>
              <w:rPr>
                <w:rFonts w:ascii="Arial" w:hAnsi="Arial" w:cs="Arial"/>
                <w:sz w:val="18"/>
                <w:szCs w:val="18"/>
              </w:rPr>
            </w:pPr>
            <w:r>
              <w:rPr>
                <w:rFonts w:ascii="Arial" w:hAnsi="Arial" w:cs="Arial"/>
                <w:sz w:val="18"/>
                <w:szCs w:val="18"/>
              </w:rPr>
              <w:t>(1) This is no longer a report.</w:t>
            </w:r>
          </w:p>
          <w:p w14:paraId="69DB9CB7" w14:textId="77777777" w:rsidR="00EC2A10" w:rsidRDefault="00EC2A10" w:rsidP="00CE1CF8">
            <w:pPr>
              <w:rPr>
                <w:rFonts w:ascii="Arial" w:hAnsi="Arial" w:cs="Arial"/>
                <w:sz w:val="18"/>
                <w:szCs w:val="18"/>
              </w:rPr>
            </w:pPr>
            <w:r>
              <w:rPr>
                <w:rFonts w:ascii="Arial" w:hAnsi="Arial" w:cs="Arial"/>
                <w:sz w:val="18"/>
                <w:szCs w:val="18"/>
              </w:rPr>
              <w:t>(2) Promoting adoption of a technology/technical approach is not the purpose of an international standard.</w:t>
            </w:r>
          </w:p>
        </w:tc>
        <w:tc>
          <w:tcPr>
            <w:tcW w:w="3883" w:type="dxa"/>
            <w:tcBorders>
              <w:top w:val="single" w:sz="4" w:space="0" w:color="auto"/>
              <w:bottom w:val="single" w:sz="4" w:space="0" w:color="auto"/>
            </w:tcBorders>
          </w:tcPr>
          <w:p w14:paraId="2918079A" w14:textId="77777777" w:rsidR="00EC2A10" w:rsidRDefault="00EC2A10" w:rsidP="00CE1CF8">
            <w:pPr>
              <w:rPr>
                <w:rFonts w:ascii="Arial" w:hAnsi="Arial" w:cs="Arial"/>
                <w:sz w:val="18"/>
                <w:szCs w:val="18"/>
              </w:rPr>
            </w:pPr>
            <w:r>
              <w:rPr>
                <w:rFonts w:ascii="Arial" w:hAnsi="Arial" w:cs="Arial"/>
                <w:sz w:val="18"/>
                <w:szCs w:val="18"/>
              </w:rPr>
              <w:t>(1) Replace report with standard.</w:t>
            </w:r>
          </w:p>
          <w:p w14:paraId="19E860BC" w14:textId="1728E4CE" w:rsidR="00EC2A10" w:rsidRDefault="00EC2A10" w:rsidP="00CE1CF8">
            <w:pPr>
              <w:rPr>
                <w:rFonts w:ascii="Arial" w:hAnsi="Arial" w:cs="Arial"/>
                <w:sz w:val="18"/>
                <w:szCs w:val="18"/>
              </w:rPr>
            </w:pPr>
            <w:r>
              <w:rPr>
                <w:rFonts w:ascii="Arial" w:hAnsi="Arial" w:cs="Arial"/>
                <w:sz w:val="18"/>
                <w:szCs w:val="18"/>
              </w:rPr>
              <w:t>(2) Delete beginning with “as well as”. Also on line 384.</w:t>
            </w:r>
          </w:p>
          <w:p w14:paraId="02D3D236" w14:textId="77777777" w:rsidR="00EC2A10" w:rsidRDefault="00EC2A10" w:rsidP="00CE1CF8">
            <w:pPr>
              <w:rPr>
                <w:rFonts w:ascii="Arial" w:hAnsi="Arial" w:cs="Arial"/>
                <w:sz w:val="18"/>
                <w:szCs w:val="18"/>
              </w:rPr>
            </w:pPr>
          </w:p>
        </w:tc>
        <w:tc>
          <w:tcPr>
            <w:tcW w:w="2024" w:type="dxa"/>
            <w:tcBorders>
              <w:top w:val="single" w:sz="4" w:space="0" w:color="auto"/>
              <w:bottom w:val="single" w:sz="4" w:space="0" w:color="auto"/>
            </w:tcBorders>
          </w:tcPr>
          <w:p w14:paraId="133400CA" w14:textId="77777777" w:rsidR="00EC2A10" w:rsidRPr="00B41D17" w:rsidRDefault="00EC2A10" w:rsidP="00CE1CF8">
            <w:pPr>
              <w:rPr>
                <w:rFonts w:ascii="Arial" w:hAnsi="Arial" w:cs="Arial"/>
                <w:sz w:val="18"/>
                <w:szCs w:val="18"/>
              </w:rPr>
            </w:pPr>
          </w:p>
        </w:tc>
      </w:tr>
      <w:tr w:rsidR="00EC2A10" w:rsidRPr="00B41D17" w14:paraId="779399C6" w14:textId="77777777" w:rsidTr="00595589">
        <w:tc>
          <w:tcPr>
            <w:tcW w:w="767" w:type="dxa"/>
            <w:tcBorders>
              <w:top w:val="single" w:sz="4" w:space="0" w:color="auto"/>
              <w:bottom w:val="single" w:sz="4" w:space="0" w:color="auto"/>
            </w:tcBorders>
          </w:tcPr>
          <w:p w14:paraId="11115360" w14:textId="1AC75C95" w:rsidR="00EC2A10" w:rsidRDefault="00EC2A10" w:rsidP="00CE1CF8">
            <w:pPr>
              <w:rPr>
                <w:rFonts w:ascii="Arial" w:hAnsi="Arial" w:cs="Arial"/>
                <w:sz w:val="18"/>
                <w:szCs w:val="18"/>
              </w:rPr>
            </w:pPr>
            <w:r>
              <w:rPr>
                <w:rFonts w:ascii="Arial" w:hAnsi="Arial" w:cs="Arial"/>
                <w:sz w:val="18"/>
                <w:szCs w:val="18"/>
              </w:rPr>
              <w:t>OA 211</w:t>
            </w:r>
          </w:p>
        </w:tc>
        <w:tc>
          <w:tcPr>
            <w:tcW w:w="1275" w:type="dxa"/>
            <w:tcBorders>
              <w:top w:val="single" w:sz="4" w:space="0" w:color="auto"/>
              <w:bottom w:val="single" w:sz="4" w:space="0" w:color="auto"/>
            </w:tcBorders>
          </w:tcPr>
          <w:p w14:paraId="60B85673" w14:textId="41931CF1" w:rsidR="00EC2A10" w:rsidRDefault="00EC2A10" w:rsidP="00C673B6">
            <w:pPr>
              <w:rPr>
                <w:rFonts w:ascii="Arial" w:hAnsi="Arial" w:cs="Arial"/>
                <w:sz w:val="18"/>
                <w:szCs w:val="18"/>
              </w:rPr>
            </w:pPr>
            <w:r>
              <w:rPr>
                <w:rFonts w:ascii="Arial" w:hAnsi="Arial" w:cs="Arial"/>
                <w:sz w:val="18"/>
                <w:szCs w:val="18"/>
              </w:rPr>
              <w:t>4.1</w:t>
            </w:r>
          </w:p>
        </w:tc>
        <w:tc>
          <w:tcPr>
            <w:tcW w:w="1212" w:type="dxa"/>
            <w:tcBorders>
              <w:top w:val="single" w:sz="4" w:space="0" w:color="auto"/>
              <w:bottom w:val="single" w:sz="4" w:space="0" w:color="auto"/>
            </w:tcBorders>
          </w:tcPr>
          <w:p w14:paraId="1AD96C0C" w14:textId="43CA1454" w:rsidR="00EC2A10" w:rsidRPr="00B41D17" w:rsidRDefault="00EC2A10">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355</w:t>
            </w:r>
          </w:p>
        </w:tc>
        <w:tc>
          <w:tcPr>
            <w:tcW w:w="628" w:type="dxa"/>
            <w:tcBorders>
              <w:top w:val="single" w:sz="4" w:space="0" w:color="auto"/>
              <w:bottom w:val="single" w:sz="4" w:space="0" w:color="auto"/>
            </w:tcBorders>
          </w:tcPr>
          <w:p w14:paraId="2212BBEA" w14:textId="3A7ABEFF" w:rsidR="00EC2A10" w:rsidRPr="00B41D17" w:rsidRDefault="00EC2A10">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3BFB249" w14:textId="23489669" w:rsidR="00EC2A10" w:rsidRDefault="00EC2A10" w:rsidP="0015376F">
            <w:pPr>
              <w:rPr>
                <w:rFonts w:ascii="Arial" w:hAnsi="Arial" w:cs="Arial"/>
                <w:sz w:val="18"/>
                <w:szCs w:val="18"/>
              </w:rPr>
            </w:pPr>
            <w:r>
              <w:rPr>
                <w:rFonts w:ascii="Arial" w:hAnsi="Arial" w:cs="Arial"/>
                <w:sz w:val="18"/>
                <w:szCs w:val="18"/>
              </w:rPr>
              <w:t xml:space="preserve">Is SOA as an architectural style “based on” design or should it be “the basis for” design. </w:t>
            </w:r>
          </w:p>
        </w:tc>
        <w:tc>
          <w:tcPr>
            <w:tcW w:w="3883" w:type="dxa"/>
            <w:tcBorders>
              <w:top w:val="single" w:sz="4" w:space="0" w:color="auto"/>
              <w:bottom w:val="single" w:sz="4" w:space="0" w:color="auto"/>
            </w:tcBorders>
          </w:tcPr>
          <w:p w14:paraId="2C276FCA" w14:textId="5DB6EBD5" w:rsidR="00EC2A10" w:rsidRDefault="00EC2A10" w:rsidP="00186992">
            <w:pPr>
              <w:rPr>
                <w:rFonts w:ascii="Arial" w:hAnsi="Arial" w:cs="Arial"/>
                <w:sz w:val="18"/>
                <w:szCs w:val="18"/>
              </w:rPr>
            </w:pPr>
            <w:r>
              <w:rPr>
                <w:rFonts w:ascii="Arial" w:hAnsi="Arial" w:cs="Arial"/>
                <w:sz w:val="18"/>
                <w:szCs w:val="18"/>
              </w:rPr>
              <w:t>Change to “the basis for”.</w:t>
            </w:r>
          </w:p>
        </w:tc>
        <w:tc>
          <w:tcPr>
            <w:tcW w:w="2024" w:type="dxa"/>
            <w:tcBorders>
              <w:top w:val="single" w:sz="4" w:space="0" w:color="auto"/>
              <w:bottom w:val="single" w:sz="4" w:space="0" w:color="auto"/>
            </w:tcBorders>
          </w:tcPr>
          <w:p w14:paraId="7FF866FB" w14:textId="77777777" w:rsidR="00EC2A10" w:rsidRPr="00B41D17" w:rsidRDefault="00EC2A10">
            <w:pPr>
              <w:rPr>
                <w:rFonts w:ascii="Arial" w:hAnsi="Arial" w:cs="Arial"/>
                <w:sz w:val="18"/>
                <w:szCs w:val="18"/>
              </w:rPr>
            </w:pPr>
          </w:p>
        </w:tc>
      </w:tr>
      <w:tr w:rsidR="00EC2A10" w:rsidRPr="00B41D17" w14:paraId="230EAD1F" w14:textId="77777777" w:rsidTr="00595589">
        <w:tc>
          <w:tcPr>
            <w:tcW w:w="767" w:type="dxa"/>
            <w:tcBorders>
              <w:top w:val="single" w:sz="4" w:space="0" w:color="auto"/>
              <w:bottom w:val="single" w:sz="4" w:space="0" w:color="auto"/>
            </w:tcBorders>
          </w:tcPr>
          <w:p w14:paraId="61D48B99" w14:textId="077E1354" w:rsidR="00EC2A10" w:rsidRDefault="00EC2A10">
            <w:pPr>
              <w:rPr>
                <w:rFonts w:ascii="Arial" w:hAnsi="Arial" w:cs="Arial"/>
                <w:sz w:val="18"/>
                <w:szCs w:val="18"/>
              </w:rPr>
            </w:pPr>
            <w:r>
              <w:rPr>
                <w:rFonts w:ascii="Arial" w:hAnsi="Arial" w:cs="Arial"/>
                <w:sz w:val="18"/>
                <w:szCs w:val="18"/>
              </w:rPr>
              <w:t>OA 212</w:t>
            </w:r>
          </w:p>
        </w:tc>
        <w:tc>
          <w:tcPr>
            <w:tcW w:w="1275" w:type="dxa"/>
            <w:tcBorders>
              <w:top w:val="single" w:sz="4" w:space="0" w:color="auto"/>
              <w:bottom w:val="single" w:sz="4" w:space="0" w:color="auto"/>
            </w:tcBorders>
          </w:tcPr>
          <w:p w14:paraId="31FC4885" w14:textId="0107F06E" w:rsidR="00EC2A10" w:rsidRDefault="00EC2A10" w:rsidP="00C673B6">
            <w:pPr>
              <w:rPr>
                <w:rFonts w:ascii="Arial" w:hAnsi="Arial" w:cs="Arial"/>
                <w:sz w:val="18"/>
                <w:szCs w:val="18"/>
              </w:rPr>
            </w:pPr>
            <w:r>
              <w:rPr>
                <w:rFonts w:ascii="Arial" w:hAnsi="Arial" w:cs="Arial"/>
                <w:sz w:val="18"/>
                <w:szCs w:val="18"/>
              </w:rPr>
              <w:t>4.1</w:t>
            </w:r>
          </w:p>
        </w:tc>
        <w:tc>
          <w:tcPr>
            <w:tcW w:w="1212" w:type="dxa"/>
            <w:tcBorders>
              <w:top w:val="single" w:sz="4" w:space="0" w:color="auto"/>
              <w:bottom w:val="single" w:sz="4" w:space="0" w:color="auto"/>
            </w:tcBorders>
          </w:tcPr>
          <w:p w14:paraId="3676EB49" w14:textId="3CE3FF1D" w:rsidR="00EC2A10" w:rsidRPr="00B41D17" w:rsidRDefault="00EC2A10" w:rsidP="00CE1CF8">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357-359</w:t>
            </w:r>
          </w:p>
        </w:tc>
        <w:tc>
          <w:tcPr>
            <w:tcW w:w="628" w:type="dxa"/>
            <w:tcBorders>
              <w:top w:val="single" w:sz="4" w:space="0" w:color="auto"/>
              <w:bottom w:val="single" w:sz="4" w:space="0" w:color="auto"/>
            </w:tcBorders>
          </w:tcPr>
          <w:p w14:paraId="0B2D289D" w14:textId="07730277" w:rsidR="00EC2A10" w:rsidRPr="00B41D17" w:rsidRDefault="00EC2A10">
            <w:pPr>
              <w:rPr>
                <w:rFonts w:ascii="Arial" w:hAnsi="Arial" w:cs="Arial"/>
                <w:sz w:val="18"/>
                <w:szCs w:val="18"/>
              </w:rPr>
            </w:pPr>
            <w:proofErr w:type="spellStart"/>
            <w:proofErr w:type="gramStart"/>
            <w:r>
              <w:rPr>
                <w:rFonts w:ascii="Arial" w:hAnsi="Arial" w:cs="Arial"/>
                <w:sz w:val="18"/>
                <w:szCs w:val="18"/>
              </w:rPr>
              <w:t>ed</w:t>
            </w:r>
            <w:proofErr w:type="spellEnd"/>
            <w:proofErr w:type="gramEnd"/>
          </w:p>
        </w:tc>
        <w:tc>
          <w:tcPr>
            <w:tcW w:w="4161" w:type="dxa"/>
            <w:tcBorders>
              <w:top w:val="single" w:sz="4" w:space="0" w:color="auto"/>
              <w:bottom w:val="single" w:sz="4" w:space="0" w:color="auto"/>
            </w:tcBorders>
          </w:tcPr>
          <w:p w14:paraId="5E7BC163" w14:textId="3FFA7AF1" w:rsidR="00EC2A10" w:rsidRDefault="00EC2A10" w:rsidP="0015376F">
            <w:pPr>
              <w:rPr>
                <w:rFonts w:ascii="Arial" w:hAnsi="Arial" w:cs="Arial"/>
                <w:sz w:val="18"/>
                <w:szCs w:val="18"/>
              </w:rPr>
            </w:pPr>
            <w:r>
              <w:rPr>
                <w:rFonts w:ascii="Arial" w:hAnsi="Arial" w:cs="Arial"/>
                <w:sz w:val="18"/>
                <w:szCs w:val="18"/>
              </w:rPr>
              <w:t>Not clear, especially “implementations of services are provided use processes and service composition”</w:t>
            </w:r>
          </w:p>
        </w:tc>
        <w:tc>
          <w:tcPr>
            <w:tcW w:w="3883" w:type="dxa"/>
            <w:tcBorders>
              <w:top w:val="single" w:sz="4" w:space="0" w:color="auto"/>
              <w:bottom w:val="single" w:sz="4" w:space="0" w:color="auto"/>
            </w:tcBorders>
          </w:tcPr>
          <w:p w14:paraId="4CB6CF33" w14:textId="6DA4B180" w:rsidR="00EC2A10" w:rsidRDefault="00EC2A10" w:rsidP="00186992">
            <w:pPr>
              <w:rPr>
                <w:rFonts w:ascii="Arial" w:hAnsi="Arial" w:cs="Arial"/>
                <w:sz w:val="18"/>
                <w:szCs w:val="18"/>
              </w:rPr>
            </w:pPr>
            <w:r>
              <w:rPr>
                <w:rFonts w:ascii="Arial" w:hAnsi="Arial" w:cs="Arial"/>
                <w:sz w:val="18"/>
                <w:szCs w:val="18"/>
              </w:rPr>
              <w:t>Revise and clarify.</w:t>
            </w:r>
          </w:p>
        </w:tc>
        <w:tc>
          <w:tcPr>
            <w:tcW w:w="2024" w:type="dxa"/>
            <w:tcBorders>
              <w:top w:val="single" w:sz="4" w:space="0" w:color="auto"/>
              <w:bottom w:val="single" w:sz="4" w:space="0" w:color="auto"/>
            </w:tcBorders>
          </w:tcPr>
          <w:p w14:paraId="1C37C85F" w14:textId="77777777" w:rsidR="00EC2A10" w:rsidRPr="00B41D17" w:rsidRDefault="00EC2A10">
            <w:pPr>
              <w:rPr>
                <w:rFonts w:ascii="Arial" w:hAnsi="Arial" w:cs="Arial"/>
                <w:sz w:val="18"/>
                <w:szCs w:val="18"/>
              </w:rPr>
            </w:pPr>
          </w:p>
        </w:tc>
      </w:tr>
      <w:tr w:rsidR="00EC2A10" w:rsidRPr="00B41D17" w14:paraId="0634C8F0" w14:textId="77777777" w:rsidTr="00595589">
        <w:tc>
          <w:tcPr>
            <w:tcW w:w="767" w:type="dxa"/>
            <w:tcBorders>
              <w:top w:val="single" w:sz="4" w:space="0" w:color="auto"/>
              <w:bottom w:val="single" w:sz="4" w:space="0" w:color="auto"/>
            </w:tcBorders>
          </w:tcPr>
          <w:p w14:paraId="5FBF2D0D" w14:textId="56B25827" w:rsidR="00EC2A10" w:rsidRDefault="00EC2A10">
            <w:pPr>
              <w:rPr>
                <w:rFonts w:ascii="Arial" w:hAnsi="Arial" w:cs="Arial"/>
                <w:sz w:val="18"/>
                <w:szCs w:val="18"/>
              </w:rPr>
            </w:pPr>
            <w:r>
              <w:rPr>
                <w:rFonts w:ascii="Arial" w:hAnsi="Arial" w:cs="Arial"/>
                <w:sz w:val="18"/>
                <w:szCs w:val="18"/>
              </w:rPr>
              <w:t>OA 213</w:t>
            </w:r>
          </w:p>
        </w:tc>
        <w:tc>
          <w:tcPr>
            <w:tcW w:w="1275" w:type="dxa"/>
            <w:tcBorders>
              <w:top w:val="single" w:sz="4" w:space="0" w:color="auto"/>
              <w:bottom w:val="single" w:sz="4" w:space="0" w:color="auto"/>
            </w:tcBorders>
          </w:tcPr>
          <w:p w14:paraId="4430300D" w14:textId="1630483A" w:rsidR="00EC2A10" w:rsidRDefault="00EC2A10" w:rsidP="00C673B6">
            <w:pPr>
              <w:rPr>
                <w:rFonts w:ascii="Arial" w:hAnsi="Arial" w:cs="Arial"/>
                <w:sz w:val="18"/>
                <w:szCs w:val="18"/>
              </w:rPr>
            </w:pPr>
            <w:r>
              <w:rPr>
                <w:rFonts w:ascii="Arial" w:hAnsi="Arial" w:cs="Arial"/>
                <w:sz w:val="18"/>
                <w:szCs w:val="18"/>
              </w:rPr>
              <w:t>4.1</w:t>
            </w:r>
          </w:p>
        </w:tc>
        <w:tc>
          <w:tcPr>
            <w:tcW w:w="1212" w:type="dxa"/>
            <w:tcBorders>
              <w:top w:val="single" w:sz="4" w:space="0" w:color="auto"/>
              <w:bottom w:val="single" w:sz="4" w:space="0" w:color="auto"/>
            </w:tcBorders>
          </w:tcPr>
          <w:p w14:paraId="07B044E2" w14:textId="554F867A" w:rsidR="00EC2A10" w:rsidRPr="00B41D17" w:rsidRDefault="00EC2A10">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360-361</w:t>
            </w:r>
          </w:p>
        </w:tc>
        <w:tc>
          <w:tcPr>
            <w:tcW w:w="628" w:type="dxa"/>
            <w:tcBorders>
              <w:top w:val="single" w:sz="4" w:space="0" w:color="auto"/>
              <w:bottom w:val="single" w:sz="4" w:space="0" w:color="auto"/>
            </w:tcBorders>
          </w:tcPr>
          <w:p w14:paraId="104F43A2" w14:textId="66E6D301" w:rsidR="00EC2A10" w:rsidRPr="00B41D17" w:rsidRDefault="00EC2A10">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BE253CD" w14:textId="45F4CC69" w:rsidR="00EC2A10" w:rsidRDefault="00EC2A10" w:rsidP="0015376F">
            <w:pPr>
              <w:rPr>
                <w:rFonts w:ascii="Arial" w:hAnsi="Arial" w:cs="Arial"/>
                <w:sz w:val="18"/>
                <w:szCs w:val="18"/>
              </w:rPr>
            </w:pPr>
            <w:r>
              <w:rPr>
                <w:rFonts w:ascii="Arial" w:hAnsi="Arial" w:cs="Arial"/>
                <w:sz w:val="18"/>
                <w:szCs w:val="18"/>
              </w:rPr>
              <w:t>Open standards go beyond infrastructure.  If use of open standards is a distinguishing characteristic, that should be generally stated.</w:t>
            </w:r>
          </w:p>
        </w:tc>
        <w:tc>
          <w:tcPr>
            <w:tcW w:w="3883" w:type="dxa"/>
            <w:tcBorders>
              <w:top w:val="single" w:sz="4" w:space="0" w:color="auto"/>
              <w:bottom w:val="single" w:sz="4" w:space="0" w:color="auto"/>
            </w:tcBorders>
          </w:tcPr>
          <w:p w14:paraId="44B5B0EB" w14:textId="5B52AA7D" w:rsidR="00EC2A10" w:rsidRDefault="00EC2A10" w:rsidP="00CE1CF8">
            <w:pPr>
              <w:rPr>
                <w:rFonts w:ascii="Arial" w:hAnsi="Arial" w:cs="Arial"/>
                <w:sz w:val="18"/>
                <w:szCs w:val="18"/>
              </w:rPr>
            </w:pPr>
            <w:r>
              <w:rPr>
                <w:rFonts w:ascii="Arial" w:hAnsi="Arial" w:cs="Arial"/>
                <w:sz w:val="18"/>
                <w:szCs w:val="18"/>
              </w:rPr>
              <w:t>Revise to clarify.</w:t>
            </w:r>
          </w:p>
        </w:tc>
        <w:tc>
          <w:tcPr>
            <w:tcW w:w="2024" w:type="dxa"/>
            <w:tcBorders>
              <w:top w:val="single" w:sz="4" w:space="0" w:color="auto"/>
              <w:bottom w:val="single" w:sz="4" w:space="0" w:color="auto"/>
            </w:tcBorders>
          </w:tcPr>
          <w:p w14:paraId="09511239" w14:textId="77777777" w:rsidR="00EC2A10" w:rsidRPr="00B41D17" w:rsidRDefault="00EC2A10">
            <w:pPr>
              <w:rPr>
                <w:rFonts w:ascii="Arial" w:hAnsi="Arial" w:cs="Arial"/>
                <w:sz w:val="18"/>
                <w:szCs w:val="18"/>
              </w:rPr>
            </w:pPr>
          </w:p>
        </w:tc>
      </w:tr>
      <w:tr w:rsidR="00EC2A10" w:rsidRPr="00B41D17" w14:paraId="0F3EFB63" w14:textId="77777777" w:rsidTr="003E35DB">
        <w:tc>
          <w:tcPr>
            <w:tcW w:w="767" w:type="dxa"/>
            <w:tcBorders>
              <w:top w:val="single" w:sz="4" w:space="0" w:color="auto"/>
              <w:bottom w:val="single" w:sz="4" w:space="0" w:color="auto"/>
            </w:tcBorders>
          </w:tcPr>
          <w:p w14:paraId="6283E424" w14:textId="1D1796D5" w:rsidR="00EC2A10" w:rsidRDefault="00EC2A10">
            <w:pPr>
              <w:rPr>
                <w:rFonts w:ascii="Arial" w:hAnsi="Arial" w:cs="Arial"/>
                <w:sz w:val="18"/>
                <w:szCs w:val="18"/>
              </w:rPr>
            </w:pPr>
            <w:r>
              <w:rPr>
                <w:rFonts w:ascii="Arial" w:hAnsi="Arial" w:cs="Arial"/>
                <w:sz w:val="18"/>
                <w:szCs w:val="18"/>
              </w:rPr>
              <w:t>OA 214</w:t>
            </w:r>
          </w:p>
        </w:tc>
        <w:tc>
          <w:tcPr>
            <w:tcW w:w="1275" w:type="dxa"/>
            <w:tcBorders>
              <w:top w:val="single" w:sz="4" w:space="0" w:color="auto"/>
              <w:bottom w:val="single" w:sz="4" w:space="0" w:color="auto"/>
            </w:tcBorders>
          </w:tcPr>
          <w:p w14:paraId="78D427E5" w14:textId="3B1FE089" w:rsidR="00EC2A10" w:rsidRDefault="00EC2A10" w:rsidP="00C673B6">
            <w:pPr>
              <w:rPr>
                <w:rFonts w:ascii="Arial" w:hAnsi="Arial" w:cs="Arial"/>
                <w:sz w:val="18"/>
                <w:szCs w:val="18"/>
              </w:rPr>
            </w:pPr>
            <w:r>
              <w:rPr>
                <w:rFonts w:ascii="Arial" w:hAnsi="Arial" w:cs="Arial"/>
                <w:sz w:val="18"/>
                <w:szCs w:val="18"/>
              </w:rPr>
              <w:t>4.1</w:t>
            </w:r>
          </w:p>
        </w:tc>
        <w:tc>
          <w:tcPr>
            <w:tcW w:w="1212" w:type="dxa"/>
            <w:tcBorders>
              <w:top w:val="single" w:sz="4" w:space="0" w:color="auto"/>
              <w:bottom w:val="single" w:sz="4" w:space="0" w:color="auto"/>
            </w:tcBorders>
          </w:tcPr>
          <w:p w14:paraId="7E0B6ED4" w14:textId="50F5A8BB" w:rsidR="00EC2A10" w:rsidRPr="00B41D17" w:rsidRDefault="00EC2A10">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364</w:t>
            </w:r>
          </w:p>
        </w:tc>
        <w:tc>
          <w:tcPr>
            <w:tcW w:w="628" w:type="dxa"/>
            <w:tcBorders>
              <w:top w:val="single" w:sz="4" w:space="0" w:color="auto"/>
              <w:bottom w:val="single" w:sz="4" w:space="0" w:color="auto"/>
            </w:tcBorders>
          </w:tcPr>
          <w:p w14:paraId="17A7B7ED" w14:textId="7B56FA47" w:rsidR="00EC2A10" w:rsidRPr="00B41D17" w:rsidRDefault="00EC2A10">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1847AAC9" w14:textId="1EA74189" w:rsidR="00EC2A10" w:rsidRDefault="00EC2A10" w:rsidP="0015376F">
            <w:pPr>
              <w:rPr>
                <w:rFonts w:ascii="Arial" w:hAnsi="Arial" w:cs="Arial"/>
                <w:sz w:val="18"/>
                <w:szCs w:val="18"/>
              </w:rPr>
            </w:pPr>
            <w:r>
              <w:rPr>
                <w:rFonts w:ascii="Arial" w:hAnsi="Arial" w:cs="Arial"/>
                <w:sz w:val="18"/>
                <w:szCs w:val="18"/>
              </w:rPr>
              <w:t xml:space="preserve">“Strong” governance is a matter of interpretation and there are numerous examples where getting wrapped up early in “strong” governance </w:t>
            </w:r>
            <w:proofErr w:type="gramStart"/>
            <w:r>
              <w:rPr>
                <w:rFonts w:ascii="Arial" w:hAnsi="Arial" w:cs="Arial"/>
                <w:sz w:val="18"/>
                <w:szCs w:val="18"/>
              </w:rPr>
              <w:t>was</w:t>
            </w:r>
            <w:proofErr w:type="gramEnd"/>
            <w:r>
              <w:rPr>
                <w:rFonts w:ascii="Arial" w:hAnsi="Arial" w:cs="Arial"/>
                <w:sz w:val="18"/>
                <w:szCs w:val="18"/>
              </w:rPr>
              <w:t xml:space="preserve"> a diversion from getting something done.</w:t>
            </w:r>
          </w:p>
        </w:tc>
        <w:tc>
          <w:tcPr>
            <w:tcW w:w="3883" w:type="dxa"/>
            <w:tcBorders>
              <w:top w:val="single" w:sz="4" w:space="0" w:color="auto"/>
              <w:bottom w:val="single" w:sz="4" w:space="0" w:color="auto"/>
            </w:tcBorders>
          </w:tcPr>
          <w:p w14:paraId="106F9087" w14:textId="1FC6C759" w:rsidR="00EC2A10" w:rsidRDefault="00EC2A10" w:rsidP="00C04594">
            <w:pPr>
              <w:rPr>
                <w:rFonts w:ascii="Arial" w:hAnsi="Arial" w:cs="Arial"/>
                <w:sz w:val="18"/>
                <w:szCs w:val="18"/>
              </w:rPr>
            </w:pPr>
            <w:r>
              <w:rPr>
                <w:rFonts w:ascii="Arial" w:hAnsi="Arial" w:cs="Arial"/>
                <w:sz w:val="18"/>
                <w:szCs w:val="18"/>
              </w:rPr>
              <w:t>Replace “strong” with “appropriate”.</w:t>
            </w:r>
          </w:p>
        </w:tc>
        <w:tc>
          <w:tcPr>
            <w:tcW w:w="2024" w:type="dxa"/>
            <w:tcBorders>
              <w:top w:val="single" w:sz="4" w:space="0" w:color="auto"/>
              <w:bottom w:val="single" w:sz="4" w:space="0" w:color="auto"/>
            </w:tcBorders>
          </w:tcPr>
          <w:p w14:paraId="230844AA" w14:textId="77777777" w:rsidR="00EC2A10" w:rsidRPr="00B41D17" w:rsidRDefault="00EC2A10">
            <w:pPr>
              <w:rPr>
                <w:rFonts w:ascii="Arial" w:hAnsi="Arial" w:cs="Arial"/>
                <w:sz w:val="18"/>
                <w:szCs w:val="18"/>
              </w:rPr>
            </w:pPr>
          </w:p>
        </w:tc>
      </w:tr>
      <w:tr w:rsidR="00EC2A10" w:rsidRPr="00B41D17" w14:paraId="342523F0" w14:textId="77777777" w:rsidTr="003E35DB">
        <w:tc>
          <w:tcPr>
            <w:tcW w:w="767" w:type="dxa"/>
            <w:tcBorders>
              <w:top w:val="single" w:sz="4" w:space="0" w:color="auto"/>
              <w:bottom w:val="single" w:sz="4" w:space="0" w:color="auto"/>
            </w:tcBorders>
          </w:tcPr>
          <w:p w14:paraId="08E630F7" w14:textId="45534CA5" w:rsidR="00EC2A10" w:rsidRDefault="00EC2A10">
            <w:pPr>
              <w:rPr>
                <w:rFonts w:ascii="Arial" w:hAnsi="Arial" w:cs="Arial"/>
                <w:sz w:val="18"/>
                <w:szCs w:val="18"/>
              </w:rPr>
            </w:pPr>
            <w:r>
              <w:rPr>
                <w:rFonts w:ascii="Arial" w:hAnsi="Arial" w:cs="Arial"/>
                <w:sz w:val="18"/>
                <w:szCs w:val="18"/>
              </w:rPr>
              <w:t>OA 215</w:t>
            </w:r>
          </w:p>
        </w:tc>
        <w:tc>
          <w:tcPr>
            <w:tcW w:w="1275" w:type="dxa"/>
            <w:tcBorders>
              <w:top w:val="single" w:sz="4" w:space="0" w:color="auto"/>
              <w:bottom w:val="single" w:sz="4" w:space="0" w:color="auto"/>
            </w:tcBorders>
          </w:tcPr>
          <w:p w14:paraId="01F12BB5" w14:textId="07819703" w:rsidR="00EC2A10" w:rsidRDefault="00EC2A10" w:rsidP="00C673B6">
            <w:pPr>
              <w:rPr>
                <w:rFonts w:ascii="Arial" w:hAnsi="Arial" w:cs="Arial"/>
                <w:sz w:val="18"/>
                <w:szCs w:val="18"/>
              </w:rPr>
            </w:pPr>
            <w:r>
              <w:rPr>
                <w:rFonts w:ascii="Arial" w:hAnsi="Arial" w:cs="Arial"/>
                <w:sz w:val="18"/>
                <w:szCs w:val="18"/>
              </w:rPr>
              <w:t>4.1</w:t>
            </w:r>
          </w:p>
        </w:tc>
        <w:tc>
          <w:tcPr>
            <w:tcW w:w="1212" w:type="dxa"/>
            <w:tcBorders>
              <w:top w:val="single" w:sz="4" w:space="0" w:color="auto"/>
              <w:bottom w:val="single" w:sz="4" w:space="0" w:color="auto"/>
            </w:tcBorders>
          </w:tcPr>
          <w:p w14:paraId="1C26662B" w14:textId="118B0ED5" w:rsidR="00EC2A10" w:rsidRPr="00B41D17" w:rsidRDefault="00EC2A10">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367-370</w:t>
            </w:r>
          </w:p>
        </w:tc>
        <w:tc>
          <w:tcPr>
            <w:tcW w:w="628" w:type="dxa"/>
            <w:tcBorders>
              <w:top w:val="single" w:sz="4" w:space="0" w:color="auto"/>
              <w:bottom w:val="single" w:sz="4" w:space="0" w:color="auto"/>
            </w:tcBorders>
          </w:tcPr>
          <w:p w14:paraId="082A47EF" w14:textId="1EC4B276" w:rsidR="00EC2A10" w:rsidRPr="00B41D17" w:rsidRDefault="00EC2A10">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3D6C03CB" w14:textId="77777777" w:rsidR="00EC2A10" w:rsidRDefault="00EC2A10" w:rsidP="0015376F">
            <w:pPr>
              <w:rPr>
                <w:rFonts w:ascii="Arial" w:hAnsi="Arial" w:cs="Arial"/>
                <w:sz w:val="18"/>
                <w:szCs w:val="18"/>
              </w:rPr>
            </w:pPr>
            <w:r>
              <w:rPr>
                <w:rFonts w:ascii="Arial" w:hAnsi="Arial" w:cs="Arial"/>
                <w:sz w:val="18"/>
                <w:szCs w:val="18"/>
              </w:rPr>
              <w:t>Original text: “</w:t>
            </w:r>
            <w:r w:rsidRPr="005B12DE">
              <w:rPr>
                <w:rFonts w:ascii="Arial" w:hAnsi="Arial" w:cs="Arial"/>
                <w:sz w:val="18"/>
                <w:szCs w:val="18"/>
              </w:rPr>
              <w:t>Service orientation is utilized for enabling efficient co-operation between autonomous (business) entities (e.g. clients, service providers, and third parties) that wish to collaborate to achieve common goals.</w:t>
            </w:r>
            <w:r>
              <w:rPr>
                <w:rFonts w:ascii="Arial" w:hAnsi="Arial" w:cs="Arial"/>
                <w:sz w:val="18"/>
                <w:szCs w:val="18"/>
              </w:rPr>
              <w:t xml:space="preserve">” </w:t>
            </w:r>
          </w:p>
          <w:p w14:paraId="59164ACE" w14:textId="73DA4607" w:rsidR="00EC2A10" w:rsidRDefault="00EC2A10" w:rsidP="0015376F">
            <w:pPr>
              <w:rPr>
                <w:rFonts w:ascii="Arial" w:hAnsi="Arial" w:cs="Arial"/>
                <w:sz w:val="18"/>
                <w:szCs w:val="18"/>
              </w:rPr>
            </w:pPr>
            <w:r>
              <w:rPr>
                <w:rFonts w:ascii="Arial" w:hAnsi="Arial" w:cs="Arial"/>
                <w:sz w:val="18"/>
                <w:szCs w:val="18"/>
              </w:rPr>
              <w:t>Cooperation does not require “common goals” but rather an expectation of individual benefit.</w:t>
            </w:r>
          </w:p>
        </w:tc>
        <w:tc>
          <w:tcPr>
            <w:tcW w:w="3883" w:type="dxa"/>
            <w:tcBorders>
              <w:top w:val="single" w:sz="4" w:space="0" w:color="auto"/>
              <w:bottom w:val="single" w:sz="4" w:space="0" w:color="auto"/>
            </w:tcBorders>
          </w:tcPr>
          <w:p w14:paraId="5BC17BA2" w14:textId="77777777" w:rsidR="00EC2A10" w:rsidRDefault="00EC2A10" w:rsidP="003E35DB">
            <w:pPr>
              <w:rPr>
                <w:rFonts w:ascii="Arial" w:hAnsi="Arial" w:cs="Arial"/>
                <w:sz w:val="18"/>
                <w:szCs w:val="18"/>
              </w:rPr>
            </w:pPr>
            <w:r>
              <w:rPr>
                <w:rFonts w:ascii="Arial" w:hAnsi="Arial" w:cs="Arial"/>
                <w:sz w:val="18"/>
                <w:szCs w:val="18"/>
              </w:rPr>
              <w:t>Suggested text:</w:t>
            </w:r>
          </w:p>
          <w:p w14:paraId="3E4BB4C2" w14:textId="77777777" w:rsidR="00EC2A10" w:rsidRDefault="00EC2A10" w:rsidP="005B12DE">
            <w:pPr>
              <w:rPr>
                <w:rFonts w:ascii="Arial" w:hAnsi="Arial" w:cs="Arial"/>
                <w:sz w:val="18"/>
                <w:szCs w:val="18"/>
              </w:rPr>
            </w:pPr>
            <w:r>
              <w:rPr>
                <w:rFonts w:ascii="Arial" w:hAnsi="Arial" w:cs="Arial"/>
                <w:sz w:val="18"/>
                <w:szCs w:val="18"/>
              </w:rPr>
              <w:t>(1) “</w:t>
            </w:r>
            <w:r w:rsidRPr="005B12DE">
              <w:rPr>
                <w:rFonts w:ascii="Arial" w:hAnsi="Arial" w:cs="Arial"/>
                <w:sz w:val="18"/>
                <w:szCs w:val="18"/>
              </w:rPr>
              <w:t xml:space="preserve">Service orientation is utilized for enabling efficient co-operation between autonomous (business) entities (e.g. clients, service providers, and third parties) that </w:t>
            </w:r>
            <w:r w:rsidRPr="005B12DE">
              <w:rPr>
                <w:rFonts w:ascii="Arial" w:hAnsi="Arial" w:cs="Arial"/>
                <w:color w:val="FF0000"/>
                <w:sz w:val="18"/>
                <w:szCs w:val="18"/>
              </w:rPr>
              <w:t>see that cooperation as being an enabler in realizing their individual goals</w:t>
            </w:r>
            <w:r w:rsidRPr="005B12DE">
              <w:rPr>
                <w:rFonts w:ascii="Arial" w:hAnsi="Arial" w:cs="Arial"/>
                <w:sz w:val="18"/>
                <w:szCs w:val="18"/>
              </w:rPr>
              <w:t>.</w:t>
            </w:r>
            <w:r>
              <w:rPr>
                <w:rFonts w:ascii="Arial" w:hAnsi="Arial" w:cs="Arial"/>
                <w:sz w:val="18"/>
                <w:szCs w:val="18"/>
              </w:rPr>
              <w:t>”</w:t>
            </w:r>
          </w:p>
          <w:p w14:paraId="44E29764" w14:textId="7F1329F2" w:rsidR="00EC2A10" w:rsidRDefault="00EC2A10" w:rsidP="005B12DE">
            <w:pPr>
              <w:rPr>
                <w:rFonts w:ascii="Arial" w:hAnsi="Arial" w:cs="Arial"/>
                <w:sz w:val="18"/>
                <w:szCs w:val="18"/>
              </w:rPr>
            </w:pPr>
            <w:r>
              <w:rPr>
                <w:rFonts w:ascii="Arial" w:hAnsi="Arial" w:cs="Arial"/>
                <w:sz w:val="18"/>
                <w:szCs w:val="18"/>
              </w:rPr>
              <w:t>-</w:t>
            </w:r>
            <w:proofErr w:type="gramStart"/>
            <w:r>
              <w:rPr>
                <w:rFonts w:ascii="Arial" w:hAnsi="Arial" w:cs="Arial"/>
                <w:sz w:val="18"/>
                <w:szCs w:val="18"/>
              </w:rPr>
              <w:t>or</w:t>
            </w:r>
            <w:proofErr w:type="gramEnd"/>
            <w:r>
              <w:rPr>
                <w:rFonts w:ascii="Arial" w:hAnsi="Arial" w:cs="Arial"/>
                <w:sz w:val="18"/>
                <w:szCs w:val="18"/>
              </w:rPr>
              <w:t>-</w:t>
            </w:r>
          </w:p>
          <w:p w14:paraId="051EE128" w14:textId="571111BE" w:rsidR="00EC2A10" w:rsidRPr="005B12DE" w:rsidRDefault="00EC2A10" w:rsidP="005B12DE">
            <w:pPr>
              <w:rPr>
                <w:rFonts w:ascii="Arial" w:hAnsi="Arial" w:cs="Arial"/>
                <w:sz w:val="18"/>
                <w:szCs w:val="18"/>
              </w:rPr>
            </w:pPr>
            <w:r>
              <w:rPr>
                <w:rFonts w:ascii="Arial" w:hAnsi="Arial" w:cs="Arial"/>
                <w:sz w:val="18"/>
                <w:szCs w:val="18"/>
              </w:rPr>
              <w:t>(2) “</w:t>
            </w:r>
            <w:r w:rsidRPr="005B12DE">
              <w:rPr>
                <w:rFonts w:ascii="Arial" w:hAnsi="Arial" w:cs="Arial"/>
                <w:sz w:val="18"/>
                <w:szCs w:val="18"/>
              </w:rPr>
              <w:t xml:space="preserve">Service orientation is utilized for enabling efficient co-operation between autonomous (business) entities (e.g. clients, service providers, and third parties) that wish to collaborate to achieve common </w:t>
            </w:r>
            <w:r w:rsidRPr="005B12DE">
              <w:rPr>
                <w:rFonts w:ascii="Arial" w:hAnsi="Arial" w:cs="Arial"/>
                <w:color w:val="FF0000"/>
                <w:sz w:val="18"/>
                <w:szCs w:val="18"/>
              </w:rPr>
              <w:t>(technical) outcomes</w:t>
            </w:r>
            <w:r w:rsidRPr="005B12DE">
              <w:rPr>
                <w:rFonts w:ascii="Arial" w:hAnsi="Arial" w:cs="Arial"/>
                <w:sz w:val="18"/>
                <w:szCs w:val="18"/>
              </w:rPr>
              <w:t>.</w:t>
            </w:r>
            <w:r>
              <w:rPr>
                <w:rFonts w:ascii="Arial" w:hAnsi="Arial" w:cs="Arial"/>
                <w:sz w:val="18"/>
                <w:szCs w:val="18"/>
              </w:rPr>
              <w:t>”</w:t>
            </w:r>
          </w:p>
          <w:p w14:paraId="47409667" w14:textId="4A5969EF" w:rsidR="00EC2A10" w:rsidRDefault="00EC2A10" w:rsidP="005B12DE">
            <w:pPr>
              <w:rPr>
                <w:rFonts w:ascii="Arial" w:hAnsi="Arial" w:cs="Arial"/>
                <w:sz w:val="18"/>
                <w:szCs w:val="18"/>
              </w:rPr>
            </w:pPr>
          </w:p>
        </w:tc>
        <w:tc>
          <w:tcPr>
            <w:tcW w:w="2024" w:type="dxa"/>
            <w:tcBorders>
              <w:top w:val="single" w:sz="4" w:space="0" w:color="auto"/>
              <w:bottom w:val="single" w:sz="4" w:space="0" w:color="auto"/>
            </w:tcBorders>
          </w:tcPr>
          <w:p w14:paraId="13D6D7E5" w14:textId="77777777" w:rsidR="00EC2A10" w:rsidRPr="00B41D17" w:rsidRDefault="00EC2A10">
            <w:pPr>
              <w:rPr>
                <w:rFonts w:ascii="Arial" w:hAnsi="Arial" w:cs="Arial"/>
                <w:sz w:val="18"/>
                <w:szCs w:val="18"/>
              </w:rPr>
            </w:pPr>
          </w:p>
        </w:tc>
      </w:tr>
      <w:tr w:rsidR="003E35DB" w:rsidRPr="00B41D17" w14:paraId="0B2577E2" w14:textId="77777777" w:rsidTr="003E35DB">
        <w:tc>
          <w:tcPr>
            <w:tcW w:w="767" w:type="dxa"/>
            <w:tcBorders>
              <w:top w:val="single" w:sz="4" w:space="0" w:color="auto"/>
              <w:bottom w:val="single" w:sz="4" w:space="0" w:color="auto"/>
            </w:tcBorders>
          </w:tcPr>
          <w:p w14:paraId="0B486A6C" w14:textId="2C3A27EF" w:rsidR="003E35DB" w:rsidRDefault="003E35DB" w:rsidP="00F45C68">
            <w:pPr>
              <w:rPr>
                <w:rFonts w:ascii="Arial" w:hAnsi="Arial" w:cs="Arial"/>
                <w:sz w:val="18"/>
                <w:szCs w:val="18"/>
              </w:rPr>
            </w:pPr>
            <w:r>
              <w:rPr>
                <w:rFonts w:ascii="Arial" w:hAnsi="Arial" w:cs="Arial"/>
                <w:sz w:val="18"/>
                <w:szCs w:val="18"/>
              </w:rPr>
              <w:t xml:space="preserve">OA </w:t>
            </w:r>
            <w:r w:rsidR="00F45C68">
              <w:rPr>
                <w:rFonts w:ascii="Arial" w:hAnsi="Arial" w:cs="Arial"/>
                <w:sz w:val="18"/>
                <w:szCs w:val="18"/>
              </w:rPr>
              <w:t>2</w:t>
            </w:r>
            <w:r w:rsidR="00EC2A10">
              <w:rPr>
                <w:rFonts w:ascii="Arial" w:hAnsi="Arial" w:cs="Arial"/>
                <w:sz w:val="18"/>
                <w:szCs w:val="18"/>
              </w:rPr>
              <w:t>16</w:t>
            </w:r>
          </w:p>
        </w:tc>
        <w:tc>
          <w:tcPr>
            <w:tcW w:w="1275" w:type="dxa"/>
            <w:tcBorders>
              <w:top w:val="single" w:sz="4" w:space="0" w:color="auto"/>
              <w:bottom w:val="single" w:sz="4" w:space="0" w:color="auto"/>
            </w:tcBorders>
          </w:tcPr>
          <w:p w14:paraId="74276A1A" w14:textId="0C292FF7" w:rsidR="003E35DB" w:rsidRDefault="00F45C68" w:rsidP="00C673B6">
            <w:pPr>
              <w:rPr>
                <w:rFonts w:ascii="Arial" w:hAnsi="Arial" w:cs="Arial"/>
                <w:sz w:val="18"/>
                <w:szCs w:val="18"/>
              </w:rPr>
            </w:pPr>
            <w:r>
              <w:rPr>
                <w:rFonts w:ascii="Arial" w:hAnsi="Arial" w:cs="Arial"/>
                <w:sz w:val="18"/>
                <w:szCs w:val="18"/>
              </w:rPr>
              <w:t>4.1</w:t>
            </w:r>
          </w:p>
        </w:tc>
        <w:tc>
          <w:tcPr>
            <w:tcW w:w="1212" w:type="dxa"/>
            <w:tcBorders>
              <w:top w:val="single" w:sz="4" w:space="0" w:color="auto"/>
              <w:bottom w:val="single" w:sz="4" w:space="0" w:color="auto"/>
            </w:tcBorders>
          </w:tcPr>
          <w:p w14:paraId="271E627B" w14:textId="2321C051" w:rsidR="003E35DB" w:rsidRPr="00B41D17" w:rsidRDefault="00F45C68">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372</w:t>
            </w:r>
          </w:p>
        </w:tc>
        <w:tc>
          <w:tcPr>
            <w:tcW w:w="628" w:type="dxa"/>
            <w:tcBorders>
              <w:top w:val="single" w:sz="4" w:space="0" w:color="auto"/>
              <w:bottom w:val="single" w:sz="4" w:space="0" w:color="auto"/>
            </w:tcBorders>
          </w:tcPr>
          <w:p w14:paraId="53B4C60D" w14:textId="60DBB5FF" w:rsidR="003E35DB" w:rsidRPr="00B41D17" w:rsidRDefault="00F45C68">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71CC1738" w14:textId="1518139C" w:rsidR="0086306D" w:rsidRDefault="00F45C68" w:rsidP="0086306D">
            <w:pPr>
              <w:rPr>
                <w:rFonts w:ascii="Arial" w:hAnsi="Arial" w:cs="Arial"/>
                <w:sz w:val="18"/>
                <w:szCs w:val="18"/>
              </w:rPr>
            </w:pPr>
            <w:r>
              <w:rPr>
                <w:rFonts w:ascii="Arial" w:hAnsi="Arial" w:cs="Arial"/>
                <w:sz w:val="18"/>
                <w:szCs w:val="18"/>
              </w:rPr>
              <w:t>Original text: “</w:t>
            </w:r>
            <w:r w:rsidR="0086306D">
              <w:rPr>
                <w:rFonts w:ascii="Arial" w:hAnsi="Arial" w:cs="Arial"/>
                <w:sz w:val="18"/>
                <w:szCs w:val="18"/>
              </w:rPr>
              <w:t>Business-oriented SOA takes ‘service’</w:t>
            </w:r>
            <w:r w:rsidR="0086306D" w:rsidRPr="0086306D">
              <w:rPr>
                <w:rFonts w:ascii="Arial" w:hAnsi="Arial" w:cs="Arial"/>
                <w:sz w:val="18"/>
                <w:szCs w:val="18"/>
              </w:rPr>
              <w:t xml:space="preserve"> as its basic element</w:t>
            </w:r>
            <w:r w:rsidR="0086306D">
              <w:rPr>
                <w:rFonts w:ascii="Arial" w:hAnsi="Arial" w:cs="Arial"/>
                <w:sz w:val="18"/>
                <w:szCs w:val="18"/>
              </w:rPr>
              <w:t>...”</w:t>
            </w:r>
          </w:p>
          <w:p w14:paraId="57B4F3CE" w14:textId="77777777" w:rsidR="0086306D" w:rsidRDefault="0086306D" w:rsidP="0086306D">
            <w:pPr>
              <w:rPr>
                <w:rFonts w:ascii="Arial" w:hAnsi="Arial" w:cs="Arial"/>
                <w:sz w:val="18"/>
                <w:szCs w:val="18"/>
              </w:rPr>
            </w:pPr>
          </w:p>
          <w:p w14:paraId="53F9FF26" w14:textId="38BE426D" w:rsidR="0086306D" w:rsidRPr="0086306D" w:rsidRDefault="0086306D" w:rsidP="0086306D">
            <w:pPr>
              <w:rPr>
                <w:rFonts w:ascii="Arial" w:hAnsi="Arial" w:cs="Arial"/>
                <w:sz w:val="18"/>
                <w:szCs w:val="18"/>
              </w:rPr>
            </w:pPr>
            <w:r>
              <w:rPr>
                <w:rFonts w:ascii="Arial" w:hAnsi="Arial" w:cs="Arial"/>
                <w:sz w:val="18"/>
                <w:szCs w:val="18"/>
              </w:rPr>
              <w:t xml:space="preserve">Unclear whether service is meant here in the context of IT artifact or more general definition. Is service really the basic element or is it needs, requirements, capabilities?  Is service the basic element of design? </w:t>
            </w:r>
            <w:proofErr w:type="gramStart"/>
            <w:r>
              <w:rPr>
                <w:rFonts w:ascii="Arial" w:hAnsi="Arial" w:cs="Arial"/>
                <w:sz w:val="18"/>
                <w:szCs w:val="18"/>
              </w:rPr>
              <w:t>of</w:t>
            </w:r>
            <w:proofErr w:type="gramEnd"/>
            <w:r>
              <w:rPr>
                <w:rFonts w:ascii="Arial" w:hAnsi="Arial" w:cs="Arial"/>
                <w:sz w:val="18"/>
                <w:szCs w:val="18"/>
              </w:rPr>
              <w:t xml:space="preserve"> implementation?</w:t>
            </w:r>
          </w:p>
          <w:p w14:paraId="591EB17F" w14:textId="446E946C" w:rsidR="003E35DB" w:rsidRDefault="003E35DB" w:rsidP="003E35DB">
            <w:pPr>
              <w:rPr>
                <w:rFonts w:ascii="Arial" w:hAnsi="Arial" w:cs="Arial"/>
                <w:sz w:val="18"/>
                <w:szCs w:val="18"/>
              </w:rPr>
            </w:pPr>
          </w:p>
        </w:tc>
        <w:tc>
          <w:tcPr>
            <w:tcW w:w="3883" w:type="dxa"/>
            <w:tcBorders>
              <w:top w:val="single" w:sz="4" w:space="0" w:color="auto"/>
              <w:bottom w:val="single" w:sz="4" w:space="0" w:color="auto"/>
            </w:tcBorders>
          </w:tcPr>
          <w:p w14:paraId="0C87596E" w14:textId="77777777" w:rsidR="003E35DB" w:rsidRDefault="0086306D" w:rsidP="003E35DB">
            <w:pPr>
              <w:rPr>
                <w:rFonts w:ascii="Arial" w:hAnsi="Arial" w:cs="Arial"/>
                <w:sz w:val="18"/>
                <w:szCs w:val="18"/>
              </w:rPr>
            </w:pPr>
            <w:r>
              <w:rPr>
                <w:rFonts w:ascii="Arial" w:hAnsi="Arial" w:cs="Arial"/>
                <w:sz w:val="18"/>
                <w:szCs w:val="18"/>
              </w:rPr>
              <w:t>The term “service” is overloaded and this is one example where there is need for clarification of which meaning.</w:t>
            </w:r>
          </w:p>
          <w:p w14:paraId="73B43978" w14:textId="77777777" w:rsidR="0086306D" w:rsidRDefault="0086306D" w:rsidP="003E35DB">
            <w:pPr>
              <w:rPr>
                <w:rFonts w:ascii="Arial" w:hAnsi="Arial" w:cs="Arial"/>
                <w:sz w:val="18"/>
                <w:szCs w:val="18"/>
              </w:rPr>
            </w:pPr>
          </w:p>
          <w:p w14:paraId="098C27A3" w14:textId="640DB2AB" w:rsidR="0086306D" w:rsidRDefault="0086306D" w:rsidP="003E35DB">
            <w:pPr>
              <w:rPr>
                <w:rFonts w:ascii="Arial" w:hAnsi="Arial" w:cs="Arial"/>
                <w:sz w:val="18"/>
                <w:szCs w:val="18"/>
              </w:rPr>
            </w:pPr>
            <w:r>
              <w:rPr>
                <w:rFonts w:ascii="Arial" w:hAnsi="Arial" w:cs="Arial"/>
                <w:sz w:val="18"/>
                <w:szCs w:val="18"/>
              </w:rPr>
              <w:t>This is a general issue across this document.</w:t>
            </w:r>
          </w:p>
        </w:tc>
        <w:tc>
          <w:tcPr>
            <w:tcW w:w="2024" w:type="dxa"/>
            <w:tcBorders>
              <w:top w:val="single" w:sz="4" w:space="0" w:color="auto"/>
              <w:bottom w:val="single" w:sz="4" w:space="0" w:color="auto"/>
            </w:tcBorders>
          </w:tcPr>
          <w:p w14:paraId="60D94B2A" w14:textId="77777777" w:rsidR="003E35DB" w:rsidRPr="00B41D17" w:rsidRDefault="003E35DB">
            <w:pPr>
              <w:rPr>
                <w:rFonts w:ascii="Arial" w:hAnsi="Arial" w:cs="Arial"/>
                <w:sz w:val="18"/>
                <w:szCs w:val="18"/>
              </w:rPr>
            </w:pPr>
          </w:p>
        </w:tc>
      </w:tr>
      <w:tr w:rsidR="0003518C" w:rsidRPr="00B41D17" w14:paraId="5413F034" w14:textId="77777777" w:rsidTr="0003518C">
        <w:tc>
          <w:tcPr>
            <w:tcW w:w="767" w:type="dxa"/>
            <w:tcBorders>
              <w:top w:val="single" w:sz="4" w:space="0" w:color="auto"/>
              <w:bottom w:val="single" w:sz="4" w:space="0" w:color="auto"/>
            </w:tcBorders>
          </w:tcPr>
          <w:p w14:paraId="6EDEE94E" w14:textId="4963D702" w:rsidR="0003518C" w:rsidRDefault="001A7557">
            <w:pPr>
              <w:rPr>
                <w:rFonts w:ascii="Arial" w:hAnsi="Arial" w:cs="Arial"/>
                <w:sz w:val="18"/>
                <w:szCs w:val="18"/>
              </w:rPr>
            </w:pPr>
            <w:r>
              <w:rPr>
                <w:rFonts w:ascii="Arial" w:hAnsi="Arial" w:cs="Arial"/>
                <w:sz w:val="18"/>
                <w:szCs w:val="18"/>
              </w:rPr>
              <w:t>OA 2</w:t>
            </w:r>
            <w:r w:rsidR="0003518C">
              <w:rPr>
                <w:rFonts w:ascii="Arial" w:hAnsi="Arial" w:cs="Arial"/>
                <w:sz w:val="18"/>
                <w:szCs w:val="18"/>
              </w:rPr>
              <w:t>17</w:t>
            </w:r>
          </w:p>
        </w:tc>
        <w:tc>
          <w:tcPr>
            <w:tcW w:w="1275" w:type="dxa"/>
            <w:tcBorders>
              <w:top w:val="single" w:sz="4" w:space="0" w:color="auto"/>
              <w:bottom w:val="single" w:sz="4" w:space="0" w:color="auto"/>
            </w:tcBorders>
          </w:tcPr>
          <w:p w14:paraId="78A93FCE" w14:textId="2158A197" w:rsidR="0003518C" w:rsidRDefault="001A7557" w:rsidP="00C673B6">
            <w:pPr>
              <w:rPr>
                <w:rFonts w:ascii="Arial" w:hAnsi="Arial" w:cs="Arial"/>
                <w:sz w:val="18"/>
                <w:szCs w:val="18"/>
              </w:rPr>
            </w:pPr>
            <w:r>
              <w:rPr>
                <w:rFonts w:ascii="Arial" w:hAnsi="Arial" w:cs="Arial"/>
                <w:sz w:val="18"/>
                <w:szCs w:val="18"/>
              </w:rPr>
              <w:t>4.1</w:t>
            </w:r>
          </w:p>
        </w:tc>
        <w:tc>
          <w:tcPr>
            <w:tcW w:w="1212" w:type="dxa"/>
            <w:tcBorders>
              <w:top w:val="single" w:sz="4" w:space="0" w:color="auto"/>
              <w:bottom w:val="single" w:sz="4" w:space="0" w:color="auto"/>
            </w:tcBorders>
          </w:tcPr>
          <w:p w14:paraId="1001C663" w14:textId="603BE629" w:rsidR="0003518C" w:rsidRPr="00B41D17" w:rsidRDefault="001A7557">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389</w:t>
            </w:r>
          </w:p>
        </w:tc>
        <w:tc>
          <w:tcPr>
            <w:tcW w:w="628" w:type="dxa"/>
            <w:tcBorders>
              <w:top w:val="single" w:sz="4" w:space="0" w:color="auto"/>
              <w:bottom w:val="single" w:sz="4" w:space="0" w:color="auto"/>
            </w:tcBorders>
          </w:tcPr>
          <w:p w14:paraId="2F2483E1" w14:textId="74F99798" w:rsidR="0003518C" w:rsidRPr="00B41D17" w:rsidRDefault="001A7557">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190A4892" w14:textId="77777777" w:rsidR="0003518C" w:rsidRDefault="001A7557" w:rsidP="003E35DB">
            <w:pPr>
              <w:rPr>
                <w:rFonts w:ascii="Arial" w:hAnsi="Arial" w:cs="Arial"/>
                <w:sz w:val="18"/>
                <w:szCs w:val="18"/>
              </w:rPr>
            </w:pPr>
            <w:r>
              <w:rPr>
                <w:rFonts w:ascii="Arial" w:hAnsi="Arial" w:cs="Arial"/>
                <w:sz w:val="18"/>
                <w:szCs w:val="18"/>
              </w:rPr>
              <w:t>“</w:t>
            </w:r>
            <w:proofErr w:type="gramStart"/>
            <w:r>
              <w:rPr>
                <w:rFonts w:ascii="Arial" w:hAnsi="Arial" w:cs="Arial"/>
                <w:sz w:val="18"/>
                <w:szCs w:val="18"/>
              </w:rPr>
              <w:t>service</w:t>
            </w:r>
            <w:proofErr w:type="gramEnd"/>
            <w:r>
              <w:rPr>
                <w:rFonts w:ascii="Arial" w:hAnsi="Arial" w:cs="Arial"/>
                <w:sz w:val="18"/>
                <w:szCs w:val="18"/>
              </w:rPr>
              <w:t xml:space="preserve"> oriented computing” is introduced in text as significant term but it is never defined and not otherwise used.</w:t>
            </w:r>
          </w:p>
          <w:p w14:paraId="26E42642" w14:textId="54457A00" w:rsidR="001A7557" w:rsidRDefault="001A7557" w:rsidP="003E35DB">
            <w:pPr>
              <w:rPr>
                <w:rFonts w:ascii="Arial" w:hAnsi="Arial" w:cs="Arial"/>
                <w:sz w:val="18"/>
                <w:szCs w:val="18"/>
              </w:rPr>
            </w:pPr>
          </w:p>
        </w:tc>
        <w:tc>
          <w:tcPr>
            <w:tcW w:w="3883" w:type="dxa"/>
            <w:tcBorders>
              <w:top w:val="single" w:sz="4" w:space="0" w:color="auto"/>
              <w:bottom w:val="single" w:sz="4" w:space="0" w:color="auto"/>
            </w:tcBorders>
          </w:tcPr>
          <w:p w14:paraId="199C6B73" w14:textId="557588B4" w:rsidR="0003518C" w:rsidRDefault="001A7557" w:rsidP="003E35DB">
            <w:pPr>
              <w:rPr>
                <w:rFonts w:ascii="Arial" w:hAnsi="Arial" w:cs="Arial"/>
                <w:sz w:val="18"/>
                <w:szCs w:val="18"/>
              </w:rPr>
            </w:pPr>
            <w:r>
              <w:rPr>
                <w:rFonts w:ascii="Arial" w:hAnsi="Arial" w:cs="Arial"/>
                <w:sz w:val="18"/>
                <w:szCs w:val="18"/>
              </w:rPr>
              <w:t>Delete.</w:t>
            </w:r>
          </w:p>
        </w:tc>
        <w:tc>
          <w:tcPr>
            <w:tcW w:w="2024" w:type="dxa"/>
            <w:tcBorders>
              <w:top w:val="single" w:sz="4" w:space="0" w:color="auto"/>
              <w:bottom w:val="single" w:sz="4" w:space="0" w:color="auto"/>
            </w:tcBorders>
          </w:tcPr>
          <w:p w14:paraId="20D2DA78" w14:textId="77777777" w:rsidR="0003518C" w:rsidRPr="00B41D17" w:rsidRDefault="0003518C">
            <w:pPr>
              <w:rPr>
                <w:rFonts w:ascii="Arial" w:hAnsi="Arial" w:cs="Arial"/>
                <w:sz w:val="18"/>
                <w:szCs w:val="18"/>
              </w:rPr>
            </w:pPr>
          </w:p>
        </w:tc>
      </w:tr>
      <w:tr w:rsidR="0003518C" w:rsidRPr="00B41D17" w14:paraId="24FF976B" w14:textId="77777777" w:rsidTr="00C876C7">
        <w:tc>
          <w:tcPr>
            <w:tcW w:w="767" w:type="dxa"/>
            <w:tcBorders>
              <w:top w:val="single" w:sz="4" w:space="0" w:color="auto"/>
              <w:bottom w:val="single" w:sz="4" w:space="0" w:color="auto"/>
            </w:tcBorders>
          </w:tcPr>
          <w:p w14:paraId="11185027" w14:textId="11923DBD" w:rsidR="0003518C" w:rsidRDefault="0003518C" w:rsidP="001A7557">
            <w:pPr>
              <w:rPr>
                <w:rFonts w:ascii="Arial" w:hAnsi="Arial" w:cs="Arial"/>
                <w:sz w:val="18"/>
                <w:szCs w:val="18"/>
              </w:rPr>
            </w:pPr>
            <w:r>
              <w:rPr>
                <w:rFonts w:ascii="Arial" w:hAnsi="Arial" w:cs="Arial"/>
                <w:sz w:val="18"/>
                <w:szCs w:val="18"/>
              </w:rPr>
              <w:t xml:space="preserve">OA </w:t>
            </w:r>
            <w:r w:rsidR="001A7557">
              <w:rPr>
                <w:rFonts w:ascii="Arial" w:hAnsi="Arial" w:cs="Arial"/>
                <w:sz w:val="18"/>
                <w:szCs w:val="18"/>
              </w:rPr>
              <w:t>2</w:t>
            </w:r>
            <w:r>
              <w:rPr>
                <w:rFonts w:ascii="Arial" w:hAnsi="Arial" w:cs="Arial"/>
                <w:sz w:val="18"/>
                <w:szCs w:val="18"/>
              </w:rPr>
              <w:t>18</w:t>
            </w:r>
          </w:p>
        </w:tc>
        <w:tc>
          <w:tcPr>
            <w:tcW w:w="1275" w:type="dxa"/>
            <w:tcBorders>
              <w:top w:val="single" w:sz="4" w:space="0" w:color="auto"/>
              <w:bottom w:val="single" w:sz="4" w:space="0" w:color="auto"/>
            </w:tcBorders>
          </w:tcPr>
          <w:p w14:paraId="6CC797E5" w14:textId="6088D481" w:rsidR="0003518C" w:rsidRDefault="005E147A" w:rsidP="00C673B6">
            <w:pPr>
              <w:rPr>
                <w:rFonts w:ascii="Arial" w:hAnsi="Arial" w:cs="Arial"/>
                <w:sz w:val="18"/>
                <w:szCs w:val="18"/>
              </w:rPr>
            </w:pPr>
            <w:r>
              <w:rPr>
                <w:rFonts w:ascii="Arial" w:hAnsi="Arial" w:cs="Arial"/>
                <w:sz w:val="18"/>
                <w:szCs w:val="18"/>
              </w:rPr>
              <w:t>4.3</w:t>
            </w:r>
          </w:p>
        </w:tc>
        <w:tc>
          <w:tcPr>
            <w:tcW w:w="1212" w:type="dxa"/>
            <w:tcBorders>
              <w:top w:val="single" w:sz="4" w:space="0" w:color="auto"/>
              <w:bottom w:val="single" w:sz="4" w:space="0" w:color="auto"/>
            </w:tcBorders>
          </w:tcPr>
          <w:p w14:paraId="401B2114" w14:textId="7C4D504C" w:rsidR="0003518C" w:rsidRPr="00B41D17" w:rsidRDefault="005E147A">
            <w:pPr>
              <w:rPr>
                <w:rFonts w:ascii="Arial" w:hAnsi="Arial" w:cs="Arial"/>
                <w:sz w:val="18"/>
                <w:szCs w:val="18"/>
              </w:rPr>
            </w:pPr>
            <w:r>
              <w:rPr>
                <w:rFonts w:ascii="Arial" w:hAnsi="Arial" w:cs="Arial"/>
                <w:sz w:val="18"/>
                <w:szCs w:val="18"/>
              </w:rPr>
              <w:t>Figure 1</w:t>
            </w:r>
          </w:p>
        </w:tc>
        <w:tc>
          <w:tcPr>
            <w:tcW w:w="628" w:type="dxa"/>
            <w:tcBorders>
              <w:top w:val="single" w:sz="4" w:space="0" w:color="auto"/>
              <w:bottom w:val="single" w:sz="4" w:space="0" w:color="auto"/>
            </w:tcBorders>
          </w:tcPr>
          <w:p w14:paraId="6BD0E3E4" w14:textId="3D0E61FB" w:rsidR="0003518C" w:rsidRPr="00B41D17" w:rsidRDefault="005E147A">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35C33FE9" w14:textId="03A51975" w:rsidR="0003518C" w:rsidRDefault="005E147A" w:rsidP="003E35DB">
            <w:pPr>
              <w:rPr>
                <w:rFonts w:ascii="Arial" w:hAnsi="Arial" w:cs="Arial"/>
                <w:sz w:val="18"/>
                <w:szCs w:val="18"/>
              </w:rPr>
            </w:pPr>
            <w:r>
              <w:rPr>
                <w:rFonts w:ascii="Arial" w:hAnsi="Arial" w:cs="Arial"/>
                <w:sz w:val="18"/>
                <w:szCs w:val="18"/>
              </w:rPr>
              <w:t>Which layers are primarily logical and which primarily realization of the logical? Are the following two lines consistent?</w:t>
            </w:r>
          </w:p>
          <w:p w14:paraId="7A7954FD" w14:textId="77777777" w:rsidR="005E147A" w:rsidRDefault="005E147A" w:rsidP="003E35DB">
            <w:pPr>
              <w:rPr>
                <w:rFonts w:ascii="Arial" w:hAnsi="Arial" w:cs="Arial"/>
                <w:sz w:val="18"/>
                <w:szCs w:val="18"/>
              </w:rPr>
            </w:pPr>
            <w:r>
              <w:rPr>
                <w:rFonts w:ascii="Arial" w:hAnsi="Arial" w:cs="Arial"/>
                <w:sz w:val="18"/>
                <w:szCs w:val="18"/>
              </w:rPr>
              <w:t>Line 450: “...multiple separations of aspect...”</w:t>
            </w:r>
          </w:p>
          <w:p w14:paraId="47C383AF" w14:textId="1D7DF177" w:rsidR="005E147A" w:rsidRDefault="005E147A" w:rsidP="005E147A">
            <w:pPr>
              <w:rPr>
                <w:rFonts w:ascii="Arial" w:hAnsi="Arial" w:cs="Arial"/>
                <w:sz w:val="18"/>
                <w:szCs w:val="18"/>
              </w:rPr>
            </w:pPr>
            <w:r>
              <w:rPr>
                <w:rFonts w:ascii="Arial" w:hAnsi="Arial" w:cs="Arial"/>
                <w:sz w:val="18"/>
                <w:szCs w:val="18"/>
              </w:rPr>
              <w:t>Line 451: “Figure 1 depicts a SOA as a set of logical layers.”</w:t>
            </w:r>
          </w:p>
        </w:tc>
        <w:tc>
          <w:tcPr>
            <w:tcW w:w="3883" w:type="dxa"/>
            <w:tcBorders>
              <w:top w:val="single" w:sz="4" w:space="0" w:color="auto"/>
              <w:bottom w:val="single" w:sz="4" w:space="0" w:color="auto"/>
            </w:tcBorders>
          </w:tcPr>
          <w:p w14:paraId="329FB31B" w14:textId="451E482A" w:rsidR="00C876C7" w:rsidRDefault="005E147A" w:rsidP="005E147A">
            <w:pPr>
              <w:rPr>
                <w:rFonts w:ascii="Arial" w:hAnsi="Arial" w:cs="Arial"/>
                <w:sz w:val="18"/>
                <w:szCs w:val="18"/>
              </w:rPr>
            </w:pPr>
            <w:r>
              <w:rPr>
                <w:rFonts w:ascii="Arial" w:hAnsi="Arial" w:cs="Arial"/>
                <w:sz w:val="18"/>
                <w:szCs w:val="18"/>
              </w:rPr>
              <w:t>Revise and clarify both figure and surrounding text.</w:t>
            </w:r>
          </w:p>
        </w:tc>
        <w:tc>
          <w:tcPr>
            <w:tcW w:w="2024" w:type="dxa"/>
            <w:tcBorders>
              <w:top w:val="single" w:sz="4" w:space="0" w:color="auto"/>
              <w:bottom w:val="single" w:sz="4" w:space="0" w:color="auto"/>
            </w:tcBorders>
          </w:tcPr>
          <w:p w14:paraId="33A6E72E" w14:textId="77777777" w:rsidR="0003518C" w:rsidRPr="00B41D17" w:rsidRDefault="0003518C">
            <w:pPr>
              <w:rPr>
                <w:rFonts w:ascii="Arial" w:hAnsi="Arial" w:cs="Arial"/>
                <w:sz w:val="18"/>
                <w:szCs w:val="18"/>
              </w:rPr>
            </w:pPr>
          </w:p>
        </w:tc>
      </w:tr>
      <w:tr w:rsidR="00C876C7" w:rsidRPr="00B41D17" w14:paraId="7FBCB635" w14:textId="77777777" w:rsidTr="00986244">
        <w:tc>
          <w:tcPr>
            <w:tcW w:w="767" w:type="dxa"/>
            <w:tcBorders>
              <w:top w:val="single" w:sz="4" w:space="0" w:color="auto"/>
              <w:bottom w:val="single" w:sz="4" w:space="0" w:color="auto"/>
            </w:tcBorders>
          </w:tcPr>
          <w:p w14:paraId="414F1108" w14:textId="2680F5B5" w:rsidR="00C876C7" w:rsidRDefault="00C876C7" w:rsidP="005E147A">
            <w:pPr>
              <w:rPr>
                <w:rFonts w:ascii="Arial" w:hAnsi="Arial" w:cs="Arial"/>
                <w:sz w:val="18"/>
                <w:szCs w:val="18"/>
              </w:rPr>
            </w:pPr>
            <w:r>
              <w:rPr>
                <w:rFonts w:ascii="Arial" w:hAnsi="Arial" w:cs="Arial"/>
                <w:sz w:val="18"/>
                <w:szCs w:val="18"/>
              </w:rPr>
              <w:t xml:space="preserve">OA </w:t>
            </w:r>
            <w:r w:rsidR="005E147A">
              <w:rPr>
                <w:rFonts w:ascii="Arial" w:hAnsi="Arial" w:cs="Arial"/>
                <w:sz w:val="18"/>
                <w:szCs w:val="18"/>
              </w:rPr>
              <w:t>2</w:t>
            </w:r>
            <w:r>
              <w:rPr>
                <w:rFonts w:ascii="Arial" w:hAnsi="Arial" w:cs="Arial"/>
                <w:sz w:val="18"/>
                <w:szCs w:val="18"/>
              </w:rPr>
              <w:t>19</w:t>
            </w:r>
          </w:p>
        </w:tc>
        <w:tc>
          <w:tcPr>
            <w:tcW w:w="1275" w:type="dxa"/>
            <w:tcBorders>
              <w:top w:val="single" w:sz="4" w:space="0" w:color="auto"/>
              <w:bottom w:val="single" w:sz="4" w:space="0" w:color="auto"/>
            </w:tcBorders>
          </w:tcPr>
          <w:p w14:paraId="114D2777" w14:textId="1DDB2347" w:rsidR="00C876C7" w:rsidRDefault="005E147A" w:rsidP="00C673B6">
            <w:pPr>
              <w:rPr>
                <w:rFonts w:ascii="Arial" w:hAnsi="Arial" w:cs="Arial"/>
                <w:sz w:val="18"/>
                <w:szCs w:val="18"/>
              </w:rPr>
            </w:pPr>
            <w:r>
              <w:rPr>
                <w:rFonts w:ascii="Arial" w:hAnsi="Arial" w:cs="Arial"/>
                <w:sz w:val="18"/>
                <w:szCs w:val="18"/>
              </w:rPr>
              <w:t>4.3</w:t>
            </w:r>
          </w:p>
        </w:tc>
        <w:tc>
          <w:tcPr>
            <w:tcW w:w="1212" w:type="dxa"/>
            <w:tcBorders>
              <w:top w:val="single" w:sz="4" w:space="0" w:color="auto"/>
              <w:bottom w:val="single" w:sz="4" w:space="0" w:color="auto"/>
            </w:tcBorders>
          </w:tcPr>
          <w:p w14:paraId="57EFC59D" w14:textId="6672BA59" w:rsidR="00C876C7" w:rsidRPr="00B41D17" w:rsidRDefault="00CD5844">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451-459</w:t>
            </w:r>
          </w:p>
        </w:tc>
        <w:tc>
          <w:tcPr>
            <w:tcW w:w="628" w:type="dxa"/>
            <w:tcBorders>
              <w:top w:val="single" w:sz="4" w:space="0" w:color="auto"/>
              <w:bottom w:val="single" w:sz="4" w:space="0" w:color="auto"/>
            </w:tcBorders>
          </w:tcPr>
          <w:p w14:paraId="247CF985" w14:textId="5A63CAC9" w:rsidR="00C876C7" w:rsidRPr="00B41D17" w:rsidRDefault="00CD5844">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CBF1ED4" w14:textId="77777777" w:rsidR="00C876C7" w:rsidRDefault="00CD5844" w:rsidP="003E35DB">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one</w:t>
            </w:r>
            <w:proofErr w:type="gramEnd"/>
            <w:r>
              <w:rPr>
                <w:rFonts w:ascii="Arial" w:hAnsi="Arial" w:cs="Arial"/>
                <w:sz w:val="18"/>
                <w:szCs w:val="18"/>
              </w:rPr>
              <w:t xml:space="preserve"> layer does not solely depend upon the layer below it ... partially-layered architecture ...”</w:t>
            </w:r>
          </w:p>
          <w:p w14:paraId="7B0EAE96" w14:textId="77777777" w:rsidR="00CD5844" w:rsidRDefault="00CD5844" w:rsidP="003E35DB">
            <w:pPr>
              <w:rPr>
                <w:rFonts w:ascii="Arial" w:hAnsi="Arial" w:cs="Arial"/>
                <w:sz w:val="18"/>
                <w:szCs w:val="18"/>
              </w:rPr>
            </w:pPr>
          </w:p>
          <w:p w14:paraId="06CF4CC5" w14:textId="77777777" w:rsidR="00CD5844" w:rsidRDefault="00CD5844" w:rsidP="003E35DB">
            <w:pPr>
              <w:rPr>
                <w:rFonts w:ascii="Arial" w:hAnsi="Arial" w:cs="Arial"/>
                <w:sz w:val="18"/>
                <w:szCs w:val="18"/>
              </w:rPr>
            </w:pPr>
            <w:r>
              <w:rPr>
                <w:rFonts w:ascii="Arial" w:hAnsi="Arial" w:cs="Arial"/>
                <w:sz w:val="18"/>
                <w:szCs w:val="18"/>
              </w:rPr>
              <w:t>However, there appears to be some implied layering, especially in early horizontal layers.</w:t>
            </w:r>
          </w:p>
          <w:p w14:paraId="59C0C4C9" w14:textId="77777777" w:rsidR="00CD5844" w:rsidRDefault="00CD5844" w:rsidP="003E35DB">
            <w:pPr>
              <w:rPr>
                <w:rFonts w:ascii="Arial" w:hAnsi="Arial" w:cs="Arial"/>
                <w:sz w:val="18"/>
                <w:szCs w:val="18"/>
              </w:rPr>
            </w:pPr>
          </w:p>
          <w:p w14:paraId="697D22DA" w14:textId="534A2BB9" w:rsidR="00CD5844" w:rsidRDefault="00CD5844" w:rsidP="003E35DB">
            <w:pPr>
              <w:rPr>
                <w:rFonts w:ascii="Arial" w:hAnsi="Arial" w:cs="Arial"/>
                <w:sz w:val="18"/>
                <w:szCs w:val="18"/>
              </w:rPr>
            </w:pPr>
            <w:r>
              <w:rPr>
                <w:rFonts w:ascii="Arial" w:hAnsi="Arial" w:cs="Arial"/>
                <w:sz w:val="18"/>
                <w:szCs w:val="18"/>
              </w:rPr>
              <w:t>This again implies there is no consistent rationale for what is a layer and how it is used.</w:t>
            </w:r>
          </w:p>
        </w:tc>
        <w:tc>
          <w:tcPr>
            <w:tcW w:w="3883" w:type="dxa"/>
            <w:tcBorders>
              <w:top w:val="single" w:sz="4" w:space="0" w:color="auto"/>
              <w:bottom w:val="single" w:sz="4" w:space="0" w:color="auto"/>
            </w:tcBorders>
          </w:tcPr>
          <w:p w14:paraId="00AF069A" w14:textId="6BF21AC6" w:rsidR="002B55F8" w:rsidRDefault="00CD5844" w:rsidP="002B55F8">
            <w:pPr>
              <w:rPr>
                <w:rFonts w:ascii="Arial" w:hAnsi="Arial" w:cs="Arial"/>
                <w:sz w:val="18"/>
                <w:szCs w:val="18"/>
              </w:rPr>
            </w:pPr>
            <w:r>
              <w:rPr>
                <w:rFonts w:ascii="Arial" w:hAnsi="Arial" w:cs="Arial"/>
                <w:sz w:val="18"/>
                <w:szCs w:val="18"/>
              </w:rPr>
              <w:t>Resolve in the context of comment OA 201.</w:t>
            </w:r>
          </w:p>
        </w:tc>
        <w:tc>
          <w:tcPr>
            <w:tcW w:w="2024" w:type="dxa"/>
            <w:tcBorders>
              <w:top w:val="single" w:sz="4" w:space="0" w:color="auto"/>
              <w:bottom w:val="single" w:sz="4" w:space="0" w:color="auto"/>
            </w:tcBorders>
          </w:tcPr>
          <w:p w14:paraId="559CE9A8" w14:textId="77777777" w:rsidR="00C876C7" w:rsidRPr="00B41D17" w:rsidRDefault="00C876C7">
            <w:pPr>
              <w:rPr>
                <w:rFonts w:ascii="Arial" w:hAnsi="Arial" w:cs="Arial"/>
                <w:sz w:val="18"/>
                <w:szCs w:val="18"/>
              </w:rPr>
            </w:pPr>
          </w:p>
        </w:tc>
      </w:tr>
      <w:tr w:rsidR="003C22E6" w:rsidRPr="00B41D17" w14:paraId="1992482A" w14:textId="77777777" w:rsidTr="00986244">
        <w:tc>
          <w:tcPr>
            <w:tcW w:w="767" w:type="dxa"/>
            <w:tcBorders>
              <w:top w:val="single" w:sz="4" w:space="0" w:color="auto"/>
              <w:bottom w:val="single" w:sz="4" w:space="0" w:color="auto"/>
            </w:tcBorders>
          </w:tcPr>
          <w:p w14:paraId="78876768" w14:textId="58FB8C4F" w:rsidR="003C22E6" w:rsidRDefault="003C22E6" w:rsidP="003C22E6">
            <w:pPr>
              <w:rPr>
                <w:rFonts w:ascii="Arial" w:hAnsi="Arial" w:cs="Arial"/>
                <w:sz w:val="18"/>
                <w:szCs w:val="18"/>
              </w:rPr>
            </w:pPr>
            <w:r>
              <w:rPr>
                <w:rFonts w:ascii="Arial" w:hAnsi="Arial" w:cs="Arial"/>
                <w:sz w:val="18"/>
                <w:szCs w:val="18"/>
              </w:rPr>
              <w:t>OA 220</w:t>
            </w:r>
          </w:p>
        </w:tc>
        <w:tc>
          <w:tcPr>
            <w:tcW w:w="1275" w:type="dxa"/>
            <w:tcBorders>
              <w:top w:val="single" w:sz="4" w:space="0" w:color="auto"/>
              <w:bottom w:val="single" w:sz="4" w:space="0" w:color="auto"/>
            </w:tcBorders>
          </w:tcPr>
          <w:p w14:paraId="7D96E841" w14:textId="28E7AFD6" w:rsidR="003C22E6" w:rsidRDefault="003C22E6" w:rsidP="00C673B6">
            <w:pPr>
              <w:rPr>
                <w:rFonts w:ascii="Arial" w:hAnsi="Arial" w:cs="Arial"/>
                <w:sz w:val="18"/>
                <w:szCs w:val="18"/>
              </w:rPr>
            </w:pPr>
            <w:r>
              <w:rPr>
                <w:rFonts w:ascii="Arial" w:hAnsi="Arial" w:cs="Arial"/>
                <w:sz w:val="18"/>
                <w:szCs w:val="18"/>
              </w:rPr>
              <w:t>4.3</w:t>
            </w:r>
          </w:p>
        </w:tc>
        <w:tc>
          <w:tcPr>
            <w:tcW w:w="1212" w:type="dxa"/>
            <w:tcBorders>
              <w:top w:val="single" w:sz="4" w:space="0" w:color="auto"/>
              <w:bottom w:val="single" w:sz="4" w:space="0" w:color="auto"/>
            </w:tcBorders>
          </w:tcPr>
          <w:p w14:paraId="2158FFF9" w14:textId="5B516A0D" w:rsidR="003C22E6" w:rsidRPr="00B41D17" w:rsidRDefault="003C22E6">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463</w:t>
            </w:r>
          </w:p>
        </w:tc>
        <w:tc>
          <w:tcPr>
            <w:tcW w:w="628" w:type="dxa"/>
            <w:tcBorders>
              <w:top w:val="single" w:sz="4" w:space="0" w:color="auto"/>
              <w:bottom w:val="single" w:sz="4" w:space="0" w:color="auto"/>
            </w:tcBorders>
          </w:tcPr>
          <w:p w14:paraId="6E60BEC2" w14:textId="5D5E4F3C" w:rsidR="003C22E6" w:rsidRPr="00B41D17" w:rsidRDefault="003C22E6">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10830760" w14:textId="53F7C12B" w:rsidR="003C22E6" w:rsidRDefault="003C22E6" w:rsidP="003E35DB">
            <w:pPr>
              <w:rPr>
                <w:rFonts w:ascii="Arial" w:hAnsi="Arial" w:cs="Arial"/>
                <w:sz w:val="18"/>
                <w:szCs w:val="18"/>
              </w:rPr>
            </w:pPr>
            <w:r>
              <w:rPr>
                <w:rFonts w:ascii="Arial" w:hAnsi="Arial" w:cs="Arial"/>
                <w:sz w:val="18"/>
                <w:szCs w:val="18"/>
              </w:rPr>
              <w:t>This is the first use of “Aspect”. The term is never defined and never explained as compared with Layer.</w:t>
            </w:r>
          </w:p>
        </w:tc>
        <w:tc>
          <w:tcPr>
            <w:tcW w:w="3883" w:type="dxa"/>
            <w:tcBorders>
              <w:top w:val="single" w:sz="4" w:space="0" w:color="auto"/>
              <w:bottom w:val="single" w:sz="4" w:space="0" w:color="auto"/>
            </w:tcBorders>
          </w:tcPr>
          <w:p w14:paraId="0DBE9AC3" w14:textId="048EAA38" w:rsidR="003C22E6" w:rsidRDefault="003C22E6" w:rsidP="002B55F8">
            <w:pPr>
              <w:rPr>
                <w:rFonts w:ascii="Arial" w:hAnsi="Arial" w:cs="Arial"/>
                <w:sz w:val="18"/>
                <w:szCs w:val="18"/>
              </w:rPr>
            </w:pPr>
            <w:r>
              <w:rPr>
                <w:rFonts w:ascii="Arial" w:hAnsi="Arial" w:cs="Arial"/>
                <w:sz w:val="18"/>
                <w:szCs w:val="18"/>
              </w:rPr>
              <w:t>Critical term must be clearly defined and explained.  Resolve in the context of comment OA 201.</w:t>
            </w:r>
          </w:p>
        </w:tc>
        <w:tc>
          <w:tcPr>
            <w:tcW w:w="2024" w:type="dxa"/>
            <w:tcBorders>
              <w:top w:val="single" w:sz="4" w:space="0" w:color="auto"/>
              <w:bottom w:val="single" w:sz="4" w:space="0" w:color="auto"/>
            </w:tcBorders>
          </w:tcPr>
          <w:p w14:paraId="6443D6BF" w14:textId="77777777" w:rsidR="003C22E6" w:rsidRPr="00B41D17" w:rsidRDefault="003C22E6">
            <w:pPr>
              <w:rPr>
                <w:rFonts w:ascii="Arial" w:hAnsi="Arial" w:cs="Arial"/>
                <w:sz w:val="18"/>
                <w:szCs w:val="18"/>
              </w:rPr>
            </w:pPr>
          </w:p>
        </w:tc>
      </w:tr>
      <w:tr w:rsidR="003C22E6" w:rsidRPr="00B41D17" w14:paraId="11EC18F4" w14:textId="77777777" w:rsidTr="00E560C5">
        <w:tc>
          <w:tcPr>
            <w:tcW w:w="767" w:type="dxa"/>
            <w:tcBorders>
              <w:top w:val="single" w:sz="4" w:space="0" w:color="auto"/>
              <w:bottom w:val="single" w:sz="4" w:space="0" w:color="auto"/>
            </w:tcBorders>
          </w:tcPr>
          <w:p w14:paraId="2919D4C5" w14:textId="4DF39F6C" w:rsidR="003C22E6" w:rsidRDefault="003C22E6" w:rsidP="003C22E6">
            <w:pPr>
              <w:rPr>
                <w:rFonts w:ascii="Arial" w:hAnsi="Arial" w:cs="Arial"/>
                <w:sz w:val="18"/>
                <w:szCs w:val="18"/>
              </w:rPr>
            </w:pPr>
            <w:r>
              <w:rPr>
                <w:rFonts w:ascii="Arial" w:hAnsi="Arial" w:cs="Arial"/>
                <w:sz w:val="18"/>
                <w:szCs w:val="18"/>
              </w:rPr>
              <w:t>OA 221</w:t>
            </w:r>
          </w:p>
        </w:tc>
        <w:tc>
          <w:tcPr>
            <w:tcW w:w="1275" w:type="dxa"/>
            <w:tcBorders>
              <w:top w:val="single" w:sz="4" w:space="0" w:color="auto"/>
              <w:bottom w:val="single" w:sz="4" w:space="0" w:color="auto"/>
            </w:tcBorders>
          </w:tcPr>
          <w:p w14:paraId="5F0451B9" w14:textId="7557C9AD" w:rsidR="003C22E6" w:rsidRDefault="003C22E6" w:rsidP="00C673B6">
            <w:pPr>
              <w:rPr>
                <w:rFonts w:ascii="Arial" w:hAnsi="Arial" w:cs="Arial"/>
                <w:sz w:val="18"/>
                <w:szCs w:val="18"/>
              </w:rPr>
            </w:pPr>
            <w:r>
              <w:rPr>
                <w:rFonts w:ascii="Arial" w:hAnsi="Arial" w:cs="Arial"/>
                <w:sz w:val="18"/>
                <w:szCs w:val="18"/>
              </w:rPr>
              <w:t>4.3</w:t>
            </w:r>
          </w:p>
        </w:tc>
        <w:tc>
          <w:tcPr>
            <w:tcW w:w="1212" w:type="dxa"/>
            <w:tcBorders>
              <w:top w:val="single" w:sz="4" w:space="0" w:color="auto"/>
              <w:bottom w:val="single" w:sz="4" w:space="0" w:color="auto"/>
            </w:tcBorders>
          </w:tcPr>
          <w:p w14:paraId="43BFFCF9" w14:textId="43E0E16A" w:rsidR="003C22E6" w:rsidRPr="00B41D17" w:rsidRDefault="003C22E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463, 465</w:t>
            </w:r>
          </w:p>
        </w:tc>
        <w:tc>
          <w:tcPr>
            <w:tcW w:w="628" w:type="dxa"/>
            <w:tcBorders>
              <w:top w:val="single" w:sz="4" w:space="0" w:color="auto"/>
              <w:bottom w:val="single" w:sz="4" w:space="0" w:color="auto"/>
            </w:tcBorders>
          </w:tcPr>
          <w:p w14:paraId="3758C356" w14:textId="25348B2F" w:rsidR="003C22E6" w:rsidRPr="00B41D17" w:rsidRDefault="003C22E6">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34A7CC7" w14:textId="157BFABC" w:rsidR="003C22E6" w:rsidRDefault="003C22E6" w:rsidP="00E560C5">
            <w:pPr>
              <w:rPr>
                <w:rFonts w:ascii="Arial" w:hAnsi="Arial" w:cs="Arial"/>
                <w:sz w:val="18"/>
                <w:szCs w:val="18"/>
              </w:rPr>
            </w:pPr>
            <w:r>
              <w:rPr>
                <w:rFonts w:ascii="Arial" w:hAnsi="Arial" w:cs="Arial"/>
                <w:sz w:val="18"/>
                <w:szCs w:val="18"/>
              </w:rPr>
              <w:t xml:space="preserve">Integration Aspect included both in horizontal (line 463) and </w:t>
            </w:r>
            <w:proofErr w:type="gramStart"/>
            <w:r>
              <w:rPr>
                <w:rFonts w:ascii="Arial" w:hAnsi="Arial" w:cs="Arial"/>
                <w:sz w:val="18"/>
                <w:szCs w:val="18"/>
              </w:rPr>
              <w:t>cross-cutting</w:t>
            </w:r>
            <w:proofErr w:type="gramEnd"/>
            <w:r>
              <w:rPr>
                <w:rFonts w:ascii="Arial" w:hAnsi="Arial" w:cs="Arial"/>
                <w:sz w:val="18"/>
                <w:szCs w:val="18"/>
              </w:rPr>
              <w:t xml:space="preserve"> (line 465).  It is not clear how or why.</w:t>
            </w:r>
          </w:p>
        </w:tc>
        <w:tc>
          <w:tcPr>
            <w:tcW w:w="3883" w:type="dxa"/>
            <w:tcBorders>
              <w:top w:val="single" w:sz="4" w:space="0" w:color="auto"/>
              <w:bottom w:val="single" w:sz="4" w:space="0" w:color="auto"/>
            </w:tcBorders>
          </w:tcPr>
          <w:p w14:paraId="3BA1C386" w14:textId="6E697E13" w:rsidR="003C22E6" w:rsidRDefault="003C22E6" w:rsidP="00E560C5">
            <w:pPr>
              <w:rPr>
                <w:rFonts w:ascii="Arial" w:hAnsi="Arial" w:cs="Arial"/>
                <w:sz w:val="18"/>
                <w:szCs w:val="18"/>
              </w:rPr>
            </w:pPr>
            <w:r>
              <w:rPr>
                <w:rFonts w:ascii="Arial" w:hAnsi="Arial" w:cs="Arial"/>
                <w:sz w:val="18"/>
                <w:szCs w:val="18"/>
              </w:rPr>
              <w:t>Resolve in the context of comment OA 201.</w:t>
            </w:r>
          </w:p>
        </w:tc>
        <w:tc>
          <w:tcPr>
            <w:tcW w:w="2024" w:type="dxa"/>
            <w:tcBorders>
              <w:top w:val="single" w:sz="4" w:space="0" w:color="auto"/>
              <w:bottom w:val="single" w:sz="4" w:space="0" w:color="auto"/>
            </w:tcBorders>
          </w:tcPr>
          <w:p w14:paraId="47D6AE5E" w14:textId="77777777" w:rsidR="003C22E6" w:rsidRPr="00B41D17" w:rsidRDefault="003C22E6">
            <w:pPr>
              <w:rPr>
                <w:rFonts w:ascii="Arial" w:hAnsi="Arial" w:cs="Arial"/>
                <w:sz w:val="18"/>
                <w:szCs w:val="18"/>
              </w:rPr>
            </w:pPr>
          </w:p>
        </w:tc>
      </w:tr>
      <w:tr w:rsidR="00E560C5" w:rsidRPr="00B41D17" w14:paraId="3BB717B5" w14:textId="77777777" w:rsidTr="00FA104B">
        <w:tc>
          <w:tcPr>
            <w:tcW w:w="767" w:type="dxa"/>
            <w:tcBorders>
              <w:top w:val="single" w:sz="4" w:space="0" w:color="auto"/>
              <w:bottom w:val="single" w:sz="4" w:space="0" w:color="auto"/>
            </w:tcBorders>
          </w:tcPr>
          <w:p w14:paraId="5B559923" w14:textId="02B9A408" w:rsidR="00E560C5" w:rsidRDefault="00FA104B" w:rsidP="006C46DB">
            <w:pPr>
              <w:rPr>
                <w:rFonts w:ascii="Arial" w:hAnsi="Arial" w:cs="Arial"/>
                <w:sz w:val="18"/>
                <w:szCs w:val="18"/>
              </w:rPr>
            </w:pPr>
            <w:r>
              <w:rPr>
                <w:rFonts w:ascii="Arial" w:hAnsi="Arial" w:cs="Arial"/>
                <w:sz w:val="18"/>
                <w:szCs w:val="18"/>
              </w:rPr>
              <w:t xml:space="preserve">OA </w:t>
            </w:r>
            <w:r w:rsidR="006C46DB">
              <w:rPr>
                <w:rFonts w:ascii="Arial" w:hAnsi="Arial" w:cs="Arial"/>
                <w:sz w:val="18"/>
                <w:szCs w:val="18"/>
              </w:rPr>
              <w:t>2</w:t>
            </w:r>
            <w:r>
              <w:rPr>
                <w:rFonts w:ascii="Arial" w:hAnsi="Arial" w:cs="Arial"/>
                <w:sz w:val="18"/>
                <w:szCs w:val="18"/>
              </w:rPr>
              <w:t>22</w:t>
            </w:r>
          </w:p>
        </w:tc>
        <w:tc>
          <w:tcPr>
            <w:tcW w:w="1275" w:type="dxa"/>
            <w:tcBorders>
              <w:top w:val="single" w:sz="4" w:space="0" w:color="auto"/>
              <w:bottom w:val="single" w:sz="4" w:space="0" w:color="auto"/>
            </w:tcBorders>
          </w:tcPr>
          <w:p w14:paraId="7DE0BF9C" w14:textId="0D894EA0" w:rsidR="00E560C5" w:rsidRDefault="006C46DB" w:rsidP="00C673B6">
            <w:pPr>
              <w:rPr>
                <w:rFonts w:ascii="Arial" w:hAnsi="Arial" w:cs="Arial"/>
                <w:sz w:val="18"/>
                <w:szCs w:val="18"/>
              </w:rPr>
            </w:pPr>
            <w:r>
              <w:rPr>
                <w:rFonts w:ascii="Arial" w:hAnsi="Arial" w:cs="Arial"/>
                <w:sz w:val="18"/>
                <w:szCs w:val="18"/>
              </w:rPr>
              <w:t>4.3</w:t>
            </w:r>
          </w:p>
        </w:tc>
        <w:tc>
          <w:tcPr>
            <w:tcW w:w="1212" w:type="dxa"/>
            <w:tcBorders>
              <w:top w:val="single" w:sz="4" w:space="0" w:color="auto"/>
              <w:bottom w:val="single" w:sz="4" w:space="0" w:color="auto"/>
            </w:tcBorders>
          </w:tcPr>
          <w:p w14:paraId="3223B317" w14:textId="6799F8E2" w:rsidR="00E560C5" w:rsidRPr="00B41D17" w:rsidRDefault="006C46D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471-475</w:t>
            </w:r>
          </w:p>
        </w:tc>
        <w:tc>
          <w:tcPr>
            <w:tcW w:w="628" w:type="dxa"/>
            <w:tcBorders>
              <w:top w:val="single" w:sz="4" w:space="0" w:color="auto"/>
              <w:bottom w:val="single" w:sz="4" w:space="0" w:color="auto"/>
            </w:tcBorders>
          </w:tcPr>
          <w:p w14:paraId="1E9A5718" w14:textId="18EDEF1D" w:rsidR="00E560C5" w:rsidRPr="00B41D17" w:rsidRDefault="006C46DB">
            <w:pPr>
              <w:rPr>
                <w:rFonts w:ascii="Arial" w:hAnsi="Arial" w:cs="Arial"/>
                <w:sz w:val="18"/>
                <w:szCs w:val="18"/>
              </w:rPr>
            </w:pPr>
            <w:proofErr w:type="spellStart"/>
            <w:proofErr w:type="gramStart"/>
            <w:r>
              <w:rPr>
                <w:rFonts w:ascii="Arial" w:hAnsi="Arial" w:cs="Arial"/>
                <w:sz w:val="18"/>
                <w:szCs w:val="18"/>
              </w:rPr>
              <w:t>ed</w:t>
            </w:r>
            <w:proofErr w:type="spellEnd"/>
            <w:proofErr w:type="gramEnd"/>
          </w:p>
        </w:tc>
        <w:tc>
          <w:tcPr>
            <w:tcW w:w="4161" w:type="dxa"/>
            <w:tcBorders>
              <w:top w:val="single" w:sz="4" w:space="0" w:color="auto"/>
              <w:bottom w:val="single" w:sz="4" w:space="0" w:color="auto"/>
            </w:tcBorders>
          </w:tcPr>
          <w:p w14:paraId="317B9617" w14:textId="77777777" w:rsidR="00E560C5" w:rsidRDefault="006C46DB" w:rsidP="00E560C5">
            <w:pPr>
              <w:rPr>
                <w:rFonts w:ascii="Arial" w:hAnsi="Arial" w:cs="Arial"/>
                <w:sz w:val="18"/>
                <w:szCs w:val="18"/>
              </w:rPr>
            </w:pPr>
            <w:r>
              <w:rPr>
                <w:rFonts w:ascii="Arial" w:hAnsi="Arial" w:cs="Arial"/>
                <w:sz w:val="18"/>
                <w:szCs w:val="18"/>
              </w:rPr>
              <w:t>(1) Need to qualify what mean by decoupling or use more colloquial term.</w:t>
            </w:r>
          </w:p>
          <w:p w14:paraId="220BF01D" w14:textId="1E00F23F" w:rsidR="006C46DB" w:rsidRDefault="006C46DB" w:rsidP="00E560C5">
            <w:pPr>
              <w:rPr>
                <w:rFonts w:ascii="Arial" w:hAnsi="Arial" w:cs="Arial"/>
                <w:sz w:val="18"/>
                <w:szCs w:val="18"/>
              </w:rPr>
            </w:pPr>
            <w:r>
              <w:rPr>
                <w:rFonts w:ascii="Arial" w:hAnsi="Arial" w:cs="Arial"/>
                <w:sz w:val="18"/>
                <w:szCs w:val="18"/>
              </w:rPr>
              <w:t xml:space="preserve">(2) Text says </w:t>
            </w:r>
            <w:r w:rsidR="00264286">
              <w:rPr>
                <w:rFonts w:ascii="Arial" w:hAnsi="Arial" w:cs="Arial"/>
                <w:sz w:val="18"/>
                <w:szCs w:val="18"/>
              </w:rPr>
              <w:t xml:space="preserve">(1) </w:t>
            </w:r>
            <w:r>
              <w:rPr>
                <w:rFonts w:ascii="Arial" w:hAnsi="Arial" w:cs="Arial"/>
                <w:sz w:val="18"/>
                <w:szCs w:val="18"/>
              </w:rPr>
              <w:t xml:space="preserve">something is </w:t>
            </w:r>
            <w:proofErr w:type="gramStart"/>
            <w:r>
              <w:rPr>
                <w:rFonts w:ascii="Arial" w:hAnsi="Arial" w:cs="Arial"/>
                <w:sz w:val="18"/>
                <w:szCs w:val="18"/>
              </w:rPr>
              <w:t>valuable,</w:t>
            </w:r>
            <w:proofErr w:type="gramEnd"/>
            <w:r>
              <w:rPr>
                <w:rFonts w:ascii="Arial" w:hAnsi="Arial" w:cs="Arial"/>
                <w:sz w:val="18"/>
                <w:szCs w:val="18"/>
              </w:rPr>
              <w:t xml:space="preserve"> </w:t>
            </w:r>
            <w:r w:rsidR="00264286">
              <w:rPr>
                <w:rFonts w:ascii="Arial" w:hAnsi="Arial" w:cs="Arial"/>
                <w:sz w:val="18"/>
                <w:szCs w:val="18"/>
              </w:rPr>
              <w:t xml:space="preserve">(2) </w:t>
            </w:r>
            <w:r>
              <w:rPr>
                <w:rFonts w:ascii="Arial" w:hAnsi="Arial" w:cs="Arial"/>
                <w:sz w:val="18"/>
                <w:szCs w:val="18"/>
              </w:rPr>
              <w:t xml:space="preserve">there is a qualification, then </w:t>
            </w:r>
            <w:r w:rsidR="00264286">
              <w:rPr>
                <w:rFonts w:ascii="Arial" w:hAnsi="Arial" w:cs="Arial"/>
                <w:sz w:val="18"/>
                <w:szCs w:val="18"/>
              </w:rPr>
              <w:t>(3) text valid even if not qualification.</w:t>
            </w:r>
          </w:p>
        </w:tc>
        <w:tc>
          <w:tcPr>
            <w:tcW w:w="3883" w:type="dxa"/>
            <w:tcBorders>
              <w:top w:val="single" w:sz="4" w:space="0" w:color="auto"/>
              <w:bottom w:val="single" w:sz="4" w:space="0" w:color="auto"/>
            </w:tcBorders>
          </w:tcPr>
          <w:p w14:paraId="7F14BC8B" w14:textId="77777777" w:rsidR="00E560C5" w:rsidRDefault="00FA104B" w:rsidP="00E560C5">
            <w:pPr>
              <w:rPr>
                <w:rFonts w:ascii="Arial" w:hAnsi="Arial" w:cs="Arial"/>
                <w:sz w:val="18"/>
                <w:szCs w:val="18"/>
              </w:rPr>
            </w:pPr>
            <w:r>
              <w:rPr>
                <w:rFonts w:ascii="Arial" w:hAnsi="Arial" w:cs="Arial"/>
                <w:sz w:val="18"/>
                <w:szCs w:val="18"/>
              </w:rPr>
              <w:t>Suggested:</w:t>
            </w:r>
          </w:p>
          <w:p w14:paraId="3F074B72" w14:textId="6209B79A" w:rsidR="00FA104B" w:rsidRDefault="00264286" w:rsidP="00E560C5">
            <w:pPr>
              <w:rPr>
                <w:rFonts w:ascii="Arial" w:hAnsi="Arial" w:cs="Arial"/>
                <w:sz w:val="18"/>
                <w:szCs w:val="18"/>
              </w:rPr>
            </w:pPr>
            <w:r>
              <w:rPr>
                <w:rFonts w:ascii="Arial" w:hAnsi="Arial" w:cs="Arial"/>
                <w:sz w:val="18"/>
                <w:szCs w:val="18"/>
              </w:rPr>
              <w:t>Provider/consumer separation along the lines of the business relationship is a valuable separation of concerns.  The use of SOA principles can facilitate customizing how this separation is implemented.</w:t>
            </w:r>
          </w:p>
        </w:tc>
        <w:tc>
          <w:tcPr>
            <w:tcW w:w="2024" w:type="dxa"/>
            <w:tcBorders>
              <w:top w:val="single" w:sz="4" w:space="0" w:color="auto"/>
              <w:bottom w:val="single" w:sz="4" w:space="0" w:color="auto"/>
            </w:tcBorders>
          </w:tcPr>
          <w:p w14:paraId="15E63620" w14:textId="77777777" w:rsidR="00E560C5" w:rsidRPr="00B41D17" w:rsidRDefault="00E560C5">
            <w:pPr>
              <w:rPr>
                <w:rFonts w:ascii="Arial" w:hAnsi="Arial" w:cs="Arial"/>
                <w:sz w:val="18"/>
                <w:szCs w:val="18"/>
              </w:rPr>
            </w:pPr>
          </w:p>
        </w:tc>
      </w:tr>
      <w:tr w:rsidR="00264286" w:rsidRPr="00B41D17" w14:paraId="2D7EF471" w14:textId="77777777" w:rsidTr="00E00257">
        <w:tc>
          <w:tcPr>
            <w:tcW w:w="767" w:type="dxa"/>
            <w:tcBorders>
              <w:top w:val="single" w:sz="4" w:space="0" w:color="auto"/>
              <w:bottom w:val="single" w:sz="4" w:space="0" w:color="auto"/>
            </w:tcBorders>
          </w:tcPr>
          <w:p w14:paraId="3E143525" w14:textId="7E71B289" w:rsidR="00264286" w:rsidRDefault="00264286" w:rsidP="00264286">
            <w:pPr>
              <w:rPr>
                <w:rFonts w:ascii="Arial" w:hAnsi="Arial" w:cs="Arial"/>
                <w:sz w:val="18"/>
                <w:szCs w:val="18"/>
              </w:rPr>
            </w:pPr>
            <w:r>
              <w:rPr>
                <w:rFonts w:ascii="Arial" w:hAnsi="Arial" w:cs="Arial"/>
                <w:sz w:val="18"/>
                <w:szCs w:val="18"/>
              </w:rPr>
              <w:t>OA 223</w:t>
            </w:r>
          </w:p>
        </w:tc>
        <w:tc>
          <w:tcPr>
            <w:tcW w:w="1275" w:type="dxa"/>
            <w:tcBorders>
              <w:top w:val="single" w:sz="4" w:space="0" w:color="auto"/>
              <w:bottom w:val="single" w:sz="4" w:space="0" w:color="auto"/>
            </w:tcBorders>
          </w:tcPr>
          <w:p w14:paraId="28479E1D" w14:textId="77D0BB57" w:rsidR="00264286" w:rsidRDefault="00264286" w:rsidP="00C673B6">
            <w:pPr>
              <w:rPr>
                <w:rFonts w:ascii="Arial" w:hAnsi="Arial" w:cs="Arial"/>
                <w:sz w:val="18"/>
                <w:szCs w:val="18"/>
              </w:rPr>
            </w:pPr>
            <w:r>
              <w:rPr>
                <w:rFonts w:ascii="Arial" w:hAnsi="Arial" w:cs="Arial"/>
                <w:sz w:val="18"/>
                <w:szCs w:val="18"/>
              </w:rPr>
              <w:t>4.3</w:t>
            </w:r>
          </w:p>
        </w:tc>
        <w:tc>
          <w:tcPr>
            <w:tcW w:w="1212" w:type="dxa"/>
            <w:tcBorders>
              <w:top w:val="single" w:sz="4" w:space="0" w:color="auto"/>
              <w:bottom w:val="single" w:sz="4" w:space="0" w:color="auto"/>
            </w:tcBorders>
          </w:tcPr>
          <w:p w14:paraId="5E8997EC" w14:textId="1DAFE7BA" w:rsidR="00264286" w:rsidRPr="00B41D17" w:rsidRDefault="00264286">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481</w:t>
            </w:r>
          </w:p>
        </w:tc>
        <w:tc>
          <w:tcPr>
            <w:tcW w:w="628" w:type="dxa"/>
            <w:tcBorders>
              <w:top w:val="single" w:sz="4" w:space="0" w:color="auto"/>
              <w:bottom w:val="single" w:sz="4" w:space="0" w:color="auto"/>
            </w:tcBorders>
          </w:tcPr>
          <w:p w14:paraId="5F962D52" w14:textId="00598C70" w:rsidR="00264286" w:rsidRPr="00B41D17" w:rsidRDefault="00264286">
            <w:pPr>
              <w:rPr>
                <w:rFonts w:ascii="Arial" w:hAnsi="Arial" w:cs="Arial"/>
                <w:sz w:val="18"/>
                <w:szCs w:val="18"/>
              </w:rPr>
            </w:pPr>
            <w:proofErr w:type="spellStart"/>
            <w:proofErr w:type="gramStart"/>
            <w:r>
              <w:rPr>
                <w:rFonts w:ascii="Arial" w:hAnsi="Arial" w:cs="Arial"/>
                <w:sz w:val="18"/>
                <w:szCs w:val="18"/>
              </w:rPr>
              <w:t>ed</w:t>
            </w:r>
            <w:proofErr w:type="spellEnd"/>
            <w:proofErr w:type="gramEnd"/>
          </w:p>
        </w:tc>
        <w:tc>
          <w:tcPr>
            <w:tcW w:w="4161" w:type="dxa"/>
            <w:tcBorders>
              <w:top w:val="single" w:sz="4" w:space="0" w:color="auto"/>
              <w:bottom w:val="single" w:sz="4" w:space="0" w:color="auto"/>
            </w:tcBorders>
          </w:tcPr>
          <w:p w14:paraId="1F5594E8" w14:textId="0A5DAC23" w:rsidR="00264286" w:rsidRDefault="00264286" w:rsidP="00E560C5">
            <w:pPr>
              <w:rPr>
                <w:rFonts w:ascii="Arial" w:hAnsi="Arial" w:cs="Arial"/>
                <w:sz w:val="18"/>
                <w:szCs w:val="18"/>
              </w:rPr>
            </w:pPr>
            <w:r>
              <w:rPr>
                <w:rFonts w:ascii="Arial" w:hAnsi="Arial" w:cs="Arial"/>
                <w:sz w:val="18"/>
                <w:szCs w:val="18"/>
              </w:rPr>
              <w:t>“</w:t>
            </w:r>
            <w:proofErr w:type="gramStart"/>
            <w:r>
              <w:rPr>
                <w:rFonts w:ascii="Arial" w:hAnsi="Arial" w:cs="Arial"/>
                <w:sz w:val="18"/>
                <w:szCs w:val="18"/>
              </w:rPr>
              <w:t>vertical</w:t>
            </w:r>
            <w:proofErr w:type="gramEnd"/>
            <w:r>
              <w:rPr>
                <w:rFonts w:ascii="Arial" w:hAnsi="Arial" w:cs="Arial"/>
                <w:sz w:val="18"/>
                <w:szCs w:val="18"/>
              </w:rPr>
              <w:t xml:space="preserve"> layers” are not strictly vertical in Figure 1, especially given 3D shading and seeming reference below to 3D nature.</w:t>
            </w:r>
          </w:p>
        </w:tc>
        <w:tc>
          <w:tcPr>
            <w:tcW w:w="3883" w:type="dxa"/>
            <w:tcBorders>
              <w:top w:val="single" w:sz="4" w:space="0" w:color="auto"/>
              <w:bottom w:val="single" w:sz="4" w:space="0" w:color="auto"/>
            </w:tcBorders>
          </w:tcPr>
          <w:p w14:paraId="313E5443" w14:textId="557D9E67" w:rsidR="00264286" w:rsidRDefault="00264286" w:rsidP="00E00257">
            <w:pPr>
              <w:rPr>
                <w:rFonts w:ascii="Arial" w:hAnsi="Arial" w:cs="Arial"/>
                <w:sz w:val="18"/>
                <w:szCs w:val="18"/>
              </w:rPr>
            </w:pPr>
            <w:r>
              <w:rPr>
                <w:rFonts w:ascii="Arial" w:hAnsi="Arial" w:cs="Arial"/>
                <w:sz w:val="18"/>
                <w:szCs w:val="18"/>
              </w:rPr>
              <w:t>Resolve in the context of comment OA 201.</w:t>
            </w:r>
          </w:p>
        </w:tc>
        <w:tc>
          <w:tcPr>
            <w:tcW w:w="2024" w:type="dxa"/>
            <w:tcBorders>
              <w:top w:val="single" w:sz="4" w:space="0" w:color="auto"/>
              <w:bottom w:val="single" w:sz="4" w:space="0" w:color="auto"/>
            </w:tcBorders>
          </w:tcPr>
          <w:p w14:paraId="3F3348DC" w14:textId="77777777" w:rsidR="00264286" w:rsidRPr="00B41D17" w:rsidRDefault="00264286">
            <w:pPr>
              <w:rPr>
                <w:rFonts w:ascii="Arial" w:hAnsi="Arial" w:cs="Arial"/>
                <w:sz w:val="18"/>
                <w:szCs w:val="18"/>
              </w:rPr>
            </w:pPr>
          </w:p>
        </w:tc>
      </w:tr>
      <w:tr w:rsidR="00264286" w:rsidRPr="00B41D17" w14:paraId="499F61F2" w14:textId="77777777" w:rsidTr="00E00257">
        <w:tc>
          <w:tcPr>
            <w:tcW w:w="767" w:type="dxa"/>
            <w:tcBorders>
              <w:top w:val="single" w:sz="4" w:space="0" w:color="auto"/>
              <w:bottom w:val="single" w:sz="4" w:space="0" w:color="auto"/>
            </w:tcBorders>
          </w:tcPr>
          <w:p w14:paraId="46EC26B5" w14:textId="2D62A1AF" w:rsidR="00264286" w:rsidRDefault="00264286" w:rsidP="00264286">
            <w:pPr>
              <w:rPr>
                <w:rFonts w:ascii="Arial" w:hAnsi="Arial" w:cs="Arial"/>
                <w:sz w:val="18"/>
                <w:szCs w:val="18"/>
              </w:rPr>
            </w:pPr>
            <w:r>
              <w:rPr>
                <w:rFonts w:ascii="Arial" w:hAnsi="Arial" w:cs="Arial"/>
                <w:sz w:val="18"/>
                <w:szCs w:val="18"/>
              </w:rPr>
              <w:t>OA 224</w:t>
            </w:r>
          </w:p>
        </w:tc>
        <w:tc>
          <w:tcPr>
            <w:tcW w:w="1275" w:type="dxa"/>
            <w:tcBorders>
              <w:top w:val="single" w:sz="4" w:space="0" w:color="auto"/>
              <w:bottom w:val="single" w:sz="4" w:space="0" w:color="auto"/>
            </w:tcBorders>
          </w:tcPr>
          <w:p w14:paraId="6C95B60F" w14:textId="530736E0" w:rsidR="00264286" w:rsidRDefault="00264286" w:rsidP="00C673B6">
            <w:pPr>
              <w:rPr>
                <w:rFonts w:ascii="Arial" w:hAnsi="Arial" w:cs="Arial"/>
                <w:sz w:val="18"/>
                <w:szCs w:val="18"/>
              </w:rPr>
            </w:pPr>
            <w:r>
              <w:rPr>
                <w:rFonts w:ascii="Arial" w:hAnsi="Arial" w:cs="Arial"/>
                <w:sz w:val="18"/>
                <w:szCs w:val="18"/>
              </w:rPr>
              <w:t>4.3</w:t>
            </w:r>
          </w:p>
        </w:tc>
        <w:tc>
          <w:tcPr>
            <w:tcW w:w="1212" w:type="dxa"/>
            <w:tcBorders>
              <w:top w:val="single" w:sz="4" w:space="0" w:color="auto"/>
              <w:bottom w:val="single" w:sz="4" w:space="0" w:color="auto"/>
            </w:tcBorders>
          </w:tcPr>
          <w:p w14:paraId="46764227" w14:textId="56D10CF6" w:rsidR="00264286" w:rsidRPr="00B41D17" w:rsidRDefault="0026428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488-490</w:t>
            </w:r>
          </w:p>
        </w:tc>
        <w:tc>
          <w:tcPr>
            <w:tcW w:w="628" w:type="dxa"/>
            <w:tcBorders>
              <w:top w:val="single" w:sz="4" w:space="0" w:color="auto"/>
              <w:bottom w:val="single" w:sz="4" w:space="0" w:color="auto"/>
            </w:tcBorders>
          </w:tcPr>
          <w:p w14:paraId="41D4B0CD" w14:textId="2CEB0E30" w:rsidR="00264286" w:rsidRPr="00B41D17" w:rsidRDefault="00264286">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178F9220" w14:textId="55CEA9B4" w:rsidR="00264286" w:rsidRDefault="00264286" w:rsidP="00264286">
            <w:pPr>
              <w:rPr>
                <w:rFonts w:ascii="Arial" w:hAnsi="Arial" w:cs="Arial"/>
                <w:sz w:val="18"/>
                <w:szCs w:val="18"/>
              </w:rPr>
            </w:pPr>
            <w:r>
              <w:rPr>
                <w:rFonts w:ascii="Arial" w:hAnsi="Arial" w:cs="Arial"/>
                <w:sz w:val="18"/>
                <w:szCs w:val="18"/>
              </w:rPr>
              <w:t>The text seems to be saying that management applies to governance as much as governance does to management and, thus, there is no principled layering but something more arbitrary.</w:t>
            </w:r>
          </w:p>
        </w:tc>
        <w:tc>
          <w:tcPr>
            <w:tcW w:w="3883" w:type="dxa"/>
            <w:tcBorders>
              <w:top w:val="single" w:sz="4" w:space="0" w:color="auto"/>
              <w:bottom w:val="single" w:sz="4" w:space="0" w:color="auto"/>
            </w:tcBorders>
          </w:tcPr>
          <w:p w14:paraId="79E58D72" w14:textId="2FE90827" w:rsidR="00264286" w:rsidRDefault="00264286" w:rsidP="00E00257">
            <w:pPr>
              <w:rPr>
                <w:rFonts w:ascii="Arial" w:hAnsi="Arial" w:cs="Arial"/>
                <w:sz w:val="18"/>
                <w:szCs w:val="18"/>
              </w:rPr>
            </w:pPr>
            <w:r>
              <w:rPr>
                <w:rFonts w:ascii="Arial" w:hAnsi="Arial" w:cs="Arial"/>
                <w:sz w:val="18"/>
                <w:szCs w:val="18"/>
              </w:rPr>
              <w:t>Resolve in the context of comment OA 201.</w:t>
            </w:r>
          </w:p>
        </w:tc>
        <w:tc>
          <w:tcPr>
            <w:tcW w:w="2024" w:type="dxa"/>
            <w:tcBorders>
              <w:top w:val="single" w:sz="4" w:space="0" w:color="auto"/>
              <w:bottom w:val="single" w:sz="4" w:space="0" w:color="auto"/>
            </w:tcBorders>
          </w:tcPr>
          <w:p w14:paraId="7670349D" w14:textId="77777777" w:rsidR="00264286" w:rsidRPr="00B41D17" w:rsidRDefault="00264286">
            <w:pPr>
              <w:rPr>
                <w:rFonts w:ascii="Arial" w:hAnsi="Arial" w:cs="Arial"/>
                <w:sz w:val="18"/>
                <w:szCs w:val="18"/>
              </w:rPr>
            </w:pPr>
          </w:p>
        </w:tc>
      </w:tr>
      <w:tr w:rsidR="00E00257" w:rsidRPr="00B41D17" w14:paraId="7571674C" w14:textId="77777777" w:rsidTr="006C1BDE">
        <w:tc>
          <w:tcPr>
            <w:tcW w:w="767" w:type="dxa"/>
            <w:tcBorders>
              <w:top w:val="single" w:sz="4" w:space="0" w:color="auto"/>
              <w:bottom w:val="single" w:sz="4" w:space="0" w:color="auto"/>
            </w:tcBorders>
          </w:tcPr>
          <w:p w14:paraId="1283B348" w14:textId="53718675" w:rsidR="00E00257" w:rsidRDefault="00E00257" w:rsidP="00264286">
            <w:pPr>
              <w:rPr>
                <w:rFonts w:ascii="Arial" w:hAnsi="Arial" w:cs="Arial"/>
                <w:sz w:val="18"/>
                <w:szCs w:val="18"/>
              </w:rPr>
            </w:pPr>
            <w:r>
              <w:rPr>
                <w:rFonts w:ascii="Arial" w:hAnsi="Arial" w:cs="Arial"/>
                <w:sz w:val="18"/>
                <w:szCs w:val="18"/>
              </w:rPr>
              <w:t xml:space="preserve">OA </w:t>
            </w:r>
            <w:r w:rsidR="00264286">
              <w:rPr>
                <w:rFonts w:ascii="Arial" w:hAnsi="Arial" w:cs="Arial"/>
                <w:sz w:val="18"/>
                <w:szCs w:val="18"/>
              </w:rPr>
              <w:t>2</w:t>
            </w:r>
            <w:r>
              <w:rPr>
                <w:rFonts w:ascii="Arial" w:hAnsi="Arial" w:cs="Arial"/>
                <w:sz w:val="18"/>
                <w:szCs w:val="18"/>
              </w:rPr>
              <w:t>25</w:t>
            </w:r>
          </w:p>
        </w:tc>
        <w:tc>
          <w:tcPr>
            <w:tcW w:w="1275" w:type="dxa"/>
            <w:tcBorders>
              <w:top w:val="single" w:sz="4" w:space="0" w:color="auto"/>
              <w:bottom w:val="single" w:sz="4" w:space="0" w:color="auto"/>
            </w:tcBorders>
          </w:tcPr>
          <w:p w14:paraId="61819617" w14:textId="451ED8E2" w:rsidR="00E00257" w:rsidRDefault="00264286" w:rsidP="00C673B6">
            <w:pPr>
              <w:rPr>
                <w:rFonts w:ascii="Arial" w:hAnsi="Arial" w:cs="Arial"/>
                <w:sz w:val="18"/>
                <w:szCs w:val="18"/>
              </w:rPr>
            </w:pPr>
            <w:r>
              <w:rPr>
                <w:rFonts w:ascii="Arial" w:hAnsi="Arial" w:cs="Arial"/>
                <w:sz w:val="18"/>
                <w:szCs w:val="18"/>
              </w:rPr>
              <w:t>4.3.1</w:t>
            </w:r>
          </w:p>
        </w:tc>
        <w:tc>
          <w:tcPr>
            <w:tcW w:w="1212" w:type="dxa"/>
            <w:tcBorders>
              <w:top w:val="single" w:sz="4" w:space="0" w:color="auto"/>
              <w:bottom w:val="single" w:sz="4" w:space="0" w:color="auto"/>
            </w:tcBorders>
          </w:tcPr>
          <w:p w14:paraId="4367CE64" w14:textId="231D13B7" w:rsidR="00E00257" w:rsidRPr="00B41D17" w:rsidRDefault="00264286">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491</w:t>
            </w:r>
            <w:r w:rsidR="00087405">
              <w:rPr>
                <w:rFonts w:ascii="Arial" w:hAnsi="Arial" w:cs="Arial"/>
                <w:sz w:val="18"/>
                <w:szCs w:val="18"/>
              </w:rPr>
              <w:t>ff</w:t>
            </w:r>
          </w:p>
        </w:tc>
        <w:tc>
          <w:tcPr>
            <w:tcW w:w="628" w:type="dxa"/>
            <w:tcBorders>
              <w:top w:val="single" w:sz="4" w:space="0" w:color="auto"/>
              <w:bottom w:val="single" w:sz="4" w:space="0" w:color="auto"/>
            </w:tcBorders>
          </w:tcPr>
          <w:p w14:paraId="0065AA99" w14:textId="2D8A1857" w:rsidR="00E00257" w:rsidRPr="00B41D17" w:rsidRDefault="00087405">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4A403DB" w14:textId="77777777" w:rsidR="006C1BDE" w:rsidRDefault="00087405" w:rsidP="00087405">
            <w:pPr>
              <w:rPr>
                <w:rFonts w:ascii="Arial" w:hAnsi="Arial" w:cs="Arial"/>
                <w:sz w:val="18"/>
                <w:szCs w:val="18"/>
              </w:rPr>
            </w:pPr>
            <w:r>
              <w:rPr>
                <w:rFonts w:ascii="Arial" w:hAnsi="Arial" w:cs="Arial"/>
                <w:sz w:val="18"/>
                <w:szCs w:val="18"/>
              </w:rPr>
              <w:t>Text that follows indicates this is 1) all underlying infrastructure and 2) all legacy IT that is not designed per SOA paradigm. This conflates two very different things. As critical infrastructure, this underlies everything. As legacy pieces, this is a box of odds and ends off to the side.</w:t>
            </w:r>
          </w:p>
          <w:p w14:paraId="6334D248" w14:textId="77777777" w:rsidR="00087405" w:rsidRDefault="00087405" w:rsidP="00087405">
            <w:pPr>
              <w:rPr>
                <w:rFonts w:ascii="Arial" w:hAnsi="Arial" w:cs="Arial"/>
                <w:sz w:val="18"/>
                <w:szCs w:val="18"/>
              </w:rPr>
            </w:pPr>
          </w:p>
          <w:p w14:paraId="574E6202" w14:textId="050C2A2E" w:rsidR="00087405" w:rsidRDefault="00087405" w:rsidP="00087405">
            <w:pPr>
              <w:rPr>
                <w:rFonts w:ascii="Arial" w:hAnsi="Arial" w:cs="Arial"/>
                <w:sz w:val="18"/>
                <w:szCs w:val="18"/>
              </w:rPr>
            </w:pPr>
          </w:p>
        </w:tc>
        <w:tc>
          <w:tcPr>
            <w:tcW w:w="3883" w:type="dxa"/>
            <w:tcBorders>
              <w:top w:val="single" w:sz="4" w:space="0" w:color="auto"/>
              <w:bottom w:val="single" w:sz="4" w:space="0" w:color="auto"/>
            </w:tcBorders>
          </w:tcPr>
          <w:p w14:paraId="15A368A0" w14:textId="3EBAED12" w:rsidR="006C1BDE" w:rsidRDefault="00087405" w:rsidP="006C1BDE">
            <w:pPr>
              <w:rPr>
                <w:rFonts w:ascii="Arial" w:hAnsi="Arial" w:cs="Arial"/>
                <w:sz w:val="18"/>
                <w:szCs w:val="18"/>
              </w:rPr>
            </w:pPr>
            <w:r>
              <w:rPr>
                <w:rFonts w:ascii="Arial" w:hAnsi="Arial" w:cs="Arial"/>
                <w:sz w:val="18"/>
                <w:szCs w:val="18"/>
              </w:rPr>
              <w:t>Revise and clarify.  Is this part of comment OA 201?</w:t>
            </w:r>
          </w:p>
          <w:p w14:paraId="7512C9EE" w14:textId="06E0DC37" w:rsidR="006C1BDE" w:rsidRDefault="006C1BDE" w:rsidP="006C1BDE">
            <w:pPr>
              <w:rPr>
                <w:rFonts w:ascii="Arial" w:hAnsi="Arial" w:cs="Arial"/>
                <w:sz w:val="18"/>
                <w:szCs w:val="18"/>
              </w:rPr>
            </w:pPr>
          </w:p>
        </w:tc>
        <w:tc>
          <w:tcPr>
            <w:tcW w:w="2024" w:type="dxa"/>
            <w:tcBorders>
              <w:top w:val="single" w:sz="4" w:space="0" w:color="auto"/>
              <w:bottom w:val="single" w:sz="4" w:space="0" w:color="auto"/>
            </w:tcBorders>
          </w:tcPr>
          <w:p w14:paraId="6CD9AA91" w14:textId="77777777" w:rsidR="00E00257" w:rsidRPr="00B41D17" w:rsidRDefault="00E00257">
            <w:pPr>
              <w:rPr>
                <w:rFonts w:ascii="Arial" w:hAnsi="Arial" w:cs="Arial"/>
                <w:sz w:val="18"/>
                <w:szCs w:val="18"/>
              </w:rPr>
            </w:pPr>
          </w:p>
        </w:tc>
      </w:tr>
      <w:tr w:rsidR="006C1BDE" w:rsidRPr="00B41D17" w14:paraId="224BECEB" w14:textId="77777777" w:rsidTr="0056054F">
        <w:tc>
          <w:tcPr>
            <w:tcW w:w="767" w:type="dxa"/>
            <w:tcBorders>
              <w:top w:val="single" w:sz="4" w:space="0" w:color="auto"/>
              <w:bottom w:val="single" w:sz="4" w:space="0" w:color="auto"/>
            </w:tcBorders>
          </w:tcPr>
          <w:p w14:paraId="6DACE2F7" w14:textId="50BF8902" w:rsidR="006C1BDE" w:rsidRDefault="006C1BDE" w:rsidP="00087405">
            <w:pPr>
              <w:rPr>
                <w:rFonts w:ascii="Arial" w:hAnsi="Arial" w:cs="Arial"/>
                <w:sz w:val="18"/>
                <w:szCs w:val="18"/>
              </w:rPr>
            </w:pPr>
            <w:r>
              <w:rPr>
                <w:rFonts w:ascii="Arial" w:hAnsi="Arial" w:cs="Arial"/>
                <w:sz w:val="18"/>
                <w:szCs w:val="18"/>
              </w:rPr>
              <w:t xml:space="preserve">OA </w:t>
            </w:r>
            <w:r w:rsidR="00087405">
              <w:rPr>
                <w:rFonts w:ascii="Arial" w:hAnsi="Arial" w:cs="Arial"/>
                <w:sz w:val="18"/>
                <w:szCs w:val="18"/>
              </w:rPr>
              <w:t>2</w:t>
            </w:r>
            <w:r>
              <w:rPr>
                <w:rFonts w:ascii="Arial" w:hAnsi="Arial" w:cs="Arial"/>
                <w:sz w:val="18"/>
                <w:szCs w:val="18"/>
              </w:rPr>
              <w:t>26</w:t>
            </w:r>
          </w:p>
        </w:tc>
        <w:tc>
          <w:tcPr>
            <w:tcW w:w="1275" w:type="dxa"/>
            <w:tcBorders>
              <w:top w:val="single" w:sz="4" w:space="0" w:color="auto"/>
              <w:bottom w:val="single" w:sz="4" w:space="0" w:color="auto"/>
            </w:tcBorders>
          </w:tcPr>
          <w:p w14:paraId="1C8C16D1" w14:textId="68FDC0DF" w:rsidR="006C1BDE" w:rsidRDefault="00087405" w:rsidP="00C673B6">
            <w:pPr>
              <w:rPr>
                <w:rFonts w:ascii="Arial" w:hAnsi="Arial" w:cs="Arial"/>
                <w:sz w:val="18"/>
                <w:szCs w:val="18"/>
              </w:rPr>
            </w:pPr>
            <w:r>
              <w:rPr>
                <w:rFonts w:ascii="Arial" w:hAnsi="Arial" w:cs="Arial"/>
                <w:sz w:val="18"/>
                <w:szCs w:val="18"/>
              </w:rPr>
              <w:t>4.3.1</w:t>
            </w:r>
          </w:p>
        </w:tc>
        <w:tc>
          <w:tcPr>
            <w:tcW w:w="1212" w:type="dxa"/>
            <w:tcBorders>
              <w:top w:val="single" w:sz="4" w:space="0" w:color="auto"/>
              <w:bottom w:val="single" w:sz="4" w:space="0" w:color="auto"/>
            </w:tcBorders>
          </w:tcPr>
          <w:p w14:paraId="455417C8" w14:textId="1144B5D0" w:rsidR="006C1BDE" w:rsidRPr="00B41D17" w:rsidRDefault="00087405">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498-500</w:t>
            </w:r>
          </w:p>
        </w:tc>
        <w:tc>
          <w:tcPr>
            <w:tcW w:w="628" w:type="dxa"/>
            <w:tcBorders>
              <w:top w:val="single" w:sz="4" w:space="0" w:color="auto"/>
              <w:bottom w:val="single" w:sz="4" w:space="0" w:color="auto"/>
            </w:tcBorders>
          </w:tcPr>
          <w:p w14:paraId="462134EA" w14:textId="60B67DDB" w:rsidR="006C1BDE" w:rsidRPr="00B41D17" w:rsidRDefault="00087405">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E40A77D" w14:textId="77777777" w:rsidR="006C1BDE" w:rsidRDefault="00087405" w:rsidP="00E560C5">
            <w:pPr>
              <w:rPr>
                <w:rFonts w:ascii="Arial" w:hAnsi="Arial" w:cs="Arial"/>
                <w:sz w:val="18"/>
                <w:szCs w:val="18"/>
              </w:rPr>
            </w:pPr>
            <w:r>
              <w:rPr>
                <w:rFonts w:ascii="Arial" w:hAnsi="Arial" w:cs="Arial"/>
                <w:sz w:val="18"/>
                <w:szCs w:val="18"/>
              </w:rPr>
              <w:t>(1) Rather than “including custom or packaged application assets</w:t>
            </w:r>
            <w:proofErr w:type="gramStart"/>
            <w:r>
              <w:rPr>
                <w:rFonts w:ascii="Arial" w:hAnsi="Arial" w:cs="Arial"/>
                <w:sz w:val="18"/>
                <w:szCs w:val="18"/>
              </w:rPr>
              <w:t>, ...</w:t>
            </w:r>
            <w:proofErr w:type="gramEnd"/>
            <w:r>
              <w:rPr>
                <w:rFonts w:ascii="Arial" w:hAnsi="Arial" w:cs="Arial"/>
                <w:sz w:val="18"/>
                <w:szCs w:val="18"/>
              </w:rPr>
              <w:t>” should this be “where the functionality may depend on custom ...”</w:t>
            </w:r>
          </w:p>
          <w:p w14:paraId="02F7C602" w14:textId="15CFCB75" w:rsidR="00087405" w:rsidRDefault="00087405" w:rsidP="00E560C5">
            <w:pPr>
              <w:rPr>
                <w:rFonts w:ascii="Arial" w:hAnsi="Arial" w:cs="Arial"/>
                <w:sz w:val="18"/>
                <w:szCs w:val="18"/>
              </w:rPr>
            </w:pPr>
            <w:r>
              <w:rPr>
                <w:rFonts w:ascii="Arial" w:hAnsi="Arial" w:cs="Arial"/>
                <w:sz w:val="18"/>
                <w:szCs w:val="18"/>
              </w:rPr>
              <w:t>(2) Not clear whether a composed service is part of the systems layers.</w:t>
            </w:r>
          </w:p>
        </w:tc>
        <w:tc>
          <w:tcPr>
            <w:tcW w:w="3883" w:type="dxa"/>
            <w:tcBorders>
              <w:top w:val="single" w:sz="4" w:space="0" w:color="auto"/>
              <w:bottom w:val="single" w:sz="4" w:space="0" w:color="auto"/>
            </w:tcBorders>
          </w:tcPr>
          <w:p w14:paraId="5FBD0AB7" w14:textId="77777777" w:rsidR="006C1BDE" w:rsidRDefault="00087405" w:rsidP="00E00257">
            <w:pPr>
              <w:rPr>
                <w:rFonts w:ascii="Arial" w:hAnsi="Arial" w:cs="Arial"/>
                <w:sz w:val="18"/>
                <w:szCs w:val="18"/>
              </w:rPr>
            </w:pPr>
            <w:r>
              <w:rPr>
                <w:rFonts w:ascii="Arial" w:hAnsi="Arial" w:cs="Arial"/>
                <w:sz w:val="18"/>
                <w:szCs w:val="18"/>
              </w:rPr>
              <w:t>(1) Consider proposed alternate</w:t>
            </w:r>
          </w:p>
          <w:p w14:paraId="7673FBC3" w14:textId="2488C7FD" w:rsidR="00087405" w:rsidRDefault="00087405" w:rsidP="00E00257">
            <w:pPr>
              <w:rPr>
                <w:rFonts w:ascii="Arial" w:hAnsi="Arial" w:cs="Arial"/>
                <w:sz w:val="18"/>
                <w:szCs w:val="18"/>
              </w:rPr>
            </w:pPr>
            <w:r>
              <w:rPr>
                <w:rFonts w:ascii="Arial" w:hAnsi="Arial" w:cs="Arial"/>
                <w:sz w:val="18"/>
                <w:szCs w:val="18"/>
              </w:rPr>
              <w:t>(2) Revise and clarify what this layer is, what it includes, how what it includes relates to things in other layers.</w:t>
            </w:r>
          </w:p>
        </w:tc>
        <w:tc>
          <w:tcPr>
            <w:tcW w:w="2024" w:type="dxa"/>
            <w:tcBorders>
              <w:top w:val="single" w:sz="4" w:space="0" w:color="auto"/>
              <w:bottom w:val="single" w:sz="4" w:space="0" w:color="auto"/>
            </w:tcBorders>
          </w:tcPr>
          <w:p w14:paraId="5A8E5B28" w14:textId="77777777" w:rsidR="006C1BDE" w:rsidRPr="00B41D17" w:rsidRDefault="006C1BDE">
            <w:pPr>
              <w:rPr>
                <w:rFonts w:ascii="Arial" w:hAnsi="Arial" w:cs="Arial"/>
                <w:sz w:val="18"/>
                <w:szCs w:val="18"/>
              </w:rPr>
            </w:pPr>
          </w:p>
        </w:tc>
      </w:tr>
      <w:tr w:rsidR="0056054F" w:rsidRPr="00B41D17" w14:paraId="4771BE3B" w14:textId="77777777" w:rsidTr="00456D3D">
        <w:tc>
          <w:tcPr>
            <w:tcW w:w="767" w:type="dxa"/>
            <w:tcBorders>
              <w:top w:val="single" w:sz="4" w:space="0" w:color="auto"/>
              <w:bottom w:val="single" w:sz="4" w:space="0" w:color="auto"/>
            </w:tcBorders>
          </w:tcPr>
          <w:p w14:paraId="1AD582E5" w14:textId="73EC6B65" w:rsidR="0056054F" w:rsidRDefault="0056054F" w:rsidP="006C276B">
            <w:pPr>
              <w:rPr>
                <w:rFonts w:ascii="Arial" w:hAnsi="Arial" w:cs="Arial"/>
                <w:sz w:val="18"/>
                <w:szCs w:val="18"/>
              </w:rPr>
            </w:pPr>
            <w:r>
              <w:rPr>
                <w:rFonts w:ascii="Arial" w:hAnsi="Arial" w:cs="Arial"/>
                <w:sz w:val="18"/>
                <w:szCs w:val="18"/>
              </w:rPr>
              <w:t xml:space="preserve">OA </w:t>
            </w:r>
            <w:r w:rsidR="006C276B">
              <w:rPr>
                <w:rFonts w:ascii="Arial" w:hAnsi="Arial" w:cs="Arial"/>
                <w:sz w:val="18"/>
                <w:szCs w:val="18"/>
              </w:rPr>
              <w:t>2</w:t>
            </w:r>
            <w:r>
              <w:rPr>
                <w:rFonts w:ascii="Arial" w:hAnsi="Arial" w:cs="Arial"/>
                <w:sz w:val="18"/>
                <w:szCs w:val="18"/>
              </w:rPr>
              <w:t>27</w:t>
            </w:r>
          </w:p>
        </w:tc>
        <w:tc>
          <w:tcPr>
            <w:tcW w:w="1275" w:type="dxa"/>
            <w:tcBorders>
              <w:top w:val="single" w:sz="4" w:space="0" w:color="auto"/>
              <w:bottom w:val="single" w:sz="4" w:space="0" w:color="auto"/>
            </w:tcBorders>
          </w:tcPr>
          <w:p w14:paraId="0C0B5CCB" w14:textId="028628CF" w:rsidR="0056054F" w:rsidRDefault="006C276B" w:rsidP="00C673B6">
            <w:pPr>
              <w:rPr>
                <w:rFonts w:ascii="Arial" w:hAnsi="Arial" w:cs="Arial"/>
                <w:sz w:val="18"/>
                <w:szCs w:val="18"/>
              </w:rPr>
            </w:pPr>
            <w:r>
              <w:rPr>
                <w:rFonts w:ascii="Arial" w:hAnsi="Arial" w:cs="Arial"/>
                <w:sz w:val="18"/>
                <w:szCs w:val="18"/>
              </w:rPr>
              <w:t>4.3.1</w:t>
            </w:r>
          </w:p>
        </w:tc>
        <w:tc>
          <w:tcPr>
            <w:tcW w:w="1212" w:type="dxa"/>
            <w:tcBorders>
              <w:top w:val="single" w:sz="4" w:space="0" w:color="auto"/>
              <w:bottom w:val="single" w:sz="4" w:space="0" w:color="auto"/>
            </w:tcBorders>
          </w:tcPr>
          <w:p w14:paraId="2AF38F4F" w14:textId="6FD84518" w:rsidR="0056054F" w:rsidRPr="00B41D17" w:rsidRDefault="006C276B">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519</w:t>
            </w:r>
          </w:p>
        </w:tc>
        <w:tc>
          <w:tcPr>
            <w:tcW w:w="628" w:type="dxa"/>
            <w:tcBorders>
              <w:top w:val="single" w:sz="4" w:space="0" w:color="auto"/>
              <w:bottom w:val="single" w:sz="4" w:space="0" w:color="auto"/>
            </w:tcBorders>
          </w:tcPr>
          <w:p w14:paraId="5CCD8454" w14:textId="56DF96E4" w:rsidR="0056054F" w:rsidRPr="00B41D17" w:rsidRDefault="006C276B">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35A7CAB" w14:textId="46C020AA" w:rsidR="0056054F" w:rsidRDefault="006C276B" w:rsidP="00E560C5">
            <w:pPr>
              <w:rPr>
                <w:rFonts w:ascii="Arial" w:hAnsi="Arial" w:cs="Arial"/>
                <w:sz w:val="18"/>
                <w:szCs w:val="18"/>
              </w:rPr>
            </w:pPr>
            <w:r>
              <w:rPr>
                <w:rFonts w:ascii="Arial" w:hAnsi="Arial" w:cs="Arial"/>
                <w:sz w:val="18"/>
                <w:szCs w:val="18"/>
              </w:rPr>
              <w:t>How do “existing services” relate to things in the Services Layer?</w:t>
            </w:r>
          </w:p>
        </w:tc>
        <w:tc>
          <w:tcPr>
            <w:tcW w:w="3883" w:type="dxa"/>
            <w:tcBorders>
              <w:top w:val="single" w:sz="4" w:space="0" w:color="auto"/>
              <w:bottom w:val="single" w:sz="4" w:space="0" w:color="auto"/>
            </w:tcBorders>
          </w:tcPr>
          <w:p w14:paraId="516D8EBA" w14:textId="6EB550EA" w:rsidR="0056054F" w:rsidRDefault="006C276B" w:rsidP="00E00257">
            <w:pPr>
              <w:rPr>
                <w:rFonts w:ascii="Arial" w:hAnsi="Arial" w:cs="Arial"/>
                <w:sz w:val="18"/>
                <w:szCs w:val="18"/>
              </w:rPr>
            </w:pPr>
            <w:r>
              <w:rPr>
                <w:rFonts w:ascii="Arial" w:hAnsi="Arial" w:cs="Arial"/>
                <w:sz w:val="18"/>
                <w:szCs w:val="18"/>
              </w:rPr>
              <w:t>Revise and clarify.</w:t>
            </w:r>
          </w:p>
        </w:tc>
        <w:tc>
          <w:tcPr>
            <w:tcW w:w="2024" w:type="dxa"/>
            <w:tcBorders>
              <w:top w:val="single" w:sz="4" w:space="0" w:color="auto"/>
              <w:bottom w:val="single" w:sz="4" w:space="0" w:color="auto"/>
            </w:tcBorders>
          </w:tcPr>
          <w:p w14:paraId="730950E8" w14:textId="77777777" w:rsidR="0056054F" w:rsidRPr="00B41D17" w:rsidRDefault="0056054F">
            <w:pPr>
              <w:rPr>
                <w:rFonts w:ascii="Arial" w:hAnsi="Arial" w:cs="Arial"/>
                <w:sz w:val="18"/>
                <w:szCs w:val="18"/>
              </w:rPr>
            </w:pPr>
          </w:p>
        </w:tc>
      </w:tr>
      <w:tr w:rsidR="006C276B" w:rsidRPr="00B41D17" w14:paraId="65DAC37B" w14:textId="77777777" w:rsidTr="00456D3D">
        <w:tc>
          <w:tcPr>
            <w:tcW w:w="767" w:type="dxa"/>
            <w:tcBorders>
              <w:top w:val="single" w:sz="4" w:space="0" w:color="auto"/>
              <w:bottom w:val="single" w:sz="4" w:space="0" w:color="auto"/>
            </w:tcBorders>
          </w:tcPr>
          <w:p w14:paraId="098C9922" w14:textId="12413733" w:rsidR="006C276B" w:rsidRDefault="006C276B" w:rsidP="006C276B">
            <w:pPr>
              <w:rPr>
                <w:rFonts w:ascii="Arial" w:hAnsi="Arial" w:cs="Arial"/>
                <w:sz w:val="18"/>
                <w:szCs w:val="18"/>
              </w:rPr>
            </w:pPr>
            <w:r>
              <w:rPr>
                <w:rFonts w:ascii="Arial" w:hAnsi="Arial" w:cs="Arial"/>
                <w:sz w:val="18"/>
                <w:szCs w:val="18"/>
              </w:rPr>
              <w:t>OA 228</w:t>
            </w:r>
          </w:p>
        </w:tc>
        <w:tc>
          <w:tcPr>
            <w:tcW w:w="1275" w:type="dxa"/>
            <w:tcBorders>
              <w:top w:val="single" w:sz="4" w:space="0" w:color="auto"/>
              <w:bottom w:val="single" w:sz="4" w:space="0" w:color="auto"/>
            </w:tcBorders>
          </w:tcPr>
          <w:p w14:paraId="71DB58A8" w14:textId="7972C8FD" w:rsidR="006C276B" w:rsidRDefault="006C276B" w:rsidP="00C673B6">
            <w:pPr>
              <w:rPr>
                <w:rFonts w:ascii="Arial" w:hAnsi="Arial" w:cs="Arial"/>
                <w:sz w:val="18"/>
                <w:szCs w:val="18"/>
              </w:rPr>
            </w:pPr>
            <w:r>
              <w:rPr>
                <w:rFonts w:ascii="Arial" w:hAnsi="Arial" w:cs="Arial"/>
                <w:sz w:val="18"/>
                <w:szCs w:val="18"/>
              </w:rPr>
              <w:t>4.3.2</w:t>
            </w:r>
          </w:p>
        </w:tc>
        <w:tc>
          <w:tcPr>
            <w:tcW w:w="1212" w:type="dxa"/>
            <w:tcBorders>
              <w:top w:val="single" w:sz="4" w:space="0" w:color="auto"/>
              <w:bottom w:val="single" w:sz="4" w:space="0" w:color="auto"/>
            </w:tcBorders>
          </w:tcPr>
          <w:p w14:paraId="06E524CA" w14:textId="43959C27" w:rsidR="006C276B" w:rsidRPr="00B41D17" w:rsidRDefault="006C276B">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531</w:t>
            </w:r>
          </w:p>
        </w:tc>
        <w:tc>
          <w:tcPr>
            <w:tcW w:w="628" w:type="dxa"/>
            <w:tcBorders>
              <w:top w:val="single" w:sz="4" w:space="0" w:color="auto"/>
              <w:bottom w:val="single" w:sz="4" w:space="0" w:color="auto"/>
            </w:tcBorders>
          </w:tcPr>
          <w:p w14:paraId="1FC10152" w14:textId="5D9462F3" w:rsidR="006C276B" w:rsidRPr="00B41D17" w:rsidRDefault="006C276B">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A5C7982" w14:textId="5A70E9D3" w:rsidR="006C276B" w:rsidRDefault="006C276B" w:rsidP="00E560C5">
            <w:pPr>
              <w:rPr>
                <w:rFonts w:ascii="Arial" w:hAnsi="Arial" w:cs="Arial"/>
                <w:sz w:val="18"/>
                <w:szCs w:val="18"/>
              </w:rPr>
            </w:pPr>
            <w:r>
              <w:rPr>
                <w:rFonts w:ascii="Arial" w:hAnsi="Arial" w:cs="Arial"/>
                <w:sz w:val="18"/>
                <w:szCs w:val="18"/>
              </w:rPr>
              <w:t>Is “service contract” as used here in more inclusive sense of Part 1 or as just the WSDL?</w:t>
            </w:r>
          </w:p>
        </w:tc>
        <w:tc>
          <w:tcPr>
            <w:tcW w:w="3883" w:type="dxa"/>
            <w:tcBorders>
              <w:top w:val="single" w:sz="4" w:space="0" w:color="auto"/>
              <w:bottom w:val="single" w:sz="4" w:space="0" w:color="auto"/>
            </w:tcBorders>
          </w:tcPr>
          <w:p w14:paraId="58AE5E72" w14:textId="50176F59" w:rsidR="006C276B" w:rsidRDefault="006C276B" w:rsidP="00E00257">
            <w:pPr>
              <w:rPr>
                <w:rFonts w:ascii="Arial" w:hAnsi="Arial" w:cs="Arial"/>
                <w:sz w:val="18"/>
                <w:szCs w:val="18"/>
              </w:rPr>
            </w:pPr>
            <w:r>
              <w:rPr>
                <w:rFonts w:ascii="Arial" w:hAnsi="Arial" w:cs="Arial"/>
                <w:sz w:val="18"/>
                <w:szCs w:val="18"/>
              </w:rPr>
              <w:t>Revise and clarify.</w:t>
            </w:r>
          </w:p>
        </w:tc>
        <w:tc>
          <w:tcPr>
            <w:tcW w:w="2024" w:type="dxa"/>
            <w:tcBorders>
              <w:top w:val="single" w:sz="4" w:space="0" w:color="auto"/>
              <w:bottom w:val="single" w:sz="4" w:space="0" w:color="auto"/>
            </w:tcBorders>
          </w:tcPr>
          <w:p w14:paraId="346A1CAC" w14:textId="77777777" w:rsidR="006C276B" w:rsidRPr="00B41D17" w:rsidRDefault="006C276B">
            <w:pPr>
              <w:rPr>
                <w:rFonts w:ascii="Arial" w:hAnsi="Arial" w:cs="Arial"/>
                <w:sz w:val="18"/>
                <w:szCs w:val="18"/>
              </w:rPr>
            </w:pPr>
          </w:p>
        </w:tc>
      </w:tr>
      <w:tr w:rsidR="006C276B" w:rsidRPr="00B41D17" w14:paraId="5A6672ED" w14:textId="77777777" w:rsidTr="00CF7B24">
        <w:tc>
          <w:tcPr>
            <w:tcW w:w="767" w:type="dxa"/>
            <w:tcBorders>
              <w:top w:val="single" w:sz="4" w:space="0" w:color="auto"/>
              <w:bottom w:val="single" w:sz="4" w:space="0" w:color="auto"/>
            </w:tcBorders>
          </w:tcPr>
          <w:p w14:paraId="0B2481E8" w14:textId="5AC1B61B" w:rsidR="006C276B" w:rsidRDefault="006C276B" w:rsidP="006C276B">
            <w:pPr>
              <w:rPr>
                <w:rFonts w:ascii="Arial" w:hAnsi="Arial" w:cs="Arial"/>
                <w:sz w:val="18"/>
                <w:szCs w:val="18"/>
              </w:rPr>
            </w:pPr>
            <w:r>
              <w:rPr>
                <w:rFonts w:ascii="Arial" w:hAnsi="Arial" w:cs="Arial"/>
                <w:sz w:val="18"/>
                <w:szCs w:val="18"/>
              </w:rPr>
              <w:t>OA 229</w:t>
            </w:r>
          </w:p>
        </w:tc>
        <w:tc>
          <w:tcPr>
            <w:tcW w:w="1275" w:type="dxa"/>
            <w:tcBorders>
              <w:top w:val="single" w:sz="4" w:space="0" w:color="auto"/>
              <w:bottom w:val="single" w:sz="4" w:space="0" w:color="auto"/>
            </w:tcBorders>
          </w:tcPr>
          <w:p w14:paraId="12985EB0" w14:textId="05743E2C" w:rsidR="006C276B" w:rsidRDefault="006C276B" w:rsidP="00C673B6">
            <w:pPr>
              <w:rPr>
                <w:rFonts w:ascii="Arial" w:hAnsi="Arial" w:cs="Arial"/>
                <w:sz w:val="18"/>
                <w:szCs w:val="18"/>
              </w:rPr>
            </w:pPr>
            <w:r>
              <w:rPr>
                <w:rFonts w:ascii="Arial" w:hAnsi="Arial" w:cs="Arial"/>
                <w:sz w:val="18"/>
                <w:szCs w:val="18"/>
              </w:rPr>
              <w:t>4.3.2</w:t>
            </w:r>
          </w:p>
        </w:tc>
        <w:tc>
          <w:tcPr>
            <w:tcW w:w="1212" w:type="dxa"/>
            <w:tcBorders>
              <w:top w:val="single" w:sz="4" w:space="0" w:color="auto"/>
              <w:bottom w:val="single" w:sz="4" w:space="0" w:color="auto"/>
            </w:tcBorders>
          </w:tcPr>
          <w:p w14:paraId="7A754702" w14:textId="5781E205" w:rsidR="006C276B" w:rsidRPr="00B41D17" w:rsidRDefault="006C276B">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534</w:t>
            </w:r>
          </w:p>
        </w:tc>
        <w:tc>
          <w:tcPr>
            <w:tcW w:w="628" w:type="dxa"/>
            <w:tcBorders>
              <w:top w:val="single" w:sz="4" w:space="0" w:color="auto"/>
              <w:bottom w:val="single" w:sz="4" w:space="0" w:color="auto"/>
            </w:tcBorders>
          </w:tcPr>
          <w:p w14:paraId="003221B6" w14:textId="2CC8B0F6" w:rsidR="006C276B" w:rsidRPr="00B41D17" w:rsidRDefault="006C276B">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C9211CB" w14:textId="77777777" w:rsidR="006C276B" w:rsidRDefault="006C276B" w:rsidP="00E560C5">
            <w:pPr>
              <w:rPr>
                <w:rFonts w:ascii="Arial" w:hAnsi="Arial" w:cs="Arial"/>
                <w:sz w:val="18"/>
                <w:szCs w:val="18"/>
              </w:rPr>
            </w:pPr>
            <w:r>
              <w:rPr>
                <w:rFonts w:ascii="Arial" w:hAnsi="Arial" w:cs="Arial"/>
                <w:sz w:val="18"/>
                <w:szCs w:val="18"/>
              </w:rPr>
              <w:t>Original text: “</w:t>
            </w:r>
            <w:r w:rsidRPr="006C276B">
              <w:rPr>
                <w:rFonts w:ascii="Arial" w:hAnsi="Arial" w:cs="Arial"/>
                <w:sz w:val="18"/>
                <w:szCs w:val="18"/>
              </w:rPr>
              <w:t>The service component layer manifests the IT conformance with each service contract defined in the services layer; it guarantees the alignment of IT implementation with service description.</w:t>
            </w:r>
            <w:r>
              <w:rPr>
                <w:rFonts w:ascii="Arial" w:hAnsi="Arial" w:cs="Arial"/>
                <w:sz w:val="18"/>
                <w:szCs w:val="18"/>
              </w:rPr>
              <w:t>”</w:t>
            </w:r>
          </w:p>
          <w:p w14:paraId="6AC16EB0" w14:textId="77777777" w:rsidR="006C276B" w:rsidRDefault="006C276B" w:rsidP="00E560C5">
            <w:pPr>
              <w:rPr>
                <w:rFonts w:ascii="Arial" w:hAnsi="Arial" w:cs="Arial"/>
                <w:sz w:val="18"/>
                <w:szCs w:val="18"/>
              </w:rPr>
            </w:pPr>
          </w:p>
          <w:p w14:paraId="1E43F64C" w14:textId="55881103" w:rsidR="006C276B" w:rsidRDefault="006C276B" w:rsidP="006C276B">
            <w:pPr>
              <w:rPr>
                <w:rFonts w:ascii="Arial" w:hAnsi="Arial" w:cs="Arial"/>
                <w:sz w:val="18"/>
                <w:szCs w:val="18"/>
              </w:rPr>
            </w:pPr>
            <w:proofErr w:type="gramStart"/>
            <w:r>
              <w:rPr>
                <w:rFonts w:ascii="Arial" w:hAnsi="Arial" w:cs="Arial"/>
                <w:sz w:val="18"/>
                <w:szCs w:val="18"/>
              </w:rPr>
              <w:t>What other than the interface described in the service description is guaranteed by the service component layer</w:t>
            </w:r>
            <w:proofErr w:type="gramEnd"/>
            <w:r>
              <w:rPr>
                <w:rFonts w:ascii="Arial" w:hAnsi="Arial" w:cs="Arial"/>
                <w:sz w:val="18"/>
                <w:szCs w:val="18"/>
              </w:rPr>
              <w:t>?</w:t>
            </w:r>
          </w:p>
        </w:tc>
        <w:tc>
          <w:tcPr>
            <w:tcW w:w="3883" w:type="dxa"/>
            <w:tcBorders>
              <w:top w:val="single" w:sz="4" w:space="0" w:color="auto"/>
              <w:bottom w:val="single" w:sz="4" w:space="0" w:color="auto"/>
            </w:tcBorders>
          </w:tcPr>
          <w:p w14:paraId="304C7769" w14:textId="3CA5739A" w:rsidR="006C276B" w:rsidRDefault="006C276B" w:rsidP="00E00257">
            <w:pPr>
              <w:rPr>
                <w:rFonts w:ascii="Arial" w:hAnsi="Arial" w:cs="Arial"/>
                <w:sz w:val="18"/>
                <w:szCs w:val="18"/>
              </w:rPr>
            </w:pPr>
            <w:r>
              <w:rPr>
                <w:rFonts w:ascii="Arial" w:hAnsi="Arial" w:cs="Arial"/>
                <w:sz w:val="18"/>
                <w:szCs w:val="18"/>
              </w:rPr>
              <w:t>Revise and clarify.</w:t>
            </w:r>
          </w:p>
        </w:tc>
        <w:tc>
          <w:tcPr>
            <w:tcW w:w="2024" w:type="dxa"/>
            <w:tcBorders>
              <w:top w:val="single" w:sz="4" w:space="0" w:color="auto"/>
              <w:bottom w:val="single" w:sz="4" w:space="0" w:color="auto"/>
            </w:tcBorders>
          </w:tcPr>
          <w:p w14:paraId="008DC90C" w14:textId="77777777" w:rsidR="006C276B" w:rsidRPr="00B41D17" w:rsidRDefault="006C276B">
            <w:pPr>
              <w:rPr>
                <w:rFonts w:ascii="Arial" w:hAnsi="Arial" w:cs="Arial"/>
                <w:sz w:val="18"/>
                <w:szCs w:val="18"/>
              </w:rPr>
            </w:pPr>
          </w:p>
        </w:tc>
      </w:tr>
      <w:tr w:rsidR="00CF7B24" w:rsidRPr="00B41D17" w14:paraId="0DEABDB2" w14:textId="77777777" w:rsidTr="00CF7B24">
        <w:tc>
          <w:tcPr>
            <w:tcW w:w="767" w:type="dxa"/>
            <w:tcBorders>
              <w:top w:val="single" w:sz="4" w:space="0" w:color="auto"/>
              <w:bottom w:val="single" w:sz="4" w:space="0" w:color="auto"/>
            </w:tcBorders>
          </w:tcPr>
          <w:p w14:paraId="22204B03" w14:textId="5DB88EBE" w:rsidR="00CF7B24" w:rsidRDefault="00CF7B24" w:rsidP="006C276B">
            <w:pPr>
              <w:rPr>
                <w:rFonts w:ascii="Arial" w:hAnsi="Arial" w:cs="Arial"/>
                <w:sz w:val="18"/>
                <w:szCs w:val="18"/>
              </w:rPr>
            </w:pPr>
            <w:r>
              <w:rPr>
                <w:rFonts w:ascii="Arial" w:hAnsi="Arial" w:cs="Arial"/>
                <w:sz w:val="18"/>
                <w:szCs w:val="18"/>
              </w:rPr>
              <w:t xml:space="preserve">OA </w:t>
            </w:r>
            <w:r w:rsidR="006C276B">
              <w:rPr>
                <w:rFonts w:ascii="Arial" w:hAnsi="Arial" w:cs="Arial"/>
                <w:sz w:val="18"/>
                <w:szCs w:val="18"/>
              </w:rPr>
              <w:t>2</w:t>
            </w:r>
            <w:r>
              <w:rPr>
                <w:rFonts w:ascii="Arial" w:hAnsi="Arial" w:cs="Arial"/>
                <w:sz w:val="18"/>
                <w:szCs w:val="18"/>
              </w:rPr>
              <w:t>30</w:t>
            </w:r>
          </w:p>
        </w:tc>
        <w:tc>
          <w:tcPr>
            <w:tcW w:w="1275" w:type="dxa"/>
            <w:tcBorders>
              <w:top w:val="single" w:sz="4" w:space="0" w:color="auto"/>
              <w:bottom w:val="single" w:sz="4" w:space="0" w:color="auto"/>
            </w:tcBorders>
          </w:tcPr>
          <w:p w14:paraId="4BEA7467" w14:textId="645F34DA" w:rsidR="00CF7B24" w:rsidRDefault="006C276B" w:rsidP="00C673B6">
            <w:pPr>
              <w:rPr>
                <w:rFonts w:ascii="Arial" w:hAnsi="Arial" w:cs="Arial"/>
                <w:sz w:val="18"/>
                <w:szCs w:val="18"/>
              </w:rPr>
            </w:pPr>
            <w:r>
              <w:rPr>
                <w:rFonts w:ascii="Arial" w:hAnsi="Arial" w:cs="Arial"/>
                <w:sz w:val="18"/>
                <w:szCs w:val="18"/>
              </w:rPr>
              <w:t>4.3.2</w:t>
            </w:r>
          </w:p>
        </w:tc>
        <w:tc>
          <w:tcPr>
            <w:tcW w:w="1212" w:type="dxa"/>
            <w:tcBorders>
              <w:top w:val="single" w:sz="4" w:space="0" w:color="auto"/>
              <w:bottom w:val="single" w:sz="4" w:space="0" w:color="auto"/>
            </w:tcBorders>
          </w:tcPr>
          <w:p w14:paraId="7C8063BD" w14:textId="337B78C5" w:rsidR="00CF7B24" w:rsidRPr="00B41D17" w:rsidRDefault="006C276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547-549</w:t>
            </w:r>
          </w:p>
        </w:tc>
        <w:tc>
          <w:tcPr>
            <w:tcW w:w="628" w:type="dxa"/>
            <w:tcBorders>
              <w:top w:val="single" w:sz="4" w:space="0" w:color="auto"/>
              <w:bottom w:val="single" w:sz="4" w:space="0" w:color="auto"/>
            </w:tcBorders>
          </w:tcPr>
          <w:p w14:paraId="647F3F12" w14:textId="22D4F4C9" w:rsidR="00CF7B24" w:rsidRPr="00B41D17" w:rsidRDefault="006C276B">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26C2936" w14:textId="28F55014" w:rsidR="00A93CE7" w:rsidRDefault="00A93CE7" w:rsidP="00A93CE7">
            <w:pPr>
              <w:rPr>
                <w:rFonts w:ascii="Arial" w:hAnsi="Arial" w:cs="Arial"/>
                <w:sz w:val="18"/>
                <w:szCs w:val="18"/>
              </w:rPr>
            </w:pPr>
            <w:r>
              <w:rPr>
                <w:rFonts w:ascii="Arial" w:hAnsi="Arial" w:cs="Arial"/>
                <w:sz w:val="18"/>
                <w:szCs w:val="18"/>
              </w:rPr>
              <w:t>Original text: “S</w:t>
            </w:r>
            <w:r w:rsidRPr="00A93CE7">
              <w:rPr>
                <w:rFonts w:ascii="Arial" w:hAnsi="Arial" w:cs="Arial"/>
                <w:sz w:val="18"/>
                <w:szCs w:val="18"/>
              </w:rPr>
              <w:t xml:space="preserve">ubsequently, the Provider organization may decide to replace one component with another with the result that there is no impact on any consumers of the </w:t>
            </w:r>
            <w:r w:rsidRPr="00A93CE7">
              <w:rPr>
                <w:rFonts w:ascii="Arial" w:hAnsi="Arial" w:cs="Arial"/>
                <w:i/>
                <w:sz w:val="18"/>
                <w:szCs w:val="18"/>
              </w:rPr>
              <w:t>Service</w:t>
            </w:r>
            <w:r>
              <w:rPr>
                <w:rFonts w:ascii="Arial" w:hAnsi="Arial" w:cs="Arial"/>
                <w:sz w:val="18"/>
                <w:szCs w:val="18"/>
              </w:rPr>
              <w:t>.“</w:t>
            </w:r>
          </w:p>
          <w:p w14:paraId="660DD087" w14:textId="77777777" w:rsidR="00A93CE7" w:rsidRDefault="00A93CE7" w:rsidP="00A93CE7">
            <w:pPr>
              <w:rPr>
                <w:rFonts w:ascii="Arial" w:hAnsi="Arial" w:cs="Arial"/>
                <w:sz w:val="18"/>
                <w:szCs w:val="18"/>
              </w:rPr>
            </w:pPr>
          </w:p>
          <w:p w14:paraId="3B05ACE6" w14:textId="63C6D5EF" w:rsidR="00A93CE7" w:rsidRDefault="00A93CE7" w:rsidP="00A93CE7">
            <w:pPr>
              <w:rPr>
                <w:rFonts w:ascii="Arial" w:hAnsi="Arial" w:cs="Arial"/>
                <w:sz w:val="18"/>
                <w:szCs w:val="18"/>
              </w:rPr>
            </w:pPr>
            <w:proofErr w:type="gramStart"/>
            <w:r>
              <w:rPr>
                <w:rFonts w:ascii="Arial" w:hAnsi="Arial" w:cs="Arial"/>
                <w:sz w:val="18"/>
                <w:szCs w:val="18"/>
              </w:rPr>
              <w:t>(1) What is meant by capitalized, italicized Service</w:t>
            </w:r>
            <w:proofErr w:type="gramEnd"/>
            <w:r>
              <w:rPr>
                <w:rFonts w:ascii="Arial" w:hAnsi="Arial" w:cs="Arial"/>
                <w:sz w:val="18"/>
                <w:szCs w:val="18"/>
              </w:rPr>
              <w:t>?</w:t>
            </w:r>
          </w:p>
          <w:p w14:paraId="2F1C0886" w14:textId="206CCE2F" w:rsidR="00A93CE7" w:rsidRPr="00A93CE7" w:rsidRDefault="00A93CE7" w:rsidP="00A93CE7">
            <w:pPr>
              <w:rPr>
                <w:rFonts w:ascii="Arial" w:hAnsi="Arial" w:cs="Arial"/>
                <w:sz w:val="18"/>
                <w:szCs w:val="18"/>
              </w:rPr>
            </w:pPr>
            <w:r>
              <w:rPr>
                <w:rFonts w:ascii="Arial" w:hAnsi="Arial" w:cs="Arial"/>
                <w:sz w:val="18"/>
                <w:szCs w:val="18"/>
              </w:rPr>
              <w:t>(2) This is only true if the outcomes (real world effects) and conditions of use (e.g. policies), and other things enumerated in the service description are identical.</w:t>
            </w:r>
          </w:p>
          <w:p w14:paraId="00A387A9" w14:textId="1F1BD5E4" w:rsidR="00CF7B24" w:rsidRPr="00A93CE7" w:rsidRDefault="00CF7B24" w:rsidP="00A93CE7">
            <w:pPr>
              <w:ind w:left="360"/>
              <w:rPr>
                <w:rFonts w:ascii="Arial" w:hAnsi="Arial" w:cs="Arial"/>
                <w:sz w:val="18"/>
                <w:szCs w:val="18"/>
              </w:rPr>
            </w:pPr>
          </w:p>
        </w:tc>
        <w:tc>
          <w:tcPr>
            <w:tcW w:w="3883" w:type="dxa"/>
            <w:tcBorders>
              <w:top w:val="single" w:sz="4" w:space="0" w:color="auto"/>
              <w:bottom w:val="single" w:sz="4" w:space="0" w:color="auto"/>
            </w:tcBorders>
          </w:tcPr>
          <w:p w14:paraId="640888F3" w14:textId="77777777" w:rsidR="00CF7B24" w:rsidRDefault="00A93CE7" w:rsidP="00CF7B24">
            <w:pPr>
              <w:rPr>
                <w:rFonts w:ascii="Arial" w:hAnsi="Arial" w:cs="Arial"/>
                <w:sz w:val="18"/>
                <w:szCs w:val="18"/>
              </w:rPr>
            </w:pPr>
            <w:r>
              <w:rPr>
                <w:rFonts w:ascii="Arial" w:hAnsi="Arial" w:cs="Arial"/>
                <w:sz w:val="18"/>
                <w:szCs w:val="18"/>
              </w:rPr>
              <w:t>(1) Revise and clarify.</w:t>
            </w:r>
          </w:p>
          <w:p w14:paraId="7204D30C" w14:textId="77777777" w:rsidR="00A93CE7" w:rsidRDefault="00A93CE7" w:rsidP="00CF7B24">
            <w:pPr>
              <w:rPr>
                <w:rFonts w:ascii="Arial" w:hAnsi="Arial" w:cs="Arial"/>
                <w:sz w:val="18"/>
                <w:szCs w:val="18"/>
              </w:rPr>
            </w:pPr>
            <w:r>
              <w:rPr>
                <w:rFonts w:ascii="Arial" w:hAnsi="Arial" w:cs="Arial"/>
                <w:sz w:val="18"/>
                <w:szCs w:val="18"/>
              </w:rPr>
              <w:t>(2) Suggested:</w:t>
            </w:r>
          </w:p>
          <w:p w14:paraId="1C980403" w14:textId="3CE661D6" w:rsidR="00A93CE7" w:rsidRPr="00A93CE7" w:rsidRDefault="00A93CE7" w:rsidP="00A93CE7">
            <w:pPr>
              <w:rPr>
                <w:rFonts w:ascii="Arial" w:hAnsi="Arial" w:cs="Arial"/>
                <w:sz w:val="18"/>
                <w:szCs w:val="18"/>
              </w:rPr>
            </w:pPr>
            <w:r>
              <w:rPr>
                <w:rFonts w:ascii="Arial" w:hAnsi="Arial" w:cs="Arial"/>
                <w:sz w:val="18"/>
                <w:szCs w:val="18"/>
              </w:rPr>
              <w:t>“S</w:t>
            </w:r>
            <w:r w:rsidRPr="00A93CE7">
              <w:rPr>
                <w:rFonts w:ascii="Arial" w:hAnsi="Arial" w:cs="Arial"/>
                <w:sz w:val="18"/>
                <w:szCs w:val="18"/>
              </w:rPr>
              <w:t xml:space="preserve">ubsequently, the Provider organization </w:t>
            </w:r>
            <w:r w:rsidRPr="00A93CE7">
              <w:rPr>
                <w:rFonts w:ascii="Arial" w:hAnsi="Arial" w:cs="Arial"/>
                <w:strike/>
                <w:color w:val="FF0000"/>
                <w:sz w:val="18"/>
                <w:szCs w:val="18"/>
              </w:rPr>
              <w:t>may decide</w:t>
            </w:r>
            <w:r w:rsidRPr="00A93CE7">
              <w:rPr>
                <w:rFonts w:ascii="Arial" w:hAnsi="Arial" w:cs="Arial"/>
                <w:color w:val="FF0000"/>
                <w:sz w:val="18"/>
                <w:szCs w:val="18"/>
              </w:rPr>
              <w:t xml:space="preserve"> is able</w:t>
            </w:r>
            <w:r w:rsidRPr="00A93CE7">
              <w:rPr>
                <w:rFonts w:ascii="Arial" w:hAnsi="Arial" w:cs="Arial"/>
                <w:sz w:val="18"/>
                <w:szCs w:val="18"/>
              </w:rPr>
              <w:t xml:space="preserve"> to replace one component with another </w:t>
            </w:r>
            <w:r w:rsidRPr="00A93CE7">
              <w:rPr>
                <w:rFonts w:ascii="Arial" w:hAnsi="Arial" w:cs="Arial"/>
                <w:color w:val="FF0000"/>
                <w:sz w:val="18"/>
                <w:szCs w:val="18"/>
              </w:rPr>
              <w:t>having the same interface</w:t>
            </w:r>
            <w:r>
              <w:rPr>
                <w:rFonts w:ascii="Arial" w:hAnsi="Arial" w:cs="Arial"/>
                <w:color w:val="FF0000"/>
                <w:sz w:val="18"/>
                <w:szCs w:val="18"/>
              </w:rPr>
              <w:t>,</w:t>
            </w:r>
            <w:r w:rsidRPr="00A93CE7">
              <w:rPr>
                <w:rFonts w:ascii="Arial" w:hAnsi="Arial" w:cs="Arial"/>
                <w:color w:val="FF0000"/>
                <w:sz w:val="18"/>
                <w:szCs w:val="18"/>
              </w:rPr>
              <w:t xml:space="preserve"> producing the same outcomes (real world effects), and having identical conditions of use</w:t>
            </w:r>
            <w:r>
              <w:rPr>
                <w:rFonts w:ascii="Arial" w:hAnsi="Arial" w:cs="Arial"/>
                <w:sz w:val="18"/>
                <w:szCs w:val="18"/>
              </w:rPr>
              <w:t xml:space="preserve"> </w:t>
            </w:r>
            <w:r w:rsidRPr="00A93CE7">
              <w:rPr>
                <w:rFonts w:ascii="Arial" w:hAnsi="Arial" w:cs="Arial"/>
                <w:sz w:val="18"/>
                <w:szCs w:val="18"/>
              </w:rPr>
              <w:t>with the result that there is no impact on any consumers of the Service. ”</w:t>
            </w:r>
          </w:p>
        </w:tc>
        <w:tc>
          <w:tcPr>
            <w:tcW w:w="2024" w:type="dxa"/>
            <w:tcBorders>
              <w:top w:val="single" w:sz="4" w:space="0" w:color="auto"/>
              <w:bottom w:val="single" w:sz="4" w:space="0" w:color="auto"/>
            </w:tcBorders>
          </w:tcPr>
          <w:p w14:paraId="0EDEA19D" w14:textId="77777777" w:rsidR="00CF7B24" w:rsidRPr="00B41D17" w:rsidRDefault="00CF7B24">
            <w:pPr>
              <w:rPr>
                <w:rFonts w:ascii="Arial" w:hAnsi="Arial" w:cs="Arial"/>
                <w:sz w:val="18"/>
                <w:szCs w:val="18"/>
              </w:rPr>
            </w:pPr>
          </w:p>
        </w:tc>
      </w:tr>
      <w:tr w:rsidR="00CF7B24" w:rsidRPr="00B41D17" w14:paraId="16C50D0D" w14:textId="77777777" w:rsidTr="00CF7B24">
        <w:tc>
          <w:tcPr>
            <w:tcW w:w="767" w:type="dxa"/>
            <w:tcBorders>
              <w:top w:val="single" w:sz="4" w:space="0" w:color="auto"/>
              <w:bottom w:val="single" w:sz="4" w:space="0" w:color="auto"/>
            </w:tcBorders>
          </w:tcPr>
          <w:p w14:paraId="67F44759" w14:textId="460D47D8" w:rsidR="00CF7B24" w:rsidRDefault="00CF7B24" w:rsidP="00745131">
            <w:pPr>
              <w:rPr>
                <w:rFonts w:ascii="Arial" w:hAnsi="Arial" w:cs="Arial"/>
                <w:sz w:val="18"/>
                <w:szCs w:val="18"/>
              </w:rPr>
            </w:pPr>
            <w:r>
              <w:rPr>
                <w:rFonts w:ascii="Arial" w:hAnsi="Arial" w:cs="Arial"/>
                <w:sz w:val="18"/>
                <w:szCs w:val="18"/>
              </w:rPr>
              <w:t xml:space="preserve">OA </w:t>
            </w:r>
            <w:r w:rsidR="00745131">
              <w:rPr>
                <w:rFonts w:ascii="Arial" w:hAnsi="Arial" w:cs="Arial"/>
                <w:sz w:val="18"/>
                <w:szCs w:val="18"/>
              </w:rPr>
              <w:t>2</w:t>
            </w:r>
            <w:r>
              <w:rPr>
                <w:rFonts w:ascii="Arial" w:hAnsi="Arial" w:cs="Arial"/>
                <w:sz w:val="18"/>
                <w:szCs w:val="18"/>
              </w:rPr>
              <w:t>31</w:t>
            </w:r>
          </w:p>
        </w:tc>
        <w:tc>
          <w:tcPr>
            <w:tcW w:w="1275" w:type="dxa"/>
            <w:tcBorders>
              <w:top w:val="single" w:sz="4" w:space="0" w:color="auto"/>
              <w:bottom w:val="single" w:sz="4" w:space="0" w:color="auto"/>
            </w:tcBorders>
          </w:tcPr>
          <w:p w14:paraId="21621446" w14:textId="773ADB8B" w:rsidR="00CF7B24" w:rsidRDefault="00745131" w:rsidP="00C673B6">
            <w:pPr>
              <w:rPr>
                <w:rFonts w:ascii="Arial" w:hAnsi="Arial" w:cs="Arial"/>
                <w:sz w:val="18"/>
                <w:szCs w:val="18"/>
              </w:rPr>
            </w:pPr>
            <w:r>
              <w:rPr>
                <w:rFonts w:ascii="Arial" w:hAnsi="Arial" w:cs="Arial"/>
                <w:sz w:val="18"/>
                <w:szCs w:val="18"/>
              </w:rPr>
              <w:t>4.3.3</w:t>
            </w:r>
          </w:p>
        </w:tc>
        <w:tc>
          <w:tcPr>
            <w:tcW w:w="1212" w:type="dxa"/>
            <w:tcBorders>
              <w:top w:val="single" w:sz="4" w:space="0" w:color="auto"/>
              <w:bottom w:val="single" w:sz="4" w:space="0" w:color="auto"/>
            </w:tcBorders>
          </w:tcPr>
          <w:p w14:paraId="4AB08D55" w14:textId="28056593" w:rsidR="00CF7B24" w:rsidRPr="00B41D17" w:rsidRDefault="00745131">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554</w:t>
            </w:r>
          </w:p>
        </w:tc>
        <w:tc>
          <w:tcPr>
            <w:tcW w:w="628" w:type="dxa"/>
            <w:tcBorders>
              <w:top w:val="single" w:sz="4" w:space="0" w:color="auto"/>
              <w:bottom w:val="single" w:sz="4" w:space="0" w:color="auto"/>
            </w:tcBorders>
          </w:tcPr>
          <w:p w14:paraId="722ACFCA" w14:textId="72167877" w:rsidR="00CF7B24" w:rsidRPr="00B41D17" w:rsidRDefault="00745131">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B663E60" w14:textId="77777777" w:rsidR="00CF7B24" w:rsidRDefault="00745131" w:rsidP="00E560C5">
            <w:pPr>
              <w:rPr>
                <w:rFonts w:ascii="Arial" w:hAnsi="Arial" w:cs="Arial"/>
                <w:sz w:val="18"/>
                <w:szCs w:val="18"/>
              </w:rPr>
            </w:pPr>
            <w:r>
              <w:rPr>
                <w:rFonts w:ascii="Arial" w:hAnsi="Arial" w:cs="Arial"/>
                <w:sz w:val="18"/>
                <w:szCs w:val="18"/>
              </w:rPr>
              <w:t>Unclear whether the Services Layer “provides” business functionality or “describes” it. Is this layer a logical representation? To what extent does it include implementation aspects?</w:t>
            </w:r>
          </w:p>
          <w:p w14:paraId="2CA935B0" w14:textId="77777777" w:rsidR="00745131" w:rsidRDefault="00745131" w:rsidP="00E560C5">
            <w:pPr>
              <w:rPr>
                <w:rFonts w:ascii="Arial" w:hAnsi="Arial" w:cs="Arial"/>
                <w:sz w:val="18"/>
                <w:szCs w:val="18"/>
              </w:rPr>
            </w:pPr>
          </w:p>
          <w:p w14:paraId="6F727762" w14:textId="74015787" w:rsidR="00745131" w:rsidRDefault="00745131" w:rsidP="00E560C5">
            <w:pPr>
              <w:rPr>
                <w:rFonts w:ascii="Arial" w:hAnsi="Arial" w:cs="Arial"/>
                <w:sz w:val="18"/>
                <w:szCs w:val="18"/>
              </w:rPr>
            </w:pPr>
            <w:r>
              <w:rPr>
                <w:rFonts w:ascii="Arial" w:hAnsi="Arial" w:cs="Arial"/>
                <w:sz w:val="18"/>
                <w:szCs w:val="18"/>
              </w:rPr>
              <w:t xml:space="preserve">Part of the confusion is that there is an underlying assumption of a container-based development methodology and deployment that is never explicitly described.  This becomes </w:t>
            </w:r>
            <w:proofErr w:type="gramStart"/>
            <w:r>
              <w:rPr>
                <w:rFonts w:ascii="Arial" w:hAnsi="Arial" w:cs="Arial"/>
                <w:sz w:val="18"/>
                <w:szCs w:val="18"/>
              </w:rPr>
              <w:t>more clear</w:t>
            </w:r>
            <w:proofErr w:type="gramEnd"/>
            <w:r>
              <w:rPr>
                <w:rFonts w:ascii="Arial" w:hAnsi="Arial" w:cs="Arial"/>
                <w:sz w:val="18"/>
                <w:szCs w:val="18"/>
              </w:rPr>
              <w:t xml:space="preserve"> after one pieces together a lot more text but that requires at least another 30 pages of text.</w:t>
            </w:r>
          </w:p>
        </w:tc>
        <w:tc>
          <w:tcPr>
            <w:tcW w:w="3883" w:type="dxa"/>
            <w:tcBorders>
              <w:top w:val="single" w:sz="4" w:space="0" w:color="auto"/>
              <w:bottom w:val="single" w:sz="4" w:space="0" w:color="auto"/>
            </w:tcBorders>
          </w:tcPr>
          <w:p w14:paraId="155AE650" w14:textId="723A1251" w:rsidR="00CF7B24" w:rsidRDefault="00745131" w:rsidP="00E00257">
            <w:pPr>
              <w:rPr>
                <w:rFonts w:ascii="Arial" w:hAnsi="Arial" w:cs="Arial"/>
                <w:sz w:val="18"/>
                <w:szCs w:val="18"/>
              </w:rPr>
            </w:pPr>
            <w:r>
              <w:rPr>
                <w:rFonts w:ascii="Arial" w:hAnsi="Arial" w:cs="Arial"/>
                <w:sz w:val="18"/>
                <w:szCs w:val="18"/>
              </w:rPr>
              <w:t>Revise and clarify.</w:t>
            </w:r>
          </w:p>
        </w:tc>
        <w:tc>
          <w:tcPr>
            <w:tcW w:w="2024" w:type="dxa"/>
            <w:tcBorders>
              <w:top w:val="single" w:sz="4" w:space="0" w:color="auto"/>
              <w:bottom w:val="single" w:sz="4" w:space="0" w:color="auto"/>
            </w:tcBorders>
          </w:tcPr>
          <w:p w14:paraId="5B423A57" w14:textId="77777777" w:rsidR="00CF7B24" w:rsidRPr="00B41D17" w:rsidRDefault="00CF7B24">
            <w:pPr>
              <w:rPr>
                <w:rFonts w:ascii="Arial" w:hAnsi="Arial" w:cs="Arial"/>
                <w:sz w:val="18"/>
                <w:szCs w:val="18"/>
              </w:rPr>
            </w:pPr>
          </w:p>
        </w:tc>
      </w:tr>
      <w:tr w:rsidR="00CF7B24" w:rsidRPr="00B41D17" w14:paraId="2F40D102" w14:textId="77777777" w:rsidTr="00CF7B24">
        <w:tc>
          <w:tcPr>
            <w:tcW w:w="767" w:type="dxa"/>
            <w:tcBorders>
              <w:top w:val="single" w:sz="4" w:space="0" w:color="auto"/>
              <w:bottom w:val="single" w:sz="4" w:space="0" w:color="auto"/>
            </w:tcBorders>
          </w:tcPr>
          <w:p w14:paraId="28F1515C" w14:textId="5EC8F24D" w:rsidR="00CF7B24" w:rsidRDefault="00CF7B24" w:rsidP="00293994">
            <w:pPr>
              <w:rPr>
                <w:rFonts w:ascii="Arial" w:hAnsi="Arial" w:cs="Arial"/>
                <w:sz w:val="18"/>
                <w:szCs w:val="18"/>
              </w:rPr>
            </w:pPr>
            <w:r>
              <w:rPr>
                <w:rFonts w:ascii="Arial" w:hAnsi="Arial" w:cs="Arial"/>
                <w:sz w:val="18"/>
                <w:szCs w:val="18"/>
              </w:rPr>
              <w:t xml:space="preserve">OA </w:t>
            </w:r>
            <w:r w:rsidR="00293994">
              <w:rPr>
                <w:rFonts w:ascii="Arial" w:hAnsi="Arial" w:cs="Arial"/>
                <w:sz w:val="18"/>
                <w:szCs w:val="18"/>
              </w:rPr>
              <w:t>2</w:t>
            </w:r>
            <w:r>
              <w:rPr>
                <w:rFonts w:ascii="Arial" w:hAnsi="Arial" w:cs="Arial"/>
                <w:sz w:val="18"/>
                <w:szCs w:val="18"/>
              </w:rPr>
              <w:t>32</w:t>
            </w:r>
          </w:p>
        </w:tc>
        <w:tc>
          <w:tcPr>
            <w:tcW w:w="1275" w:type="dxa"/>
            <w:tcBorders>
              <w:top w:val="single" w:sz="4" w:space="0" w:color="auto"/>
              <w:bottom w:val="single" w:sz="4" w:space="0" w:color="auto"/>
            </w:tcBorders>
          </w:tcPr>
          <w:p w14:paraId="4CCAF24A" w14:textId="69FB4A43" w:rsidR="00CF7B24" w:rsidRDefault="00293994" w:rsidP="00C673B6">
            <w:pPr>
              <w:rPr>
                <w:rFonts w:ascii="Arial" w:hAnsi="Arial" w:cs="Arial"/>
                <w:sz w:val="18"/>
                <w:szCs w:val="18"/>
              </w:rPr>
            </w:pPr>
            <w:r>
              <w:rPr>
                <w:rFonts w:ascii="Arial" w:hAnsi="Arial" w:cs="Arial"/>
                <w:sz w:val="18"/>
                <w:szCs w:val="18"/>
              </w:rPr>
              <w:t>4.3.3</w:t>
            </w:r>
          </w:p>
        </w:tc>
        <w:tc>
          <w:tcPr>
            <w:tcW w:w="1212" w:type="dxa"/>
            <w:tcBorders>
              <w:top w:val="single" w:sz="4" w:space="0" w:color="auto"/>
              <w:bottom w:val="single" w:sz="4" w:space="0" w:color="auto"/>
            </w:tcBorders>
          </w:tcPr>
          <w:p w14:paraId="20BDDFBF" w14:textId="685CD802" w:rsidR="00CF7B24" w:rsidRPr="00B41D17" w:rsidRDefault="00293994">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559-565</w:t>
            </w:r>
          </w:p>
        </w:tc>
        <w:tc>
          <w:tcPr>
            <w:tcW w:w="628" w:type="dxa"/>
            <w:tcBorders>
              <w:top w:val="single" w:sz="4" w:space="0" w:color="auto"/>
              <w:bottom w:val="single" w:sz="4" w:space="0" w:color="auto"/>
            </w:tcBorders>
          </w:tcPr>
          <w:p w14:paraId="2F3D5437" w14:textId="4CD7C59A" w:rsidR="00CF7B24" w:rsidRPr="00B41D17" w:rsidRDefault="00293994">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BAD9AC1" w14:textId="77777777" w:rsidR="00CF7B24" w:rsidRDefault="00293994" w:rsidP="00E560C5">
            <w:pPr>
              <w:rPr>
                <w:rFonts w:ascii="Arial" w:hAnsi="Arial" w:cs="Arial"/>
                <w:sz w:val="18"/>
                <w:szCs w:val="18"/>
              </w:rPr>
            </w:pPr>
            <w:r>
              <w:rPr>
                <w:rFonts w:ascii="Arial" w:hAnsi="Arial" w:cs="Arial"/>
                <w:sz w:val="18"/>
                <w:szCs w:val="18"/>
              </w:rPr>
              <w:t>(1) More complete discussion of what goes into service description can be found in OASIS SOA RAF.</w:t>
            </w:r>
          </w:p>
          <w:p w14:paraId="5ED493CD" w14:textId="18D7DFEB" w:rsidR="00293994" w:rsidRDefault="00293994" w:rsidP="00E560C5">
            <w:pPr>
              <w:rPr>
                <w:rFonts w:ascii="Arial" w:hAnsi="Arial" w:cs="Arial"/>
                <w:sz w:val="18"/>
                <w:szCs w:val="18"/>
              </w:rPr>
            </w:pPr>
            <w:r>
              <w:rPr>
                <w:rFonts w:ascii="Arial" w:hAnsi="Arial" w:cs="Arial"/>
                <w:sz w:val="18"/>
                <w:szCs w:val="18"/>
              </w:rPr>
              <w:t xml:space="preserve">(2) More is needed in the way of defining what constitutes service dependencies. Specifically, if compositions of compositions exist, what </w:t>
            </w:r>
            <w:proofErr w:type="gramStart"/>
            <w:r>
              <w:rPr>
                <w:rFonts w:ascii="Arial" w:hAnsi="Arial" w:cs="Arial"/>
                <w:sz w:val="18"/>
                <w:szCs w:val="18"/>
              </w:rPr>
              <w:t>level of dependencies are</w:t>
            </w:r>
            <w:proofErr w:type="gramEnd"/>
            <w:r>
              <w:rPr>
                <w:rFonts w:ascii="Arial" w:hAnsi="Arial" w:cs="Arial"/>
                <w:sz w:val="18"/>
                <w:szCs w:val="18"/>
              </w:rPr>
              <w:t xml:space="preserve"> captured?</w:t>
            </w:r>
          </w:p>
        </w:tc>
        <w:tc>
          <w:tcPr>
            <w:tcW w:w="3883" w:type="dxa"/>
            <w:tcBorders>
              <w:top w:val="single" w:sz="4" w:space="0" w:color="auto"/>
              <w:bottom w:val="single" w:sz="4" w:space="0" w:color="auto"/>
            </w:tcBorders>
          </w:tcPr>
          <w:p w14:paraId="5939AA88" w14:textId="77777777" w:rsidR="00CF7B24" w:rsidRDefault="00293994" w:rsidP="00293994">
            <w:pPr>
              <w:rPr>
                <w:rFonts w:ascii="Arial" w:hAnsi="Arial" w:cs="Arial"/>
                <w:sz w:val="18"/>
                <w:szCs w:val="18"/>
              </w:rPr>
            </w:pPr>
            <w:r>
              <w:rPr>
                <w:rFonts w:ascii="Arial" w:hAnsi="Arial" w:cs="Arial"/>
                <w:sz w:val="18"/>
                <w:szCs w:val="18"/>
              </w:rPr>
              <w:t>(1) Revise making use of OASIS SOA RAF.</w:t>
            </w:r>
          </w:p>
          <w:p w14:paraId="1C3706CD" w14:textId="694B3B58" w:rsidR="00293994" w:rsidRDefault="00293994" w:rsidP="00293994">
            <w:pPr>
              <w:rPr>
                <w:rFonts w:ascii="Arial" w:hAnsi="Arial" w:cs="Arial"/>
                <w:sz w:val="18"/>
                <w:szCs w:val="18"/>
              </w:rPr>
            </w:pPr>
            <w:r>
              <w:rPr>
                <w:rFonts w:ascii="Arial" w:hAnsi="Arial" w:cs="Arial"/>
                <w:sz w:val="18"/>
                <w:szCs w:val="18"/>
              </w:rPr>
              <w:t>(2) Develop and include consistent, scalable guidance.</w:t>
            </w:r>
          </w:p>
        </w:tc>
        <w:tc>
          <w:tcPr>
            <w:tcW w:w="2024" w:type="dxa"/>
            <w:tcBorders>
              <w:top w:val="single" w:sz="4" w:space="0" w:color="auto"/>
              <w:bottom w:val="single" w:sz="4" w:space="0" w:color="auto"/>
            </w:tcBorders>
          </w:tcPr>
          <w:p w14:paraId="060CAC76" w14:textId="77777777" w:rsidR="00CF7B24" w:rsidRPr="00B41D17" w:rsidRDefault="00CF7B24">
            <w:pPr>
              <w:rPr>
                <w:rFonts w:ascii="Arial" w:hAnsi="Arial" w:cs="Arial"/>
                <w:sz w:val="18"/>
                <w:szCs w:val="18"/>
              </w:rPr>
            </w:pPr>
          </w:p>
        </w:tc>
      </w:tr>
      <w:tr w:rsidR="00CF7B24" w:rsidRPr="00B41D17" w14:paraId="21F72843" w14:textId="77777777" w:rsidTr="00004E4A">
        <w:tc>
          <w:tcPr>
            <w:tcW w:w="767" w:type="dxa"/>
            <w:tcBorders>
              <w:top w:val="single" w:sz="4" w:space="0" w:color="auto"/>
              <w:bottom w:val="single" w:sz="4" w:space="0" w:color="auto"/>
            </w:tcBorders>
          </w:tcPr>
          <w:p w14:paraId="12161990" w14:textId="27E67DD6" w:rsidR="00CF7B24" w:rsidRDefault="00E94DEC">
            <w:pPr>
              <w:rPr>
                <w:rFonts w:ascii="Arial" w:hAnsi="Arial" w:cs="Arial"/>
                <w:sz w:val="18"/>
                <w:szCs w:val="18"/>
              </w:rPr>
            </w:pPr>
            <w:r>
              <w:rPr>
                <w:rFonts w:ascii="Arial" w:hAnsi="Arial" w:cs="Arial"/>
                <w:sz w:val="18"/>
                <w:szCs w:val="18"/>
              </w:rPr>
              <w:t>OA 2</w:t>
            </w:r>
            <w:r w:rsidR="00CF7B24">
              <w:rPr>
                <w:rFonts w:ascii="Arial" w:hAnsi="Arial" w:cs="Arial"/>
                <w:sz w:val="18"/>
                <w:szCs w:val="18"/>
              </w:rPr>
              <w:t>33</w:t>
            </w:r>
          </w:p>
        </w:tc>
        <w:tc>
          <w:tcPr>
            <w:tcW w:w="1275" w:type="dxa"/>
            <w:tcBorders>
              <w:top w:val="single" w:sz="4" w:space="0" w:color="auto"/>
              <w:bottom w:val="single" w:sz="4" w:space="0" w:color="auto"/>
            </w:tcBorders>
          </w:tcPr>
          <w:p w14:paraId="74DF596A" w14:textId="6472A280" w:rsidR="00CF7B24" w:rsidRDefault="00E94DEC" w:rsidP="00C673B6">
            <w:pPr>
              <w:rPr>
                <w:rFonts w:ascii="Arial" w:hAnsi="Arial" w:cs="Arial"/>
                <w:sz w:val="18"/>
                <w:szCs w:val="18"/>
              </w:rPr>
            </w:pPr>
            <w:r>
              <w:rPr>
                <w:rFonts w:ascii="Arial" w:hAnsi="Arial" w:cs="Arial"/>
                <w:sz w:val="18"/>
                <w:szCs w:val="18"/>
              </w:rPr>
              <w:t>4.3.3</w:t>
            </w:r>
          </w:p>
        </w:tc>
        <w:tc>
          <w:tcPr>
            <w:tcW w:w="1212" w:type="dxa"/>
            <w:tcBorders>
              <w:top w:val="single" w:sz="4" w:space="0" w:color="auto"/>
              <w:bottom w:val="single" w:sz="4" w:space="0" w:color="auto"/>
            </w:tcBorders>
          </w:tcPr>
          <w:p w14:paraId="377628E0" w14:textId="1CD0F5BF" w:rsidR="00CF7B24" w:rsidRPr="00B41D17" w:rsidRDefault="00E94DEC">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568</w:t>
            </w:r>
          </w:p>
        </w:tc>
        <w:tc>
          <w:tcPr>
            <w:tcW w:w="628" w:type="dxa"/>
            <w:tcBorders>
              <w:top w:val="single" w:sz="4" w:space="0" w:color="auto"/>
              <w:bottom w:val="single" w:sz="4" w:space="0" w:color="auto"/>
            </w:tcBorders>
          </w:tcPr>
          <w:p w14:paraId="4B0AEC78" w14:textId="177073C9" w:rsidR="00CF7B24" w:rsidRPr="00B41D17" w:rsidRDefault="00E94DEC">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7D1EA24A" w14:textId="1A4817C8" w:rsidR="00CF7B24" w:rsidRDefault="00E94DEC" w:rsidP="00E560C5">
            <w:pPr>
              <w:rPr>
                <w:rFonts w:ascii="Arial" w:hAnsi="Arial" w:cs="Arial"/>
                <w:sz w:val="18"/>
                <w:szCs w:val="18"/>
              </w:rPr>
            </w:pPr>
            <w:r>
              <w:rPr>
                <w:rFonts w:ascii="Arial" w:hAnsi="Arial" w:cs="Arial"/>
                <w:sz w:val="18"/>
                <w:szCs w:val="18"/>
              </w:rPr>
              <w:t>“</w:t>
            </w:r>
            <w:proofErr w:type="gramStart"/>
            <w:r>
              <w:rPr>
                <w:rFonts w:ascii="Arial" w:hAnsi="Arial" w:cs="Arial"/>
                <w:sz w:val="18"/>
                <w:szCs w:val="18"/>
              </w:rPr>
              <w:t>contracts</w:t>
            </w:r>
            <w:proofErr w:type="gramEnd"/>
            <w:r>
              <w:rPr>
                <w:rFonts w:ascii="Arial" w:hAnsi="Arial" w:cs="Arial"/>
                <w:sz w:val="18"/>
                <w:szCs w:val="18"/>
              </w:rPr>
              <w:t xml:space="preserve"> (service descriptions)” is conflating terms defined elsewhere.  Need to stick with consistent definitions and relationships.</w:t>
            </w:r>
          </w:p>
        </w:tc>
        <w:tc>
          <w:tcPr>
            <w:tcW w:w="3883" w:type="dxa"/>
            <w:tcBorders>
              <w:top w:val="single" w:sz="4" w:space="0" w:color="auto"/>
              <w:bottom w:val="single" w:sz="4" w:space="0" w:color="auto"/>
            </w:tcBorders>
          </w:tcPr>
          <w:p w14:paraId="1B44E3E6" w14:textId="087033D9" w:rsidR="00CF7B24" w:rsidRDefault="00E94DEC" w:rsidP="00E00257">
            <w:pPr>
              <w:rPr>
                <w:rFonts w:ascii="Arial" w:hAnsi="Arial" w:cs="Arial"/>
                <w:sz w:val="18"/>
                <w:szCs w:val="18"/>
              </w:rPr>
            </w:pPr>
            <w:r>
              <w:rPr>
                <w:rFonts w:ascii="Arial" w:hAnsi="Arial" w:cs="Arial"/>
                <w:sz w:val="18"/>
                <w:szCs w:val="18"/>
              </w:rPr>
              <w:t>Check use of “contracts” and “descriptions” throughout document and make sure consistent use.</w:t>
            </w:r>
          </w:p>
        </w:tc>
        <w:tc>
          <w:tcPr>
            <w:tcW w:w="2024" w:type="dxa"/>
            <w:tcBorders>
              <w:top w:val="single" w:sz="4" w:space="0" w:color="auto"/>
              <w:bottom w:val="single" w:sz="4" w:space="0" w:color="auto"/>
            </w:tcBorders>
          </w:tcPr>
          <w:p w14:paraId="3CE7C180" w14:textId="77777777" w:rsidR="00CF7B24" w:rsidRPr="00B41D17" w:rsidRDefault="00CF7B24">
            <w:pPr>
              <w:rPr>
                <w:rFonts w:ascii="Arial" w:hAnsi="Arial" w:cs="Arial"/>
                <w:sz w:val="18"/>
                <w:szCs w:val="18"/>
              </w:rPr>
            </w:pPr>
          </w:p>
        </w:tc>
      </w:tr>
      <w:tr w:rsidR="00004E4A" w:rsidRPr="00B41D17" w14:paraId="7C447160" w14:textId="77777777" w:rsidTr="00333979">
        <w:tc>
          <w:tcPr>
            <w:tcW w:w="767" w:type="dxa"/>
            <w:tcBorders>
              <w:top w:val="single" w:sz="4" w:space="0" w:color="auto"/>
              <w:bottom w:val="single" w:sz="4" w:space="0" w:color="auto"/>
            </w:tcBorders>
          </w:tcPr>
          <w:p w14:paraId="1A909983" w14:textId="32F4129D" w:rsidR="00004E4A" w:rsidRDefault="00004E4A" w:rsidP="00E94DEC">
            <w:pPr>
              <w:rPr>
                <w:rFonts w:ascii="Arial" w:hAnsi="Arial" w:cs="Arial"/>
                <w:sz w:val="18"/>
                <w:szCs w:val="18"/>
              </w:rPr>
            </w:pPr>
            <w:r>
              <w:rPr>
                <w:rFonts w:ascii="Arial" w:hAnsi="Arial" w:cs="Arial"/>
                <w:sz w:val="18"/>
                <w:szCs w:val="18"/>
              </w:rPr>
              <w:t xml:space="preserve">OA </w:t>
            </w:r>
            <w:r w:rsidR="00E94DEC">
              <w:rPr>
                <w:rFonts w:ascii="Arial" w:hAnsi="Arial" w:cs="Arial"/>
                <w:sz w:val="18"/>
                <w:szCs w:val="18"/>
              </w:rPr>
              <w:t>2</w:t>
            </w:r>
            <w:r>
              <w:rPr>
                <w:rFonts w:ascii="Arial" w:hAnsi="Arial" w:cs="Arial"/>
                <w:sz w:val="18"/>
                <w:szCs w:val="18"/>
              </w:rPr>
              <w:t>34</w:t>
            </w:r>
          </w:p>
        </w:tc>
        <w:tc>
          <w:tcPr>
            <w:tcW w:w="1275" w:type="dxa"/>
            <w:tcBorders>
              <w:top w:val="single" w:sz="4" w:space="0" w:color="auto"/>
              <w:bottom w:val="single" w:sz="4" w:space="0" w:color="auto"/>
            </w:tcBorders>
          </w:tcPr>
          <w:p w14:paraId="385E07E3" w14:textId="7E9724C9" w:rsidR="00004E4A" w:rsidRDefault="00E94DEC" w:rsidP="00C673B6">
            <w:pPr>
              <w:rPr>
                <w:rFonts w:ascii="Arial" w:hAnsi="Arial" w:cs="Arial"/>
                <w:sz w:val="18"/>
                <w:szCs w:val="18"/>
              </w:rPr>
            </w:pPr>
            <w:r>
              <w:rPr>
                <w:rFonts w:ascii="Arial" w:hAnsi="Arial" w:cs="Arial"/>
                <w:sz w:val="18"/>
                <w:szCs w:val="18"/>
              </w:rPr>
              <w:t>4.3.3</w:t>
            </w:r>
          </w:p>
        </w:tc>
        <w:tc>
          <w:tcPr>
            <w:tcW w:w="1212" w:type="dxa"/>
            <w:tcBorders>
              <w:top w:val="single" w:sz="4" w:space="0" w:color="auto"/>
              <w:bottom w:val="single" w:sz="4" w:space="0" w:color="auto"/>
            </w:tcBorders>
          </w:tcPr>
          <w:p w14:paraId="0A616C61" w14:textId="076B2A89" w:rsidR="00004E4A" w:rsidRPr="00B41D17" w:rsidRDefault="00E94DEC">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574</w:t>
            </w:r>
          </w:p>
        </w:tc>
        <w:tc>
          <w:tcPr>
            <w:tcW w:w="628" w:type="dxa"/>
            <w:tcBorders>
              <w:top w:val="single" w:sz="4" w:space="0" w:color="auto"/>
              <w:bottom w:val="single" w:sz="4" w:space="0" w:color="auto"/>
            </w:tcBorders>
          </w:tcPr>
          <w:p w14:paraId="568781B4" w14:textId="354B7275" w:rsidR="00004E4A" w:rsidRPr="00B41D17" w:rsidRDefault="00E94DEC">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787C6A3" w14:textId="47442B9C" w:rsidR="00004E4A" w:rsidRDefault="00F62E7F" w:rsidP="00E560C5">
            <w:pPr>
              <w:rPr>
                <w:rFonts w:ascii="Arial" w:hAnsi="Arial" w:cs="Arial"/>
                <w:sz w:val="18"/>
                <w:szCs w:val="18"/>
              </w:rPr>
            </w:pPr>
            <w:r>
              <w:rPr>
                <w:rFonts w:ascii="Arial" w:hAnsi="Arial" w:cs="Arial"/>
                <w:sz w:val="18"/>
                <w:szCs w:val="18"/>
              </w:rPr>
              <w:t>“Functional capabilities aka services” is overloading the term services.</w:t>
            </w:r>
          </w:p>
        </w:tc>
        <w:tc>
          <w:tcPr>
            <w:tcW w:w="3883" w:type="dxa"/>
            <w:tcBorders>
              <w:top w:val="single" w:sz="4" w:space="0" w:color="auto"/>
              <w:bottom w:val="single" w:sz="4" w:space="0" w:color="auto"/>
            </w:tcBorders>
          </w:tcPr>
          <w:p w14:paraId="1EDC1270" w14:textId="611B3415" w:rsidR="00333979" w:rsidRDefault="00F62E7F" w:rsidP="00333979">
            <w:pPr>
              <w:rPr>
                <w:rFonts w:ascii="Arial" w:hAnsi="Arial" w:cs="Arial"/>
                <w:sz w:val="18"/>
                <w:szCs w:val="18"/>
              </w:rPr>
            </w:pPr>
            <w:r>
              <w:rPr>
                <w:rFonts w:ascii="Arial" w:hAnsi="Arial" w:cs="Arial"/>
                <w:sz w:val="18"/>
                <w:szCs w:val="18"/>
              </w:rPr>
              <w:t>Delete “aka services”.</w:t>
            </w:r>
          </w:p>
        </w:tc>
        <w:tc>
          <w:tcPr>
            <w:tcW w:w="2024" w:type="dxa"/>
            <w:tcBorders>
              <w:top w:val="single" w:sz="4" w:space="0" w:color="auto"/>
              <w:bottom w:val="single" w:sz="4" w:space="0" w:color="auto"/>
            </w:tcBorders>
          </w:tcPr>
          <w:p w14:paraId="7BBC2781" w14:textId="77777777" w:rsidR="00004E4A" w:rsidRPr="00B41D17" w:rsidRDefault="00004E4A">
            <w:pPr>
              <w:rPr>
                <w:rFonts w:ascii="Arial" w:hAnsi="Arial" w:cs="Arial"/>
                <w:sz w:val="18"/>
                <w:szCs w:val="18"/>
              </w:rPr>
            </w:pPr>
          </w:p>
        </w:tc>
      </w:tr>
      <w:tr w:rsidR="00333979" w:rsidRPr="00B41D17" w14:paraId="4F954838" w14:textId="77777777" w:rsidTr="00333979">
        <w:tc>
          <w:tcPr>
            <w:tcW w:w="767" w:type="dxa"/>
            <w:tcBorders>
              <w:top w:val="single" w:sz="4" w:space="0" w:color="auto"/>
              <w:bottom w:val="single" w:sz="4" w:space="0" w:color="auto"/>
            </w:tcBorders>
          </w:tcPr>
          <w:p w14:paraId="6F236C1D" w14:textId="6F51A6B8" w:rsidR="00333979" w:rsidRDefault="00333979" w:rsidP="00F62E7F">
            <w:pPr>
              <w:rPr>
                <w:rFonts w:ascii="Arial" w:hAnsi="Arial" w:cs="Arial"/>
                <w:sz w:val="18"/>
                <w:szCs w:val="18"/>
              </w:rPr>
            </w:pPr>
            <w:r>
              <w:rPr>
                <w:rFonts w:ascii="Arial" w:hAnsi="Arial" w:cs="Arial"/>
                <w:sz w:val="18"/>
                <w:szCs w:val="18"/>
              </w:rPr>
              <w:t xml:space="preserve">OA </w:t>
            </w:r>
            <w:r w:rsidR="00F62E7F">
              <w:rPr>
                <w:rFonts w:ascii="Arial" w:hAnsi="Arial" w:cs="Arial"/>
                <w:sz w:val="18"/>
                <w:szCs w:val="18"/>
              </w:rPr>
              <w:t>2</w:t>
            </w:r>
            <w:r>
              <w:rPr>
                <w:rFonts w:ascii="Arial" w:hAnsi="Arial" w:cs="Arial"/>
                <w:sz w:val="18"/>
                <w:szCs w:val="18"/>
              </w:rPr>
              <w:t>35</w:t>
            </w:r>
          </w:p>
        </w:tc>
        <w:tc>
          <w:tcPr>
            <w:tcW w:w="1275" w:type="dxa"/>
            <w:tcBorders>
              <w:top w:val="single" w:sz="4" w:space="0" w:color="auto"/>
              <w:bottom w:val="single" w:sz="4" w:space="0" w:color="auto"/>
            </w:tcBorders>
          </w:tcPr>
          <w:p w14:paraId="3CF7774B" w14:textId="0775590A" w:rsidR="00333979" w:rsidRDefault="00F62E7F" w:rsidP="00F62E7F">
            <w:pPr>
              <w:rPr>
                <w:rFonts w:ascii="Arial" w:hAnsi="Arial" w:cs="Arial"/>
                <w:sz w:val="18"/>
                <w:szCs w:val="18"/>
              </w:rPr>
            </w:pPr>
            <w:r>
              <w:rPr>
                <w:rFonts w:ascii="Arial" w:hAnsi="Arial" w:cs="Arial"/>
                <w:sz w:val="18"/>
                <w:szCs w:val="18"/>
              </w:rPr>
              <w:t>4.3.4</w:t>
            </w:r>
          </w:p>
        </w:tc>
        <w:tc>
          <w:tcPr>
            <w:tcW w:w="1212" w:type="dxa"/>
            <w:tcBorders>
              <w:top w:val="single" w:sz="4" w:space="0" w:color="auto"/>
              <w:bottom w:val="single" w:sz="4" w:space="0" w:color="auto"/>
            </w:tcBorders>
          </w:tcPr>
          <w:p w14:paraId="7CA83B4E" w14:textId="3BE5996B" w:rsidR="00333979" w:rsidRPr="00B41D17" w:rsidRDefault="00F62E7F">
            <w:pPr>
              <w:rPr>
                <w:rFonts w:ascii="Arial" w:hAnsi="Arial" w:cs="Arial"/>
                <w:sz w:val="18"/>
                <w:szCs w:val="18"/>
              </w:rPr>
            </w:pPr>
            <w:r>
              <w:rPr>
                <w:rFonts w:ascii="Arial" w:hAnsi="Arial" w:cs="Arial"/>
                <w:sz w:val="18"/>
                <w:szCs w:val="18"/>
              </w:rPr>
              <w:t>581ff</w:t>
            </w:r>
          </w:p>
        </w:tc>
        <w:tc>
          <w:tcPr>
            <w:tcW w:w="628" w:type="dxa"/>
            <w:tcBorders>
              <w:top w:val="single" w:sz="4" w:space="0" w:color="auto"/>
              <w:bottom w:val="single" w:sz="4" w:space="0" w:color="auto"/>
            </w:tcBorders>
          </w:tcPr>
          <w:p w14:paraId="5CF80EFA" w14:textId="723B6DF7" w:rsidR="00333979" w:rsidRPr="00B41D17" w:rsidRDefault="00F62E7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C9E292E" w14:textId="77777777" w:rsidR="00333979" w:rsidRDefault="00F62E7F" w:rsidP="00F62E7F">
            <w:pPr>
              <w:rPr>
                <w:rFonts w:ascii="Arial" w:hAnsi="Arial" w:cs="Arial"/>
                <w:sz w:val="18"/>
                <w:szCs w:val="18"/>
              </w:rPr>
            </w:pPr>
            <w:r>
              <w:rPr>
                <w:rFonts w:ascii="Arial" w:hAnsi="Arial" w:cs="Arial"/>
                <w:sz w:val="18"/>
                <w:szCs w:val="18"/>
              </w:rPr>
              <w:t>(1) Application is never defined, nor is the relationship with service. If a composition is made available as a service, where does the Process Layer fit in? When does a service become an application?</w:t>
            </w:r>
          </w:p>
          <w:p w14:paraId="33637F89" w14:textId="1B09B03A" w:rsidR="00F62E7F" w:rsidRDefault="00F62E7F" w:rsidP="00F62E7F">
            <w:pPr>
              <w:rPr>
                <w:rFonts w:ascii="Arial" w:hAnsi="Arial" w:cs="Arial"/>
                <w:sz w:val="18"/>
                <w:szCs w:val="18"/>
              </w:rPr>
            </w:pPr>
            <w:r>
              <w:rPr>
                <w:rFonts w:ascii="Arial" w:hAnsi="Arial" w:cs="Arial"/>
                <w:sz w:val="18"/>
                <w:szCs w:val="18"/>
              </w:rPr>
              <w:t>(2) Seems like Process Layer includes 1) infrastructure to execute processes and 2) data describing process flow to be executed. Composing or decomposing processes seems like technology and practice outside of SOA, though pieces of specific process functionality may be accessed using services.</w:t>
            </w:r>
          </w:p>
        </w:tc>
        <w:tc>
          <w:tcPr>
            <w:tcW w:w="3883" w:type="dxa"/>
            <w:tcBorders>
              <w:top w:val="single" w:sz="4" w:space="0" w:color="auto"/>
              <w:bottom w:val="single" w:sz="4" w:space="0" w:color="auto"/>
            </w:tcBorders>
          </w:tcPr>
          <w:p w14:paraId="5DBA51B3" w14:textId="77777777" w:rsidR="00333979" w:rsidRDefault="00F62E7F" w:rsidP="00E00257">
            <w:pPr>
              <w:rPr>
                <w:rFonts w:ascii="Arial" w:hAnsi="Arial" w:cs="Arial"/>
                <w:sz w:val="18"/>
                <w:szCs w:val="18"/>
              </w:rPr>
            </w:pPr>
            <w:r>
              <w:rPr>
                <w:rFonts w:ascii="Arial" w:hAnsi="Arial" w:cs="Arial"/>
                <w:sz w:val="18"/>
                <w:szCs w:val="18"/>
              </w:rPr>
              <w:t>(1) Define “service”, “application”, “process” and provide clear relationship between terms.</w:t>
            </w:r>
          </w:p>
          <w:p w14:paraId="0B208822" w14:textId="1917B120" w:rsidR="00F62E7F" w:rsidRDefault="00F62E7F" w:rsidP="00E00257">
            <w:pPr>
              <w:rPr>
                <w:rFonts w:ascii="Arial" w:hAnsi="Arial" w:cs="Arial"/>
                <w:sz w:val="18"/>
                <w:szCs w:val="18"/>
              </w:rPr>
            </w:pPr>
            <w:r>
              <w:rPr>
                <w:rFonts w:ascii="Arial" w:hAnsi="Arial" w:cs="Arial"/>
                <w:sz w:val="18"/>
                <w:szCs w:val="18"/>
              </w:rPr>
              <w:t xml:space="preserve">(2) Clearly separate what is existing technology outside of SOA and where SOA provides a </w:t>
            </w:r>
            <w:proofErr w:type="gramStart"/>
            <w:r>
              <w:rPr>
                <w:rFonts w:ascii="Arial" w:hAnsi="Arial" w:cs="Arial"/>
                <w:sz w:val="18"/>
                <w:szCs w:val="18"/>
              </w:rPr>
              <w:t>difference.</w:t>
            </w:r>
            <w:proofErr w:type="gramEnd"/>
            <w:r>
              <w:rPr>
                <w:rFonts w:ascii="Arial" w:hAnsi="Arial" w:cs="Arial"/>
                <w:sz w:val="18"/>
                <w:szCs w:val="18"/>
              </w:rPr>
              <w:t xml:space="preserve">  Analyzing process flows is useful but not specifically SOA.</w:t>
            </w:r>
          </w:p>
        </w:tc>
        <w:tc>
          <w:tcPr>
            <w:tcW w:w="2024" w:type="dxa"/>
            <w:tcBorders>
              <w:top w:val="single" w:sz="4" w:space="0" w:color="auto"/>
              <w:bottom w:val="single" w:sz="4" w:space="0" w:color="auto"/>
            </w:tcBorders>
          </w:tcPr>
          <w:p w14:paraId="7A134043" w14:textId="77777777" w:rsidR="00333979" w:rsidRPr="00B41D17" w:rsidRDefault="00333979">
            <w:pPr>
              <w:rPr>
                <w:rFonts w:ascii="Arial" w:hAnsi="Arial" w:cs="Arial"/>
                <w:sz w:val="18"/>
                <w:szCs w:val="18"/>
              </w:rPr>
            </w:pPr>
          </w:p>
        </w:tc>
      </w:tr>
      <w:tr w:rsidR="00333979" w:rsidRPr="00B41D17" w14:paraId="5644F20E" w14:textId="77777777" w:rsidTr="000309BD">
        <w:tc>
          <w:tcPr>
            <w:tcW w:w="767" w:type="dxa"/>
            <w:tcBorders>
              <w:top w:val="single" w:sz="4" w:space="0" w:color="auto"/>
              <w:bottom w:val="single" w:sz="4" w:space="0" w:color="auto"/>
            </w:tcBorders>
          </w:tcPr>
          <w:p w14:paraId="279BE79B" w14:textId="51C466C8" w:rsidR="00333979" w:rsidRDefault="000309BD" w:rsidP="00F62E7F">
            <w:pPr>
              <w:rPr>
                <w:rFonts w:ascii="Arial" w:hAnsi="Arial" w:cs="Arial"/>
                <w:sz w:val="18"/>
                <w:szCs w:val="18"/>
              </w:rPr>
            </w:pPr>
            <w:r>
              <w:rPr>
                <w:rFonts w:ascii="Arial" w:hAnsi="Arial" w:cs="Arial"/>
                <w:sz w:val="18"/>
                <w:szCs w:val="18"/>
              </w:rPr>
              <w:t xml:space="preserve">OA </w:t>
            </w:r>
            <w:r w:rsidR="00F62E7F">
              <w:rPr>
                <w:rFonts w:ascii="Arial" w:hAnsi="Arial" w:cs="Arial"/>
                <w:sz w:val="18"/>
                <w:szCs w:val="18"/>
              </w:rPr>
              <w:t>2</w:t>
            </w:r>
            <w:r w:rsidR="007D794F">
              <w:rPr>
                <w:rFonts w:ascii="Arial" w:hAnsi="Arial" w:cs="Arial"/>
                <w:sz w:val="18"/>
                <w:szCs w:val="18"/>
              </w:rPr>
              <w:t>36</w:t>
            </w:r>
          </w:p>
        </w:tc>
        <w:tc>
          <w:tcPr>
            <w:tcW w:w="1275" w:type="dxa"/>
            <w:tcBorders>
              <w:top w:val="single" w:sz="4" w:space="0" w:color="auto"/>
              <w:bottom w:val="single" w:sz="4" w:space="0" w:color="auto"/>
            </w:tcBorders>
          </w:tcPr>
          <w:p w14:paraId="2310EF31" w14:textId="62FFF318" w:rsidR="00333979" w:rsidRDefault="00F24BED" w:rsidP="00C673B6">
            <w:pPr>
              <w:rPr>
                <w:rFonts w:ascii="Arial" w:hAnsi="Arial" w:cs="Arial"/>
                <w:sz w:val="18"/>
                <w:szCs w:val="18"/>
              </w:rPr>
            </w:pPr>
            <w:r>
              <w:rPr>
                <w:rFonts w:ascii="Arial" w:hAnsi="Arial" w:cs="Arial"/>
                <w:sz w:val="18"/>
                <w:szCs w:val="18"/>
              </w:rPr>
              <w:t>4.3.5</w:t>
            </w:r>
          </w:p>
        </w:tc>
        <w:tc>
          <w:tcPr>
            <w:tcW w:w="1212" w:type="dxa"/>
            <w:tcBorders>
              <w:top w:val="single" w:sz="4" w:space="0" w:color="auto"/>
              <w:bottom w:val="single" w:sz="4" w:space="0" w:color="auto"/>
            </w:tcBorders>
          </w:tcPr>
          <w:p w14:paraId="5BB4E206" w14:textId="6061693D" w:rsidR="00333979" w:rsidRPr="00B41D17" w:rsidRDefault="00F24BED">
            <w:pPr>
              <w:rPr>
                <w:rFonts w:ascii="Arial" w:hAnsi="Arial" w:cs="Arial"/>
                <w:sz w:val="18"/>
                <w:szCs w:val="18"/>
              </w:rPr>
            </w:pPr>
            <w:r>
              <w:rPr>
                <w:rFonts w:ascii="Arial" w:hAnsi="Arial" w:cs="Arial"/>
                <w:sz w:val="18"/>
                <w:szCs w:val="18"/>
              </w:rPr>
              <w:t>606ff</w:t>
            </w:r>
          </w:p>
        </w:tc>
        <w:tc>
          <w:tcPr>
            <w:tcW w:w="628" w:type="dxa"/>
            <w:tcBorders>
              <w:top w:val="single" w:sz="4" w:space="0" w:color="auto"/>
              <w:bottom w:val="single" w:sz="4" w:space="0" w:color="auto"/>
            </w:tcBorders>
          </w:tcPr>
          <w:p w14:paraId="454FD500" w14:textId="140F3788" w:rsidR="00333979" w:rsidRPr="00B41D17" w:rsidRDefault="00F24BED">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2AB2C28" w14:textId="66EB5DEA" w:rsidR="00333979" w:rsidRDefault="00F24BED" w:rsidP="00E560C5">
            <w:pPr>
              <w:rPr>
                <w:rFonts w:ascii="Arial" w:hAnsi="Arial" w:cs="Arial"/>
                <w:sz w:val="18"/>
                <w:szCs w:val="18"/>
              </w:rPr>
            </w:pPr>
            <w:r>
              <w:rPr>
                <w:rFonts w:ascii="Arial" w:hAnsi="Arial" w:cs="Arial"/>
                <w:sz w:val="18"/>
                <w:szCs w:val="18"/>
              </w:rPr>
              <w:t>Much of the text relates to human consumer. Is this intended to be the focus? Are there situations where machine access, e.g. interaction initiated by other service, would use Consumer Layer rather than interacting directly through published interface?</w:t>
            </w:r>
          </w:p>
        </w:tc>
        <w:tc>
          <w:tcPr>
            <w:tcW w:w="3883" w:type="dxa"/>
            <w:tcBorders>
              <w:top w:val="single" w:sz="4" w:space="0" w:color="auto"/>
              <w:bottom w:val="single" w:sz="4" w:space="0" w:color="auto"/>
            </w:tcBorders>
          </w:tcPr>
          <w:p w14:paraId="56AA0036" w14:textId="77777777" w:rsidR="000309BD" w:rsidRDefault="00F24BED" w:rsidP="000309BD">
            <w:pPr>
              <w:rPr>
                <w:rFonts w:ascii="Arial" w:hAnsi="Arial" w:cs="Arial"/>
                <w:sz w:val="18"/>
                <w:szCs w:val="18"/>
              </w:rPr>
            </w:pPr>
            <w:r>
              <w:rPr>
                <w:rFonts w:ascii="Arial" w:hAnsi="Arial" w:cs="Arial"/>
                <w:sz w:val="18"/>
                <w:szCs w:val="18"/>
              </w:rPr>
              <w:t>Clearly indicate scope of this layer. If it is human directed, make this clear. If it can be machine interaction, explicitly show where this is expected to occur.</w:t>
            </w:r>
          </w:p>
          <w:p w14:paraId="52D6F401" w14:textId="77777777" w:rsidR="001469CC" w:rsidRDefault="001469CC" w:rsidP="000309BD">
            <w:pPr>
              <w:rPr>
                <w:rFonts w:ascii="Arial" w:hAnsi="Arial" w:cs="Arial"/>
                <w:sz w:val="18"/>
                <w:szCs w:val="18"/>
              </w:rPr>
            </w:pPr>
          </w:p>
          <w:p w14:paraId="1BC9B521" w14:textId="1B5BA2C8" w:rsidR="001469CC" w:rsidRDefault="001469CC" w:rsidP="000309BD">
            <w:pPr>
              <w:rPr>
                <w:rFonts w:ascii="Arial" w:hAnsi="Arial" w:cs="Arial"/>
                <w:sz w:val="18"/>
                <w:szCs w:val="18"/>
              </w:rPr>
            </w:pPr>
            <w:r>
              <w:rPr>
                <w:rFonts w:ascii="Arial" w:hAnsi="Arial" w:cs="Arial"/>
                <w:sz w:val="18"/>
                <w:szCs w:val="18"/>
              </w:rPr>
              <w:t>See also OA 258.</w:t>
            </w:r>
          </w:p>
        </w:tc>
        <w:tc>
          <w:tcPr>
            <w:tcW w:w="2024" w:type="dxa"/>
            <w:tcBorders>
              <w:top w:val="single" w:sz="4" w:space="0" w:color="auto"/>
              <w:bottom w:val="single" w:sz="4" w:space="0" w:color="auto"/>
            </w:tcBorders>
          </w:tcPr>
          <w:p w14:paraId="2436681D" w14:textId="77777777" w:rsidR="00333979" w:rsidRPr="00B41D17" w:rsidRDefault="00333979">
            <w:pPr>
              <w:rPr>
                <w:rFonts w:ascii="Arial" w:hAnsi="Arial" w:cs="Arial"/>
                <w:sz w:val="18"/>
                <w:szCs w:val="18"/>
              </w:rPr>
            </w:pPr>
          </w:p>
        </w:tc>
      </w:tr>
      <w:tr w:rsidR="00F24BED" w:rsidRPr="00B41D17" w14:paraId="191D121E" w14:textId="77777777" w:rsidTr="00F4689F">
        <w:tc>
          <w:tcPr>
            <w:tcW w:w="767" w:type="dxa"/>
            <w:tcBorders>
              <w:top w:val="single" w:sz="4" w:space="0" w:color="auto"/>
              <w:bottom w:val="single" w:sz="4" w:space="0" w:color="auto"/>
            </w:tcBorders>
          </w:tcPr>
          <w:p w14:paraId="2E0B53C6" w14:textId="1D2526ED" w:rsidR="00F24BED" w:rsidRDefault="00F24BED" w:rsidP="006C01B7">
            <w:pPr>
              <w:rPr>
                <w:rFonts w:ascii="Arial" w:hAnsi="Arial" w:cs="Arial"/>
                <w:sz w:val="18"/>
                <w:szCs w:val="18"/>
              </w:rPr>
            </w:pPr>
            <w:r>
              <w:rPr>
                <w:rFonts w:ascii="Arial" w:hAnsi="Arial" w:cs="Arial"/>
                <w:sz w:val="18"/>
                <w:szCs w:val="18"/>
              </w:rPr>
              <w:t xml:space="preserve">OA </w:t>
            </w:r>
            <w:r w:rsidR="006C01B7">
              <w:rPr>
                <w:rFonts w:ascii="Arial" w:hAnsi="Arial" w:cs="Arial"/>
                <w:sz w:val="18"/>
                <w:szCs w:val="18"/>
              </w:rPr>
              <w:t>2</w:t>
            </w:r>
            <w:r>
              <w:rPr>
                <w:rFonts w:ascii="Arial" w:hAnsi="Arial" w:cs="Arial"/>
                <w:sz w:val="18"/>
                <w:szCs w:val="18"/>
              </w:rPr>
              <w:t>37</w:t>
            </w:r>
          </w:p>
        </w:tc>
        <w:tc>
          <w:tcPr>
            <w:tcW w:w="1275" w:type="dxa"/>
            <w:tcBorders>
              <w:top w:val="single" w:sz="4" w:space="0" w:color="auto"/>
              <w:bottom w:val="single" w:sz="4" w:space="0" w:color="auto"/>
            </w:tcBorders>
          </w:tcPr>
          <w:p w14:paraId="0399910D" w14:textId="4DC1A1CC" w:rsidR="00F24BED" w:rsidRDefault="006C01B7" w:rsidP="00C673B6">
            <w:pPr>
              <w:rPr>
                <w:rFonts w:ascii="Arial" w:hAnsi="Arial" w:cs="Arial"/>
                <w:sz w:val="18"/>
                <w:szCs w:val="18"/>
              </w:rPr>
            </w:pPr>
            <w:r>
              <w:rPr>
                <w:rFonts w:ascii="Arial" w:hAnsi="Arial" w:cs="Arial"/>
                <w:sz w:val="18"/>
                <w:szCs w:val="18"/>
              </w:rPr>
              <w:t>4.3.5</w:t>
            </w:r>
          </w:p>
        </w:tc>
        <w:tc>
          <w:tcPr>
            <w:tcW w:w="1212" w:type="dxa"/>
            <w:tcBorders>
              <w:top w:val="single" w:sz="4" w:space="0" w:color="auto"/>
              <w:bottom w:val="single" w:sz="4" w:space="0" w:color="auto"/>
            </w:tcBorders>
          </w:tcPr>
          <w:p w14:paraId="355E4317" w14:textId="55297A5F" w:rsidR="00F24BED" w:rsidRDefault="00F24BED" w:rsidP="006C01B7">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w:t>
            </w:r>
            <w:r w:rsidR="006C01B7">
              <w:rPr>
                <w:rFonts w:ascii="Arial" w:hAnsi="Arial" w:cs="Arial"/>
                <w:sz w:val="18"/>
                <w:szCs w:val="18"/>
              </w:rPr>
              <w:t>627-629</w:t>
            </w:r>
          </w:p>
        </w:tc>
        <w:tc>
          <w:tcPr>
            <w:tcW w:w="628" w:type="dxa"/>
            <w:tcBorders>
              <w:top w:val="single" w:sz="4" w:space="0" w:color="auto"/>
              <w:bottom w:val="single" w:sz="4" w:space="0" w:color="auto"/>
            </w:tcBorders>
          </w:tcPr>
          <w:p w14:paraId="7C409900" w14:textId="33487517" w:rsidR="00F24BED" w:rsidRPr="00B41D17" w:rsidRDefault="006C01B7">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53A986C" w14:textId="5D1E2F15" w:rsidR="00F24BED" w:rsidRDefault="006C01B7" w:rsidP="006C01B7">
            <w:pPr>
              <w:rPr>
                <w:rFonts w:ascii="Arial" w:hAnsi="Arial" w:cs="Arial"/>
                <w:sz w:val="18"/>
                <w:szCs w:val="18"/>
              </w:rPr>
            </w:pPr>
            <w:r>
              <w:rPr>
                <w:rFonts w:ascii="Arial" w:hAnsi="Arial" w:cs="Arial"/>
                <w:sz w:val="18"/>
                <w:szCs w:val="18"/>
              </w:rPr>
              <w:t>These ideas about security are too important to bury here.</w:t>
            </w:r>
          </w:p>
        </w:tc>
        <w:tc>
          <w:tcPr>
            <w:tcW w:w="3883" w:type="dxa"/>
            <w:tcBorders>
              <w:top w:val="single" w:sz="4" w:space="0" w:color="auto"/>
              <w:bottom w:val="single" w:sz="4" w:space="0" w:color="auto"/>
            </w:tcBorders>
          </w:tcPr>
          <w:p w14:paraId="43F65827" w14:textId="4AD74198" w:rsidR="00F24BED" w:rsidRPr="00D85165" w:rsidRDefault="006C01B7" w:rsidP="00D85165">
            <w:pPr>
              <w:rPr>
                <w:rFonts w:ascii="Arial" w:hAnsi="Arial" w:cs="Arial"/>
                <w:sz w:val="18"/>
                <w:szCs w:val="18"/>
              </w:rPr>
            </w:pPr>
            <w:r>
              <w:rPr>
                <w:rFonts w:ascii="Arial" w:hAnsi="Arial" w:cs="Arial"/>
                <w:sz w:val="18"/>
                <w:szCs w:val="18"/>
              </w:rPr>
              <w:t>Move to end of first paragraph.</w:t>
            </w:r>
          </w:p>
        </w:tc>
        <w:tc>
          <w:tcPr>
            <w:tcW w:w="2024" w:type="dxa"/>
            <w:tcBorders>
              <w:top w:val="single" w:sz="4" w:space="0" w:color="auto"/>
              <w:bottom w:val="single" w:sz="4" w:space="0" w:color="auto"/>
            </w:tcBorders>
          </w:tcPr>
          <w:p w14:paraId="5CA09FBE" w14:textId="77777777" w:rsidR="00F24BED" w:rsidRPr="00B41D17" w:rsidRDefault="00F24BED">
            <w:pPr>
              <w:rPr>
                <w:rFonts w:ascii="Arial" w:hAnsi="Arial" w:cs="Arial"/>
                <w:sz w:val="18"/>
                <w:szCs w:val="18"/>
              </w:rPr>
            </w:pPr>
          </w:p>
        </w:tc>
      </w:tr>
      <w:tr w:rsidR="00F24BED" w:rsidRPr="00B41D17" w14:paraId="514CBF3B" w14:textId="77777777" w:rsidTr="00F4689F">
        <w:tc>
          <w:tcPr>
            <w:tcW w:w="767" w:type="dxa"/>
            <w:tcBorders>
              <w:top w:val="single" w:sz="4" w:space="0" w:color="auto"/>
              <w:bottom w:val="single" w:sz="4" w:space="0" w:color="auto"/>
            </w:tcBorders>
          </w:tcPr>
          <w:p w14:paraId="40999501" w14:textId="703E5C17" w:rsidR="00F24BED" w:rsidRDefault="00F24BED" w:rsidP="006C01B7">
            <w:pPr>
              <w:rPr>
                <w:rFonts w:ascii="Arial" w:hAnsi="Arial" w:cs="Arial"/>
                <w:sz w:val="18"/>
                <w:szCs w:val="18"/>
              </w:rPr>
            </w:pPr>
            <w:r>
              <w:rPr>
                <w:rFonts w:ascii="Arial" w:hAnsi="Arial" w:cs="Arial"/>
                <w:sz w:val="18"/>
                <w:szCs w:val="18"/>
              </w:rPr>
              <w:t xml:space="preserve">OA </w:t>
            </w:r>
            <w:r w:rsidR="006C01B7">
              <w:rPr>
                <w:rFonts w:ascii="Arial" w:hAnsi="Arial" w:cs="Arial"/>
                <w:sz w:val="18"/>
                <w:szCs w:val="18"/>
              </w:rPr>
              <w:t>2</w:t>
            </w:r>
            <w:r>
              <w:rPr>
                <w:rFonts w:ascii="Arial" w:hAnsi="Arial" w:cs="Arial"/>
                <w:sz w:val="18"/>
                <w:szCs w:val="18"/>
              </w:rPr>
              <w:t>38</w:t>
            </w:r>
          </w:p>
        </w:tc>
        <w:tc>
          <w:tcPr>
            <w:tcW w:w="1275" w:type="dxa"/>
            <w:tcBorders>
              <w:top w:val="single" w:sz="4" w:space="0" w:color="auto"/>
              <w:bottom w:val="single" w:sz="4" w:space="0" w:color="auto"/>
            </w:tcBorders>
          </w:tcPr>
          <w:p w14:paraId="5EF6142A" w14:textId="2D40A46C" w:rsidR="00F24BED" w:rsidRDefault="006C01B7" w:rsidP="00C673B6">
            <w:pPr>
              <w:rPr>
                <w:rFonts w:ascii="Arial" w:hAnsi="Arial" w:cs="Arial"/>
                <w:sz w:val="18"/>
                <w:szCs w:val="18"/>
              </w:rPr>
            </w:pPr>
            <w:r>
              <w:rPr>
                <w:rFonts w:ascii="Arial" w:hAnsi="Arial" w:cs="Arial"/>
                <w:sz w:val="18"/>
                <w:szCs w:val="18"/>
              </w:rPr>
              <w:t>4.3.6</w:t>
            </w:r>
          </w:p>
        </w:tc>
        <w:tc>
          <w:tcPr>
            <w:tcW w:w="1212" w:type="dxa"/>
            <w:tcBorders>
              <w:top w:val="single" w:sz="4" w:space="0" w:color="auto"/>
              <w:bottom w:val="single" w:sz="4" w:space="0" w:color="auto"/>
            </w:tcBorders>
          </w:tcPr>
          <w:p w14:paraId="21707011" w14:textId="5FAFE01E" w:rsidR="00F24BED" w:rsidRDefault="006C01B7">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633ff</w:t>
            </w:r>
          </w:p>
        </w:tc>
        <w:tc>
          <w:tcPr>
            <w:tcW w:w="628" w:type="dxa"/>
            <w:tcBorders>
              <w:top w:val="single" w:sz="4" w:space="0" w:color="auto"/>
              <w:bottom w:val="single" w:sz="4" w:space="0" w:color="auto"/>
            </w:tcBorders>
          </w:tcPr>
          <w:p w14:paraId="718809B9" w14:textId="7935C865" w:rsidR="00F24BED" w:rsidRPr="00B41D17" w:rsidRDefault="006C01B7">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AE9FE57" w14:textId="6E0B349D" w:rsidR="00F24BED" w:rsidRDefault="006C01B7" w:rsidP="00E560C5">
            <w:pPr>
              <w:rPr>
                <w:rFonts w:ascii="Arial" w:hAnsi="Arial" w:cs="Arial"/>
                <w:sz w:val="18"/>
                <w:szCs w:val="18"/>
              </w:rPr>
            </w:pPr>
            <w:r>
              <w:rPr>
                <w:rFonts w:ascii="Arial" w:hAnsi="Arial" w:cs="Arial"/>
                <w:sz w:val="18"/>
                <w:szCs w:val="18"/>
              </w:rPr>
              <w:t xml:space="preserve">The later detail in Section 10 discusses more functionality but this </w:t>
            </w:r>
            <w:proofErr w:type="spellStart"/>
            <w:r>
              <w:rPr>
                <w:rFonts w:ascii="Arial" w:hAnsi="Arial" w:cs="Arial"/>
                <w:sz w:val="18"/>
                <w:szCs w:val="18"/>
              </w:rPr>
              <w:t>subclause</w:t>
            </w:r>
            <w:proofErr w:type="spellEnd"/>
            <w:r>
              <w:rPr>
                <w:rFonts w:ascii="Arial" w:hAnsi="Arial" w:cs="Arial"/>
                <w:sz w:val="18"/>
                <w:szCs w:val="18"/>
              </w:rPr>
              <w:t xml:space="preserve"> almost completely focuses on mediation.  A lot of good material that would argue for a “Mediation Layer” but it does not adequately introduce Integration Aspect.</w:t>
            </w:r>
          </w:p>
        </w:tc>
        <w:tc>
          <w:tcPr>
            <w:tcW w:w="3883" w:type="dxa"/>
            <w:tcBorders>
              <w:top w:val="single" w:sz="4" w:space="0" w:color="auto"/>
              <w:bottom w:val="single" w:sz="4" w:space="0" w:color="auto"/>
            </w:tcBorders>
          </w:tcPr>
          <w:p w14:paraId="4DCEF418" w14:textId="586479A2" w:rsidR="00F24BED" w:rsidRDefault="006C01B7" w:rsidP="00D85165">
            <w:pPr>
              <w:rPr>
                <w:rFonts w:ascii="Arial" w:hAnsi="Arial" w:cs="Arial"/>
                <w:sz w:val="18"/>
                <w:szCs w:val="18"/>
              </w:rPr>
            </w:pPr>
            <w:r>
              <w:rPr>
                <w:rFonts w:ascii="Arial" w:hAnsi="Arial" w:cs="Arial"/>
                <w:sz w:val="18"/>
                <w:szCs w:val="18"/>
              </w:rPr>
              <w:t>Revise to give a more inclusive discussion of what later attributed to this layer/aspect.</w:t>
            </w:r>
          </w:p>
        </w:tc>
        <w:tc>
          <w:tcPr>
            <w:tcW w:w="2024" w:type="dxa"/>
            <w:tcBorders>
              <w:top w:val="single" w:sz="4" w:space="0" w:color="auto"/>
              <w:bottom w:val="single" w:sz="4" w:space="0" w:color="auto"/>
            </w:tcBorders>
          </w:tcPr>
          <w:p w14:paraId="1777282B" w14:textId="77777777" w:rsidR="00F24BED" w:rsidRPr="00B41D17" w:rsidRDefault="00F24BED">
            <w:pPr>
              <w:rPr>
                <w:rFonts w:ascii="Arial" w:hAnsi="Arial" w:cs="Arial"/>
                <w:sz w:val="18"/>
                <w:szCs w:val="18"/>
              </w:rPr>
            </w:pPr>
          </w:p>
        </w:tc>
      </w:tr>
      <w:tr w:rsidR="00F24BED" w:rsidRPr="00B41D17" w14:paraId="2A3207A4" w14:textId="77777777" w:rsidTr="00F4689F">
        <w:tc>
          <w:tcPr>
            <w:tcW w:w="767" w:type="dxa"/>
            <w:tcBorders>
              <w:top w:val="single" w:sz="4" w:space="0" w:color="auto"/>
              <w:bottom w:val="single" w:sz="4" w:space="0" w:color="auto"/>
            </w:tcBorders>
          </w:tcPr>
          <w:p w14:paraId="67EB061A" w14:textId="59816C18" w:rsidR="00F24BED" w:rsidRDefault="00F24BED" w:rsidP="006C01B7">
            <w:pPr>
              <w:rPr>
                <w:rFonts w:ascii="Arial" w:hAnsi="Arial" w:cs="Arial"/>
                <w:sz w:val="18"/>
                <w:szCs w:val="18"/>
              </w:rPr>
            </w:pPr>
            <w:r>
              <w:rPr>
                <w:rFonts w:ascii="Arial" w:hAnsi="Arial" w:cs="Arial"/>
                <w:sz w:val="18"/>
                <w:szCs w:val="18"/>
              </w:rPr>
              <w:t xml:space="preserve">OA </w:t>
            </w:r>
            <w:r w:rsidR="006C01B7">
              <w:rPr>
                <w:rFonts w:ascii="Arial" w:hAnsi="Arial" w:cs="Arial"/>
                <w:sz w:val="18"/>
                <w:szCs w:val="18"/>
              </w:rPr>
              <w:t>2</w:t>
            </w:r>
            <w:r>
              <w:rPr>
                <w:rFonts w:ascii="Arial" w:hAnsi="Arial" w:cs="Arial"/>
                <w:sz w:val="18"/>
                <w:szCs w:val="18"/>
              </w:rPr>
              <w:t>39</w:t>
            </w:r>
          </w:p>
        </w:tc>
        <w:tc>
          <w:tcPr>
            <w:tcW w:w="1275" w:type="dxa"/>
            <w:tcBorders>
              <w:top w:val="single" w:sz="4" w:space="0" w:color="auto"/>
              <w:bottom w:val="single" w:sz="4" w:space="0" w:color="auto"/>
            </w:tcBorders>
          </w:tcPr>
          <w:p w14:paraId="3E560DE1" w14:textId="4C7AA66B" w:rsidR="00F24BED" w:rsidRDefault="006C01B7" w:rsidP="00C673B6">
            <w:pPr>
              <w:rPr>
                <w:rFonts w:ascii="Arial" w:hAnsi="Arial" w:cs="Arial"/>
                <w:sz w:val="18"/>
                <w:szCs w:val="18"/>
              </w:rPr>
            </w:pPr>
            <w:r>
              <w:rPr>
                <w:rFonts w:ascii="Arial" w:hAnsi="Arial" w:cs="Arial"/>
                <w:sz w:val="18"/>
                <w:szCs w:val="18"/>
              </w:rPr>
              <w:t>4.3.6</w:t>
            </w:r>
          </w:p>
        </w:tc>
        <w:tc>
          <w:tcPr>
            <w:tcW w:w="1212" w:type="dxa"/>
            <w:tcBorders>
              <w:top w:val="single" w:sz="4" w:space="0" w:color="auto"/>
              <w:bottom w:val="single" w:sz="4" w:space="0" w:color="auto"/>
            </w:tcBorders>
          </w:tcPr>
          <w:p w14:paraId="065F42F0" w14:textId="2FC7B667" w:rsidR="00F24BED" w:rsidRDefault="006C01B7">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634-638</w:t>
            </w:r>
          </w:p>
        </w:tc>
        <w:tc>
          <w:tcPr>
            <w:tcW w:w="628" w:type="dxa"/>
            <w:tcBorders>
              <w:top w:val="single" w:sz="4" w:space="0" w:color="auto"/>
              <w:bottom w:val="single" w:sz="4" w:space="0" w:color="auto"/>
            </w:tcBorders>
          </w:tcPr>
          <w:p w14:paraId="0F97AEA2" w14:textId="1BAD6C21" w:rsidR="00F24BED" w:rsidRPr="00B41D17" w:rsidRDefault="006C01B7">
            <w:pPr>
              <w:rPr>
                <w:rFonts w:ascii="Arial" w:hAnsi="Arial" w:cs="Arial"/>
                <w:sz w:val="18"/>
                <w:szCs w:val="18"/>
              </w:rPr>
            </w:pPr>
            <w:proofErr w:type="spellStart"/>
            <w:proofErr w:type="gramStart"/>
            <w:r>
              <w:rPr>
                <w:rFonts w:ascii="Arial" w:hAnsi="Arial" w:cs="Arial"/>
                <w:sz w:val="18"/>
                <w:szCs w:val="18"/>
              </w:rPr>
              <w:t>ed</w:t>
            </w:r>
            <w:proofErr w:type="spellEnd"/>
            <w:proofErr w:type="gramEnd"/>
          </w:p>
        </w:tc>
        <w:tc>
          <w:tcPr>
            <w:tcW w:w="4161" w:type="dxa"/>
            <w:tcBorders>
              <w:top w:val="single" w:sz="4" w:space="0" w:color="auto"/>
              <w:bottom w:val="single" w:sz="4" w:space="0" w:color="auto"/>
            </w:tcBorders>
          </w:tcPr>
          <w:p w14:paraId="49132E3B" w14:textId="6A553C96" w:rsidR="00F24BED" w:rsidRPr="00F4689F" w:rsidRDefault="006C01B7" w:rsidP="00F4689F">
            <w:pPr>
              <w:rPr>
                <w:rFonts w:ascii="Arial" w:hAnsi="Arial" w:cs="Arial"/>
                <w:sz w:val="18"/>
                <w:szCs w:val="18"/>
              </w:rPr>
            </w:pPr>
            <w:r>
              <w:rPr>
                <w:rFonts w:ascii="Arial" w:hAnsi="Arial" w:cs="Arial"/>
                <w:sz w:val="18"/>
                <w:szCs w:val="18"/>
              </w:rPr>
              <w:t>Text can be more concise and focused.</w:t>
            </w:r>
          </w:p>
        </w:tc>
        <w:tc>
          <w:tcPr>
            <w:tcW w:w="3883" w:type="dxa"/>
            <w:tcBorders>
              <w:top w:val="single" w:sz="4" w:space="0" w:color="auto"/>
              <w:bottom w:val="single" w:sz="4" w:space="0" w:color="auto"/>
            </w:tcBorders>
          </w:tcPr>
          <w:p w14:paraId="6587D890" w14:textId="77777777" w:rsidR="00F24BED" w:rsidRDefault="006C01B7" w:rsidP="00D85165">
            <w:pPr>
              <w:rPr>
                <w:rFonts w:ascii="Arial" w:hAnsi="Arial" w:cs="Arial"/>
                <w:sz w:val="18"/>
                <w:szCs w:val="18"/>
              </w:rPr>
            </w:pPr>
            <w:r>
              <w:rPr>
                <w:rFonts w:ascii="Arial" w:hAnsi="Arial" w:cs="Arial"/>
                <w:sz w:val="18"/>
                <w:szCs w:val="18"/>
              </w:rPr>
              <w:t>Suggested text:</w:t>
            </w:r>
          </w:p>
          <w:p w14:paraId="7FE15BCE" w14:textId="50F20627" w:rsidR="006C01B7" w:rsidRDefault="006C01B7" w:rsidP="00D85165">
            <w:pPr>
              <w:rPr>
                <w:rFonts w:ascii="Arial" w:hAnsi="Arial" w:cs="Arial"/>
                <w:sz w:val="18"/>
                <w:szCs w:val="18"/>
              </w:rPr>
            </w:pPr>
            <w:r>
              <w:rPr>
                <w:rFonts w:ascii="Arial" w:hAnsi="Arial" w:cs="Arial"/>
                <w:sz w:val="18"/>
                <w:szCs w:val="18"/>
              </w:rPr>
              <w:t>“</w:t>
            </w:r>
            <w:r w:rsidR="00E629B7" w:rsidRPr="00E629B7">
              <w:rPr>
                <w:rFonts w:ascii="Arial" w:hAnsi="Arial" w:cs="Arial"/>
                <w:sz w:val="18"/>
                <w:szCs w:val="18"/>
              </w:rPr>
              <w:t>The Integration Aspect enables and provides the capability to mediate</w:t>
            </w:r>
            <w:r w:rsidR="00E629B7" w:rsidRPr="00E629B7">
              <w:rPr>
                <w:rFonts w:ascii="Arial" w:hAnsi="Arial" w:cs="Arial"/>
                <w:strike/>
                <w:color w:val="FF0000"/>
                <w:sz w:val="18"/>
                <w:szCs w:val="18"/>
              </w:rPr>
              <w:t xml:space="preserve">, which includes transformation, routing and protocol conversion to transport service requests from </w:t>
            </w:r>
            <w:r w:rsidR="00E629B7" w:rsidRPr="00E629B7">
              <w:rPr>
                <w:rFonts w:ascii="Arial" w:hAnsi="Arial" w:cs="Arial"/>
                <w:color w:val="FF0000"/>
                <w:sz w:val="18"/>
                <w:szCs w:val="18"/>
              </w:rPr>
              <w:t>between</w:t>
            </w:r>
            <w:r w:rsidR="00E629B7">
              <w:rPr>
                <w:rFonts w:ascii="Arial" w:hAnsi="Arial" w:cs="Arial"/>
                <w:sz w:val="18"/>
                <w:szCs w:val="18"/>
              </w:rPr>
              <w:t xml:space="preserve"> </w:t>
            </w:r>
            <w:r w:rsidR="00E629B7" w:rsidRPr="00E629B7">
              <w:rPr>
                <w:rFonts w:ascii="Arial" w:hAnsi="Arial" w:cs="Arial"/>
                <w:sz w:val="18"/>
                <w:szCs w:val="18"/>
              </w:rPr>
              <w:t xml:space="preserve">the service requester </w:t>
            </w:r>
            <w:r w:rsidR="00E629B7" w:rsidRPr="00E629B7">
              <w:rPr>
                <w:rFonts w:ascii="Arial" w:hAnsi="Arial" w:cs="Arial"/>
                <w:strike/>
                <w:color w:val="FF0000"/>
                <w:sz w:val="18"/>
                <w:szCs w:val="18"/>
              </w:rPr>
              <w:t>to</w:t>
            </w:r>
            <w:r w:rsidR="00E629B7" w:rsidRPr="00E629B7">
              <w:rPr>
                <w:rFonts w:ascii="Arial" w:hAnsi="Arial" w:cs="Arial"/>
                <w:color w:val="FF0000"/>
                <w:sz w:val="18"/>
                <w:szCs w:val="18"/>
              </w:rPr>
              <w:t xml:space="preserve"> and</w:t>
            </w:r>
            <w:r w:rsidR="00E629B7" w:rsidRPr="00E629B7">
              <w:rPr>
                <w:rFonts w:ascii="Arial" w:hAnsi="Arial" w:cs="Arial"/>
                <w:sz w:val="18"/>
                <w:szCs w:val="18"/>
              </w:rPr>
              <w:t xml:space="preserve"> the </w:t>
            </w:r>
            <w:r w:rsidR="00E629B7" w:rsidRPr="00E629B7">
              <w:rPr>
                <w:rFonts w:ascii="Arial" w:hAnsi="Arial" w:cs="Arial"/>
                <w:strike/>
                <w:color w:val="FF0000"/>
                <w:sz w:val="18"/>
                <w:szCs w:val="18"/>
              </w:rPr>
              <w:t>correct</w:t>
            </w:r>
            <w:r w:rsidR="00E629B7" w:rsidRPr="00E629B7">
              <w:rPr>
                <w:rFonts w:ascii="Arial" w:hAnsi="Arial" w:cs="Arial"/>
                <w:sz w:val="18"/>
                <w:szCs w:val="18"/>
              </w:rPr>
              <w:t xml:space="preserve"> service provider. It </w:t>
            </w:r>
            <w:r w:rsidR="00E629B7" w:rsidRPr="00E629B7">
              <w:rPr>
                <w:rFonts w:ascii="Arial" w:hAnsi="Arial" w:cs="Arial"/>
                <w:strike/>
                <w:color w:val="FF0000"/>
                <w:sz w:val="18"/>
                <w:szCs w:val="18"/>
              </w:rPr>
              <w:t>supports</w:t>
            </w:r>
            <w:r w:rsidR="00E629B7" w:rsidRPr="00E629B7">
              <w:rPr>
                <w:rFonts w:ascii="Arial" w:hAnsi="Arial" w:cs="Arial"/>
                <w:color w:val="FF0000"/>
                <w:sz w:val="18"/>
                <w:szCs w:val="18"/>
              </w:rPr>
              <w:t xml:space="preserve"> provides</w:t>
            </w:r>
            <w:r w:rsidR="00E629B7">
              <w:rPr>
                <w:rFonts w:ascii="Arial" w:hAnsi="Arial" w:cs="Arial"/>
                <w:sz w:val="18"/>
                <w:szCs w:val="18"/>
              </w:rPr>
              <w:t xml:space="preserve"> </w:t>
            </w:r>
            <w:r w:rsidR="00E629B7" w:rsidRPr="00E629B7">
              <w:rPr>
                <w:rFonts w:ascii="Arial" w:hAnsi="Arial" w:cs="Arial"/>
                <w:sz w:val="18"/>
                <w:szCs w:val="18"/>
              </w:rPr>
              <w:t xml:space="preserve">the capabilities </w:t>
            </w:r>
            <w:r w:rsidR="00E629B7">
              <w:rPr>
                <w:rFonts w:ascii="Arial" w:hAnsi="Arial" w:cs="Arial"/>
                <w:color w:val="FF0000"/>
                <w:sz w:val="18"/>
                <w:szCs w:val="18"/>
              </w:rPr>
              <w:t xml:space="preserve">to transform, route, and convert protocols, </w:t>
            </w:r>
            <w:r w:rsidR="00E629B7" w:rsidRPr="00E629B7">
              <w:rPr>
                <w:rFonts w:ascii="Arial" w:hAnsi="Arial" w:cs="Arial"/>
                <w:strike/>
                <w:color w:val="FF0000"/>
                <w:sz w:val="18"/>
                <w:szCs w:val="18"/>
              </w:rPr>
              <w:t>required for</w:t>
            </w:r>
            <w:r w:rsidR="00E629B7" w:rsidRPr="00E629B7">
              <w:rPr>
                <w:rFonts w:ascii="Arial" w:hAnsi="Arial" w:cs="Arial"/>
                <w:sz w:val="18"/>
                <w:szCs w:val="18"/>
              </w:rPr>
              <w:t xml:space="preserve"> enabling </w:t>
            </w:r>
            <w:r w:rsidR="00E629B7" w:rsidRPr="00E629B7">
              <w:rPr>
                <w:rFonts w:ascii="Arial" w:hAnsi="Arial" w:cs="Arial"/>
                <w:strike/>
                <w:color w:val="FF0000"/>
                <w:sz w:val="18"/>
                <w:szCs w:val="18"/>
              </w:rPr>
              <w:t>SOA such as routing, protocol support and conversion, messaging/interaction style,</w:t>
            </w:r>
            <w:r w:rsidR="00E629B7" w:rsidRPr="00E629B7">
              <w:rPr>
                <w:rFonts w:ascii="Arial" w:hAnsi="Arial" w:cs="Arial"/>
                <w:sz w:val="18"/>
                <w:szCs w:val="18"/>
              </w:rPr>
              <w:t xml:space="preserve"> support for heterogeneous environment, adapters, service interaction, service enablement, service virtualization, service messaging, message processing and transformation.</w:t>
            </w:r>
            <w:r w:rsidR="00E629B7">
              <w:rPr>
                <w:rFonts w:ascii="Arial" w:hAnsi="Arial" w:cs="Arial"/>
                <w:sz w:val="18"/>
                <w:szCs w:val="18"/>
              </w:rPr>
              <w:t>”</w:t>
            </w:r>
          </w:p>
        </w:tc>
        <w:tc>
          <w:tcPr>
            <w:tcW w:w="2024" w:type="dxa"/>
            <w:tcBorders>
              <w:top w:val="single" w:sz="4" w:space="0" w:color="auto"/>
              <w:bottom w:val="single" w:sz="4" w:space="0" w:color="auto"/>
            </w:tcBorders>
          </w:tcPr>
          <w:p w14:paraId="038BEDE4" w14:textId="77777777" w:rsidR="00F24BED" w:rsidRPr="00B41D17" w:rsidRDefault="00F24BED">
            <w:pPr>
              <w:rPr>
                <w:rFonts w:ascii="Arial" w:hAnsi="Arial" w:cs="Arial"/>
                <w:sz w:val="18"/>
                <w:szCs w:val="18"/>
              </w:rPr>
            </w:pPr>
          </w:p>
        </w:tc>
      </w:tr>
      <w:tr w:rsidR="00F24BED" w:rsidRPr="00B41D17" w14:paraId="155A80DB" w14:textId="77777777" w:rsidTr="000D5036">
        <w:tc>
          <w:tcPr>
            <w:tcW w:w="767" w:type="dxa"/>
            <w:tcBorders>
              <w:top w:val="single" w:sz="4" w:space="0" w:color="auto"/>
              <w:bottom w:val="single" w:sz="4" w:space="0" w:color="auto"/>
            </w:tcBorders>
          </w:tcPr>
          <w:p w14:paraId="380BAB55" w14:textId="6CCFA8DF" w:rsidR="00F24BED" w:rsidRDefault="00F24BED" w:rsidP="00E629B7">
            <w:pPr>
              <w:rPr>
                <w:rFonts w:ascii="Arial" w:hAnsi="Arial" w:cs="Arial"/>
                <w:sz w:val="18"/>
                <w:szCs w:val="18"/>
              </w:rPr>
            </w:pPr>
            <w:r>
              <w:rPr>
                <w:rFonts w:ascii="Arial" w:hAnsi="Arial" w:cs="Arial"/>
                <w:sz w:val="18"/>
                <w:szCs w:val="18"/>
              </w:rPr>
              <w:t xml:space="preserve">OA </w:t>
            </w:r>
            <w:r w:rsidR="00E629B7">
              <w:rPr>
                <w:rFonts w:ascii="Arial" w:hAnsi="Arial" w:cs="Arial"/>
                <w:sz w:val="18"/>
                <w:szCs w:val="18"/>
              </w:rPr>
              <w:t>2</w:t>
            </w:r>
            <w:r>
              <w:rPr>
                <w:rFonts w:ascii="Arial" w:hAnsi="Arial" w:cs="Arial"/>
                <w:sz w:val="18"/>
                <w:szCs w:val="18"/>
              </w:rPr>
              <w:t>40</w:t>
            </w:r>
          </w:p>
        </w:tc>
        <w:tc>
          <w:tcPr>
            <w:tcW w:w="1275" w:type="dxa"/>
            <w:tcBorders>
              <w:top w:val="single" w:sz="4" w:space="0" w:color="auto"/>
              <w:bottom w:val="single" w:sz="4" w:space="0" w:color="auto"/>
            </w:tcBorders>
          </w:tcPr>
          <w:p w14:paraId="32B8A2E9" w14:textId="7320AB28" w:rsidR="00F24BED" w:rsidRDefault="00E629B7" w:rsidP="00C673B6">
            <w:pPr>
              <w:rPr>
                <w:rFonts w:ascii="Arial" w:hAnsi="Arial" w:cs="Arial"/>
                <w:sz w:val="18"/>
                <w:szCs w:val="18"/>
              </w:rPr>
            </w:pPr>
            <w:r>
              <w:rPr>
                <w:rFonts w:ascii="Arial" w:hAnsi="Arial" w:cs="Arial"/>
                <w:sz w:val="18"/>
                <w:szCs w:val="18"/>
              </w:rPr>
              <w:t>4.3.6</w:t>
            </w:r>
          </w:p>
        </w:tc>
        <w:tc>
          <w:tcPr>
            <w:tcW w:w="1212" w:type="dxa"/>
            <w:tcBorders>
              <w:top w:val="single" w:sz="4" w:space="0" w:color="auto"/>
              <w:bottom w:val="single" w:sz="4" w:space="0" w:color="auto"/>
            </w:tcBorders>
          </w:tcPr>
          <w:p w14:paraId="704EA5F9" w14:textId="5B7D3D79" w:rsidR="00F24BED" w:rsidRDefault="00E629B7">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639-640</w:t>
            </w:r>
          </w:p>
        </w:tc>
        <w:tc>
          <w:tcPr>
            <w:tcW w:w="628" w:type="dxa"/>
            <w:tcBorders>
              <w:top w:val="single" w:sz="4" w:space="0" w:color="auto"/>
              <w:bottom w:val="single" w:sz="4" w:space="0" w:color="auto"/>
            </w:tcBorders>
          </w:tcPr>
          <w:p w14:paraId="14423FCA" w14:textId="6EAC2D43" w:rsidR="00F24BED" w:rsidRPr="00B41D17" w:rsidRDefault="00E629B7">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C95E573" w14:textId="6F70CAC3" w:rsidR="00F24BED" w:rsidRDefault="00E629B7" w:rsidP="00F4689F">
            <w:pPr>
              <w:rPr>
                <w:rFonts w:ascii="Arial" w:hAnsi="Arial" w:cs="Arial"/>
                <w:sz w:val="18"/>
                <w:szCs w:val="18"/>
              </w:rPr>
            </w:pPr>
            <w:r>
              <w:rPr>
                <w:rFonts w:ascii="Arial" w:hAnsi="Arial" w:cs="Arial"/>
                <w:sz w:val="18"/>
                <w:szCs w:val="18"/>
              </w:rPr>
              <w:t>The referenced clause more likely should be here rather than the reference.</w:t>
            </w:r>
          </w:p>
        </w:tc>
        <w:tc>
          <w:tcPr>
            <w:tcW w:w="3883" w:type="dxa"/>
            <w:tcBorders>
              <w:top w:val="single" w:sz="4" w:space="0" w:color="auto"/>
              <w:bottom w:val="single" w:sz="4" w:space="0" w:color="auto"/>
            </w:tcBorders>
          </w:tcPr>
          <w:p w14:paraId="2D90480B" w14:textId="3871E7FC" w:rsidR="00F24BED" w:rsidRDefault="00E629B7" w:rsidP="00D85165">
            <w:pPr>
              <w:rPr>
                <w:rFonts w:ascii="Arial" w:hAnsi="Arial" w:cs="Arial"/>
                <w:sz w:val="18"/>
                <w:szCs w:val="18"/>
              </w:rPr>
            </w:pPr>
            <w:r>
              <w:rPr>
                <w:rFonts w:ascii="Arial" w:hAnsi="Arial" w:cs="Arial"/>
                <w:sz w:val="18"/>
                <w:szCs w:val="18"/>
              </w:rPr>
              <w:t>Move indicated text.</w:t>
            </w:r>
          </w:p>
        </w:tc>
        <w:tc>
          <w:tcPr>
            <w:tcW w:w="2024" w:type="dxa"/>
            <w:tcBorders>
              <w:top w:val="single" w:sz="4" w:space="0" w:color="auto"/>
              <w:bottom w:val="single" w:sz="4" w:space="0" w:color="auto"/>
            </w:tcBorders>
          </w:tcPr>
          <w:p w14:paraId="13288A9E" w14:textId="77777777" w:rsidR="00F24BED" w:rsidRPr="00B41D17" w:rsidRDefault="00F24BED">
            <w:pPr>
              <w:rPr>
                <w:rFonts w:ascii="Arial" w:hAnsi="Arial" w:cs="Arial"/>
                <w:sz w:val="18"/>
                <w:szCs w:val="18"/>
              </w:rPr>
            </w:pPr>
          </w:p>
        </w:tc>
      </w:tr>
      <w:tr w:rsidR="00F24BED" w:rsidRPr="00B41D17" w14:paraId="439355F7" w14:textId="77777777" w:rsidTr="000D5036">
        <w:tc>
          <w:tcPr>
            <w:tcW w:w="767" w:type="dxa"/>
            <w:tcBorders>
              <w:top w:val="single" w:sz="4" w:space="0" w:color="auto"/>
              <w:bottom w:val="single" w:sz="4" w:space="0" w:color="auto"/>
            </w:tcBorders>
          </w:tcPr>
          <w:p w14:paraId="0D05E30C" w14:textId="3DDADCC6" w:rsidR="00F24BED" w:rsidRDefault="00F24BED" w:rsidP="00E629B7">
            <w:pPr>
              <w:rPr>
                <w:rFonts w:ascii="Arial" w:hAnsi="Arial" w:cs="Arial"/>
                <w:sz w:val="18"/>
                <w:szCs w:val="18"/>
              </w:rPr>
            </w:pPr>
            <w:r>
              <w:rPr>
                <w:rFonts w:ascii="Arial" w:hAnsi="Arial" w:cs="Arial"/>
                <w:sz w:val="18"/>
                <w:szCs w:val="18"/>
              </w:rPr>
              <w:t xml:space="preserve">OA </w:t>
            </w:r>
            <w:r w:rsidR="00E629B7">
              <w:rPr>
                <w:rFonts w:ascii="Arial" w:hAnsi="Arial" w:cs="Arial"/>
                <w:sz w:val="18"/>
                <w:szCs w:val="18"/>
              </w:rPr>
              <w:t>2</w:t>
            </w:r>
            <w:r>
              <w:rPr>
                <w:rFonts w:ascii="Arial" w:hAnsi="Arial" w:cs="Arial"/>
                <w:sz w:val="18"/>
                <w:szCs w:val="18"/>
              </w:rPr>
              <w:t>41</w:t>
            </w:r>
          </w:p>
        </w:tc>
        <w:tc>
          <w:tcPr>
            <w:tcW w:w="1275" w:type="dxa"/>
            <w:tcBorders>
              <w:top w:val="single" w:sz="4" w:space="0" w:color="auto"/>
              <w:bottom w:val="single" w:sz="4" w:space="0" w:color="auto"/>
            </w:tcBorders>
          </w:tcPr>
          <w:p w14:paraId="35E40AB1" w14:textId="0F9DE6C6" w:rsidR="00F24BED" w:rsidRDefault="00E629B7" w:rsidP="00C673B6">
            <w:pPr>
              <w:rPr>
                <w:rFonts w:ascii="Arial" w:hAnsi="Arial" w:cs="Arial"/>
                <w:sz w:val="18"/>
                <w:szCs w:val="18"/>
              </w:rPr>
            </w:pPr>
            <w:r>
              <w:rPr>
                <w:rFonts w:ascii="Arial" w:hAnsi="Arial" w:cs="Arial"/>
                <w:sz w:val="18"/>
                <w:szCs w:val="18"/>
              </w:rPr>
              <w:t>4.3.6</w:t>
            </w:r>
          </w:p>
        </w:tc>
        <w:tc>
          <w:tcPr>
            <w:tcW w:w="1212" w:type="dxa"/>
            <w:tcBorders>
              <w:top w:val="single" w:sz="4" w:space="0" w:color="auto"/>
              <w:bottom w:val="single" w:sz="4" w:space="0" w:color="auto"/>
            </w:tcBorders>
          </w:tcPr>
          <w:p w14:paraId="087AFF25" w14:textId="317CB64F" w:rsidR="00F24BED" w:rsidRDefault="00E629B7">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646-648</w:t>
            </w:r>
          </w:p>
        </w:tc>
        <w:tc>
          <w:tcPr>
            <w:tcW w:w="628" w:type="dxa"/>
            <w:tcBorders>
              <w:top w:val="single" w:sz="4" w:space="0" w:color="auto"/>
              <w:bottom w:val="single" w:sz="4" w:space="0" w:color="auto"/>
            </w:tcBorders>
          </w:tcPr>
          <w:p w14:paraId="719AF5EC" w14:textId="186AD403" w:rsidR="00F24BED" w:rsidRPr="00B41D17" w:rsidRDefault="00E629B7">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0D94383" w14:textId="1936CB3F" w:rsidR="00F24BED" w:rsidRDefault="00E629B7" w:rsidP="00F4689F">
            <w:pPr>
              <w:rPr>
                <w:rFonts w:ascii="Arial" w:hAnsi="Arial" w:cs="Arial"/>
                <w:sz w:val="18"/>
                <w:szCs w:val="18"/>
              </w:rPr>
            </w:pPr>
            <w:r>
              <w:rPr>
                <w:rFonts w:ascii="Arial" w:hAnsi="Arial" w:cs="Arial"/>
                <w:sz w:val="18"/>
                <w:szCs w:val="18"/>
              </w:rPr>
              <w:t>Text unclear. It seems the point is adapters are a class of resources that provide mediation. Should probably also say adapters are often used to mediate with legacy assets. Adapters may be useful to any consumers, human or machine.</w:t>
            </w:r>
          </w:p>
        </w:tc>
        <w:tc>
          <w:tcPr>
            <w:tcW w:w="3883" w:type="dxa"/>
            <w:tcBorders>
              <w:top w:val="single" w:sz="4" w:space="0" w:color="auto"/>
              <w:bottom w:val="single" w:sz="4" w:space="0" w:color="auto"/>
            </w:tcBorders>
          </w:tcPr>
          <w:p w14:paraId="09FFDE45" w14:textId="34AE1F13" w:rsidR="00F24BED" w:rsidRDefault="00E629B7" w:rsidP="00D85165">
            <w:pPr>
              <w:rPr>
                <w:rFonts w:ascii="Arial" w:hAnsi="Arial" w:cs="Arial"/>
                <w:sz w:val="18"/>
                <w:szCs w:val="18"/>
              </w:rPr>
            </w:pPr>
            <w:r>
              <w:rPr>
                <w:rFonts w:ascii="Arial" w:hAnsi="Arial" w:cs="Arial"/>
                <w:sz w:val="18"/>
                <w:szCs w:val="18"/>
              </w:rPr>
              <w:t>If my assumptions are accurate, the text should be revised to explicitly incorporate these ideas.</w:t>
            </w:r>
          </w:p>
        </w:tc>
        <w:tc>
          <w:tcPr>
            <w:tcW w:w="2024" w:type="dxa"/>
            <w:tcBorders>
              <w:top w:val="single" w:sz="4" w:space="0" w:color="auto"/>
              <w:bottom w:val="single" w:sz="4" w:space="0" w:color="auto"/>
            </w:tcBorders>
          </w:tcPr>
          <w:p w14:paraId="37FEC333" w14:textId="77777777" w:rsidR="00F24BED" w:rsidRPr="00B41D17" w:rsidRDefault="00F24BED">
            <w:pPr>
              <w:rPr>
                <w:rFonts w:ascii="Arial" w:hAnsi="Arial" w:cs="Arial"/>
                <w:sz w:val="18"/>
                <w:szCs w:val="18"/>
              </w:rPr>
            </w:pPr>
          </w:p>
        </w:tc>
      </w:tr>
      <w:tr w:rsidR="00F24BED" w:rsidRPr="00B41D17" w14:paraId="64AA6CA2" w14:textId="77777777" w:rsidTr="00ED64C3">
        <w:tc>
          <w:tcPr>
            <w:tcW w:w="767" w:type="dxa"/>
            <w:tcBorders>
              <w:top w:val="single" w:sz="4" w:space="0" w:color="auto"/>
              <w:bottom w:val="single" w:sz="4" w:space="0" w:color="auto"/>
            </w:tcBorders>
          </w:tcPr>
          <w:p w14:paraId="1FDCFE9C" w14:textId="390F1E2D" w:rsidR="00F24BED" w:rsidRDefault="00F24BED" w:rsidP="00C012C9">
            <w:pPr>
              <w:rPr>
                <w:rFonts w:ascii="Arial" w:hAnsi="Arial" w:cs="Arial"/>
                <w:sz w:val="18"/>
                <w:szCs w:val="18"/>
              </w:rPr>
            </w:pPr>
            <w:r>
              <w:rPr>
                <w:rFonts w:ascii="Arial" w:hAnsi="Arial" w:cs="Arial"/>
                <w:sz w:val="18"/>
                <w:szCs w:val="18"/>
              </w:rPr>
              <w:t xml:space="preserve">OA </w:t>
            </w:r>
            <w:r w:rsidR="00C012C9">
              <w:rPr>
                <w:rFonts w:ascii="Arial" w:hAnsi="Arial" w:cs="Arial"/>
                <w:sz w:val="18"/>
                <w:szCs w:val="18"/>
              </w:rPr>
              <w:t>2</w:t>
            </w:r>
            <w:r>
              <w:rPr>
                <w:rFonts w:ascii="Arial" w:hAnsi="Arial" w:cs="Arial"/>
                <w:sz w:val="18"/>
                <w:szCs w:val="18"/>
              </w:rPr>
              <w:t>42</w:t>
            </w:r>
          </w:p>
        </w:tc>
        <w:tc>
          <w:tcPr>
            <w:tcW w:w="1275" w:type="dxa"/>
            <w:tcBorders>
              <w:top w:val="single" w:sz="4" w:space="0" w:color="auto"/>
              <w:bottom w:val="single" w:sz="4" w:space="0" w:color="auto"/>
            </w:tcBorders>
          </w:tcPr>
          <w:p w14:paraId="7C2074AB" w14:textId="2EB04CAD" w:rsidR="00F24BED" w:rsidRDefault="00C012C9" w:rsidP="00C673B6">
            <w:pPr>
              <w:rPr>
                <w:rFonts w:ascii="Arial" w:hAnsi="Arial" w:cs="Arial"/>
                <w:sz w:val="18"/>
                <w:szCs w:val="18"/>
              </w:rPr>
            </w:pPr>
            <w:r>
              <w:rPr>
                <w:rFonts w:ascii="Arial" w:hAnsi="Arial" w:cs="Arial"/>
                <w:sz w:val="18"/>
                <w:szCs w:val="18"/>
              </w:rPr>
              <w:t>4.3.6</w:t>
            </w:r>
          </w:p>
        </w:tc>
        <w:tc>
          <w:tcPr>
            <w:tcW w:w="1212" w:type="dxa"/>
            <w:tcBorders>
              <w:top w:val="single" w:sz="4" w:space="0" w:color="auto"/>
              <w:bottom w:val="single" w:sz="4" w:space="0" w:color="auto"/>
            </w:tcBorders>
          </w:tcPr>
          <w:p w14:paraId="0428C7B3" w14:textId="3B740AC7" w:rsidR="00F24BED" w:rsidRDefault="00C012C9"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656-661</w:t>
            </w:r>
          </w:p>
        </w:tc>
        <w:tc>
          <w:tcPr>
            <w:tcW w:w="628" w:type="dxa"/>
            <w:tcBorders>
              <w:top w:val="single" w:sz="4" w:space="0" w:color="auto"/>
              <w:bottom w:val="single" w:sz="4" w:space="0" w:color="auto"/>
            </w:tcBorders>
          </w:tcPr>
          <w:p w14:paraId="2B81D002" w14:textId="6DCE4969" w:rsidR="00F24BED" w:rsidRPr="00B41D17" w:rsidRDefault="00C012C9">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1923301A" w14:textId="77777777" w:rsidR="00F24BED" w:rsidRDefault="0088567F" w:rsidP="00ED64C3">
            <w:pPr>
              <w:rPr>
                <w:rFonts w:ascii="Arial" w:hAnsi="Arial" w:cs="Arial"/>
                <w:sz w:val="18"/>
                <w:szCs w:val="18"/>
              </w:rPr>
            </w:pPr>
            <w:r>
              <w:rPr>
                <w:rFonts w:ascii="Arial" w:hAnsi="Arial" w:cs="Arial"/>
                <w:sz w:val="18"/>
                <w:szCs w:val="18"/>
              </w:rPr>
              <w:t>This relates to comment OA 238.</w:t>
            </w:r>
          </w:p>
          <w:p w14:paraId="70A3D734" w14:textId="77777777" w:rsidR="0088567F" w:rsidRDefault="0088567F" w:rsidP="00ED64C3">
            <w:pPr>
              <w:rPr>
                <w:rFonts w:ascii="Arial" w:hAnsi="Arial" w:cs="Arial"/>
                <w:sz w:val="18"/>
                <w:szCs w:val="18"/>
              </w:rPr>
            </w:pPr>
          </w:p>
          <w:p w14:paraId="2E159620" w14:textId="5883C905" w:rsidR="0088567F" w:rsidRDefault="0088567F" w:rsidP="00ED64C3">
            <w:pPr>
              <w:rPr>
                <w:rFonts w:ascii="Arial" w:hAnsi="Arial" w:cs="Arial"/>
                <w:sz w:val="18"/>
                <w:szCs w:val="18"/>
              </w:rPr>
            </w:pPr>
            <w:r>
              <w:rPr>
                <w:rFonts w:ascii="Arial" w:hAnsi="Arial" w:cs="Arial"/>
                <w:sz w:val="18"/>
                <w:szCs w:val="18"/>
              </w:rPr>
              <w:t xml:space="preserve">Given the prior text in this </w:t>
            </w:r>
            <w:proofErr w:type="spellStart"/>
            <w:r>
              <w:rPr>
                <w:rFonts w:ascii="Arial" w:hAnsi="Arial" w:cs="Arial"/>
                <w:sz w:val="18"/>
                <w:szCs w:val="18"/>
              </w:rPr>
              <w:t>subclause</w:t>
            </w:r>
            <w:proofErr w:type="spellEnd"/>
            <w:r>
              <w:rPr>
                <w:rFonts w:ascii="Arial" w:hAnsi="Arial" w:cs="Arial"/>
                <w:sz w:val="18"/>
                <w:szCs w:val="18"/>
              </w:rPr>
              <w:t xml:space="preserve">, it is unclear why/how binding occurs here. If this paragraph introduces something fundamental (and I believe it does), those points should appear earlier. </w:t>
            </w:r>
          </w:p>
        </w:tc>
        <w:tc>
          <w:tcPr>
            <w:tcW w:w="3883" w:type="dxa"/>
            <w:tcBorders>
              <w:top w:val="single" w:sz="4" w:space="0" w:color="auto"/>
              <w:bottom w:val="single" w:sz="4" w:space="0" w:color="auto"/>
            </w:tcBorders>
          </w:tcPr>
          <w:p w14:paraId="0D2D0259" w14:textId="37765003" w:rsidR="00F24BED" w:rsidRDefault="0088567F" w:rsidP="00D85165">
            <w:pPr>
              <w:rPr>
                <w:rFonts w:ascii="Arial" w:hAnsi="Arial" w:cs="Arial"/>
                <w:sz w:val="18"/>
                <w:szCs w:val="18"/>
              </w:rPr>
            </w:pPr>
            <w:r>
              <w:rPr>
                <w:rFonts w:ascii="Arial" w:hAnsi="Arial" w:cs="Arial"/>
                <w:sz w:val="18"/>
                <w:szCs w:val="18"/>
              </w:rPr>
              <w:t>Resolve consistent with OA 238.</w:t>
            </w:r>
          </w:p>
        </w:tc>
        <w:tc>
          <w:tcPr>
            <w:tcW w:w="2024" w:type="dxa"/>
            <w:tcBorders>
              <w:top w:val="single" w:sz="4" w:space="0" w:color="auto"/>
              <w:bottom w:val="single" w:sz="4" w:space="0" w:color="auto"/>
            </w:tcBorders>
          </w:tcPr>
          <w:p w14:paraId="12BFD711" w14:textId="77777777" w:rsidR="00F24BED" w:rsidRPr="00B41D17" w:rsidRDefault="00F24BED">
            <w:pPr>
              <w:rPr>
                <w:rFonts w:ascii="Arial" w:hAnsi="Arial" w:cs="Arial"/>
                <w:sz w:val="18"/>
                <w:szCs w:val="18"/>
              </w:rPr>
            </w:pPr>
          </w:p>
        </w:tc>
      </w:tr>
      <w:tr w:rsidR="00F24BED" w:rsidRPr="00B41D17" w14:paraId="0D078A00" w14:textId="77777777" w:rsidTr="00ED64C3">
        <w:tc>
          <w:tcPr>
            <w:tcW w:w="767" w:type="dxa"/>
            <w:tcBorders>
              <w:top w:val="single" w:sz="4" w:space="0" w:color="auto"/>
              <w:bottom w:val="single" w:sz="4" w:space="0" w:color="auto"/>
            </w:tcBorders>
          </w:tcPr>
          <w:p w14:paraId="1EB7B69B" w14:textId="7C1CB552" w:rsidR="00F24BED" w:rsidRDefault="0088567F">
            <w:pPr>
              <w:rPr>
                <w:rFonts w:ascii="Arial" w:hAnsi="Arial" w:cs="Arial"/>
                <w:sz w:val="18"/>
                <w:szCs w:val="18"/>
              </w:rPr>
            </w:pPr>
            <w:r>
              <w:rPr>
                <w:rFonts w:ascii="Arial" w:hAnsi="Arial" w:cs="Arial"/>
                <w:sz w:val="18"/>
                <w:szCs w:val="18"/>
              </w:rPr>
              <w:t>OA 2</w:t>
            </w:r>
            <w:r w:rsidR="00F24BED">
              <w:rPr>
                <w:rFonts w:ascii="Arial" w:hAnsi="Arial" w:cs="Arial"/>
                <w:sz w:val="18"/>
                <w:szCs w:val="18"/>
              </w:rPr>
              <w:t>43</w:t>
            </w:r>
          </w:p>
        </w:tc>
        <w:tc>
          <w:tcPr>
            <w:tcW w:w="1275" w:type="dxa"/>
            <w:tcBorders>
              <w:top w:val="single" w:sz="4" w:space="0" w:color="auto"/>
              <w:bottom w:val="single" w:sz="4" w:space="0" w:color="auto"/>
            </w:tcBorders>
          </w:tcPr>
          <w:p w14:paraId="08E5112F" w14:textId="631307A4" w:rsidR="00F24BED" w:rsidRDefault="0088567F" w:rsidP="00C673B6">
            <w:pPr>
              <w:rPr>
                <w:rFonts w:ascii="Arial" w:hAnsi="Arial" w:cs="Arial"/>
                <w:sz w:val="18"/>
                <w:szCs w:val="18"/>
              </w:rPr>
            </w:pPr>
            <w:r>
              <w:rPr>
                <w:rFonts w:ascii="Arial" w:hAnsi="Arial" w:cs="Arial"/>
                <w:sz w:val="18"/>
                <w:szCs w:val="18"/>
              </w:rPr>
              <w:t>4.3.7</w:t>
            </w:r>
          </w:p>
        </w:tc>
        <w:tc>
          <w:tcPr>
            <w:tcW w:w="1212" w:type="dxa"/>
            <w:tcBorders>
              <w:top w:val="single" w:sz="4" w:space="0" w:color="auto"/>
              <w:bottom w:val="single" w:sz="4" w:space="0" w:color="auto"/>
            </w:tcBorders>
          </w:tcPr>
          <w:p w14:paraId="56D0E661" w14:textId="160766A6" w:rsidR="00F24BED" w:rsidRDefault="0088567F"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662ff</w:t>
            </w:r>
          </w:p>
        </w:tc>
        <w:tc>
          <w:tcPr>
            <w:tcW w:w="628" w:type="dxa"/>
            <w:tcBorders>
              <w:top w:val="single" w:sz="4" w:space="0" w:color="auto"/>
              <w:bottom w:val="single" w:sz="4" w:space="0" w:color="auto"/>
            </w:tcBorders>
          </w:tcPr>
          <w:p w14:paraId="2722FAD2" w14:textId="34F9A5FA" w:rsidR="00F24BED" w:rsidRPr="00B41D17" w:rsidRDefault="0088567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3FD0D21" w14:textId="187F0FDC" w:rsidR="00F24BED" w:rsidRPr="00ED64C3" w:rsidRDefault="0088567F" w:rsidP="00ED64C3">
            <w:pPr>
              <w:rPr>
                <w:rFonts w:ascii="Arial" w:hAnsi="Arial" w:cs="Arial"/>
                <w:sz w:val="18"/>
                <w:szCs w:val="18"/>
              </w:rPr>
            </w:pPr>
            <w:r>
              <w:rPr>
                <w:rFonts w:ascii="Arial" w:hAnsi="Arial" w:cs="Arial"/>
                <w:sz w:val="18"/>
                <w:szCs w:val="18"/>
              </w:rPr>
              <w:t xml:space="preserve">This </w:t>
            </w:r>
            <w:proofErr w:type="spellStart"/>
            <w:r>
              <w:rPr>
                <w:rFonts w:ascii="Arial" w:hAnsi="Arial" w:cs="Arial"/>
                <w:sz w:val="18"/>
                <w:szCs w:val="18"/>
              </w:rPr>
              <w:t>subclause</w:t>
            </w:r>
            <w:proofErr w:type="spellEnd"/>
            <w:r>
              <w:rPr>
                <w:rFonts w:ascii="Arial" w:hAnsi="Arial" w:cs="Arial"/>
                <w:sz w:val="18"/>
                <w:szCs w:val="18"/>
              </w:rPr>
              <w:t xml:space="preserve"> has a lot of unnecessary and distracting words that need to be minimized to key takeaway points.  For example, need a clear statement that security is being handled as a specific “type” of policies.  In general, level of detail inconsistent with previous </w:t>
            </w:r>
            <w:proofErr w:type="spellStart"/>
            <w:r>
              <w:rPr>
                <w:rFonts w:ascii="Arial" w:hAnsi="Arial" w:cs="Arial"/>
                <w:sz w:val="18"/>
                <w:szCs w:val="18"/>
              </w:rPr>
              <w:t>subclauses</w:t>
            </w:r>
            <w:proofErr w:type="spellEnd"/>
            <w:r>
              <w:rPr>
                <w:rFonts w:ascii="Arial" w:hAnsi="Arial" w:cs="Arial"/>
                <w:sz w:val="18"/>
                <w:szCs w:val="18"/>
              </w:rPr>
              <w:t>.</w:t>
            </w:r>
          </w:p>
        </w:tc>
        <w:tc>
          <w:tcPr>
            <w:tcW w:w="3883" w:type="dxa"/>
            <w:tcBorders>
              <w:top w:val="single" w:sz="4" w:space="0" w:color="auto"/>
              <w:bottom w:val="single" w:sz="4" w:space="0" w:color="auto"/>
            </w:tcBorders>
          </w:tcPr>
          <w:p w14:paraId="1DED5F5E" w14:textId="7C136A6C" w:rsidR="00F24BED" w:rsidRDefault="0088567F" w:rsidP="0088567F">
            <w:pPr>
              <w:rPr>
                <w:rFonts w:ascii="Arial" w:hAnsi="Arial" w:cs="Arial"/>
                <w:sz w:val="18"/>
                <w:szCs w:val="18"/>
              </w:rPr>
            </w:pPr>
            <w:r>
              <w:rPr>
                <w:rFonts w:ascii="Arial" w:hAnsi="Arial" w:cs="Arial"/>
                <w:sz w:val="18"/>
                <w:szCs w:val="18"/>
              </w:rPr>
              <w:t>Delete most of detail and condense to a few focused paragraphs.</w:t>
            </w:r>
          </w:p>
        </w:tc>
        <w:tc>
          <w:tcPr>
            <w:tcW w:w="2024" w:type="dxa"/>
            <w:tcBorders>
              <w:top w:val="single" w:sz="4" w:space="0" w:color="auto"/>
              <w:bottom w:val="single" w:sz="4" w:space="0" w:color="auto"/>
            </w:tcBorders>
          </w:tcPr>
          <w:p w14:paraId="36704B5A" w14:textId="77777777" w:rsidR="00F24BED" w:rsidRPr="00B41D17" w:rsidRDefault="00F24BED">
            <w:pPr>
              <w:rPr>
                <w:rFonts w:ascii="Arial" w:hAnsi="Arial" w:cs="Arial"/>
                <w:sz w:val="18"/>
                <w:szCs w:val="18"/>
              </w:rPr>
            </w:pPr>
          </w:p>
        </w:tc>
      </w:tr>
      <w:tr w:rsidR="00F24BED" w:rsidRPr="00B41D17" w14:paraId="5E2528FA" w14:textId="77777777" w:rsidTr="00DE6D13">
        <w:tc>
          <w:tcPr>
            <w:tcW w:w="767" w:type="dxa"/>
            <w:tcBorders>
              <w:top w:val="single" w:sz="4" w:space="0" w:color="auto"/>
              <w:bottom w:val="single" w:sz="4" w:space="0" w:color="auto"/>
            </w:tcBorders>
          </w:tcPr>
          <w:p w14:paraId="3EF7253D" w14:textId="20740489" w:rsidR="00F24BED" w:rsidRDefault="00F24BED" w:rsidP="0088567F">
            <w:pPr>
              <w:rPr>
                <w:rFonts w:ascii="Arial" w:hAnsi="Arial" w:cs="Arial"/>
                <w:sz w:val="18"/>
                <w:szCs w:val="18"/>
              </w:rPr>
            </w:pPr>
            <w:r>
              <w:rPr>
                <w:rFonts w:ascii="Arial" w:hAnsi="Arial" w:cs="Arial"/>
                <w:sz w:val="18"/>
                <w:szCs w:val="18"/>
              </w:rPr>
              <w:t xml:space="preserve">OA </w:t>
            </w:r>
            <w:r w:rsidR="0088567F">
              <w:rPr>
                <w:rFonts w:ascii="Arial" w:hAnsi="Arial" w:cs="Arial"/>
                <w:sz w:val="18"/>
                <w:szCs w:val="18"/>
              </w:rPr>
              <w:t>2</w:t>
            </w:r>
            <w:r>
              <w:rPr>
                <w:rFonts w:ascii="Arial" w:hAnsi="Arial" w:cs="Arial"/>
                <w:sz w:val="18"/>
                <w:szCs w:val="18"/>
              </w:rPr>
              <w:t>44</w:t>
            </w:r>
          </w:p>
        </w:tc>
        <w:tc>
          <w:tcPr>
            <w:tcW w:w="1275" w:type="dxa"/>
            <w:tcBorders>
              <w:top w:val="single" w:sz="4" w:space="0" w:color="auto"/>
              <w:bottom w:val="single" w:sz="4" w:space="0" w:color="auto"/>
            </w:tcBorders>
          </w:tcPr>
          <w:p w14:paraId="2A5C73B9" w14:textId="08063B3D" w:rsidR="00F24BED" w:rsidRDefault="0088567F" w:rsidP="00C673B6">
            <w:pPr>
              <w:rPr>
                <w:rFonts w:ascii="Arial" w:hAnsi="Arial" w:cs="Arial"/>
                <w:sz w:val="18"/>
                <w:szCs w:val="18"/>
              </w:rPr>
            </w:pPr>
            <w:r>
              <w:rPr>
                <w:rFonts w:ascii="Arial" w:hAnsi="Arial" w:cs="Arial"/>
                <w:sz w:val="18"/>
                <w:szCs w:val="18"/>
              </w:rPr>
              <w:t>4.3.8</w:t>
            </w:r>
          </w:p>
        </w:tc>
        <w:tc>
          <w:tcPr>
            <w:tcW w:w="1212" w:type="dxa"/>
            <w:tcBorders>
              <w:top w:val="single" w:sz="4" w:space="0" w:color="auto"/>
              <w:bottom w:val="single" w:sz="4" w:space="0" w:color="auto"/>
            </w:tcBorders>
          </w:tcPr>
          <w:p w14:paraId="37D03C86" w14:textId="18CE2B48" w:rsidR="00F24BED" w:rsidRDefault="0088567F"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745ff</w:t>
            </w:r>
          </w:p>
        </w:tc>
        <w:tc>
          <w:tcPr>
            <w:tcW w:w="628" w:type="dxa"/>
            <w:tcBorders>
              <w:top w:val="single" w:sz="4" w:space="0" w:color="auto"/>
              <w:bottom w:val="single" w:sz="4" w:space="0" w:color="auto"/>
            </w:tcBorders>
          </w:tcPr>
          <w:p w14:paraId="4AAEC2FC" w14:textId="385F25A0" w:rsidR="00F24BED" w:rsidRPr="00B41D17" w:rsidRDefault="0088567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5B36CA3" w14:textId="77777777" w:rsidR="00F24BED" w:rsidRDefault="0088567F" w:rsidP="00DE6D13">
            <w:pPr>
              <w:rPr>
                <w:rFonts w:ascii="Arial" w:hAnsi="Arial" w:cs="Arial"/>
                <w:sz w:val="18"/>
                <w:szCs w:val="18"/>
              </w:rPr>
            </w:pPr>
            <w:r>
              <w:rPr>
                <w:rFonts w:ascii="Arial" w:hAnsi="Arial" w:cs="Arial"/>
                <w:sz w:val="18"/>
                <w:szCs w:val="18"/>
              </w:rPr>
              <w:t>Information Aspect seems to emphasize enterprise data management where a single representation (semantics and structure) can be enforced. How does this interact with mediation? How does this apply to a heterogeneous ecosystem where multiple representations exist? How does this accommodate agile evolution of representations for unanticipated users and unanticipated needs?</w:t>
            </w:r>
          </w:p>
          <w:p w14:paraId="2D7B2360" w14:textId="088544F4" w:rsidR="00D16F93" w:rsidRDefault="00D16F93" w:rsidP="00DE6D13">
            <w:pPr>
              <w:rPr>
                <w:rFonts w:ascii="Arial" w:hAnsi="Arial" w:cs="Arial"/>
                <w:sz w:val="18"/>
                <w:szCs w:val="18"/>
              </w:rPr>
            </w:pPr>
          </w:p>
        </w:tc>
        <w:tc>
          <w:tcPr>
            <w:tcW w:w="3883" w:type="dxa"/>
            <w:tcBorders>
              <w:top w:val="single" w:sz="4" w:space="0" w:color="auto"/>
              <w:bottom w:val="single" w:sz="4" w:space="0" w:color="auto"/>
            </w:tcBorders>
          </w:tcPr>
          <w:p w14:paraId="6808EDF1" w14:textId="1E476679" w:rsidR="00F24BED" w:rsidRDefault="00B11B24" w:rsidP="00D85165">
            <w:pPr>
              <w:rPr>
                <w:rFonts w:ascii="Arial" w:hAnsi="Arial" w:cs="Arial"/>
                <w:sz w:val="18"/>
                <w:szCs w:val="18"/>
              </w:rPr>
            </w:pPr>
            <w:r>
              <w:rPr>
                <w:rFonts w:ascii="Arial" w:hAnsi="Arial" w:cs="Arial"/>
                <w:sz w:val="18"/>
                <w:szCs w:val="18"/>
              </w:rPr>
              <w:t>This relates to OA 205.  Include sufficient discussion on how Information Aspect supports heterogeneous environment.</w:t>
            </w:r>
          </w:p>
        </w:tc>
        <w:tc>
          <w:tcPr>
            <w:tcW w:w="2024" w:type="dxa"/>
            <w:tcBorders>
              <w:top w:val="single" w:sz="4" w:space="0" w:color="auto"/>
              <w:bottom w:val="single" w:sz="4" w:space="0" w:color="auto"/>
            </w:tcBorders>
          </w:tcPr>
          <w:p w14:paraId="399D2F1C" w14:textId="77777777" w:rsidR="00F24BED" w:rsidRPr="00B41D17" w:rsidRDefault="00F24BED">
            <w:pPr>
              <w:rPr>
                <w:rFonts w:ascii="Arial" w:hAnsi="Arial" w:cs="Arial"/>
                <w:sz w:val="18"/>
                <w:szCs w:val="18"/>
              </w:rPr>
            </w:pPr>
          </w:p>
        </w:tc>
      </w:tr>
      <w:tr w:rsidR="00F24BED" w:rsidRPr="00B41D17" w14:paraId="7F3C0AD1" w14:textId="77777777" w:rsidTr="00775F9A">
        <w:tc>
          <w:tcPr>
            <w:tcW w:w="767" w:type="dxa"/>
            <w:tcBorders>
              <w:top w:val="single" w:sz="4" w:space="0" w:color="auto"/>
              <w:bottom w:val="single" w:sz="4" w:space="0" w:color="auto"/>
            </w:tcBorders>
          </w:tcPr>
          <w:p w14:paraId="5EC5DED6" w14:textId="0F1D46AF" w:rsidR="00F24BED" w:rsidRDefault="00F24BED" w:rsidP="009A1BDB">
            <w:pPr>
              <w:rPr>
                <w:rFonts w:ascii="Arial" w:hAnsi="Arial" w:cs="Arial"/>
                <w:sz w:val="18"/>
                <w:szCs w:val="18"/>
              </w:rPr>
            </w:pPr>
            <w:r>
              <w:rPr>
                <w:rFonts w:ascii="Arial" w:hAnsi="Arial" w:cs="Arial"/>
                <w:sz w:val="18"/>
                <w:szCs w:val="18"/>
              </w:rPr>
              <w:t xml:space="preserve">OA </w:t>
            </w:r>
            <w:r w:rsidR="009A1BDB">
              <w:rPr>
                <w:rFonts w:ascii="Arial" w:hAnsi="Arial" w:cs="Arial"/>
                <w:sz w:val="18"/>
                <w:szCs w:val="18"/>
              </w:rPr>
              <w:t>2</w:t>
            </w:r>
            <w:r>
              <w:rPr>
                <w:rFonts w:ascii="Arial" w:hAnsi="Arial" w:cs="Arial"/>
                <w:sz w:val="18"/>
                <w:szCs w:val="18"/>
              </w:rPr>
              <w:t>45</w:t>
            </w:r>
          </w:p>
        </w:tc>
        <w:tc>
          <w:tcPr>
            <w:tcW w:w="1275" w:type="dxa"/>
            <w:tcBorders>
              <w:top w:val="single" w:sz="4" w:space="0" w:color="auto"/>
              <w:bottom w:val="single" w:sz="4" w:space="0" w:color="auto"/>
            </w:tcBorders>
          </w:tcPr>
          <w:p w14:paraId="6802B1F3" w14:textId="75A8C0C5" w:rsidR="00F24BED" w:rsidRDefault="009A1BDB" w:rsidP="00C673B6">
            <w:pPr>
              <w:rPr>
                <w:rFonts w:ascii="Arial" w:hAnsi="Arial" w:cs="Arial"/>
                <w:sz w:val="18"/>
                <w:szCs w:val="18"/>
              </w:rPr>
            </w:pPr>
            <w:r>
              <w:rPr>
                <w:rFonts w:ascii="Arial" w:hAnsi="Arial" w:cs="Arial"/>
                <w:sz w:val="18"/>
                <w:szCs w:val="18"/>
              </w:rPr>
              <w:t>4.3.9</w:t>
            </w:r>
          </w:p>
        </w:tc>
        <w:tc>
          <w:tcPr>
            <w:tcW w:w="1212" w:type="dxa"/>
            <w:tcBorders>
              <w:top w:val="single" w:sz="4" w:space="0" w:color="auto"/>
              <w:bottom w:val="single" w:sz="4" w:space="0" w:color="auto"/>
            </w:tcBorders>
          </w:tcPr>
          <w:p w14:paraId="4A719AEF" w14:textId="7DDC07DE" w:rsidR="00F24BED" w:rsidRDefault="009A1BDB"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789-793</w:t>
            </w:r>
          </w:p>
        </w:tc>
        <w:tc>
          <w:tcPr>
            <w:tcW w:w="628" w:type="dxa"/>
            <w:tcBorders>
              <w:top w:val="single" w:sz="4" w:space="0" w:color="auto"/>
              <w:bottom w:val="single" w:sz="4" w:space="0" w:color="auto"/>
            </w:tcBorders>
          </w:tcPr>
          <w:p w14:paraId="03518CA2" w14:textId="32938C02" w:rsidR="00F24BED" w:rsidRPr="00B41D17" w:rsidRDefault="009A1BDB">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A8CD31A" w14:textId="753B70E9" w:rsidR="00F24BED" w:rsidRDefault="009A1BDB" w:rsidP="00ED64C3">
            <w:pPr>
              <w:rPr>
                <w:rFonts w:ascii="Arial" w:hAnsi="Arial" w:cs="Arial"/>
                <w:sz w:val="18"/>
                <w:szCs w:val="18"/>
              </w:rPr>
            </w:pPr>
            <w:r>
              <w:rPr>
                <w:rFonts w:ascii="Arial" w:hAnsi="Arial" w:cs="Arial"/>
                <w:sz w:val="18"/>
                <w:szCs w:val="18"/>
              </w:rPr>
              <w:t xml:space="preserve">This relates to OA 202. My first read was that these are capabilities provided by governance rather than those used by governance. This is confusing because other </w:t>
            </w:r>
            <w:proofErr w:type="spellStart"/>
            <w:r>
              <w:rPr>
                <w:rFonts w:ascii="Arial" w:hAnsi="Arial" w:cs="Arial"/>
                <w:sz w:val="18"/>
                <w:szCs w:val="18"/>
              </w:rPr>
              <w:t>subclauses</w:t>
            </w:r>
            <w:proofErr w:type="spellEnd"/>
            <w:r>
              <w:rPr>
                <w:rFonts w:ascii="Arial" w:hAnsi="Arial" w:cs="Arial"/>
                <w:sz w:val="18"/>
                <w:szCs w:val="18"/>
              </w:rPr>
              <w:t xml:space="preserve"> do not include this discussion.</w:t>
            </w:r>
          </w:p>
        </w:tc>
        <w:tc>
          <w:tcPr>
            <w:tcW w:w="3883" w:type="dxa"/>
            <w:tcBorders>
              <w:top w:val="single" w:sz="4" w:space="0" w:color="auto"/>
              <w:bottom w:val="single" w:sz="4" w:space="0" w:color="auto"/>
            </w:tcBorders>
          </w:tcPr>
          <w:p w14:paraId="378B8BC0" w14:textId="0467845F" w:rsidR="00F24BED" w:rsidRDefault="009A1BDB" w:rsidP="00D85165">
            <w:pPr>
              <w:rPr>
                <w:rFonts w:ascii="Arial" w:hAnsi="Arial" w:cs="Arial"/>
                <w:sz w:val="18"/>
                <w:szCs w:val="18"/>
              </w:rPr>
            </w:pPr>
            <w:r>
              <w:rPr>
                <w:rFonts w:ascii="Arial" w:hAnsi="Arial" w:cs="Arial"/>
                <w:sz w:val="18"/>
                <w:szCs w:val="18"/>
              </w:rPr>
              <w:t xml:space="preserve">Delete or make clear what </w:t>
            </w:r>
            <w:proofErr w:type="gramStart"/>
            <w:r>
              <w:rPr>
                <w:rFonts w:ascii="Arial" w:hAnsi="Arial" w:cs="Arial"/>
                <w:sz w:val="18"/>
                <w:szCs w:val="18"/>
              </w:rPr>
              <w:t>is provided by governance vs. what is used by governance</w:t>
            </w:r>
            <w:proofErr w:type="gramEnd"/>
            <w:r>
              <w:rPr>
                <w:rFonts w:ascii="Arial" w:hAnsi="Arial" w:cs="Arial"/>
                <w:sz w:val="18"/>
                <w:szCs w:val="18"/>
              </w:rPr>
              <w:t>.</w:t>
            </w:r>
          </w:p>
        </w:tc>
        <w:tc>
          <w:tcPr>
            <w:tcW w:w="2024" w:type="dxa"/>
            <w:tcBorders>
              <w:top w:val="single" w:sz="4" w:space="0" w:color="auto"/>
              <w:bottom w:val="single" w:sz="4" w:space="0" w:color="auto"/>
            </w:tcBorders>
          </w:tcPr>
          <w:p w14:paraId="7F7D2687" w14:textId="77777777" w:rsidR="00F24BED" w:rsidRPr="00B41D17" w:rsidRDefault="00F24BED">
            <w:pPr>
              <w:rPr>
                <w:rFonts w:ascii="Arial" w:hAnsi="Arial" w:cs="Arial"/>
                <w:sz w:val="18"/>
                <w:szCs w:val="18"/>
              </w:rPr>
            </w:pPr>
          </w:p>
        </w:tc>
      </w:tr>
      <w:tr w:rsidR="00F24BED" w:rsidRPr="00B41D17" w14:paraId="7F9BDCDC" w14:textId="77777777" w:rsidTr="00775F9A">
        <w:tc>
          <w:tcPr>
            <w:tcW w:w="767" w:type="dxa"/>
            <w:tcBorders>
              <w:top w:val="single" w:sz="4" w:space="0" w:color="auto"/>
              <w:bottom w:val="single" w:sz="4" w:space="0" w:color="auto"/>
            </w:tcBorders>
          </w:tcPr>
          <w:p w14:paraId="7A0C97EB" w14:textId="51717903" w:rsidR="00F24BED" w:rsidRDefault="00F24BED" w:rsidP="009A1BDB">
            <w:pPr>
              <w:rPr>
                <w:rFonts w:ascii="Arial" w:hAnsi="Arial" w:cs="Arial"/>
                <w:sz w:val="18"/>
                <w:szCs w:val="18"/>
              </w:rPr>
            </w:pPr>
            <w:r>
              <w:rPr>
                <w:rFonts w:ascii="Arial" w:hAnsi="Arial" w:cs="Arial"/>
                <w:sz w:val="18"/>
                <w:szCs w:val="18"/>
              </w:rPr>
              <w:t xml:space="preserve">OA </w:t>
            </w:r>
            <w:r w:rsidR="009A1BDB">
              <w:rPr>
                <w:rFonts w:ascii="Arial" w:hAnsi="Arial" w:cs="Arial"/>
                <w:sz w:val="18"/>
                <w:szCs w:val="18"/>
              </w:rPr>
              <w:t>2</w:t>
            </w:r>
            <w:r>
              <w:rPr>
                <w:rFonts w:ascii="Arial" w:hAnsi="Arial" w:cs="Arial"/>
                <w:sz w:val="18"/>
                <w:szCs w:val="18"/>
              </w:rPr>
              <w:t>46</w:t>
            </w:r>
          </w:p>
        </w:tc>
        <w:tc>
          <w:tcPr>
            <w:tcW w:w="1275" w:type="dxa"/>
            <w:tcBorders>
              <w:top w:val="single" w:sz="4" w:space="0" w:color="auto"/>
              <w:bottom w:val="single" w:sz="4" w:space="0" w:color="auto"/>
            </w:tcBorders>
          </w:tcPr>
          <w:p w14:paraId="502CFBF2" w14:textId="52E51EEC" w:rsidR="00F24BED" w:rsidRDefault="009A1BDB" w:rsidP="00C673B6">
            <w:pPr>
              <w:rPr>
                <w:rFonts w:ascii="Arial" w:hAnsi="Arial" w:cs="Arial"/>
                <w:sz w:val="18"/>
                <w:szCs w:val="18"/>
              </w:rPr>
            </w:pPr>
            <w:r>
              <w:rPr>
                <w:rFonts w:ascii="Arial" w:hAnsi="Arial" w:cs="Arial"/>
                <w:sz w:val="18"/>
                <w:szCs w:val="18"/>
              </w:rPr>
              <w:t>4.3.9</w:t>
            </w:r>
          </w:p>
        </w:tc>
        <w:tc>
          <w:tcPr>
            <w:tcW w:w="1212" w:type="dxa"/>
            <w:tcBorders>
              <w:top w:val="single" w:sz="4" w:space="0" w:color="auto"/>
              <w:bottom w:val="single" w:sz="4" w:space="0" w:color="auto"/>
            </w:tcBorders>
          </w:tcPr>
          <w:p w14:paraId="68CA4A34" w14:textId="46A6F65D" w:rsidR="00F24BED" w:rsidRDefault="009A1BDB"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802-803</w:t>
            </w:r>
          </w:p>
        </w:tc>
        <w:tc>
          <w:tcPr>
            <w:tcW w:w="628" w:type="dxa"/>
            <w:tcBorders>
              <w:top w:val="single" w:sz="4" w:space="0" w:color="auto"/>
              <w:bottom w:val="single" w:sz="4" w:space="0" w:color="auto"/>
            </w:tcBorders>
          </w:tcPr>
          <w:p w14:paraId="338D9E2F" w14:textId="0E461B57" w:rsidR="00F24BED" w:rsidRPr="00B41D17" w:rsidRDefault="009A1BDB">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AFA3D20" w14:textId="688A0066" w:rsidR="00F24BED" w:rsidRDefault="009A1BDB" w:rsidP="00ED64C3">
            <w:pPr>
              <w:rPr>
                <w:rFonts w:ascii="Arial" w:hAnsi="Arial" w:cs="Arial"/>
                <w:sz w:val="18"/>
                <w:szCs w:val="18"/>
              </w:rPr>
            </w:pPr>
            <w:r>
              <w:rPr>
                <w:rFonts w:ascii="Arial" w:hAnsi="Arial" w:cs="Arial"/>
                <w:sz w:val="18"/>
                <w:szCs w:val="18"/>
              </w:rPr>
              <w:t>Does this layer support “ability to monitor” or does it “indicate what needs to be collected and specify actions and procedures in response to collected metrics”?</w:t>
            </w:r>
          </w:p>
        </w:tc>
        <w:tc>
          <w:tcPr>
            <w:tcW w:w="3883" w:type="dxa"/>
            <w:tcBorders>
              <w:top w:val="single" w:sz="4" w:space="0" w:color="auto"/>
              <w:bottom w:val="single" w:sz="4" w:space="0" w:color="auto"/>
            </w:tcBorders>
          </w:tcPr>
          <w:p w14:paraId="4D07DC7A" w14:textId="1A799E16" w:rsidR="00F24BED" w:rsidRDefault="009A1BDB" w:rsidP="00D85165">
            <w:pPr>
              <w:rPr>
                <w:rFonts w:ascii="Arial" w:hAnsi="Arial" w:cs="Arial"/>
                <w:sz w:val="18"/>
                <w:szCs w:val="18"/>
              </w:rPr>
            </w:pPr>
            <w:r>
              <w:rPr>
                <w:rFonts w:ascii="Arial" w:hAnsi="Arial" w:cs="Arial"/>
                <w:sz w:val="18"/>
                <w:szCs w:val="18"/>
              </w:rPr>
              <w:t>Consider and revise.</w:t>
            </w:r>
          </w:p>
        </w:tc>
        <w:tc>
          <w:tcPr>
            <w:tcW w:w="2024" w:type="dxa"/>
            <w:tcBorders>
              <w:top w:val="single" w:sz="4" w:space="0" w:color="auto"/>
              <w:bottom w:val="single" w:sz="4" w:space="0" w:color="auto"/>
            </w:tcBorders>
          </w:tcPr>
          <w:p w14:paraId="41A204B8" w14:textId="77777777" w:rsidR="00F24BED" w:rsidRPr="00B41D17" w:rsidRDefault="00F24BED">
            <w:pPr>
              <w:rPr>
                <w:rFonts w:ascii="Arial" w:hAnsi="Arial" w:cs="Arial"/>
                <w:sz w:val="18"/>
                <w:szCs w:val="18"/>
              </w:rPr>
            </w:pPr>
          </w:p>
        </w:tc>
      </w:tr>
      <w:tr w:rsidR="00B14757" w:rsidRPr="00B41D17" w14:paraId="7AB3A9A4" w14:textId="77777777" w:rsidTr="00775F9A">
        <w:tc>
          <w:tcPr>
            <w:tcW w:w="767" w:type="dxa"/>
            <w:tcBorders>
              <w:top w:val="single" w:sz="4" w:space="0" w:color="auto"/>
              <w:bottom w:val="single" w:sz="4" w:space="0" w:color="auto"/>
            </w:tcBorders>
          </w:tcPr>
          <w:p w14:paraId="65CF4448" w14:textId="213AA2BE" w:rsidR="00B14757" w:rsidRDefault="00B14757">
            <w:pPr>
              <w:rPr>
                <w:rFonts w:ascii="Arial" w:hAnsi="Arial" w:cs="Arial"/>
                <w:sz w:val="18"/>
                <w:szCs w:val="18"/>
              </w:rPr>
            </w:pPr>
            <w:r>
              <w:rPr>
                <w:rFonts w:ascii="Arial" w:hAnsi="Arial" w:cs="Arial"/>
                <w:sz w:val="18"/>
                <w:szCs w:val="18"/>
              </w:rPr>
              <w:t>OA 247</w:t>
            </w:r>
          </w:p>
        </w:tc>
        <w:tc>
          <w:tcPr>
            <w:tcW w:w="1275" w:type="dxa"/>
            <w:tcBorders>
              <w:top w:val="single" w:sz="4" w:space="0" w:color="auto"/>
              <w:bottom w:val="single" w:sz="4" w:space="0" w:color="auto"/>
            </w:tcBorders>
          </w:tcPr>
          <w:p w14:paraId="5B7B7837" w14:textId="58E078E3" w:rsidR="00B14757" w:rsidRDefault="00B14757" w:rsidP="00C673B6">
            <w:pPr>
              <w:rPr>
                <w:rFonts w:ascii="Arial" w:hAnsi="Arial" w:cs="Arial"/>
                <w:sz w:val="18"/>
                <w:szCs w:val="18"/>
              </w:rPr>
            </w:pPr>
            <w:r>
              <w:rPr>
                <w:rFonts w:ascii="Arial" w:hAnsi="Arial" w:cs="Arial"/>
                <w:sz w:val="18"/>
                <w:szCs w:val="18"/>
              </w:rPr>
              <w:t>4.3.10</w:t>
            </w:r>
          </w:p>
        </w:tc>
        <w:tc>
          <w:tcPr>
            <w:tcW w:w="1212" w:type="dxa"/>
            <w:tcBorders>
              <w:top w:val="single" w:sz="4" w:space="0" w:color="auto"/>
              <w:bottom w:val="single" w:sz="4" w:space="0" w:color="auto"/>
            </w:tcBorders>
          </w:tcPr>
          <w:p w14:paraId="2ABFABB3" w14:textId="7D1C6FA3" w:rsidR="00B14757" w:rsidRDefault="00B14757"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806ff</w:t>
            </w:r>
          </w:p>
        </w:tc>
        <w:tc>
          <w:tcPr>
            <w:tcW w:w="628" w:type="dxa"/>
            <w:tcBorders>
              <w:top w:val="single" w:sz="4" w:space="0" w:color="auto"/>
              <w:bottom w:val="single" w:sz="4" w:space="0" w:color="auto"/>
            </w:tcBorders>
          </w:tcPr>
          <w:p w14:paraId="162AC414" w14:textId="46F3B939" w:rsidR="00B14757" w:rsidRPr="00B41D17" w:rsidRDefault="00B14757">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1B0E2C6" w14:textId="62556C6A" w:rsidR="00B14757" w:rsidRDefault="00B14757" w:rsidP="00ED64C3">
            <w:pPr>
              <w:rPr>
                <w:rFonts w:ascii="Arial" w:hAnsi="Arial" w:cs="Arial"/>
                <w:sz w:val="18"/>
                <w:szCs w:val="18"/>
              </w:rPr>
            </w:pPr>
            <w:r>
              <w:rPr>
                <w:rFonts w:ascii="Arial" w:hAnsi="Arial" w:cs="Arial"/>
                <w:sz w:val="18"/>
                <w:szCs w:val="18"/>
              </w:rPr>
              <w:t>Is this a Development Layer or Development Aspect?  It is unclear because we have no clear understanding of what is a layer or what is an aspect?</w:t>
            </w:r>
          </w:p>
        </w:tc>
        <w:tc>
          <w:tcPr>
            <w:tcW w:w="3883" w:type="dxa"/>
            <w:tcBorders>
              <w:top w:val="single" w:sz="4" w:space="0" w:color="auto"/>
              <w:bottom w:val="single" w:sz="4" w:space="0" w:color="auto"/>
            </w:tcBorders>
          </w:tcPr>
          <w:p w14:paraId="79F87F8C" w14:textId="7DD1E630" w:rsidR="00B14757" w:rsidRDefault="00B14757" w:rsidP="00D85165">
            <w:pPr>
              <w:rPr>
                <w:rFonts w:ascii="Arial" w:hAnsi="Arial" w:cs="Arial"/>
                <w:sz w:val="18"/>
                <w:szCs w:val="18"/>
              </w:rPr>
            </w:pPr>
            <w:r>
              <w:rPr>
                <w:rFonts w:ascii="Arial" w:hAnsi="Arial" w:cs="Arial"/>
                <w:sz w:val="18"/>
                <w:szCs w:val="18"/>
              </w:rPr>
              <w:t>Resolve in the context of comment OA 201.</w:t>
            </w:r>
          </w:p>
        </w:tc>
        <w:tc>
          <w:tcPr>
            <w:tcW w:w="2024" w:type="dxa"/>
            <w:tcBorders>
              <w:top w:val="single" w:sz="4" w:space="0" w:color="auto"/>
              <w:bottom w:val="single" w:sz="4" w:space="0" w:color="auto"/>
            </w:tcBorders>
          </w:tcPr>
          <w:p w14:paraId="4D4211DA" w14:textId="77777777" w:rsidR="00B14757" w:rsidRPr="00B41D17" w:rsidRDefault="00B14757">
            <w:pPr>
              <w:rPr>
                <w:rFonts w:ascii="Arial" w:hAnsi="Arial" w:cs="Arial"/>
                <w:sz w:val="18"/>
                <w:szCs w:val="18"/>
              </w:rPr>
            </w:pPr>
          </w:p>
        </w:tc>
      </w:tr>
      <w:tr w:rsidR="00F24BED" w:rsidRPr="00B41D17" w14:paraId="75101AAF" w14:textId="77777777" w:rsidTr="009D3ECE">
        <w:tc>
          <w:tcPr>
            <w:tcW w:w="767" w:type="dxa"/>
            <w:tcBorders>
              <w:top w:val="single" w:sz="4" w:space="0" w:color="auto"/>
              <w:bottom w:val="single" w:sz="4" w:space="0" w:color="auto"/>
            </w:tcBorders>
          </w:tcPr>
          <w:p w14:paraId="3960303D" w14:textId="4D6AD0BC" w:rsidR="00F24BED" w:rsidRDefault="00B14757">
            <w:pPr>
              <w:rPr>
                <w:rFonts w:ascii="Arial" w:hAnsi="Arial" w:cs="Arial"/>
                <w:sz w:val="18"/>
                <w:szCs w:val="18"/>
              </w:rPr>
            </w:pPr>
            <w:r>
              <w:rPr>
                <w:rFonts w:ascii="Arial" w:hAnsi="Arial" w:cs="Arial"/>
                <w:sz w:val="18"/>
                <w:szCs w:val="18"/>
              </w:rPr>
              <w:t>OA 2</w:t>
            </w:r>
            <w:r w:rsidR="00F24BED">
              <w:rPr>
                <w:rFonts w:ascii="Arial" w:hAnsi="Arial" w:cs="Arial"/>
                <w:sz w:val="18"/>
                <w:szCs w:val="18"/>
              </w:rPr>
              <w:t>48</w:t>
            </w:r>
          </w:p>
        </w:tc>
        <w:tc>
          <w:tcPr>
            <w:tcW w:w="1275" w:type="dxa"/>
            <w:tcBorders>
              <w:top w:val="single" w:sz="4" w:space="0" w:color="auto"/>
              <w:bottom w:val="single" w:sz="4" w:space="0" w:color="auto"/>
            </w:tcBorders>
          </w:tcPr>
          <w:p w14:paraId="3A276875" w14:textId="628A228F" w:rsidR="00F24BED" w:rsidRDefault="00B14757" w:rsidP="00C673B6">
            <w:pPr>
              <w:rPr>
                <w:rFonts w:ascii="Arial" w:hAnsi="Arial" w:cs="Arial"/>
                <w:sz w:val="18"/>
                <w:szCs w:val="18"/>
              </w:rPr>
            </w:pPr>
            <w:r>
              <w:rPr>
                <w:rFonts w:ascii="Arial" w:hAnsi="Arial" w:cs="Arial"/>
                <w:sz w:val="18"/>
                <w:szCs w:val="18"/>
              </w:rPr>
              <w:t>4.3.10</w:t>
            </w:r>
          </w:p>
        </w:tc>
        <w:tc>
          <w:tcPr>
            <w:tcW w:w="1212" w:type="dxa"/>
            <w:tcBorders>
              <w:top w:val="single" w:sz="4" w:space="0" w:color="auto"/>
              <w:bottom w:val="single" w:sz="4" w:space="0" w:color="auto"/>
            </w:tcBorders>
          </w:tcPr>
          <w:p w14:paraId="14DF113F" w14:textId="4901A2A7" w:rsidR="00F24BED" w:rsidRDefault="00B14757"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812-813</w:t>
            </w:r>
          </w:p>
        </w:tc>
        <w:tc>
          <w:tcPr>
            <w:tcW w:w="628" w:type="dxa"/>
            <w:tcBorders>
              <w:top w:val="single" w:sz="4" w:space="0" w:color="auto"/>
              <w:bottom w:val="single" w:sz="4" w:space="0" w:color="auto"/>
            </w:tcBorders>
          </w:tcPr>
          <w:p w14:paraId="4CA54EF7" w14:textId="5EC9B8B5" w:rsidR="00F24BED" w:rsidRPr="00B41D17" w:rsidRDefault="00B14757">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7CD33298" w14:textId="0B4E0992" w:rsidR="00F24BED" w:rsidRPr="009D3ECE" w:rsidRDefault="00B14757" w:rsidP="009D3ECE">
            <w:pPr>
              <w:rPr>
                <w:rFonts w:ascii="Arial" w:hAnsi="Arial" w:cs="Arial"/>
                <w:sz w:val="18"/>
                <w:szCs w:val="18"/>
              </w:rPr>
            </w:pPr>
            <w:r>
              <w:rPr>
                <w:rFonts w:ascii="Arial" w:hAnsi="Arial" w:cs="Arial"/>
                <w:sz w:val="18"/>
                <w:szCs w:val="18"/>
              </w:rPr>
              <w:t xml:space="preserve">Management </w:t>
            </w:r>
            <w:proofErr w:type="gramStart"/>
            <w:r>
              <w:rPr>
                <w:rFonts w:ascii="Arial" w:hAnsi="Arial" w:cs="Arial"/>
                <w:sz w:val="18"/>
                <w:szCs w:val="18"/>
              </w:rPr>
              <w:t>provide</w:t>
            </w:r>
            <w:proofErr w:type="gramEnd"/>
            <w:r>
              <w:rPr>
                <w:rFonts w:ascii="Arial" w:hAnsi="Arial" w:cs="Arial"/>
                <w:sz w:val="18"/>
                <w:szCs w:val="18"/>
              </w:rPr>
              <w:t xml:space="preserve"> control over what development work is done but technical changes during O&amp;M are not management responsibility.</w:t>
            </w:r>
          </w:p>
        </w:tc>
        <w:tc>
          <w:tcPr>
            <w:tcW w:w="3883" w:type="dxa"/>
            <w:tcBorders>
              <w:top w:val="single" w:sz="4" w:space="0" w:color="auto"/>
              <w:bottom w:val="single" w:sz="4" w:space="0" w:color="auto"/>
            </w:tcBorders>
          </w:tcPr>
          <w:p w14:paraId="4D48DB64" w14:textId="4F3E8FD8" w:rsidR="00F24BED" w:rsidRDefault="00B14757" w:rsidP="00D85165">
            <w:pPr>
              <w:rPr>
                <w:rFonts w:ascii="Arial" w:hAnsi="Arial" w:cs="Arial"/>
                <w:sz w:val="18"/>
                <w:szCs w:val="18"/>
              </w:rPr>
            </w:pPr>
            <w:r>
              <w:rPr>
                <w:rFonts w:ascii="Arial" w:hAnsi="Arial" w:cs="Arial"/>
                <w:sz w:val="18"/>
                <w:szCs w:val="18"/>
              </w:rPr>
              <w:t>Revise and clarify.</w:t>
            </w:r>
          </w:p>
        </w:tc>
        <w:tc>
          <w:tcPr>
            <w:tcW w:w="2024" w:type="dxa"/>
            <w:tcBorders>
              <w:top w:val="single" w:sz="4" w:space="0" w:color="auto"/>
              <w:bottom w:val="single" w:sz="4" w:space="0" w:color="auto"/>
            </w:tcBorders>
          </w:tcPr>
          <w:p w14:paraId="7F157400" w14:textId="77777777" w:rsidR="00F24BED" w:rsidRPr="00B41D17" w:rsidRDefault="00F24BED">
            <w:pPr>
              <w:rPr>
                <w:rFonts w:ascii="Arial" w:hAnsi="Arial" w:cs="Arial"/>
                <w:sz w:val="18"/>
                <w:szCs w:val="18"/>
              </w:rPr>
            </w:pPr>
          </w:p>
        </w:tc>
      </w:tr>
      <w:tr w:rsidR="00F24BED" w:rsidRPr="00B41D17" w14:paraId="41778E3F" w14:textId="77777777" w:rsidTr="006A558C">
        <w:tc>
          <w:tcPr>
            <w:tcW w:w="767" w:type="dxa"/>
            <w:tcBorders>
              <w:top w:val="single" w:sz="4" w:space="0" w:color="auto"/>
              <w:bottom w:val="single" w:sz="4" w:space="0" w:color="auto"/>
            </w:tcBorders>
          </w:tcPr>
          <w:p w14:paraId="79255683" w14:textId="4829A013" w:rsidR="00F24BED" w:rsidRDefault="00F24BED" w:rsidP="006159EB">
            <w:pPr>
              <w:rPr>
                <w:rFonts w:ascii="Arial" w:hAnsi="Arial" w:cs="Arial"/>
                <w:sz w:val="18"/>
                <w:szCs w:val="18"/>
              </w:rPr>
            </w:pPr>
            <w:r>
              <w:rPr>
                <w:rFonts w:ascii="Arial" w:hAnsi="Arial" w:cs="Arial"/>
                <w:sz w:val="18"/>
                <w:szCs w:val="18"/>
              </w:rPr>
              <w:t xml:space="preserve">OA </w:t>
            </w:r>
            <w:r w:rsidR="006159EB">
              <w:rPr>
                <w:rFonts w:ascii="Arial" w:hAnsi="Arial" w:cs="Arial"/>
                <w:sz w:val="18"/>
                <w:szCs w:val="18"/>
              </w:rPr>
              <w:t>2</w:t>
            </w:r>
            <w:r>
              <w:rPr>
                <w:rFonts w:ascii="Arial" w:hAnsi="Arial" w:cs="Arial"/>
                <w:sz w:val="18"/>
                <w:szCs w:val="18"/>
              </w:rPr>
              <w:t>49</w:t>
            </w:r>
          </w:p>
        </w:tc>
        <w:tc>
          <w:tcPr>
            <w:tcW w:w="1275" w:type="dxa"/>
            <w:tcBorders>
              <w:top w:val="single" w:sz="4" w:space="0" w:color="auto"/>
              <w:bottom w:val="single" w:sz="4" w:space="0" w:color="auto"/>
            </w:tcBorders>
          </w:tcPr>
          <w:p w14:paraId="2874E9FD" w14:textId="24D63B44" w:rsidR="00F24BED" w:rsidRDefault="006159EB" w:rsidP="00C673B6">
            <w:pPr>
              <w:rPr>
                <w:rFonts w:ascii="Arial" w:hAnsi="Arial" w:cs="Arial"/>
                <w:sz w:val="18"/>
                <w:szCs w:val="18"/>
              </w:rPr>
            </w:pPr>
            <w:r>
              <w:rPr>
                <w:rFonts w:ascii="Arial" w:hAnsi="Arial" w:cs="Arial"/>
                <w:sz w:val="18"/>
                <w:szCs w:val="18"/>
              </w:rPr>
              <w:t>4.3.10</w:t>
            </w:r>
          </w:p>
        </w:tc>
        <w:tc>
          <w:tcPr>
            <w:tcW w:w="1212" w:type="dxa"/>
            <w:tcBorders>
              <w:top w:val="single" w:sz="4" w:space="0" w:color="auto"/>
              <w:bottom w:val="single" w:sz="4" w:space="0" w:color="auto"/>
            </w:tcBorders>
          </w:tcPr>
          <w:p w14:paraId="284145D6" w14:textId="76CB71AB" w:rsidR="00F24BED" w:rsidRDefault="006159EB" w:rsidP="000D5036">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823</w:t>
            </w:r>
          </w:p>
        </w:tc>
        <w:tc>
          <w:tcPr>
            <w:tcW w:w="628" w:type="dxa"/>
            <w:tcBorders>
              <w:top w:val="single" w:sz="4" w:space="0" w:color="auto"/>
              <w:bottom w:val="single" w:sz="4" w:space="0" w:color="auto"/>
            </w:tcBorders>
          </w:tcPr>
          <w:p w14:paraId="6B20DBAF" w14:textId="289AF3EC" w:rsidR="00F24BED" w:rsidRPr="00B41D17" w:rsidRDefault="006159EB">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698CA93" w14:textId="331DD5E9" w:rsidR="00F24BED" w:rsidRDefault="006159EB" w:rsidP="009D3ECE">
            <w:pPr>
              <w:rPr>
                <w:rFonts w:ascii="Arial" w:hAnsi="Arial" w:cs="Arial"/>
                <w:sz w:val="18"/>
                <w:szCs w:val="18"/>
              </w:rPr>
            </w:pPr>
            <w:r>
              <w:rPr>
                <w:rFonts w:ascii="Arial" w:hAnsi="Arial" w:cs="Arial"/>
                <w:sz w:val="18"/>
                <w:szCs w:val="18"/>
              </w:rPr>
              <w:t>Testing as related to participating in the SOA ecosystem should be an emphasis of Development Layer</w:t>
            </w:r>
          </w:p>
        </w:tc>
        <w:tc>
          <w:tcPr>
            <w:tcW w:w="3883" w:type="dxa"/>
            <w:tcBorders>
              <w:top w:val="single" w:sz="4" w:space="0" w:color="auto"/>
              <w:bottom w:val="single" w:sz="4" w:space="0" w:color="auto"/>
            </w:tcBorders>
          </w:tcPr>
          <w:p w14:paraId="0EA048F0" w14:textId="2392B680" w:rsidR="00F24BED" w:rsidRDefault="006159EB" w:rsidP="00D85165">
            <w:pPr>
              <w:rPr>
                <w:rFonts w:ascii="Arial" w:hAnsi="Arial" w:cs="Arial"/>
                <w:sz w:val="18"/>
                <w:szCs w:val="18"/>
              </w:rPr>
            </w:pPr>
            <w:r>
              <w:rPr>
                <w:rFonts w:ascii="Arial" w:hAnsi="Arial" w:cs="Arial"/>
                <w:sz w:val="18"/>
                <w:szCs w:val="18"/>
              </w:rPr>
              <w:t>Add appropriate material.</w:t>
            </w:r>
          </w:p>
        </w:tc>
        <w:tc>
          <w:tcPr>
            <w:tcW w:w="2024" w:type="dxa"/>
            <w:tcBorders>
              <w:top w:val="single" w:sz="4" w:space="0" w:color="auto"/>
              <w:bottom w:val="single" w:sz="4" w:space="0" w:color="auto"/>
            </w:tcBorders>
          </w:tcPr>
          <w:p w14:paraId="361AE95E" w14:textId="77777777" w:rsidR="00F24BED" w:rsidRPr="00B41D17" w:rsidRDefault="00F24BED">
            <w:pPr>
              <w:rPr>
                <w:rFonts w:ascii="Arial" w:hAnsi="Arial" w:cs="Arial"/>
                <w:sz w:val="18"/>
                <w:szCs w:val="18"/>
              </w:rPr>
            </w:pPr>
          </w:p>
        </w:tc>
      </w:tr>
      <w:tr w:rsidR="00F24BED" w:rsidRPr="00B41D17" w14:paraId="02F1A26D" w14:textId="77777777" w:rsidTr="006A558C">
        <w:tc>
          <w:tcPr>
            <w:tcW w:w="767" w:type="dxa"/>
            <w:tcBorders>
              <w:top w:val="single" w:sz="4" w:space="0" w:color="auto"/>
              <w:bottom w:val="single" w:sz="4" w:space="0" w:color="auto"/>
            </w:tcBorders>
          </w:tcPr>
          <w:p w14:paraId="6EDD7916" w14:textId="3CEC46C4" w:rsidR="00F24BED" w:rsidRDefault="00F24BED" w:rsidP="006159EB">
            <w:pPr>
              <w:rPr>
                <w:rFonts w:ascii="Arial" w:hAnsi="Arial" w:cs="Arial"/>
                <w:sz w:val="18"/>
                <w:szCs w:val="18"/>
              </w:rPr>
            </w:pPr>
            <w:r>
              <w:rPr>
                <w:rFonts w:ascii="Arial" w:hAnsi="Arial" w:cs="Arial"/>
                <w:sz w:val="18"/>
                <w:szCs w:val="18"/>
              </w:rPr>
              <w:t xml:space="preserve">OA </w:t>
            </w:r>
            <w:r w:rsidR="006159EB">
              <w:rPr>
                <w:rFonts w:ascii="Arial" w:hAnsi="Arial" w:cs="Arial"/>
                <w:sz w:val="18"/>
                <w:szCs w:val="18"/>
              </w:rPr>
              <w:t>2</w:t>
            </w:r>
            <w:r>
              <w:rPr>
                <w:rFonts w:ascii="Arial" w:hAnsi="Arial" w:cs="Arial"/>
                <w:sz w:val="18"/>
                <w:szCs w:val="18"/>
              </w:rPr>
              <w:t>50</w:t>
            </w:r>
          </w:p>
        </w:tc>
        <w:tc>
          <w:tcPr>
            <w:tcW w:w="1275" w:type="dxa"/>
            <w:tcBorders>
              <w:top w:val="single" w:sz="4" w:space="0" w:color="auto"/>
              <w:bottom w:val="single" w:sz="4" w:space="0" w:color="auto"/>
            </w:tcBorders>
          </w:tcPr>
          <w:p w14:paraId="417B2E76" w14:textId="3A0F8512" w:rsidR="00F24BED" w:rsidRDefault="006159EB" w:rsidP="00C673B6">
            <w:pPr>
              <w:rPr>
                <w:rFonts w:ascii="Arial" w:hAnsi="Arial" w:cs="Arial"/>
                <w:sz w:val="18"/>
                <w:szCs w:val="18"/>
              </w:rPr>
            </w:pPr>
            <w:r>
              <w:rPr>
                <w:rFonts w:ascii="Arial" w:hAnsi="Arial" w:cs="Arial"/>
                <w:sz w:val="18"/>
                <w:szCs w:val="18"/>
              </w:rPr>
              <w:t>4.4.1</w:t>
            </w:r>
          </w:p>
        </w:tc>
        <w:tc>
          <w:tcPr>
            <w:tcW w:w="1212" w:type="dxa"/>
            <w:tcBorders>
              <w:top w:val="single" w:sz="4" w:space="0" w:color="auto"/>
              <w:bottom w:val="single" w:sz="4" w:space="0" w:color="auto"/>
            </w:tcBorders>
          </w:tcPr>
          <w:p w14:paraId="2DB24D3E" w14:textId="41B48BEA" w:rsidR="00F24BED" w:rsidRDefault="006159EB" w:rsidP="0078709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8</w:t>
            </w:r>
            <w:r w:rsidR="00787096">
              <w:rPr>
                <w:rFonts w:ascii="Arial" w:hAnsi="Arial" w:cs="Arial"/>
                <w:sz w:val="18"/>
                <w:szCs w:val="18"/>
              </w:rPr>
              <w:t>39ff</w:t>
            </w:r>
          </w:p>
        </w:tc>
        <w:tc>
          <w:tcPr>
            <w:tcW w:w="628" w:type="dxa"/>
            <w:tcBorders>
              <w:top w:val="single" w:sz="4" w:space="0" w:color="auto"/>
              <w:bottom w:val="single" w:sz="4" w:space="0" w:color="auto"/>
            </w:tcBorders>
          </w:tcPr>
          <w:p w14:paraId="2C4A1E57" w14:textId="14A55388" w:rsidR="00F24BED" w:rsidRPr="00B41D17" w:rsidRDefault="006159EB">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327AA8C7" w14:textId="50295F91" w:rsidR="006159EB" w:rsidRDefault="00787096" w:rsidP="009D3ECE">
            <w:pPr>
              <w:rPr>
                <w:rFonts w:ascii="Arial" w:hAnsi="Arial" w:cs="Arial"/>
                <w:sz w:val="18"/>
                <w:szCs w:val="18"/>
              </w:rPr>
            </w:pPr>
            <w:r>
              <w:rPr>
                <w:rFonts w:ascii="Arial" w:hAnsi="Arial" w:cs="Arial"/>
                <w:sz w:val="18"/>
                <w:szCs w:val="18"/>
              </w:rPr>
              <w:t xml:space="preserve">A statement is needed for all service categories and possibly as part of principles that a preferred service solution is a common service providing well-defined functionality but can be customized for consumer needs rather than a new service for every variation.  For example, an Interaction Service can access data in XML and apply custom </w:t>
            </w:r>
            <w:proofErr w:type="spellStart"/>
            <w:r>
              <w:rPr>
                <w:rFonts w:ascii="Arial" w:hAnsi="Arial" w:cs="Arial"/>
                <w:sz w:val="18"/>
                <w:szCs w:val="18"/>
              </w:rPr>
              <w:t>stylesheets</w:t>
            </w:r>
            <w:proofErr w:type="spellEnd"/>
            <w:r>
              <w:rPr>
                <w:rFonts w:ascii="Arial" w:hAnsi="Arial" w:cs="Arial"/>
                <w:sz w:val="18"/>
                <w:szCs w:val="18"/>
              </w:rPr>
              <w:t xml:space="preserve"> to give the desired presentation; it does not require a different service for each presentation.</w:t>
            </w:r>
          </w:p>
        </w:tc>
        <w:tc>
          <w:tcPr>
            <w:tcW w:w="3883" w:type="dxa"/>
            <w:tcBorders>
              <w:top w:val="single" w:sz="4" w:space="0" w:color="auto"/>
              <w:bottom w:val="single" w:sz="4" w:space="0" w:color="auto"/>
            </w:tcBorders>
          </w:tcPr>
          <w:p w14:paraId="26A9A479" w14:textId="7674C70B" w:rsidR="00F24BED" w:rsidRDefault="00787096" w:rsidP="00D85165">
            <w:pPr>
              <w:rPr>
                <w:rFonts w:ascii="Arial" w:hAnsi="Arial" w:cs="Arial"/>
                <w:sz w:val="18"/>
                <w:szCs w:val="18"/>
              </w:rPr>
            </w:pPr>
            <w:r>
              <w:rPr>
                <w:rFonts w:ascii="Arial" w:hAnsi="Arial" w:cs="Arial"/>
                <w:sz w:val="18"/>
                <w:szCs w:val="18"/>
              </w:rPr>
              <w:t>Add this key point as a guide for all service categories but also add as general principle.</w:t>
            </w:r>
          </w:p>
        </w:tc>
        <w:tc>
          <w:tcPr>
            <w:tcW w:w="2024" w:type="dxa"/>
            <w:tcBorders>
              <w:top w:val="single" w:sz="4" w:space="0" w:color="auto"/>
              <w:bottom w:val="single" w:sz="4" w:space="0" w:color="auto"/>
            </w:tcBorders>
          </w:tcPr>
          <w:p w14:paraId="5517890D" w14:textId="77777777" w:rsidR="00F24BED" w:rsidRPr="00B41D17" w:rsidRDefault="00F24BED">
            <w:pPr>
              <w:rPr>
                <w:rFonts w:ascii="Arial" w:hAnsi="Arial" w:cs="Arial"/>
                <w:sz w:val="18"/>
                <w:szCs w:val="18"/>
              </w:rPr>
            </w:pPr>
          </w:p>
        </w:tc>
      </w:tr>
      <w:tr w:rsidR="00787096" w:rsidRPr="00B41D17" w14:paraId="2D46EE5C" w14:textId="77777777" w:rsidTr="006A558C">
        <w:tc>
          <w:tcPr>
            <w:tcW w:w="767" w:type="dxa"/>
            <w:tcBorders>
              <w:top w:val="single" w:sz="4" w:space="0" w:color="auto"/>
              <w:bottom w:val="single" w:sz="4" w:space="0" w:color="auto"/>
            </w:tcBorders>
          </w:tcPr>
          <w:p w14:paraId="2AC2F0EE" w14:textId="3867279C" w:rsidR="00787096" w:rsidRDefault="00787096" w:rsidP="00787096">
            <w:pPr>
              <w:rPr>
                <w:rFonts w:ascii="Arial" w:hAnsi="Arial" w:cs="Arial"/>
                <w:sz w:val="18"/>
                <w:szCs w:val="18"/>
              </w:rPr>
            </w:pPr>
            <w:r>
              <w:rPr>
                <w:rFonts w:ascii="Arial" w:hAnsi="Arial" w:cs="Arial"/>
                <w:sz w:val="18"/>
                <w:szCs w:val="18"/>
              </w:rPr>
              <w:t>OA 251</w:t>
            </w:r>
          </w:p>
        </w:tc>
        <w:tc>
          <w:tcPr>
            <w:tcW w:w="1275" w:type="dxa"/>
            <w:tcBorders>
              <w:top w:val="single" w:sz="4" w:space="0" w:color="auto"/>
              <w:bottom w:val="single" w:sz="4" w:space="0" w:color="auto"/>
            </w:tcBorders>
          </w:tcPr>
          <w:p w14:paraId="13A1B1AE" w14:textId="2833255E" w:rsidR="00787096" w:rsidRDefault="00787096" w:rsidP="00C673B6">
            <w:pPr>
              <w:rPr>
                <w:rFonts w:ascii="Arial" w:hAnsi="Arial" w:cs="Arial"/>
                <w:sz w:val="18"/>
                <w:szCs w:val="18"/>
              </w:rPr>
            </w:pPr>
            <w:r>
              <w:rPr>
                <w:rFonts w:ascii="Arial" w:hAnsi="Arial" w:cs="Arial"/>
                <w:sz w:val="18"/>
                <w:szCs w:val="18"/>
              </w:rPr>
              <w:t>4.4.1</w:t>
            </w:r>
          </w:p>
        </w:tc>
        <w:tc>
          <w:tcPr>
            <w:tcW w:w="1212" w:type="dxa"/>
            <w:tcBorders>
              <w:top w:val="single" w:sz="4" w:space="0" w:color="auto"/>
              <w:bottom w:val="single" w:sz="4" w:space="0" w:color="auto"/>
            </w:tcBorders>
          </w:tcPr>
          <w:p w14:paraId="3D2A242C" w14:textId="5EEEF29A" w:rsidR="00787096" w:rsidRDefault="00787096"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840-842</w:t>
            </w:r>
          </w:p>
        </w:tc>
        <w:tc>
          <w:tcPr>
            <w:tcW w:w="628" w:type="dxa"/>
            <w:tcBorders>
              <w:top w:val="single" w:sz="4" w:space="0" w:color="auto"/>
              <w:bottom w:val="single" w:sz="4" w:space="0" w:color="auto"/>
            </w:tcBorders>
          </w:tcPr>
          <w:p w14:paraId="14BA7C29" w14:textId="0FDDDBFC" w:rsidR="00787096" w:rsidRPr="00B41D17" w:rsidRDefault="00787096">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1EB08892" w14:textId="77777777" w:rsidR="00787096" w:rsidRDefault="00787096" w:rsidP="004A67EF">
            <w:pPr>
              <w:rPr>
                <w:rFonts w:ascii="Arial" w:hAnsi="Arial" w:cs="Arial"/>
                <w:sz w:val="18"/>
                <w:szCs w:val="18"/>
              </w:rPr>
            </w:pPr>
            <w:r>
              <w:rPr>
                <w:rFonts w:ascii="Arial" w:hAnsi="Arial" w:cs="Arial"/>
                <w:sz w:val="18"/>
                <w:szCs w:val="18"/>
              </w:rPr>
              <w:t>(1) This is different from the Mediation Services discussed in Integration Aspect. No mention of transformation.</w:t>
            </w:r>
          </w:p>
          <w:p w14:paraId="757405E1" w14:textId="77777777" w:rsidR="00787096" w:rsidRDefault="00787096" w:rsidP="004A67EF">
            <w:pPr>
              <w:rPr>
                <w:rFonts w:ascii="Arial" w:hAnsi="Arial" w:cs="Arial"/>
                <w:sz w:val="18"/>
                <w:szCs w:val="18"/>
              </w:rPr>
            </w:pPr>
            <w:r>
              <w:rPr>
                <w:rFonts w:ascii="Arial" w:hAnsi="Arial" w:cs="Arial"/>
                <w:sz w:val="18"/>
                <w:szCs w:val="18"/>
              </w:rPr>
              <w:t>(2) Mediation Services are not responsible for smart routing but smart routing may be enabled by mediation available.</w:t>
            </w:r>
          </w:p>
          <w:p w14:paraId="5139F202" w14:textId="7F127575" w:rsidR="00787096" w:rsidRDefault="00787096" w:rsidP="004D0994">
            <w:pPr>
              <w:rPr>
                <w:rFonts w:ascii="Arial" w:hAnsi="Arial" w:cs="Arial"/>
                <w:sz w:val="18"/>
                <w:szCs w:val="18"/>
              </w:rPr>
            </w:pPr>
            <w:r>
              <w:rPr>
                <w:rFonts w:ascii="Arial" w:hAnsi="Arial" w:cs="Arial"/>
                <w:sz w:val="18"/>
                <w:szCs w:val="18"/>
              </w:rPr>
              <w:t>(3) “</w:t>
            </w:r>
            <w:proofErr w:type="gramStart"/>
            <w:r>
              <w:rPr>
                <w:rFonts w:ascii="Arial" w:hAnsi="Arial" w:cs="Arial"/>
                <w:sz w:val="18"/>
                <w:szCs w:val="18"/>
              </w:rPr>
              <w:t>binding</w:t>
            </w:r>
            <w:proofErr w:type="gramEnd"/>
            <w:r>
              <w:rPr>
                <w:rFonts w:ascii="Arial" w:hAnsi="Arial" w:cs="Arial"/>
                <w:sz w:val="18"/>
                <w:szCs w:val="18"/>
              </w:rPr>
              <w:t>” has been used extensively as specific concept with respect to interfaces. Use in line 840 can be confusing.</w:t>
            </w:r>
          </w:p>
        </w:tc>
        <w:tc>
          <w:tcPr>
            <w:tcW w:w="3883" w:type="dxa"/>
            <w:tcBorders>
              <w:top w:val="single" w:sz="4" w:space="0" w:color="auto"/>
              <w:bottom w:val="single" w:sz="4" w:space="0" w:color="auto"/>
            </w:tcBorders>
          </w:tcPr>
          <w:p w14:paraId="37060AA6" w14:textId="2BCA5379" w:rsidR="00787096" w:rsidRDefault="00787096" w:rsidP="00D85165">
            <w:pPr>
              <w:rPr>
                <w:rFonts w:ascii="Arial" w:hAnsi="Arial" w:cs="Arial"/>
                <w:sz w:val="18"/>
                <w:szCs w:val="18"/>
              </w:rPr>
            </w:pPr>
            <w:r>
              <w:rPr>
                <w:rFonts w:ascii="Arial" w:hAnsi="Arial" w:cs="Arial"/>
                <w:sz w:val="18"/>
                <w:szCs w:val="18"/>
              </w:rPr>
              <w:t>Revise as suggested and to be consistent with discussion of mediation elsewhere.</w:t>
            </w:r>
          </w:p>
        </w:tc>
        <w:tc>
          <w:tcPr>
            <w:tcW w:w="2024" w:type="dxa"/>
            <w:tcBorders>
              <w:top w:val="single" w:sz="4" w:space="0" w:color="auto"/>
              <w:bottom w:val="single" w:sz="4" w:space="0" w:color="auto"/>
            </w:tcBorders>
          </w:tcPr>
          <w:p w14:paraId="7DD34690" w14:textId="77777777" w:rsidR="00787096" w:rsidRPr="00B41D17" w:rsidRDefault="00787096">
            <w:pPr>
              <w:rPr>
                <w:rFonts w:ascii="Arial" w:hAnsi="Arial" w:cs="Arial"/>
                <w:sz w:val="18"/>
                <w:szCs w:val="18"/>
              </w:rPr>
            </w:pPr>
          </w:p>
        </w:tc>
      </w:tr>
      <w:tr w:rsidR="00787096" w:rsidRPr="00B41D17" w14:paraId="736EE406" w14:textId="77777777" w:rsidTr="004D0994">
        <w:tc>
          <w:tcPr>
            <w:tcW w:w="767" w:type="dxa"/>
            <w:tcBorders>
              <w:top w:val="single" w:sz="4" w:space="0" w:color="auto"/>
              <w:bottom w:val="single" w:sz="4" w:space="0" w:color="auto"/>
            </w:tcBorders>
          </w:tcPr>
          <w:p w14:paraId="2850818D" w14:textId="1D934789" w:rsidR="00787096" w:rsidRDefault="00787096" w:rsidP="00012239">
            <w:pPr>
              <w:rPr>
                <w:rFonts w:ascii="Arial" w:hAnsi="Arial" w:cs="Arial"/>
                <w:sz w:val="18"/>
                <w:szCs w:val="18"/>
              </w:rPr>
            </w:pPr>
            <w:r>
              <w:rPr>
                <w:rFonts w:ascii="Arial" w:hAnsi="Arial" w:cs="Arial"/>
                <w:sz w:val="18"/>
                <w:szCs w:val="18"/>
              </w:rPr>
              <w:t xml:space="preserve">OA </w:t>
            </w:r>
            <w:r w:rsidR="00012239">
              <w:rPr>
                <w:rFonts w:ascii="Arial" w:hAnsi="Arial" w:cs="Arial"/>
                <w:sz w:val="18"/>
                <w:szCs w:val="18"/>
              </w:rPr>
              <w:t>2</w:t>
            </w:r>
            <w:r>
              <w:rPr>
                <w:rFonts w:ascii="Arial" w:hAnsi="Arial" w:cs="Arial"/>
                <w:sz w:val="18"/>
                <w:szCs w:val="18"/>
              </w:rPr>
              <w:t>52</w:t>
            </w:r>
          </w:p>
        </w:tc>
        <w:tc>
          <w:tcPr>
            <w:tcW w:w="1275" w:type="dxa"/>
            <w:tcBorders>
              <w:top w:val="single" w:sz="4" w:space="0" w:color="auto"/>
              <w:bottom w:val="single" w:sz="4" w:space="0" w:color="auto"/>
            </w:tcBorders>
          </w:tcPr>
          <w:p w14:paraId="3386BA17" w14:textId="53EC9A0E" w:rsidR="00787096" w:rsidRDefault="00012239" w:rsidP="00C673B6">
            <w:pPr>
              <w:rPr>
                <w:rFonts w:ascii="Arial" w:hAnsi="Arial" w:cs="Arial"/>
                <w:sz w:val="18"/>
                <w:szCs w:val="18"/>
              </w:rPr>
            </w:pPr>
            <w:r>
              <w:rPr>
                <w:rFonts w:ascii="Arial" w:hAnsi="Arial" w:cs="Arial"/>
                <w:sz w:val="18"/>
                <w:szCs w:val="18"/>
              </w:rPr>
              <w:t>4.4.1</w:t>
            </w:r>
          </w:p>
        </w:tc>
        <w:tc>
          <w:tcPr>
            <w:tcW w:w="1212" w:type="dxa"/>
            <w:tcBorders>
              <w:top w:val="single" w:sz="4" w:space="0" w:color="auto"/>
              <w:bottom w:val="single" w:sz="4" w:space="0" w:color="auto"/>
            </w:tcBorders>
          </w:tcPr>
          <w:p w14:paraId="529DE337" w14:textId="21B6161D" w:rsidR="00787096" w:rsidRDefault="00012239"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850-852</w:t>
            </w:r>
          </w:p>
        </w:tc>
        <w:tc>
          <w:tcPr>
            <w:tcW w:w="628" w:type="dxa"/>
            <w:tcBorders>
              <w:top w:val="single" w:sz="4" w:space="0" w:color="auto"/>
              <w:bottom w:val="single" w:sz="4" w:space="0" w:color="auto"/>
            </w:tcBorders>
          </w:tcPr>
          <w:p w14:paraId="0E228D2D" w14:textId="617B2356" w:rsidR="00787096" w:rsidRPr="00B41D17" w:rsidRDefault="00012239">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E8EA2CE" w14:textId="1FACC429" w:rsidR="00787096" w:rsidRDefault="00012239" w:rsidP="009D3ECE">
            <w:pPr>
              <w:rPr>
                <w:rFonts w:ascii="Arial" w:hAnsi="Arial" w:cs="Arial"/>
                <w:sz w:val="18"/>
                <w:szCs w:val="18"/>
              </w:rPr>
            </w:pPr>
            <w:r>
              <w:rPr>
                <w:rFonts w:ascii="Arial" w:hAnsi="Arial" w:cs="Arial"/>
                <w:sz w:val="18"/>
                <w:szCs w:val="18"/>
              </w:rPr>
              <w:t>Are access services really services, just adapters, or services to create and apply adapters?</w:t>
            </w:r>
          </w:p>
        </w:tc>
        <w:tc>
          <w:tcPr>
            <w:tcW w:w="3883" w:type="dxa"/>
            <w:tcBorders>
              <w:top w:val="single" w:sz="4" w:space="0" w:color="auto"/>
              <w:bottom w:val="single" w:sz="4" w:space="0" w:color="auto"/>
            </w:tcBorders>
          </w:tcPr>
          <w:p w14:paraId="2108A02A" w14:textId="010B0ADF" w:rsidR="00787096" w:rsidRDefault="00012239" w:rsidP="00D85165">
            <w:pPr>
              <w:rPr>
                <w:rFonts w:ascii="Arial" w:hAnsi="Arial" w:cs="Arial"/>
                <w:sz w:val="18"/>
                <w:szCs w:val="18"/>
              </w:rPr>
            </w:pPr>
            <w:r>
              <w:rPr>
                <w:rFonts w:ascii="Arial" w:hAnsi="Arial" w:cs="Arial"/>
                <w:sz w:val="18"/>
                <w:szCs w:val="18"/>
              </w:rPr>
              <w:t>Clarify this service category.</w:t>
            </w:r>
          </w:p>
        </w:tc>
        <w:tc>
          <w:tcPr>
            <w:tcW w:w="2024" w:type="dxa"/>
            <w:tcBorders>
              <w:top w:val="single" w:sz="4" w:space="0" w:color="auto"/>
              <w:bottom w:val="single" w:sz="4" w:space="0" w:color="auto"/>
            </w:tcBorders>
          </w:tcPr>
          <w:p w14:paraId="62F5313D" w14:textId="77777777" w:rsidR="00787096" w:rsidRPr="00B41D17" w:rsidRDefault="00787096">
            <w:pPr>
              <w:rPr>
                <w:rFonts w:ascii="Arial" w:hAnsi="Arial" w:cs="Arial"/>
                <w:sz w:val="18"/>
                <w:szCs w:val="18"/>
              </w:rPr>
            </w:pPr>
          </w:p>
        </w:tc>
      </w:tr>
      <w:tr w:rsidR="00787096" w:rsidRPr="00B41D17" w14:paraId="16219960" w14:textId="77777777" w:rsidTr="004D0994">
        <w:tc>
          <w:tcPr>
            <w:tcW w:w="767" w:type="dxa"/>
            <w:tcBorders>
              <w:top w:val="single" w:sz="4" w:space="0" w:color="auto"/>
              <w:bottom w:val="single" w:sz="4" w:space="0" w:color="auto"/>
            </w:tcBorders>
          </w:tcPr>
          <w:p w14:paraId="232A352F" w14:textId="03CC2710" w:rsidR="00787096" w:rsidRDefault="00787096" w:rsidP="004A67EF">
            <w:pPr>
              <w:rPr>
                <w:rFonts w:ascii="Arial" w:hAnsi="Arial" w:cs="Arial"/>
                <w:sz w:val="18"/>
                <w:szCs w:val="18"/>
              </w:rPr>
            </w:pPr>
            <w:r>
              <w:rPr>
                <w:rFonts w:ascii="Arial" w:hAnsi="Arial" w:cs="Arial"/>
                <w:sz w:val="18"/>
                <w:szCs w:val="18"/>
              </w:rPr>
              <w:t xml:space="preserve">OA </w:t>
            </w:r>
            <w:r w:rsidR="004A67EF">
              <w:rPr>
                <w:rFonts w:ascii="Arial" w:hAnsi="Arial" w:cs="Arial"/>
                <w:sz w:val="18"/>
                <w:szCs w:val="18"/>
              </w:rPr>
              <w:t>2</w:t>
            </w:r>
            <w:r>
              <w:rPr>
                <w:rFonts w:ascii="Arial" w:hAnsi="Arial" w:cs="Arial"/>
                <w:sz w:val="18"/>
                <w:szCs w:val="18"/>
              </w:rPr>
              <w:t>53</w:t>
            </w:r>
          </w:p>
        </w:tc>
        <w:tc>
          <w:tcPr>
            <w:tcW w:w="1275" w:type="dxa"/>
            <w:tcBorders>
              <w:top w:val="single" w:sz="4" w:space="0" w:color="auto"/>
              <w:bottom w:val="single" w:sz="4" w:space="0" w:color="auto"/>
            </w:tcBorders>
          </w:tcPr>
          <w:p w14:paraId="2547058C" w14:textId="7D173D41" w:rsidR="00787096" w:rsidRDefault="004A67EF" w:rsidP="00C673B6">
            <w:pPr>
              <w:rPr>
                <w:rFonts w:ascii="Arial" w:hAnsi="Arial" w:cs="Arial"/>
                <w:sz w:val="18"/>
                <w:szCs w:val="18"/>
              </w:rPr>
            </w:pPr>
            <w:r>
              <w:rPr>
                <w:rFonts w:ascii="Arial" w:hAnsi="Arial" w:cs="Arial"/>
                <w:sz w:val="18"/>
                <w:szCs w:val="18"/>
              </w:rPr>
              <w:t>4.4.1</w:t>
            </w:r>
          </w:p>
        </w:tc>
        <w:tc>
          <w:tcPr>
            <w:tcW w:w="1212" w:type="dxa"/>
            <w:tcBorders>
              <w:top w:val="single" w:sz="4" w:space="0" w:color="auto"/>
              <w:bottom w:val="single" w:sz="4" w:space="0" w:color="auto"/>
            </w:tcBorders>
          </w:tcPr>
          <w:p w14:paraId="30AC8B8D" w14:textId="34B93231" w:rsidR="00787096" w:rsidRDefault="004A67EF"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856-857, 871-876</w:t>
            </w:r>
          </w:p>
        </w:tc>
        <w:tc>
          <w:tcPr>
            <w:tcW w:w="628" w:type="dxa"/>
            <w:tcBorders>
              <w:top w:val="single" w:sz="4" w:space="0" w:color="auto"/>
              <w:bottom w:val="single" w:sz="4" w:space="0" w:color="auto"/>
            </w:tcBorders>
          </w:tcPr>
          <w:p w14:paraId="667262D5" w14:textId="3FC74C5B" w:rsidR="00787096" w:rsidRPr="00B41D17" w:rsidRDefault="004A67E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D467193" w14:textId="53655A23" w:rsidR="00787096" w:rsidRDefault="004A67EF" w:rsidP="009D3ECE">
            <w:pPr>
              <w:rPr>
                <w:rFonts w:ascii="Arial" w:hAnsi="Arial" w:cs="Arial"/>
                <w:sz w:val="18"/>
                <w:szCs w:val="18"/>
              </w:rPr>
            </w:pPr>
            <w:r>
              <w:rPr>
                <w:rFonts w:ascii="Arial" w:hAnsi="Arial" w:cs="Arial"/>
                <w:sz w:val="18"/>
                <w:szCs w:val="18"/>
              </w:rPr>
              <w:t xml:space="preserve">These appear to be misc. services to satisfy stakeholder special needs but these do not require their own categories.  For example, why </w:t>
            </w:r>
            <w:proofErr w:type="gramStart"/>
            <w:r>
              <w:rPr>
                <w:rFonts w:ascii="Arial" w:hAnsi="Arial" w:cs="Arial"/>
                <w:sz w:val="18"/>
                <w:szCs w:val="18"/>
              </w:rPr>
              <w:t>aren’t</w:t>
            </w:r>
            <w:proofErr w:type="gramEnd"/>
            <w:r>
              <w:rPr>
                <w:rFonts w:ascii="Arial" w:hAnsi="Arial" w:cs="Arial"/>
                <w:sz w:val="18"/>
                <w:szCs w:val="18"/>
              </w:rPr>
              <w:t xml:space="preserve"> Partner Services just mediation? Simplifying taxonomy will make it easier to apply.</w:t>
            </w:r>
          </w:p>
        </w:tc>
        <w:tc>
          <w:tcPr>
            <w:tcW w:w="3883" w:type="dxa"/>
            <w:tcBorders>
              <w:top w:val="single" w:sz="4" w:space="0" w:color="auto"/>
              <w:bottom w:val="single" w:sz="4" w:space="0" w:color="auto"/>
            </w:tcBorders>
          </w:tcPr>
          <w:p w14:paraId="227FF955" w14:textId="0C32EAFF" w:rsidR="00787096" w:rsidRDefault="004A67EF" w:rsidP="00D85165">
            <w:pPr>
              <w:rPr>
                <w:rFonts w:ascii="Arial" w:hAnsi="Arial" w:cs="Arial"/>
                <w:sz w:val="18"/>
                <w:szCs w:val="18"/>
              </w:rPr>
            </w:pPr>
            <w:r>
              <w:rPr>
                <w:rFonts w:ascii="Arial" w:hAnsi="Arial" w:cs="Arial"/>
                <w:sz w:val="18"/>
                <w:szCs w:val="18"/>
              </w:rPr>
              <w:t>Delete special categories.</w:t>
            </w:r>
          </w:p>
        </w:tc>
        <w:tc>
          <w:tcPr>
            <w:tcW w:w="2024" w:type="dxa"/>
            <w:tcBorders>
              <w:top w:val="single" w:sz="4" w:space="0" w:color="auto"/>
              <w:bottom w:val="single" w:sz="4" w:space="0" w:color="auto"/>
            </w:tcBorders>
          </w:tcPr>
          <w:p w14:paraId="228CFF0F" w14:textId="77777777" w:rsidR="00787096" w:rsidRPr="00B41D17" w:rsidRDefault="00787096">
            <w:pPr>
              <w:rPr>
                <w:rFonts w:ascii="Arial" w:hAnsi="Arial" w:cs="Arial"/>
                <w:sz w:val="18"/>
                <w:szCs w:val="18"/>
              </w:rPr>
            </w:pPr>
          </w:p>
        </w:tc>
      </w:tr>
      <w:tr w:rsidR="004A67EF" w:rsidRPr="00B41D17" w14:paraId="11B1E856" w14:textId="77777777" w:rsidTr="005254D5">
        <w:tc>
          <w:tcPr>
            <w:tcW w:w="767" w:type="dxa"/>
            <w:tcBorders>
              <w:top w:val="single" w:sz="4" w:space="0" w:color="auto"/>
              <w:bottom w:val="single" w:sz="4" w:space="0" w:color="auto"/>
            </w:tcBorders>
          </w:tcPr>
          <w:p w14:paraId="2703C2E8" w14:textId="17EAF17D" w:rsidR="004A67EF" w:rsidRDefault="004A67EF" w:rsidP="004A67EF">
            <w:pPr>
              <w:rPr>
                <w:rFonts w:ascii="Arial" w:hAnsi="Arial" w:cs="Arial"/>
                <w:sz w:val="18"/>
                <w:szCs w:val="18"/>
              </w:rPr>
            </w:pPr>
            <w:r>
              <w:rPr>
                <w:rFonts w:ascii="Arial" w:hAnsi="Arial" w:cs="Arial"/>
                <w:sz w:val="18"/>
                <w:szCs w:val="18"/>
              </w:rPr>
              <w:t>OA 254</w:t>
            </w:r>
          </w:p>
        </w:tc>
        <w:tc>
          <w:tcPr>
            <w:tcW w:w="1275" w:type="dxa"/>
            <w:tcBorders>
              <w:top w:val="single" w:sz="4" w:space="0" w:color="auto"/>
              <w:bottom w:val="single" w:sz="4" w:space="0" w:color="auto"/>
            </w:tcBorders>
          </w:tcPr>
          <w:p w14:paraId="5659034A" w14:textId="2C0131BD" w:rsidR="004A67EF" w:rsidRDefault="004A67EF" w:rsidP="00C673B6">
            <w:pPr>
              <w:rPr>
                <w:rFonts w:ascii="Arial" w:hAnsi="Arial" w:cs="Arial"/>
                <w:sz w:val="18"/>
                <w:szCs w:val="18"/>
              </w:rPr>
            </w:pPr>
            <w:r>
              <w:rPr>
                <w:rFonts w:ascii="Arial" w:hAnsi="Arial" w:cs="Arial"/>
                <w:sz w:val="18"/>
                <w:szCs w:val="18"/>
              </w:rPr>
              <w:t>4.4.1</w:t>
            </w:r>
          </w:p>
        </w:tc>
        <w:tc>
          <w:tcPr>
            <w:tcW w:w="1212" w:type="dxa"/>
            <w:tcBorders>
              <w:top w:val="single" w:sz="4" w:space="0" w:color="auto"/>
              <w:bottom w:val="single" w:sz="4" w:space="0" w:color="auto"/>
            </w:tcBorders>
          </w:tcPr>
          <w:p w14:paraId="2FE012E3" w14:textId="12017D74" w:rsidR="004A67EF" w:rsidRDefault="004A67EF"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858-860</w:t>
            </w:r>
          </w:p>
        </w:tc>
        <w:tc>
          <w:tcPr>
            <w:tcW w:w="628" w:type="dxa"/>
            <w:tcBorders>
              <w:top w:val="single" w:sz="4" w:space="0" w:color="auto"/>
              <w:bottom w:val="single" w:sz="4" w:space="0" w:color="auto"/>
            </w:tcBorders>
          </w:tcPr>
          <w:p w14:paraId="4241629C" w14:textId="5E36795F" w:rsidR="004A67EF" w:rsidRPr="00B41D17" w:rsidRDefault="004A67E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170D3D6" w14:textId="2A8B01FD" w:rsidR="004A67EF" w:rsidRDefault="004A67EF" w:rsidP="009D3ECE">
            <w:pPr>
              <w:rPr>
                <w:rFonts w:ascii="Arial" w:hAnsi="Arial" w:cs="Arial"/>
                <w:sz w:val="18"/>
                <w:szCs w:val="18"/>
              </w:rPr>
            </w:pPr>
            <w:r>
              <w:rPr>
                <w:rFonts w:ascii="Arial" w:hAnsi="Arial" w:cs="Arial"/>
                <w:sz w:val="18"/>
                <w:szCs w:val="18"/>
              </w:rPr>
              <w:t>Lifecycle Services should just be a subset of Management Services. They do not seem unique enough to be own category.</w:t>
            </w:r>
          </w:p>
        </w:tc>
        <w:tc>
          <w:tcPr>
            <w:tcW w:w="3883" w:type="dxa"/>
            <w:tcBorders>
              <w:top w:val="single" w:sz="4" w:space="0" w:color="auto"/>
              <w:bottom w:val="single" w:sz="4" w:space="0" w:color="auto"/>
            </w:tcBorders>
          </w:tcPr>
          <w:p w14:paraId="407B986D" w14:textId="12D2581D" w:rsidR="004A67EF" w:rsidRDefault="004A67EF" w:rsidP="005254D5">
            <w:pPr>
              <w:rPr>
                <w:rFonts w:ascii="Arial" w:hAnsi="Arial" w:cs="Arial"/>
                <w:sz w:val="18"/>
                <w:szCs w:val="18"/>
              </w:rPr>
            </w:pPr>
            <w:r>
              <w:rPr>
                <w:rFonts w:ascii="Arial" w:hAnsi="Arial" w:cs="Arial"/>
                <w:sz w:val="18"/>
                <w:szCs w:val="18"/>
              </w:rPr>
              <w:t>Delete special categories.</w:t>
            </w:r>
          </w:p>
        </w:tc>
        <w:tc>
          <w:tcPr>
            <w:tcW w:w="2024" w:type="dxa"/>
            <w:tcBorders>
              <w:top w:val="single" w:sz="4" w:space="0" w:color="auto"/>
              <w:bottom w:val="single" w:sz="4" w:space="0" w:color="auto"/>
            </w:tcBorders>
          </w:tcPr>
          <w:p w14:paraId="609365B6" w14:textId="77777777" w:rsidR="004A67EF" w:rsidRPr="00B41D17" w:rsidRDefault="004A67EF">
            <w:pPr>
              <w:rPr>
                <w:rFonts w:ascii="Arial" w:hAnsi="Arial" w:cs="Arial"/>
                <w:sz w:val="18"/>
                <w:szCs w:val="18"/>
              </w:rPr>
            </w:pPr>
          </w:p>
        </w:tc>
      </w:tr>
      <w:tr w:rsidR="00787096" w:rsidRPr="00B41D17" w14:paraId="1655A912" w14:textId="77777777" w:rsidTr="00E91DA5">
        <w:tc>
          <w:tcPr>
            <w:tcW w:w="767" w:type="dxa"/>
            <w:tcBorders>
              <w:top w:val="single" w:sz="4" w:space="0" w:color="auto"/>
              <w:bottom w:val="single" w:sz="4" w:space="0" w:color="auto"/>
            </w:tcBorders>
          </w:tcPr>
          <w:p w14:paraId="4E0751BC" w14:textId="4AC0BF2E" w:rsidR="00787096" w:rsidRDefault="00787096" w:rsidP="004A67EF">
            <w:pPr>
              <w:rPr>
                <w:rFonts w:ascii="Arial" w:hAnsi="Arial" w:cs="Arial"/>
                <w:sz w:val="18"/>
                <w:szCs w:val="18"/>
              </w:rPr>
            </w:pPr>
            <w:r>
              <w:rPr>
                <w:rFonts w:ascii="Arial" w:hAnsi="Arial" w:cs="Arial"/>
                <w:sz w:val="18"/>
                <w:szCs w:val="18"/>
              </w:rPr>
              <w:t xml:space="preserve">OA </w:t>
            </w:r>
            <w:r w:rsidR="004A67EF">
              <w:rPr>
                <w:rFonts w:ascii="Arial" w:hAnsi="Arial" w:cs="Arial"/>
                <w:sz w:val="18"/>
                <w:szCs w:val="18"/>
              </w:rPr>
              <w:t>2</w:t>
            </w:r>
            <w:r>
              <w:rPr>
                <w:rFonts w:ascii="Arial" w:hAnsi="Arial" w:cs="Arial"/>
                <w:sz w:val="18"/>
                <w:szCs w:val="18"/>
              </w:rPr>
              <w:t>55</w:t>
            </w:r>
          </w:p>
        </w:tc>
        <w:tc>
          <w:tcPr>
            <w:tcW w:w="1275" w:type="dxa"/>
            <w:tcBorders>
              <w:top w:val="single" w:sz="4" w:space="0" w:color="auto"/>
              <w:bottom w:val="single" w:sz="4" w:space="0" w:color="auto"/>
            </w:tcBorders>
          </w:tcPr>
          <w:p w14:paraId="09D77C22" w14:textId="6159132F" w:rsidR="00787096" w:rsidRDefault="004A67EF" w:rsidP="00C673B6">
            <w:pPr>
              <w:rPr>
                <w:rFonts w:ascii="Arial" w:hAnsi="Arial" w:cs="Arial"/>
                <w:sz w:val="18"/>
                <w:szCs w:val="18"/>
              </w:rPr>
            </w:pPr>
            <w:r>
              <w:rPr>
                <w:rFonts w:ascii="Arial" w:hAnsi="Arial" w:cs="Arial"/>
                <w:sz w:val="18"/>
                <w:szCs w:val="18"/>
              </w:rPr>
              <w:t>4.4.1</w:t>
            </w:r>
          </w:p>
        </w:tc>
        <w:tc>
          <w:tcPr>
            <w:tcW w:w="1212" w:type="dxa"/>
            <w:tcBorders>
              <w:top w:val="single" w:sz="4" w:space="0" w:color="auto"/>
              <w:bottom w:val="single" w:sz="4" w:space="0" w:color="auto"/>
            </w:tcBorders>
          </w:tcPr>
          <w:p w14:paraId="2AC1C7DF" w14:textId="4507985E" w:rsidR="00787096" w:rsidRDefault="004A67EF"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861-862</w:t>
            </w:r>
          </w:p>
        </w:tc>
        <w:tc>
          <w:tcPr>
            <w:tcW w:w="628" w:type="dxa"/>
            <w:tcBorders>
              <w:top w:val="single" w:sz="4" w:space="0" w:color="auto"/>
              <w:bottom w:val="single" w:sz="4" w:space="0" w:color="auto"/>
            </w:tcBorders>
          </w:tcPr>
          <w:p w14:paraId="671D6D3B" w14:textId="4F6D31BA" w:rsidR="00787096" w:rsidRPr="00B41D17" w:rsidRDefault="004A67E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EF46B9D" w14:textId="49F74FEA" w:rsidR="00787096" w:rsidRDefault="004A67EF" w:rsidP="009D3ECE">
            <w:pPr>
              <w:rPr>
                <w:rFonts w:ascii="Arial" w:hAnsi="Arial" w:cs="Arial"/>
                <w:sz w:val="18"/>
                <w:szCs w:val="18"/>
              </w:rPr>
            </w:pPr>
            <w:r>
              <w:rPr>
                <w:rFonts w:ascii="Arial" w:hAnsi="Arial" w:cs="Arial"/>
                <w:sz w:val="18"/>
                <w:szCs w:val="18"/>
              </w:rPr>
              <w:t>Asset and registry services should be to manage and make accessible information describing assets, where this *may* include how asset is accessed.</w:t>
            </w:r>
          </w:p>
        </w:tc>
        <w:tc>
          <w:tcPr>
            <w:tcW w:w="3883" w:type="dxa"/>
            <w:tcBorders>
              <w:top w:val="single" w:sz="4" w:space="0" w:color="auto"/>
              <w:bottom w:val="single" w:sz="4" w:space="0" w:color="auto"/>
            </w:tcBorders>
          </w:tcPr>
          <w:p w14:paraId="31D1578D" w14:textId="33750CA0" w:rsidR="00787096" w:rsidRDefault="004A67EF" w:rsidP="00D85165">
            <w:pPr>
              <w:rPr>
                <w:rFonts w:ascii="Arial" w:hAnsi="Arial" w:cs="Arial"/>
                <w:sz w:val="18"/>
                <w:szCs w:val="18"/>
              </w:rPr>
            </w:pPr>
            <w:r>
              <w:rPr>
                <w:rFonts w:ascii="Arial" w:hAnsi="Arial" w:cs="Arial"/>
                <w:sz w:val="18"/>
                <w:szCs w:val="18"/>
              </w:rPr>
              <w:t>Revise category description.</w:t>
            </w:r>
          </w:p>
        </w:tc>
        <w:tc>
          <w:tcPr>
            <w:tcW w:w="2024" w:type="dxa"/>
            <w:tcBorders>
              <w:top w:val="single" w:sz="4" w:space="0" w:color="auto"/>
              <w:bottom w:val="single" w:sz="4" w:space="0" w:color="auto"/>
            </w:tcBorders>
          </w:tcPr>
          <w:p w14:paraId="47189D41" w14:textId="77777777" w:rsidR="00787096" w:rsidRPr="00B41D17" w:rsidRDefault="00787096">
            <w:pPr>
              <w:rPr>
                <w:rFonts w:ascii="Arial" w:hAnsi="Arial" w:cs="Arial"/>
                <w:sz w:val="18"/>
                <w:szCs w:val="18"/>
              </w:rPr>
            </w:pPr>
          </w:p>
        </w:tc>
      </w:tr>
      <w:tr w:rsidR="00787096" w:rsidRPr="00B41D17" w14:paraId="045807B0" w14:textId="77777777" w:rsidTr="002B65B2">
        <w:tc>
          <w:tcPr>
            <w:tcW w:w="767" w:type="dxa"/>
            <w:tcBorders>
              <w:top w:val="single" w:sz="4" w:space="0" w:color="auto"/>
              <w:bottom w:val="single" w:sz="4" w:space="0" w:color="auto"/>
            </w:tcBorders>
          </w:tcPr>
          <w:p w14:paraId="0BF1736C" w14:textId="2FA79672" w:rsidR="00787096" w:rsidRDefault="00787096" w:rsidP="004A67EF">
            <w:pPr>
              <w:rPr>
                <w:rFonts w:ascii="Arial" w:hAnsi="Arial" w:cs="Arial"/>
                <w:sz w:val="18"/>
                <w:szCs w:val="18"/>
              </w:rPr>
            </w:pPr>
            <w:r>
              <w:rPr>
                <w:rFonts w:ascii="Arial" w:hAnsi="Arial" w:cs="Arial"/>
                <w:sz w:val="18"/>
                <w:szCs w:val="18"/>
              </w:rPr>
              <w:t xml:space="preserve">OA </w:t>
            </w:r>
            <w:r w:rsidR="004A67EF">
              <w:rPr>
                <w:rFonts w:ascii="Arial" w:hAnsi="Arial" w:cs="Arial"/>
                <w:sz w:val="18"/>
                <w:szCs w:val="18"/>
              </w:rPr>
              <w:t>2</w:t>
            </w:r>
            <w:r>
              <w:rPr>
                <w:rFonts w:ascii="Arial" w:hAnsi="Arial" w:cs="Arial"/>
                <w:sz w:val="18"/>
                <w:szCs w:val="18"/>
              </w:rPr>
              <w:t>56</w:t>
            </w:r>
          </w:p>
        </w:tc>
        <w:tc>
          <w:tcPr>
            <w:tcW w:w="1275" w:type="dxa"/>
            <w:tcBorders>
              <w:top w:val="single" w:sz="4" w:space="0" w:color="auto"/>
              <w:bottom w:val="single" w:sz="4" w:space="0" w:color="auto"/>
            </w:tcBorders>
          </w:tcPr>
          <w:p w14:paraId="48E5AFDB" w14:textId="70569B3D" w:rsidR="00787096" w:rsidRDefault="004A67EF" w:rsidP="00C673B6">
            <w:pPr>
              <w:rPr>
                <w:rFonts w:ascii="Arial" w:hAnsi="Arial" w:cs="Arial"/>
                <w:sz w:val="18"/>
                <w:szCs w:val="18"/>
              </w:rPr>
            </w:pPr>
            <w:r>
              <w:rPr>
                <w:rFonts w:ascii="Arial" w:hAnsi="Arial" w:cs="Arial"/>
                <w:sz w:val="18"/>
                <w:szCs w:val="18"/>
              </w:rPr>
              <w:t>4.4.1</w:t>
            </w:r>
          </w:p>
        </w:tc>
        <w:tc>
          <w:tcPr>
            <w:tcW w:w="1212" w:type="dxa"/>
            <w:tcBorders>
              <w:top w:val="single" w:sz="4" w:space="0" w:color="auto"/>
              <w:bottom w:val="single" w:sz="4" w:space="0" w:color="auto"/>
            </w:tcBorders>
          </w:tcPr>
          <w:p w14:paraId="2E983230" w14:textId="00F8B60F" w:rsidR="00787096" w:rsidRDefault="004A67EF"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865-867</w:t>
            </w:r>
          </w:p>
        </w:tc>
        <w:tc>
          <w:tcPr>
            <w:tcW w:w="628" w:type="dxa"/>
            <w:tcBorders>
              <w:top w:val="single" w:sz="4" w:space="0" w:color="auto"/>
              <w:bottom w:val="single" w:sz="4" w:space="0" w:color="auto"/>
            </w:tcBorders>
          </w:tcPr>
          <w:p w14:paraId="1FCA15CF" w14:textId="606D1040" w:rsidR="00787096" w:rsidRPr="00B41D17" w:rsidRDefault="004A67E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6B36CC9" w14:textId="627224ED" w:rsidR="00787096" w:rsidRDefault="004A67EF" w:rsidP="009D3ECE">
            <w:pPr>
              <w:rPr>
                <w:rFonts w:ascii="Arial" w:hAnsi="Arial" w:cs="Arial"/>
                <w:sz w:val="18"/>
                <w:szCs w:val="18"/>
              </w:rPr>
            </w:pPr>
            <w:r>
              <w:rPr>
                <w:rFonts w:ascii="Arial" w:hAnsi="Arial" w:cs="Arial"/>
                <w:sz w:val="18"/>
                <w:szCs w:val="18"/>
              </w:rPr>
              <w:t>Management Services use metrics but are not “services that represent ... metrics”.</w:t>
            </w:r>
          </w:p>
        </w:tc>
        <w:tc>
          <w:tcPr>
            <w:tcW w:w="3883" w:type="dxa"/>
            <w:tcBorders>
              <w:top w:val="single" w:sz="4" w:space="0" w:color="auto"/>
              <w:bottom w:val="single" w:sz="4" w:space="0" w:color="auto"/>
            </w:tcBorders>
          </w:tcPr>
          <w:p w14:paraId="4C61128A" w14:textId="16E248EE" w:rsidR="00787096" w:rsidRDefault="004A67EF" w:rsidP="00D85165">
            <w:pPr>
              <w:rPr>
                <w:rFonts w:ascii="Arial" w:hAnsi="Arial" w:cs="Arial"/>
                <w:sz w:val="18"/>
                <w:szCs w:val="18"/>
              </w:rPr>
            </w:pPr>
            <w:r>
              <w:rPr>
                <w:rFonts w:ascii="Arial" w:hAnsi="Arial" w:cs="Arial"/>
                <w:sz w:val="18"/>
                <w:szCs w:val="18"/>
              </w:rPr>
              <w:t>Revise and clarify.</w:t>
            </w:r>
          </w:p>
        </w:tc>
        <w:tc>
          <w:tcPr>
            <w:tcW w:w="2024" w:type="dxa"/>
            <w:tcBorders>
              <w:top w:val="single" w:sz="4" w:space="0" w:color="auto"/>
              <w:bottom w:val="single" w:sz="4" w:space="0" w:color="auto"/>
            </w:tcBorders>
          </w:tcPr>
          <w:p w14:paraId="431128D3" w14:textId="77777777" w:rsidR="00787096" w:rsidRPr="00B41D17" w:rsidRDefault="00787096">
            <w:pPr>
              <w:rPr>
                <w:rFonts w:ascii="Arial" w:hAnsi="Arial" w:cs="Arial"/>
                <w:sz w:val="18"/>
                <w:szCs w:val="18"/>
              </w:rPr>
            </w:pPr>
          </w:p>
        </w:tc>
      </w:tr>
      <w:tr w:rsidR="001469CC" w:rsidRPr="00B41D17" w14:paraId="72911179" w14:textId="77777777" w:rsidTr="002B65B2">
        <w:tc>
          <w:tcPr>
            <w:tcW w:w="767" w:type="dxa"/>
            <w:tcBorders>
              <w:top w:val="single" w:sz="4" w:space="0" w:color="auto"/>
              <w:bottom w:val="single" w:sz="4" w:space="0" w:color="auto"/>
            </w:tcBorders>
          </w:tcPr>
          <w:p w14:paraId="678E9E9A" w14:textId="2D96E9D7" w:rsidR="001469CC" w:rsidRDefault="001469CC" w:rsidP="001469CC">
            <w:pPr>
              <w:rPr>
                <w:rFonts w:ascii="Arial" w:hAnsi="Arial" w:cs="Arial"/>
                <w:sz w:val="18"/>
                <w:szCs w:val="18"/>
              </w:rPr>
            </w:pPr>
            <w:r>
              <w:rPr>
                <w:rFonts w:ascii="Arial" w:hAnsi="Arial" w:cs="Arial"/>
                <w:sz w:val="18"/>
                <w:szCs w:val="18"/>
              </w:rPr>
              <w:t>OA 257</w:t>
            </w:r>
          </w:p>
        </w:tc>
        <w:tc>
          <w:tcPr>
            <w:tcW w:w="1275" w:type="dxa"/>
            <w:tcBorders>
              <w:top w:val="single" w:sz="4" w:space="0" w:color="auto"/>
              <w:bottom w:val="single" w:sz="4" w:space="0" w:color="auto"/>
            </w:tcBorders>
          </w:tcPr>
          <w:p w14:paraId="656777F9" w14:textId="369E1ED7" w:rsidR="001469CC" w:rsidRDefault="001469CC" w:rsidP="00C673B6">
            <w:pPr>
              <w:rPr>
                <w:rFonts w:ascii="Arial" w:hAnsi="Arial" w:cs="Arial"/>
                <w:sz w:val="18"/>
                <w:szCs w:val="18"/>
              </w:rPr>
            </w:pPr>
            <w:r>
              <w:rPr>
                <w:rFonts w:ascii="Arial" w:hAnsi="Arial" w:cs="Arial"/>
                <w:sz w:val="18"/>
                <w:szCs w:val="18"/>
              </w:rPr>
              <w:t>Question 1</w:t>
            </w:r>
          </w:p>
        </w:tc>
        <w:tc>
          <w:tcPr>
            <w:tcW w:w="1212" w:type="dxa"/>
            <w:tcBorders>
              <w:top w:val="single" w:sz="4" w:space="0" w:color="auto"/>
              <w:bottom w:val="single" w:sz="4" w:space="0" w:color="auto"/>
            </w:tcBorders>
          </w:tcPr>
          <w:p w14:paraId="4D72793A" w14:textId="278D9CB0" w:rsidR="001469CC" w:rsidRDefault="001469CC"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891-903</w:t>
            </w:r>
          </w:p>
        </w:tc>
        <w:tc>
          <w:tcPr>
            <w:tcW w:w="628" w:type="dxa"/>
            <w:tcBorders>
              <w:top w:val="single" w:sz="4" w:space="0" w:color="auto"/>
              <w:bottom w:val="single" w:sz="4" w:space="0" w:color="auto"/>
            </w:tcBorders>
          </w:tcPr>
          <w:p w14:paraId="3BA183E2" w14:textId="7EC0D73D" w:rsidR="001469CC" w:rsidRPr="00B41D17" w:rsidRDefault="001469CC">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3E4D3876" w14:textId="35721E63" w:rsidR="001469CC" w:rsidRDefault="001469CC" w:rsidP="009D3ECE">
            <w:pPr>
              <w:rPr>
                <w:rFonts w:ascii="Arial" w:hAnsi="Arial" w:cs="Arial"/>
                <w:sz w:val="18"/>
                <w:szCs w:val="18"/>
              </w:rPr>
            </w:pPr>
            <w:r>
              <w:rPr>
                <w:rFonts w:ascii="Arial" w:hAnsi="Arial" w:cs="Arial"/>
                <w:sz w:val="18"/>
                <w:szCs w:val="18"/>
              </w:rPr>
              <w:t>The answer presented here is we’ve created layers and the distinction between logical and physical is the layer assigned. This does not answer the basic question.  Lines 891-897 are a repeat of the previous summary with no additional information.</w:t>
            </w:r>
          </w:p>
        </w:tc>
        <w:tc>
          <w:tcPr>
            <w:tcW w:w="3883" w:type="dxa"/>
            <w:tcBorders>
              <w:top w:val="single" w:sz="4" w:space="0" w:color="auto"/>
              <w:bottom w:val="single" w:sz="4" w:space="0" w:color="auto"/>
            </w:tcBorders>
          </w:tcPr>
          <w:p w14:paraId="337BEC05" w14:textId="18A1604F" w:rsidR="001469CC" w:rsidRDefault="001469CC" w:rsidP="00D85165">
            <w:pPr>
              <w:rPr>
                <w:rFonts w:ascii="Arial" w:hAnsi="Arial" w:cs="Arial"/>
                <w:sz w:val="18"/>
                <w:szCs w:val="18"/>
              </w:rPr>
            </w:pPr>
            <w:r>
              <w:rPr>
                <w:rFonts w:ascii="Arial" w:hAnsi="Arial" w:cs="Arial"/>
                <w:sz w:val="18"/>
                <w:szCs w:val="18"/>
              </w:rPr>
              <w:t>Resolve in the context of comment OA 201.</w:t>
            </w:r>
          </w:p>
        </w:tc>
        <w:tc>
          <w:tcPr>
            <w:tcW w:w="2024" w:type="dxa"/>
            <w:tcBorders>
              <w:top w:val="single" w:sz="4" w:space="0" w:color="auto"/>
              <w:bottom w:val="single" w:sz="4" w:space="0" w:color="auto"/>
            </w:tcBorders>
          </w:tcPr>
          <w:p w14:paraId="341A5DE6" w14:textId="77777777" w:rsidR="001469CC" w:rsidRPr="00B41D17" w:rsidRDefault="001469CC">
            <w:pPr>
              <w:rPr>
                <w:rFonts w:ascii="Arial" w:hAnsi="Arial" w:cs="Arial"/>
                <w:sz w:val="18"/>
                <w:szCs w:val="18"/>
              </w:rPr>
            </w:pPr>
          </w:p>
        </w:tc>
      </w:tr>
      <w:tr w:rsidR="00787096" w:rsidRPr="00B41D17" w14:paraId="0A8280EE" w14:textId="77777777" w:rsidTr="002B65B2">
        <w:tc>
          <w:tcPr>
            <w:tcW w:w="767" w:type="dxa"/>
            <w:tcBorders>
              <w:top w:val="single" w:sz="4" w:space="0" w:color="auto"/>
              <w:bottom w:val="single" w:sz="4" w:space="0" w:color="auto"/>
            </w:tcBorders>
          </w:tcPr>
          <w:p w14:paraId="35B85D7F" w14:textId="3386A114" w:rsidR="00787096" w:rsidRDefault="00787096" w:rsidP="001469CC">
            <w:pPr>
              <w:rPr>
                <w:rFonts w:ascii="Arial" w:hAnsi="Arial" w:cs="Arial"/>
                <w:sz w:val="18"/>
                <w:szCs w:val="18"/>
              </w:rPr>
            </w:pPr>
            <w:r>
              <w:rPr>
                <w:rFonts w:ascii="Arial" w:hAnsi="Arial" w:cs="Arial"/>
                <w:sz w:val="18"/>
                <w:szCs w:val="18"/>
              </w:rPr>
              <w:t xml:space="preserve">OA </w:t>
            </w:r>
            <w:r w:rsidR="001469CC">
              <w:rPr>
                <w:rFonts w:ascii="Arial" w:hAnsi="Arial" w:cs="Arial"/>
                <w:sz w:val="18"/>
                <w:szCs w:val="18"/>
              </w:rPr>
              <w:t>2</w:t>
            </w:r>
            <w:r>
              <w:rPr>
                <w:rFonts w:ascii="Arial" w:hAnsi="Arial" w:cs="Arial"/>
                <w:sz w:val="18"/>
                <w:szCs w:val="18"/>
              </w:rPr>
              <w:t>58</w:t>
            </w:r>
          </w:p>
        </w:tc>
        <w:tc>
          <w:tcPr>
            <w:tcW w:w="1275" w:type="dxa"/>
            <w:tcBorders>
              <w:top w:val="single" w:sz="4" w:space="0" w:color="auto"/>
              <w:bottom w:val="single" w:sz="4" w:space="0" w:color="auto"/>
            </w:tcBorders>
          </w:tcPr>
          <w:p w14:paraId="7CE79FE2" w14:textId="421E980B" w:rsidR="00787096" w:rsidRDefault="001469CC" w:rsidP="00C673B6">
            <w:pPr>
              <w:rPr>
                <w:rFonts w:ascii="Arial" w:hAnsi="Arial" w:cs="Arial"/>
                <w:sz w:val="18"/>
                <w:szCs w:val="18"/>
              </w:rPr>
            </w:pPr>
            <w:r>
              <w:rPr>
                <w:rFonts w:ascii="Arial" w:hAnsi="Arial" w:cs="Arial"/>
                <w:sz w:val="18"/>
                <w:szCs w:val="18"/>
              </w:rPr>
              <w:t>Question 2</w:t>
            </w:r>
          </w:p>
        </w:tc>
        <w:tc>
          <w:tcPr>
            <w:tcW w:w="1212" w:type="dxa"/>
            <w:tcBorders>
              <w:top w:val="single" w:sz="4" w:space="0" w:color="auto"/>
              <w:bottom w:val="single" w:sz="4" w:space="0" w:color="auto"/>
            </w:tcBorders>
          </w:tcPr>
          <w:p w14:paraId="5CED9DA2" w14:textId="00AA85D9" w:rsidR="00787096" w:rsidRDefault="001469CC"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907-909</w:t>
            </w:r>
          </w:p>
        </w:tc>
        <w:tc>
          <w:tcPr>
            <w:tcW w:w="628" w:type="dxa"/>
            <w:tcBorders>
              <w:top w:val="single" w:sz="4" w:space="0" w:color="auto"/>
              <w:bottom w:val="single" w:sz="4" w:space="0" w:color="auto"/>
            </w:tcBorders>
          </w:tcPr>
          <w:p w14:paraId="22C5257F" w14:textId="28DD7920" w:rsidR="00787096" w:rsidRPr="00B41D17" w:rsidRDefault="001469CC">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03C4438" w14:textId="77637451" w:rsidR="00787096" w:rsidRDefault="001469CC" w:rsidP="009D3ECE">
            <w:pPr>
              <w:rPr>
                <w:rFonts w:ascii="Arial" w:hAnsi="Arial" w:cs="Arial"/>
                <w:sz w:val="18"/>
                <w:szCs w:val="18"/>
              </w:rPr>
            </w:pPr>
            <w:r>
              <w:rPr>
                <w:rFonts w:ascii="Arial" w:hAnsi="Arial" w:cs="Arial"/>
                <w:sz w:val="18"/>
                <w:szCs w:val="18"/>
              </w:rPr>
              <w:t>This relates to OA 236. There comment was that discussion seemed to be very human/GUI centric. Aren’t things in Consumer Layer, as discussed above, primarily GUI-based, where the logic behind the GUI may invoke interactions with services? A consumer in this context would be unlikely to make an API-like connection.</w:t>
            </w:r>
          </w:p>
        </w:tc>
        <w:tc>
          <w:tcPr>
            <w:tcW w:w="3883" w:type="dxa"/>
            <w:tcBorders>
              <w:top w:val="single" w:sz="4" w:space="0" w:color="auto"/>
              <w:bottom w:val="single" w:sz="4" w:space="0" w:color="auto"/>
            </w:tcBorders>
          </w:tcPr>
          <w:p w14:paraId="2311CBF9" w14:textId="25809306" w:rsidR="00787096" w:rsidRDefault="001469CC" w:rsidP="00D85165">
            <w:pPr>
              <w:rPr>
                <w:rFonts w:ascii="Arial" w:hAnsi="Arial" w:cs="Arial"/>
                <w:sz w:val="18"/>
                <w:szCs w:val="18"/>
              </w:rPr>
            </w:pPr>
            <w:r>
              <w:rPr>
                <w:rFonts w:ascii="Arial" w:hAnsi="Arial" w:cs="Arial"/>
                <w:sz w:val="18"/>
                <w:szCs w:val="18"/>
              </w:rPr>
              <w:t>Resolve consistently with OA 236.  Make clear who this layer supports and how.</w:t>
            </w:r>
          </w:p>
        </w:tc>
        <w:tc>
          <w:tcPr>
            <w:tcW w:w="2024" w:type="dxa"/>
            <w:tcBorders>
              <w:top w:val="single" w:sz="4" w:space="0" w:color="auto"/>
              <w:bottom w:val="single" w:sz="4" w:space="0" w:color="auto"/>
            </w:tcBorders>
          </w:tcPr>
          <w:p w14:paraId="71B125F1" w14:textId="086FA294" w:rsidR="00787096" w:rsidRPr="002B65B2" w:rsidRDefault="00787096" w:rsidP="002B65B2">
            <w:pPr>
              <w:rPr>
                <w:rFonts w:ascii="Arial" w:hAnsi="Arial" w:cs="Arial"/>
                <w:sz w:val="18"/>
                <w:szCs w:val="18"/>
              </w:rPr>
            </w:pPr>
          </w:p>
          <w:p w14:paraId="7CCAC8B3" w14:textId="77777777" w:rsidR="00787096" w:rsidRPr="00B41D17" w:rsidRDefault="00787096">
            <w:pPr>
              <w:rPr>
                <w:rFonts w:ascii="Arial" w:hAnsi="Arial" w:cs="Arial"/>
                <w:sz w:val="18"/>
                <w:szCs w:val="18"/>
              </w:rPr>
            </w:pPr>
          </w:p>
        </w:tc>
      </w:tr>
      <w:tr w:rsidR="00787096" w:rsidRPr="00B41D17" w14:paraId="1D1CE1A5" w14:textId="77777777" w:rsidTr="004E0112">
        <w:tc>
          <w:tcPr>
            <w:tcW w:w="767" w:type="dxa"/>
            <w:tcBorders>
              <w:top w:val="single" w:sz="4" w:space="0" w:color="auto"/>
              <w:bottom w:val="single" w:sz="4" w:space="0" w:color="auto"/>
            </w:tcBorders>
          </w:tcPr>
          <w:p w14:paraId="33928471" w14:textId="2F9C1E8D" w:rsidR="00787096" w:rsidRDefault="00787096" w:rsidP="00AF18A2">
            <w:pPr>
              <w:rPr>
                <w:rFonts w:ascii="Arial" w:hAnsi="Arial" w:cs="Arial"/>
                <w:sz w:val="18"/>
                <w:szCs w:val="18"/>
              </w:rPr>
            </w:pPr>
            <w:r>
              <w:rPr>
                <w:rFonts w:ascii="Arial" w:hAnsi="Arial" w:cs="Arial"/>
                <w:sz w:val="18"/>
                <w:szCs w:val="18"/>
              </w:rPr>
              <w:t xml:space="preserve">OA </w:t>
            </w:r>
            <w:r w:rsidR="00AF18A2">
              <w:rPr>
                <w:rFonts w:ascii="Arial" w:hAnsi="Arial" w:cs="Arial"/>
                <w:sz w:val="18"/>
                <w:szCs w:val="18"/>
              </w:rPr>
              <w:t>2</w:t>
            </w:r>
            <w:r>
              <w:rPr>
                <w:rFonts w:ascii="Arial" w:hAnsi="Arial" w:cs="Arial"/>
                <w:sz w:val="18"/>
                <w:szCs w:val="18"/>
              </w:rPr>
              <w:t>59</w:t>
            </w:r>
          </w:p>
        </w:tc>
        <w:tc>
          <w:tcPr>
            <w:tcW w:w="1275" w:type="dxa"/>
            <w:tcBorders>
              <w:top w:val="single" w:sz="4" w:space="0" w:color="auto"/>
              <w:bottom w:val="single" w:sz="4" w:space="0" w:color="auto"/>
            </w:tcBorders>
          </w:tcPr>
          <w:p w14:paraId="16EFB0D4" w14:textId="06D05B15" w:rsidR="00787096" w:rsidRDefault="00AF18A2" w:rsidP="00C673B6">
            <w:pPr>
              <w:rPr>
                <w:rFonts w:ascii="Arial" w:hAnsi="Arial" w:cs="Arial"/>
                <w:sz w:val="18"/>
                <w:szCs w:val="18"/>
              </w:rPr>
            </w:pPr>
            <w:r>
              <w:rPr>
                <w:rFonts w:ascii="Arial" w:hAnsi="Arial" w:cs="Arial"/>
                <w:sz w:val="18"/>
                <w:szCs w:val="18"/>
              </w:rPr>
              <w:t>Question 6</w:t>
            </w:r>
          </w:p>
        </w:tc>
        <w:tc>
          <w:tcPr>
            <w:tcW w:w="1212" w:type="dxa"/>
            <w:tcBorders>
              <w:top w:val="single" w:sz="4" w:space="0" w:color="auto"/>
              <w:bottom w:val="single" w:sz="4" w:space="0" w:color="auto"/>
            </w:tcBorders>
          </w:tcPr>
          <w:p w14:paraId="045F7D53" w14:textId="5E7E2692" w:rsidR="00787096" w:rsidRDefault="00AF18A2"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935-937</w:t>
            </w:r>
          </w:p>
        </w:tc>
        <w:tc>
          <w:tcPr>
            <w:tcW w:w="628" w:type="dxa"/>
            <w:tcBorders>
              <w:top w:val="single" w:sz="4" w:space="0" w:color="auto"/>
              <w:bottom w:val="single" w:sz="4" w:space="0" w:color="auto"/>
            </w:tcBorders>
          </w:tcPr>
          <w:p w14:paraId="5E57977E" w14:textId="289A94F2" w:rsidR="00787096" w:rsidRPr="00B41D17" w:rsidRDefault="00AF18A2">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15B9B68" w14:textId="33145ADA" w:rsidR="00787096" w:rsidRDefault="00AF18A2" w:rsidP="009D3ECE">
            <w:pPr>
              <w:rPr>
                <w:rFonts w:ascii="Arial" w:hAnsi="Arial" w:cs="Arial"/>
                <w:sz w:val="18"/>
                <w:szCs w:val="18"/>
              </w:rPr>
            </w:pPr>
            <w:r>
              <w:rPr>
                <w:rFonts w:ascii="Arial" w:hAnsi="Arial" w:cs="Arial"/>
                <w:sz w:val="18"/>
                <w:szCs w:val="18"/>
              </w:rPr>
              <w:t>The text “</w:t>
            </w:r>
            <w:r w:rsidRPr="00AF18A2">
              <w:rPr>
                <w:rFonts w:ascii="Arial" w:hAnsi="Arial" w:cs="Arial"/>
                <w:sz w:val="18"/>
                <w:szCs w:val="18"/>
              </w:rPr>
              <w:t>and projects will be chosen to conform to a fixed set of patterns and configurations of the ABBs along with product</w:t>
            </w:r>
            <w:r>
              <w:rPr>
                <w:rFonts w:ascii="Arial" w:hAnsi="Arial" w:cs="Arial"/>
                <w:sz w:val="18"/>
                <w:szCs w:val="18"/>
              </w:rPr>
              <w:t xml:space="preserve"> selections and implementations” opens the question of making needs conform to available solutions rather than solutions addressing needs.</w:t>
            </w:r>
          </w:p>
        </w:tc>
        <w:tc>
          <w:tcPr>
            <w:tcW w:w="3883" w:type="dxa"/>
            <w:tcBorders>
              <w:top w:val="single" w:sz="4" w:space="0" w:color="auto"/>
              <w:bottom w:val="single" w:sz="4" w:space="0" w:color="auto"/>
            </w:tcBorders>
          </w:tcPr>
          <w:p w14:paraId="1265CE6F" w14:textId="04465FFF" w:rsidR="00787096" w:rsidRDefault="00AF18A2" w:rsidP="00D85165">
            <w:pPr>
              <w:rPr>
                <w:rFonts w:ascii="Arial" w:hAnsi="Arial" w:cs="Arial"/>
                <w:sz w:val="18"/>
                <w:szCs w:val="18"/>
              </w:rPr>
            </w:pPr>
            <w:r>
              <w:rPr>
                <w:rFonts w:ascii="Arial" w:hAnsi="Arial" w:cs="Arial"/>
                <w:sz w:val="18"/>
                <w:szCs w:val="18"/>
              </w:rPr>
              <w:t>Delete text.</w:t>
            </w:r>
          </w:p>
        </w:tc>
        <w:tc>
          <w:tcPr>
            <w:tcW w:w="2024" w:type="dxa"/>
            <w:tcBorders>
              <w:top w:val="single" w:sz="4" w:space="0" w:color="auto"/>
              <w:bottom w:val="single" w:sz="4" w:space="0" w:color="auto"/>
            </w:tcBorders>
          </w:tcPr>
          <w:p w14:paraId="66AD3025" w14:textId="77777777" w:rsidR="00787096" w:rsidRPr="00B41D17" w:rsidRDefault="00787096">
            <w:pPr>
              <w:rPr>
                <w:rFonts w:ascii="Arial" w:hAnsi="Arial" w:cs="Arial"/>
                <w:sz w:val="18"/>
                <w:szCs w:val="18"/>
              </w:rPr>
            </w:pPr>
          </w:p>
        </w:tc>
      </w:tr>
      <w:tr w:rsidR="00787096" w:rsidRPr="00B41D17" w14:paraId="44359488" w14:textId="77777777" w:rsidTr="004E0112">
        <w:tc>
          <w:tcPr>
            <w:tcW w:w="767" w:type="dxa"/>
            <w:tcBorders>
              <w:top w:val="single" w:sz="4" w:space="0" w:color="auto"/>
              <w:bottom w:val="single" w:sz="4" w:space="0" w:color="auto"/>
            </w:tcBorders>
          </w:tcPr>
          <w:p w14:paraId="2F7A5166" w14:textId="3BF4C01B" w:rsidR="00787096" w:rsidRDefault="00AF18A2">
            <w:pPr>
              <w:rPr>
                <w:rFonts w:ascii="Arial" w:hAnsi="Arial" w:cs="Arial"/>
                <w:sz w:val="18"/>
                <w:szCs w:val="18"/>
              </w:rPr>
            </w:pPr>
            <w:r>
              <w:rPr>
                <w:rFonts w:ascii="Arial" w:hAnsi="Arial" w:cs="Arial"/>
                <w:sz w:val="18"/>
                <w:szCs w:val="18"/>
              </w:rPr>
              <w:t>OA 2</w:t>
            </w:r>
            <w:r w:rsidR="00787096">
              <w:rPr>
                <w:rFonts w:ascii="Arial" w:hAnsi="Arial" w:cs="Arial"/>
                <w:sz w:val="18"/>
                <w:szCs w:val="18"/>
              </w:rPr>
              <w:t>60</w:t>
            </w:r>
          </w:p>
        </w:tc>
        <w:tc>
          <w:tcPr>
            <w:tcW w:w="1275" w:type="dxa"/>
            <w:tcBorders>
              <w:top w:val="single" w:sz="4" w:space="0" w:color="auto"/>
              <w:bottom w:val="single" w:sz="4" w:space="0" w:color="auto"/>
            </w:tcBorders>
          </w:tcPr>
          <w:p w14:paraId="0291712D" w14:textId="73CD8A08" w:rsidR="00787096" w:rsidRDefault="00AF18A2" w:rsidP="00C673B6">
            <w:pPr>
              <w:rPr>
                <w:rFonts w:ascii="Arial" w:hAnsi="Arial" w:cs="Arial"/>
                <w:sz w:val="18"/>
                <w:szCs w:val="18"/>
              </w:rPr>
            </w:pPr>
            <w:r>
              <w:rPr>
                <w:rFonts w:ascii="Arial" w:hAnsi="Arial" w:cs="Arial"/>
                <w:sz w:val="18"/>
                <w:szCs w:val="18"/>
              </w:rPr>
              <w:t>Question 7</w:t>
            </w:r>
          </w:p>
        </w:tc>
        <w:tc>
          <w:tcPr>
            <w:tcW w:w="1212" w:type="dxa"/>
            <w:tcBorders>
              <w:top w:val="single" w:sz="4" w:space="0" w:color="auto"/>
              <w:bottom w:val="single" w:sz="4" w:space="0" w:color="auto"/>
            </w:tcBorders>
          </w:tcPr>
          <w:p w14:paraId="20AF8AE4" w14:textId="28C78AAF" w:rsidR="00787096" w:rsidRDefault="00AF18A2" w:rsidP="004E0112">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941-943</w:t>
            </w:r>
          </w:p>
        </w:tc>
        <w:tc>
          <w:tcPr>
            <w:tcW w:w="628" w:type="dxa"/>
            <w:tcBorders>
              <w:top w:val="single" w:sz="4" w:space="0" w:color="auto"/>
              <w:bottom w:val="single" w:sz="4" w:space="0" w:color="auto"/>
            </w:tcBorders>
          </w:tcPr>
          <w:p w14:paraId="09700182" w14:textId="6573B703" w:rsidR="00787096" w:rsidRPr="00B41D17" w:rsidRDefault="00AF18A2">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8F696F1" w14:textId="09762DCA" w:rsidR="00787096" w:rsidRDefault="00AF18A2" w:rsidP="009D3ECE">
            <w:pPr>
              <w:rPr>
                <w:rFonts w:ascii="Arial" w:hAnsi="Arial" w:cs="Arial"/>
                <w:sz w:val="18"/>
                <w:szCs w:val="18"/>
              </w:rPr>
            </w:pPr>
            <w:r>
              <w:rPr>
                <w:rFonts w:ascii="Arial" w:hAnsi="Arial" w:cs="Arial"/>
                <w:sz w:val="18"/>
                <w:szCs w:val="18"/>
              </w:rPr>
              <w:t>If an implementation is using the registry/repository for visibility but not governance, does this mean Governance Aspect is required? What are the implications of not including or being required to include?</w:t>
            </w:r>
          </w:p>
        </w:tc>
        <w:tc>
          <w:tcPr>
            <w:tcW w:w="3883" w:type="dxa"/>
            <w:tcBorders>
              <w:top w:val="single" w:sz="4" w:space="0" w:color="auto"/>
              <w:bottom w:val="single" w:sz="4" w:space="0" w:color="auto"/>
            </w:tcBorders>
          </w:tcPr>
          <w:p w14:paraId="170976AB" w14:textId="508D2E53" w:rsidR="00787096" w:rsidRDefault="00AF18A2" w:rsidP="00D85165">
            <w:pPr>
              <w:rPr>
                <w:rFonts w:ascii="Arial" w:hAnsi="Arial" w:cs="Arial"/>
                <w:sz w:val="18"/>
                <w:szCs w:val="18"/>
              </w:rPr>
            </w:pPr>
            <w:r>
              <w:rPr>
                <w:rFonts w:ascii="Arial" w:hAnsi="Arial" w:cs="Arial"/>
                <w:sz w:val="18"/>
                <w:szCs w:val="18"/>
              </w:rPr>
              <w:t>Clarify important points for when/how deal with layers when only interested in a minor part of its scope.</w:t>
            </w:r>
          </w:p>
        </w:tc>
        <w:tc>
          <w:tcPr>
            <w:tcW w:w="2024" w:type="dxa"/>
            <w:tcBorders>
              <w:top w:val="single" w:sz="4" w:space="0" w:color="auto"/>
              <w:bottom w:val="single" w:sz="4" w:space="0" w:color="auto"/>
            </w:tcBorders>
          </w:tcPr>
          <w:p w14:paraId="611A2CCD" w14:textId="77777777" w:rsidR="00787096" w:rsidRPr="00B41D17" w:rsidRDefault="00787096">
            <w:pPr>
              <w:rPr>
                <w:rFonts w:ascii="Arial" w:hAnsi="Arial" w:cs="Arial"/>
                <w:sz w:val="18"/>
                <w:szCs w:val="18"/>
              </w:rPr>
            </w:pPr>
          </w:p>
        </w:tc>
      </w:tr>
      <w:tr w:rsidR="00787096" w:rsidRPr="00B41D17" w14:paraId="7DBD09C6" w14:textId="77777777" w:rsidTr="004E0112">
        <w:tc>
          <w:tcPr>
            <w:tcW w:w="767" w:type="dxa"/>
            <w:tcBorders>
              <w:top w:val="single" w:sz="4" w:space="0" w:color="auto"/>
              <w:bottom w:val="single" w:sz="4" w:space="0" w:color="auto"/>
            </w:tcBorders>
          </w:tcPr>
          <w:p w14:paraId="5C24557C" w14:textId="02210CC4" w:rsidR="00787096" w:rsidRDefault="00787096" w:rsidP="00AF18A2">
            <w:pPr>
              <w:rPr>
                <w:rFonts w:ascii="Arial" w:hAnsi="Arial" w:cs="Arial"/>
                <w:sz w:val="18"/>
                <w:szCs w:val="18"/>
              </w:rPr>
            </w:pPr>
            <w:r>
              <w:rPr>
                <w:rFonts w:ascii="Arial" w:hAnsi="Arial" w:cs="Arial"/>
                <w:sz w:val="18"/>
                <w:szCs w:val="18"/>
              </w:rPr>
              <w:t xml:space="preserve">OA </w:t>
            </w:r>
            <w:r w:rsidR="00AF18A2">
              <w:rPr>
                <w:rFonts w:ascii="Arial" w:hAnsi="Arial" w:cs="Arial"/>
                <w:sz w:val="18"/>
                <w:szCs w:val="18"/>
              </w:rPr>
              <w:t>2</w:t>
            </w:r>
            <w:r>
              <w:rPr>
                <w:rFonts w:ascii="Arial" w:hAnsi="Arial" w:cs="Arial"/>
                <w:sz w:val="18"/>
                <w:szCs w:val="18"/>
              </w:rPr>
              <w:t>61</w:t>
            </w:r>
          </w:p>
        </w:tc>
        <w:tc>
          <w:tcPr>
            <w:tcW w:w="1275" w:type="dxa"/>
            <w:tcBorders>
              <w:top w:val="single" w:sz="4" w:space="0" w:color="auto"/>
              <w:bottom w:val="single" w:sz="4" w:space="0" w:color="auto"/>
            </w:tcBorders>
          </w:tcPr>
          <w:p w14:paraId="78F05A5F" w14:textId="3D57417B" w:rsidR="00787096" w:rsidRDefault="00AF18A2" w:rsidP="00C673B6">
            <w:pPr>
              <w:rPr>
                <w:rFonts w:ascii="Arial" w:hAnsi="Arial" w:cs="Arial"/>
                <w:sz w:val="18"/>
                <w:szCs w:val="18"/>
              </w:rPr>
            </w:pPr>
            <w:r>
              <w:rPr>
                <w:rFonts w:ascii="Arial" w:hAnsi="Arial" w:cs="Arial"/>
                <w:sz w:val="18"/>
                <w:szCs w:val="18"/>
              </w:rPr>
              <w:t>Question 8</w:t>
            </w:r>
          </w:p>
        </w:tc>
        <w:tc>
          <w:tcPr>
            <w:tcW w:w="1212" w:type="dxa"/>
            <w:tcBorders>
              <w:top w:val="single" w:sz="4" w:space="0" w:color="auto"/>
              <w:bottom w:val="single" w:sz="4" w:space="0" w:color="auto"/>
            </w:tcBorders>
          </w:tcPr>
          <w:p w14:paraId="37C7F708" w14:textId="2E0ED2F5" w:rsidR="00787096" w:rsidRDefault="00AF18A2"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944-952</w:t>
            </w:r>
          </w:p>
        </w:tc>
        <w:tc>
          <w:tcPr>
            <w:tcW w:w="628" w:type="dxa"/>
            <w:tcBorders>
              <w:top w:val="single" w:sz="4" w:space="0" w:color="auto"/>
              <w:bottom w:val="single" w:sz="4" w:space="0" w:color="auto"/>
            </w:tcBorders>
          </w:tcPr>
          <w:p w14:paraId="0D5CC5F3" w14:textId="09BFC15F" w:rsidR="00787096" w:rsidRPr="00B41D17" w:rsidRDefault="00AF18A2">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3B22BF2A" w14:textId="2BAC35A5" w:rsidR="00787096" w:rsidRDefault="00AF18A2" w:rsidP="009D3ECE">
            <w:pPr>
              <w:rPr>
                <w:rFonts w:ascii="Arial" w:hAnsi="Arial" w:cs="Arial"/>
                <w:sz w:val="18"/>
                <w:szCs w:val="18"/>
              </w:rPr>
            </w:pPr>
            <w:r>
              <w:rPr>
                <w:rFonts w:ascii="Arial" w:hAnsi="Arial" w:cs="Arial"/>
                <w:sz w:val="18"/>
                <w:szCs w:val="18"/>
              </w:rPr>
              <w:t>This has been the focus of much of this document to this point and the text here adds nothing new.</w:t>
            </w:r>
          </w:p>
        </w:tc>
        <w:tc>
          <w:tcPr>
            <w:tcW w:w="3883" w:type="dxa"/>
            <w:tcBorders>
              <w:top w:val="single" w:sz="4" w:space="0" w:color="auto"/>
              <w:bottom w:val="single" w:sz="4" w:space="0" w:color="auto"/>
            </w:tcBorders>
          </w:tcPr>
          <w:p w14:paraId="3F0C7777" w14:textId="6077B9EF" w:rsidR="00787096" w:rsidRDefault="00787096" w:rsidP="00D85165">
            <w:pPr>
              <w:rPr>
                <w:rFonts w:ascii="Arial" w:hAnsi="Arial" w:cs="Arial"/>
                <w:sz w:val="18"/>
                <w:szCs w:val="18"/>
              </w:rPr>
            </w:pPr>
            <w:r>
              <w:rPr>
                <w:rFonts w:ascii="Arial" w:hAnsi="Arial" w:cs="Arial"/>
                <w:sz w:val="18"/>
                <w:szCs w:val="18"/>
              </w:rPr>
              <w:t>Delete</w:t>
            </w:r>
          </w:p>
        </w:tc>
        <w:tc>
          <w:tcPr>
            <w:tcW w:w="2024" w:type="dxa"/>
            <w:tcBorders>
              <w:top w:val="single" w:sz="4" w:space="0" w:color="auto"/>
              <w:bottom w:val="single" w:sz="4" w:space="0" w:color="auto"/>
            </w:tcBorders>
          </w:tcPr>
          <w:p w14:paraId="5C4FD576" w14:textId="77777777" w:rsidR="00787096" w:rsidRPr="00B41D17" w:rsidRDefault="00787096">
            <w:pPr>
              <w:rPr>
                <w:rFonts w:ascii="Arial" w:hAnsi="Arial" w:cs="Arial"/>
                <w:sz w:val="18"/>
                <w:szCs w:val="18"/>
              </w:rPr>
            </w:pPr>
          </w:p>
        </w:tc>
      </w:tr>
      <w:tr w:rsidR="00787096" w:rsidRPr="00B41D17" w14:paraId="1A602D9F" w14:textId="77777777" w:rsidTr="004E0112">
        <w:tc>
          <w:tcPr>
            <w:tcW w:w="767" w:type="dxa"/>
            <w:tcBorders>
              <w:top w:val="single" w:sz="4" w:space="0" w:color="auto"/>
              <w:bottom w:val="single" w:sz="4" w:space="0" w:color="auto"/>
            </w:tcBorders>
          </w:tcPr>
          <w:p w14:paraId="0E91787F" w14:textId="0064D796" w:rsidR="00787096" w:rsidRDefault="00787096" w:rsidP="00AF18A2">
            <w:pPr>
              <w:rPr>
                <w:rFonts w:ascii="Arial" w:hAnsi="Arial" w:cs="Arial"/>
                <w:sz w:val="18"/>
                <w:szCs w:val="18"/>
              </w:rPr>
            </w:pPr>
            <w:r>
              <w:rPr>
                <w:rFonts w:ascii="Arial" w:hAnsi="Arial" w:cs="Arial"/>
                <w:sz w:val="18"/>
                <w:szCs w:val="18"/>
              </w:rPr>
              <w:t xml:space="preserve">OA </w:t>
            </w:r>
            <w:r w:rsidR="00AF18A2">
              <w:rPr>
                <w:rFonts w:ascii="Arial" w:hAnsi="Arial" w:cs="Arial"/>
                <w:sz w:val="18"/>
                <w:szCs w:val="18"/>
              </w:rPr>
              <w:t>2</w:t>
            </w:r>
            <w:r>
              <w:rPr>
                <w:rFonts w:ascii="Arial" w:hAnsi="Arial" w:cs="Arial"/>
                <w:sz w:val="18"/>
                <w:szCs w:val="18"/>
              </w:rPr>
              <w:t>62</w:t>
            </w:r>
          </w:p>
        </w:tc>
        <w:tc>
          <w:tcPr>
            <w:tcW w:w="1275" w:type="dxa"/>
            <w:tcBorders>
              <w:top w:val="single" w:sz="4" w:space="0" w:color="auto"/>
              <w:bottom w:val="single" w:sz="4" w:space="0" w:color="auto"/>
            </w:tcBorders>
          </w:tcPr>
          <w:p w14:paraId="7DC84838" w14:textId="61D00686" w:rsidR="00787096" w:rsidRDefault="00AF18A2" w:rsidP="00C673B6">
            <w:pPr>
              <w:rPr>
                <w:rFonts w:ascii="Arial" w:hAnsi="Arial" w:cs="Arial"/>
                <w:sz w:val="18"/>
                <w:szCs w:val="18"/>
              </w:rPr>
            </w:pPr>
            <w:r>
              <w:rPr>
                <w:rFonts w:ascii="Arial" w:hAnsi="Arial" w:cs="Arial"/>
                <w:sz w:val="18"/>
                <w:szCs w:val="18"/>
              </w:rPr>
              <w:t>Question</w:t>
            </w:r>
            <w:r w:rsidR="00EE2609">
              <w:rPr>
                <w:rFonts w:ascii="Arial" w:hAnsi="Arial" w:cs="Arial"/>
                <w:sz w:val="18"/>
                <w:szCs w:val="18"/>
              </w:rPr>
              <w:t>s</w:t>
            </w:r>
            <w:r>
              <w:rPr>
                <w:rFonts w:ascii="Arial" w:hAnsi="Arial" w:cs="Arial"/>
                <w:sz w:val="18"/>
                <w:szCs w:val="18"/>
              </w:rPr>
              <w:t xml:space="preserve"> 9</w:t>
            </w:r>
            <w:r w:rsidR="00EE2609">
              <w:rPr>
                <w:rFonts w:ascii="Arial" w:hAnsi="Arial" w:cs="Arial"/>
                <w:sz w:val="18"/>
                <w:szCs w:val="18"/>
              </w:rPr>
              <w:t xml:space="preserve"> and 10</w:t>
            </w:r>
            <w:r w:rsidR="00306715">
              <w:rPr>
                <w:rFonts w:ascii="Arial" w:hAnsi="Arial" w:cs="Arial"/>
                <w:sz w:val="18"/>
                <w:szCs w:val="18"/>
              </w:rPr>
              <w:t>, Questions 16 and 17</w:t>
            </w:r>
          </w:p>
        </w:tc>
        <w:tc>
          <w:tcPr>
            <w:tcW w:w="1212" w:type="dxa"/>
            <w:tcBorders>
              <w:top w:val="single" w:sz="4" w:space="0" w:color="auto"/>
              <w:bottom w:val="single" w:sz="4" w:space="0" w:color="auto"/>
            </w:tcBorders>
          </w:tcPr>
          <w:p w14:paraId="0787935E" w14:textId="3891D96C" w:rsidR="00787096" w:rsidRDefault="00AF18A2" w:rsidP="00EE2609">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953-9</w:t>
            </w:r>
            <w:r w:rsidR="00EE2609">
              <w:rPr>
                <w:rFonts w:ascii="Arial" w:hAnsi="Arial" w:cs="Arial"/>
                <w:sz w:val="18"/>
                <w:szCs w:val="18"/>
              </w:rPr>
              <w:t>85</w:t>
            </w:r>
            <w:r w:rsidR="00306715">
              <w:rPr>
                <w:rFonts w:ascii="Arial" w:hAnsi="Arial" w:cs="Arial"/>
                <w:sz w:val="18"/>
                <w:szCs w:val="18"/>
              </w:rPr>
              <w:t>, 1025-1112</w:t>
            </w:r>
          </w:p>
        </w:tc>
        <w:tc>
          <w:tcPr>
            <w:tcW w:w="628" w:type="dxa"/>
            <w:tcBorders>
              <w:top w:val="single" w:sz="4" w:space="0" w:color="auto"/>
              <w:bottom w:val="single" w:sz="4" w:space="0" w:color="auto"/>
            </w:tcBorders>
          </w:tcPr>
          <w:p w14:paraId="772D3CE9" w14:textId="10E84984" w:rsidR="00787096" w:rsidRPr="00B41D17" w:rsidRDefault="00AF18A2">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1D86A697" w14:textId="702D82FC" w:rsidR="00787096" w:rsidRDefault="00AF18A2" w:rsidP="00794C36">
            <w:pPr>
              <w:rPr>
                <w:rFonts w:ascii="Arial" w:hAnsi="Arial" w:cs="Arial"/>
                <w:sz w:val="18"/>
                <w:szCs w:val="18"/>
              </w:rPr>
            </w:pPr>
            <w:r>
              <w:rPr>
                <w:rFonts w:ascii="Arial" w:hAnsi="Arial" w:cs="Arial"/>
                <w:sz w:val="18"/>
                <w:szCs w:val="18"/>
              </w:rPr>
              <w:t>ABBs have not been discussed up to this point</w:t>
            </w:r>
            <w:r w:rsidR="008C062A">
              <w:rPr>
                <w:rFonts w:ascii="Arial" w:hAnsi="Arial" w:cs="Arial"/>
                <w:sz w:val="18"/>
                <w:szCs w:val="18"/>
              </w:rPr>
              <w:t xml:space="preserve">, so there is little motivation or context for </w:t>
            </w:r>
            <w:r w:rsidR="00794C36">
              <w:rPr>
                <w:rFonts w:ascii="Arial" w:hAnsi="Arial" w:cs="Arial"/>
                <w:sz w:val="18"/>
                <w:szCs w:val="18"/>
              </w:rPr>
              <w:t>asking</w:t>
            </w:r>
            <w:r w:rsidR="00306715">
              <w:rPr>
                <w:rFonts w:ascii="Arial" w:hAnsi="Arial" w:cs="Arial"/>
                <w:sz w:val="18"/>
                <w:szCs w:val="18"/>
              </w:rPr>
              <w:t xml:space="preserve"> these</w:t>
            </w:r>
            <w:r w:rsidR="008C062A">
              <w:rPr>
                <w:rFonts w:ascii="Arial" w:hAnsi="Arial" w:cs="Arial"/>
                <w:sz w:val="18"/>
                <w:szCs w:val="18"/>
              </w:rPr>
              <w:t xml:space="preserve"> question</w:t>
            </w:r>
            <w:r w:rsidR="00794C36">
              <w:rPr>
                <w:rFonts w:ascii="Arial" w:hAnsi="Arial" w:cs="Arial"/>
                <w:sz w:val="18"/>
                <w:szCs w:val="18"/>
              </w:rPr>
              <w:t>s</w:t>
            </w:r>
            <w:r w:rsidR="008C062A">
              <w:rPr>
                <w:rFonts w:ascii="Arial" w:hAnsi="Arial" w:cs="Arial"/>
                <w:sz w:val="18"/>
                <w:szCs w:val="18"/>
              </w:rPr>
              <w:t>. ABBs are fundamental and should be fully discussed earlier.  In particular, how do ABBs relate to services?</w:t>
            </w:r>
            <w:r w:rsidR="00306715">
              <w:rPr>
                <w:rFonts w:ascii="Arial" w:hAnsi="Arial" w:cs="Arial"/>
                <w:sz w:val="18"/>
                <w:szCs w:val="18"/>
              </w:rPr>
              <w:t xml:space="preserve">  Question 17 then tries to pack everything into one place, attempting to combine all the logical and detailed implementation aspects.  This remains confusing because line 1049 says “an ABB is a logical entity” and then Figure 3 and the related discussion </w:t>
            </w:r>
            <w:r w:rsidR="00794C36">
              <w:rPr>
                <w:rFonts w:ascii="Arial" w:hAnsi="Arial" w:cs="Arial"/>
                <w:sz w:val="18"/>
                <w:szCs w:val="18"/>
              </w:rPr>
              <w:t>indicate physical entities (to the extent a runtime file can be considered physical).</w:t>
            </w:r>
          </w:p>
        </w:tc>
        <w:tc>
          <w:tcPr>
            <w:tcW w:w="3883" w:type="dxa"/>
            <w:tcBorders>
              <w:top w:val="single" w:sz="4" w:space="0" w:color="auto"/>
              <w:bottom w:val="single" w:sz="4" w:space="0" w:color="auto"/>
            </w:tcBorders>
          </w:tcPr>
          <w:p w14:paraId="51B1B0B7" w14:textId="0A3DB010" w:rsidR="00787096" w:rsidRDefault="008C062A" w:rsidP="00EE2609">
            <w:pPr>
              <w:rPr>
                <w:rFonts w:ascii="Arial" w:hAnsi="Arial" w:cs="Arial"/>
                <w:sz w:val="18"/>
                <w:szCs w:val="18"/>
              </w:rPr>
            </w:pPr>
            <w:r>
              <w:rPr>
                <w:rFonts w:ascii="Arial" w:hAnsi="Arial" w:cs="Arial"/>
                <w:sz w:val="18"/>
                <w:szCs w:val="18"/>
              </w:rPr>
              <w:t>Delete th</w:t>
            </w:r>
            <w:r w:rsidR="00EE2609">
              <w:rPr>
                <w:rFonts w:ascii="Arial" w:hAnsi="Arial" w:cs="Arial"/>
                <w:sz w:val="18"/>
                <w:szCs w:val="18"/>
              </w:rPr>
              <w:t>ese</w:t>
            </w:r>
            <w:r>
              <w:rPr>
                <w:rFonts w:ascii="Arial" w:hAnsi="Arial" w:cs="Arial"/>
                <w:sz w:val="18"/>
                <w:szCs w:val="18"/>
              </w:rPr>
              <w:t xml:space="preserve"> question</w:t>
            </w:r>
            <w:r w:rsidR="00EE2609">
              <w:rPr>
                <w:rFonts w:ascii="Arial" w:hAnsi="Arial" w:cs="Arial"/>
                <w:sz w:val="18"/>
                <w:szCs w:val="18"/>
              </w:rPr>
              <w:t>s</w:t>
            </w:r>
            <w:r>
              <w:rPr>
                <w:rFonts w:ascii="Arial" w:hAnsi="Arial" w:cs="Arial"/>
                <w:sz w:val="18"/>
                <w:szCs w:val="18"/>
              </w:rPr>
              <w:t xml:space="preserve"> but add a significant introduction and explanation about what are ABBs and how are they used.  This certainly relates to OA 201 and possibly also to OA 202 and 203.</w:t>
            </w:r>
            <w:r w:rsidR="00794C36">
              <w:rPr>
                <w:rFonts w:ascii="Arial" w:hAnsi="Arial" w:cs="Arial"/>
                <w:sz w:val="18"/>
                <w:szCs w:val="18"/>
              </w:rPr>
              <w:t xml:space="preserve">  Explain purely in logical terms to provide basic understanding and then relate to implementation entities.  Also, be clear where making assumptions about the implementation environment.</w:t>
            </w:r>
          </w:p>
        </w:tc>
        <w:tc>
          <w:tcPr>
            <w:tcW w:w="2024" w:type="dxa"/>
            <w:tcBorders>
              <w:top w:val="single" w:sz="4" w:space="0" w:color="auto"/>
              <w:bottom w:val="single" w:sz="4" w:space="0" w:color="auto"/>
            </w:tcBorders>
          </w:tcPr>
          <w:p w14:paraId="28D54FB9" w14:textId="77777777" w:rsidR="00787096" w:rsidRPr="00B41D17" w:rsidRDefault="00787096">
            <w:pPr>
              <w:rPr>
                <w:rFonts w:ascii="Arial" w:hAnsi="Arial" w:cs="Arial"/>
                <w:sz w:val="18"/>
                <w:szCs w:val="18"/>
              </w:rPr>
            </w:pPr>
          </w:p>
        </w:tc>
      </w:tr>
      <w:tr w:rsidR="00787096" w:rsidRPr="00B41D17" w14:paraId="3849DC00" w14:textId="77777777" w:rsidTr="00784BF3">
        <w:tc>
          <w:tcPr>
            <w:tcW w:w="767" w:type="dxa"/>
            <w:tcBorders>
              <w:top w:val="single" w:sz="4" w:space="0" w:color="auto"/>
              <w:bottom w:val="single" w:sz="4" w:space="0" w:color="auto"/>
            </w:tcBorders>
          </w:tcPr>
          <w:p w14:paraId="42E09599" w14:textId="0F02E77B" w:rsidR="00787096" w:rsidRDefault="00787096" w:rsidP="003E56F5">
            <w:pPr>
              <w:rPr>
                <w:rFonts w:ascii="Arial" w:hAnsi="Arial" w:cs="Arial"/>
                <w:sz w:val="18"/>
                <w:szCs w:val="18"/>
              </w:rPr>
            </w:pPr>
            <w:r>
              <w:rPr>
                <w:rFonts w:ascii="Arial" w:hAnsi="Arial" w:cs="Arial"/>
                <w:sz w:val="18"/>
                <w:szCs w:val="18"/>
              </w:rPr>
              <w:t xml:space="preserve">OA </w:t>
            </w:r>
            <w:r w:rsidR="003E56F5">
              <w:rPr>
                <w:rFonts w:ascii="Arial" w:hAnsi="Arial" w:cs="Arial"/>
                <w:sz w:val="18"/>
                <w:szCs w:val="18"/>
              </w:rPr>
              <w:t>2</w:t>
            </w:r>
            <w:r>
              <w:rPr>
                <w:rFonts w:ascii="Arial" w:hAnsi="Arial" w:cs="Arial"/>
                <w:sz w:val="18"/>
                <w:szCs w:val="18"/>
              </w:rPr>
              <w:t>63</w:t>
            </w:r>
          </w:p>
        </w:tc>
        <w:tc>
          <w:tcPr>
            <w:tcW w:w="1275" w:type="dxa"/>
            <w:tcBorders>
              <w:top w:val="single" w:sz="4" w:space="0" w:color="auto"/>
              <w:bottom w:val="single" w:sz="4" w:space="0" w:color="auto"/>
            </w:tcBorders>
          </w:tcPr>
          <w:p w14:paraId="3CD7F888" w14:textId="59D39FFD" w:rsidR="00787096" w:rsidRDefault="003E56F5" w:rsidP="00C673B6">
            <w:pPr>
              <w:rPr>
                <w:rFonts w:ascii="Arial" w:hAnsi="Arial" w:cs="Arial"/>
                <w:sz w:val="18"/>
                <w:szCs w:val="18"/>
              </w:rPr>
            </w:pPr>
            <w:r>
              <w:rPr>
                <w:rFonts w:ascii="Arial" w:hAnsi="Arial" w:cs="Arial"/>
                <w:sz w:val="18"/>
                <w:szCs w:val="18"/>
              </w:rPr>
              <w:t>Question 11</w:t>
            </w:r>
          </w:p>
        </w:tc>
        <w:tc>
          <w:tcPr>
            <w:tcW w:w="1212" w:type="dxa"/>
            <w:tcBorders>
              <w:top w:val="single" w:sz="4" w:space="0" w:color="auto"/>
              <w:bottom w:val="single" w:sz="4" w:space="0" w:color="auto"/>
            </w:tcBorders>
          </w:tcPr>
          <w:p w14:paraId="44664D1A" w14:textId="6DBA9B85" w:rsidR="00787096" w:rsidRDefault="003E56F5" w:rsidP="000D503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986-994</w:t>
            </w:r>
          </w:p>
        </w:tc>
        <w:tc>
          <w:tcPr>
            <w:tcW w:w="628" w:type="dxa"/>
            <w:tcBorders>
              <w:top w:val="single" w:sz="4" w:space="0" w:color="auto"/>
              <w:bottom w:val="single" w:sz="4" w:space="0" w:color="auto"/>
            </w:tcBorders>
          </w:tcPr>
          <w:p w14:paraId="23A8B42A" w14:textId="2AED1E33" w:rsidR="00787096" w:rsidRPr="00B41D17" w:rsidRDefault="003E56F5">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0CA04E0" w14:textId="77777777" w:rsidR="00787096" w:rsidRDefault="003E56F5" w:rsidP="009D3ECE">
            <w:pPr>
              <w:rPr>
                <w:rFonts w:ascii="Arial" w:hAnsi="Arial" w:cs="Arial"/>
                <w:sz w:val="18"/>
                <w:szCs w:val="18"/>
              </w:rPr>
            </w:pPr>
            <w:r>
              <w:rPr>
                <w:rFonts w:ascii="Arial" w:hAnsi="Arial" w:cs="Arial"/>
                <w:sz w:val="18"/>
                <w:szCs w:val="18"/>
              </w:rPr>
              <w:t>Some aspects of this seem confused. What should clearly be stated is</w:t>
            </w:r>
          </w:p>
          <w:p w14:paraId="46CBF402" w14:textId="66A2DB4A" w:rsidR="003E56F5" w:rsidRDefault="003E56F5" w:rsidP="009D3ECE">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 xml:space="preserve">Policies are defined by </w:t>
            </w:r>
            <w:r w:rsidR="00A933F3">
              <w:rPr>
                <w:rFonts w:ascii="Arial" w:hAnsi="Arial" w:cs="Arial"/>
                <w:sz w:val="18"/>
                <w:szCs w:val="18"/>
              </w:rPr>
              <w:t>humans</w:t>
            </w:r>
            <w:proofErr w:type="gramEnd"/>
            <w:r>
              <w:rPr>
                <w:rFonts w:ascii="Arial" w:hAnsi="Arial" w:cs="Arial"/>
                <w:sz w:val="18"/>
                <w:szCs w:val="18"/>
              </w:rPr>
              <w:t xml:space="preserve"> with corresponding responsibility</w:t>
            </w:r>
            <w:r w:rsidR="00A933F3">
              <w:rPr>
                <w:rFonts w:ascii="Arial" w:hAnsi="Arial" w:cs="Arial"/>
                <w:sz w:val="18"/>
                <w:szCs w:val="18"/>
              </w:rPr>
              <w:t xml:space="preserve"> and authority</w:t>
            </w:r>
            <w:r>
              <w:rPr>
                <w:rFonts w:ascii="Arial" w:hAnsi="Arial" w:cs="Arial"/>
                <w:sz w:val="18"/>
                <w:szCs w:val="18"/>
              </w:rPr>
              <w:t xml:space="preserve">.  </w:t>
            </w:r>
            <w:proofErr w:type="gramStart"/>
            <w:r>
              <w:rPr>
                <w:rFonts w:ascii="Arial" w:hAnsi="Arial" w:cs="Arial"/>
                <w:sz w:val="18"/>
                <w:szCs w:val="18"/>
              </w:rPr>
              <w:t>It is not done by any Layer/Aspect</w:t>
            </w:r>
            <w:proofErr w:type="gramEnd"/>
            <w:r>
              <w:rPr>
                <w:rFonts w:ascii="Arial" w:hAnsi="Arial" w:cs="Arial"/>
                <w:sz w:val="18"/>
                <w:szCs w:val="18"/>
              </w:rPr>
              <w:t>.</w:t>
            </w:r>
          </w:p>
          <w:p w14:paraId="3B90B33E" w14:textId="035A7D0B" w:rsidR="003E56F5" w:rsidRDefault="00A933F3" w:rsidP="009D3ECE">
            <w:pPr>
              <w:rPr>
                <w:rFonts w:ascii="Arial" w:hAnsi="Arial" w:cs="Arial"/>
                <w:sz w:val="18"/>
                <w:szCs w:val="18"/>
              </w:rPr>
            </w:pPr>
            <w:r>
              <w:rPr>
                <w:rFonts w:ascii="Arial" w:hAnsi="Arial" w:cs="Arial"/>
                <w:sz w:val="18"/>
                <w:szCs w:val="18"/>
              </w:rPr>
              <w:t>- Policies are managed at a Policy Administration Point (PAP); may be part of</w:t>
            </w:r>
            <w:r w:rsidR="003E56F5">
              <w:rPr>
                <w:rFonts w:ascii="Arial" w:hAnsi="Arial" w:cs="Arial"/>
                <w:sz w:val="18"/>
                <w:szCs w:val="18"/>
              </w:rPr>
              <w:t xml:space="preserve"> Governance Layer</w:t>
            </w:r>
          </w:p>
          <w:p w14:paraId="788B6A21" w14:textId="77777777" w:rsidR="003E56F5" w:rsidRDefault="003E56F5" w:rsidP="003E56F5">
            <w:pPr>
              <w:rPr>
                <w:rFonts w:ascii="Arial" w:hAnsi="Arial" w:cs="Arial"/>
                <w:sz w:val="18"/>
                <w:szCs w:val="18"/>
              </w:rPr>
            </w:pPr>
            <w:r>
              <w:rPr>
                <w:rFonts w:ascii="Arial" w:hAnsi="Arial" w:cs="Arial"/>
                <w:sz w:val="18"/>
                <w:szCs w:val="18"/>
              </w:rPr>
              <w:t>- Monitoring is done at the Management Layer</w:t>
            </w:r>
          </w:p>
          <w:p w14:paraId="17736A14" w14:textId="6B48F474" w:rsidR="003E56F5" w:rsidRDefault="003E56F5" w:rsidP="003E56F5">
            <w:pPr>
              <w:rPr>
                <w:rFonts w:ascii="Arial" w:hAnsi="Arial" w:cs="Arial"/>
                <w:sz w:val="18"/>
                <w:szCs w:val="18"/>
              </w:rPr>
            </w:pPr>
            <w:r>
              <w:rPr>
                <w:rFonts w:ascii="Arial" w:hAnsi="Arial" w:cs="Arial"/>
                <w:sz w:val="18"/>
                <w:szCs w:val="18"/>
              </w:rPr>
              <w:t>- Policies are evaluated at the Management Layer</w:t>
            </w:r>
            <w:r w:rsidR="00A933F3">
              <w:rPr>
                <w:rFonts w:ascii="Arial" w:hAnsi="Arial" w:cs="Arial"/>
                <w:sz w:val="18"/>
                <w:szCs w:val="18"/>
              </w:rPr>
              <w:t>, possibly using the PAP in the Governance Layer</w:t>
            </w:r>
            <w:r>
              <w:rPr>
                <w:rFonts w:ascii="Arial" w:hAnsi="Arial" w:cs="Arial"/>
                <w:sz w:val="18"/>
                <w:szCs w:val="18"/>
              </w:rPr>
              <w:t>. This is equivalent to having a Policy Decision Point (PDP).</w:t>
            </w:r>
            <w:r w:rsidR="00A933F3">
              <w:rPr>
                <w:rFonts w:ascii="Arial" w:hAnsi="Arial" w:cs="Arial"/>
                <w:sz w:val="18"/>
                <w:szCs w:val="18"/>
              </w:rPr>
              <w:t xml:space="preserve">  Evaluating policy compliance may require information beyond that collected through monitoring.</w:t>
            </w:r>
          </w:p>
          <w:p w14:paraId="1A14814F" w14:textId="335C84E2" w:rsidR="003E56F5" w:rsidRDefault="003E56F5" w:rsidP="003E56F5">
            <w:pPr>
              <w:rPr>
                <w:rFonts w:ascii="Arial" w:hAnsi="Arial" w:cs="Arial"/>
                <w:sz w:val="18"/>
                <w:szCs w:val="18"/>
              </w:rPr>
            </w:pPr>
            <w:r>
              <w:rPr>
                <w:rFonts w:ascii="Arial" w:hAnsi="Arial" w:cs="Arial"/>
                <w:sz w:val="18"/>
                <w:szCs w:val="18"/>
              </w:rPr>
              <w:t xml:space="preserve">- Any layer/ABB/??? </w:t>
            </w:r>
            <w:proofErr w:type="gramStart"/>
            <w:r>
              <w:rPr>
                <w:rFonts w:ascii="Arial" w:hAnsi="Arial" w:cs="Arial"/>
                <w:sz w:val="18"/>
                <w:szCs w:val="18"/>
              </w:rPr>
              <w:t>may</w:t>
            </w:r>
            <w:proofErr w:type="gramEnd"/>
            <w:r>
              <w:rPr>
                <w:rFonts w:ascii="Arial" w:hAnsi="Arial" w:cs="Arial"/>
                <w:sz w:val="18"/>
                <w:szCs w:val="18"/>
              </w:rPr>
              <w:t xml:space="preserve"> make a request to the PDP for a policy evaluation.  Requestor likely has </w:t>
            </w:r>
            <w:proofErr w:type="gramStart"/>
            <w:r>
              <w:rPr>
                <w:rFonts w:ascii="Arial" w:hAnsi="Arial" w:cs="Arial"/>
                <w:sz w:val="18"/>
                <w:szCs w:val="18"/>
              </w:rPr>
              <w:t>a Policy</w:t>
            </w:r>
            <w:proofErr w:type="gramEnd"/>
            <w:r>
              <w:rPr>
                <w:rFonts w:ascii="Arial" w:hAnsi="Arial" w:cs="Arial"/>
                <w:sz w:val="18"/>
                <w:szCs w:val="18"/>
              </w:rPr>
              <w:t xml:space="preserve"> Enforcement Point (PEP) to act on the response from the PDP.</w:t>
            </w:r>
          </w:p>
        </w:tc>
        <w:tc>
          <w:tcPr>
            <w:tcW w:w="3883" w:type="dxa"/>
            <w:tcBorders>
              <w:top w:val="single" w:sz="4" w:space="0" w:color="auto"/>
              <w:bottom w:val="single" w:sz="4" w:space="0" w:color="auto"/>
            </w:tcBorders>
          </w:tcPr>
          <w:p w14:paraId="1FB16335" w14:textId="28EAA6B7" w:rsidR="00787096" w:rsidRDefault="00A933F3" w:rsidP="00784BF3">
            <w:pPr>
              <w:rPr>
                <w:rFonts w:ascii="Arial" w:hAnsi="Arial" w:cs="Arial"/>
                <w:sz w:val="18"/>
                <w:szCs w:val="18"/>
              </w:rPr>
            </w:pPr>
            <w:r>
              <w:rPr>
                <w:rFonts w:ascii="Arial" w:hAnsi="Arial" w:cs="Arial"/>
                <w:sz w:val="18"/>
                <w:szCs w:val="18"/>
              </w:rPr>
              <w:t>Revise to unambiguously include these points.</w:t>
            </w:r>
          </w:p>
        </w:tc>
        <w:tc>
          <w:tcPr>
            <w:tcW w:w="2024" w:type="dxa"/>
            <w:tcBorders>
              <w:top w:val="single" w:sz="4" w:space="0" w:color="auto"/>
              <w:bottom w:val="single" w:sz="4" w:space="0" w:color="auto"/>
            </w:tcBorders>
          </w:tcPr>
          <w:p w14:paraId="7337A1DF" w14:textId="77777777" w:rsidR="00787096" w:rsidRPr="00B41D17" w:rsidRDefault="00787096">
            <w:pPr>
              <w:rPr>
                <w:rFonts w:ascii="Arial" w:hAnsi="Arial" w:cs="Arial"/>
                <w:sz w:val="18"/>
                <w:szCs w:val="18"/>
              </w:rPr>
            </w:pPr>
          </w:p>
        </w:tc>
      </w:tr>
      <w:tr w:rsidR="00787096" w:rsidRPr="00B41D17" w14:paraId="4E721F69" w14:textId="77777777" w:rsidTr="00074C5B">
        <w:tc>
          <w:tcPr>
            <w:tcW w:w="767" w:type="dxa"/>
            <w:tcBorders>
              <w:top w:val="single" w:sz="4" w:space="0" w:color="auto"/>
              <w:bottom w:val="single" w:sz="4" w:space="0" w:color="auto"/>
            </w:tcBorders>
          </w:tcPr>
          <w:p w14:paraId="7E484BD3" w14:textId="0CB7DB2F" w:rsidR="00787096" w:rsidRDefault="00C85CE0">
            <w:pPr>
              <w:rPr>
                <w:rFonts w:ascii="Arial" w:hAnsi="Arial" w:cs="Arial"/>
                <w:sz w:val="18"/>
                <w:szCs w:val="18"/>
              </w:rPr>
            </w:pPr>
            <w:r>
              <w:rPr>
                <w:rFonts w:ascii="Arial" w:hAnsi="Arial" w:cs="Arial"/>
                <w:sz w:val="18"/>
                <w:szCs w:val="18"/>
              </w:rPr>
              <w:t>OA 2</w:t>
            </w:r>
            <w:r w:rsidR="00787096">
              <w:rPr>
                <w:rFonts w:ascii="Arial" w:hAnsi="Arial" w:cs="Arial"/>
                <w:sz w:val="18"/>
                <w:szCs w:val="18"/>
              </w:rPr>
              <w:t>64</w:t>
            </w:r>
          </w:p>
        </w:tc>
        <w:tc>
          <w:tcPr>
            <w:tcW w:w="1275" w:type="dxa"/>
            <w:tcBorders>
              <w:top w:val="single" w:sz="4" w:space="0" w:color="auto"/>
              <w:bottom w:val="single" w:sz="4" w:space="0" w:color="auto"/>
            </w:tcBorders>
          </w:tcPr>
          <w:p w14:paraId="3691DB02" w14:textId="71709D8F" w:rsidR="00787096" w:rsidRDefault="00C85CE0" w:rsidP="00C673B6">
            <w:pPr>
              <w:rPr>
                <w:rFonts w:ascii="Arial" w:hAnsi="Arial" w:cs="Arial"/>
                <w:sz w:val="18"/>
                <w:szCs w:val="18"/>
              </w:rPr>
            </w:pPr>
            <w:r>
              <w:rPr>
                <w:rFonts w:ascii="Arial" w:hAnsi="Arial" w:cs="Arial"/>
                <w:sz w:val="18"/>
                <w:szCs w:val="18"/>
              </w:rPr>
              <w:t>Questions 14 and 15</w:t>
            </w:r>
          </w:p>
        </w:tc>
        <w:tc>
          <w:tcPr>
            <w:tcW w:w="1212" w:type="dxa"/>
            <w:tcBorders>
              <w:top w:val="single" w:sz="4" w:space="0" w:color="auto"/>
              <w:bottom w:val="single" w:sz="4" w:space="0" w:color="auto"/>
            </w:tcBorders>
          </w:tcPr>
          <w:p w14:paraId="148BB139" w14:textId="5F043CC3" w:rsidR="00787096" w:rsidRDefault="00C85CE0" w:rsidP="00C85CE0">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1006-1024</w:t>
            </w:r>
          </w:p>
        </w:tc>
        <w:tc>
          <w:tcPr>
            <w:tcW w:w="628" w:type="dxa"/>
            <w:tcBorders>
              <w:top w:val="single" w:sz="4" w:space="0" w:color="auto"/>
              <w:bottom w:val="single" w:sz="4" w:space="0" w:color="auto"/>
            </w:tcBorders>
          </w:tcPr>
          <w:p w14:paraId="4E1A94D9" w14:textId="097E36EF" w:rsidR="00787096" w:rsidRPr="00B41D17" w:rsidRDefault="00C85CE0">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366A0E81" w14:textId="77777777" w:rsidR="00787096" w:rsidRDefault="00C85CE0" w:rsidP="009D3ECE">
            <w:pPr>
              <w:rPr>
                <w:rFonts w:ascii="Arial" w:hAnsi="Arial" w:cs="Arial"/>
                <w:sz w:val="18"/>
                <w:szCs w:val="18"/>
              </w:rPr>
            </w:pPr>
            <w:r>
              <w:rPr>
                <w:rFonts w:ascii="Arial" w:hAnsi="Arial" w:cs="Arial"/>
                <w:sz w:val="18"/>
                <w:szCs w:val="18"/>
              </w:rPr>
              <w:t>(1) What does “agreed to treat” mean as an answer to this question?</w:t>
            </w:r>
          </w:p>
          <w:p w14:paraId="6CCD2B10" w14:textId="0167C724" w:rsidR="00C85CE0" w:rsidRDefault="00C85CE0" w:rsidP="009D3ECE">
            <w:pPr>
              <w:rPr>
                <w:rFonts w:ascii="Arial" w:hAnsi="Arial" w:cs="Arial"/>
                <w:sz w:val="18"/>
                <w:szCs w:val="18"/>
              </w:rPr>
            </w:pPr>
            <w:r>
              <w:rPr>
                <w:rFonts w:ascii="Arial" w:hAnsi="Arial" w:cs="Arial"/>
                <w:sz w:val="18"/>
                <w:szCs w:val="18"/>
              </w:rPr>
              <w:t>(2) Most of the answer to Question 15 is a tutorial on what is an event in a business activity. It does answer the where question but not the why.</w:t>
            </w:r>
          </w:p>
        </w:tc>
        <w:tc>
          <w:tcPr>
            <w:tcW w:w="3883" w:type="dxa"/>
            <w:tcBorders>
              <w:top w:val="single" w:sz="4" w:space="0" w:color="auto"/>
              <w:bottom w:val="single" w:sz="4" w:space="0" w:color="auto"/>
            </w:tcBorders>
          </w:tcPr>
          <w:p w14:paraId="15F9E3AD" w14:textId="7DA5F852" w:rsidR="00787096" w:rsidRDefault="00C85CE0" w:rsidP="00D85165">
            <w:pPr>
              <w:rPr>
                <w:rFonts w:ascii="Arial" w:hAnsi="Arial" w:cs="Arial"/>
                <w:sz w:val="18"/>
                <w:szCs w:val="18"/>
              </w:rPr>
            </w:pPr>
            <w:r>
              <w:rPr>
                <w:rFonts w:ascii="Arial" w:hAnsi="Arial" w:cs="Arial"/>
                <w:sz w:val="18"/>
                <w:szCs w:val="18"/>
              </w:rPr>
              <w:t>Clearly state what and why.  In particular, why are the different event activities spread across the architecture?</w:t>
            </w:r>
            <w:r w:rsidR="004F4FAA">
              <w:rPr>
                <w:rFonts w:ascii="Arial" w:hAnsi="Arial" w:cs="Arial"/>
                <w:sz w:val="18"/>
                <w:szCs w:val="18"/>
              </w:rPr>
              <w:t xml:space="preserve">  Even if not in its own layer, why not in a single layer?</w:t>
            </w:r>
          </w:p>
        </w:tc>
        <w:tc>
          <w:tcPr>
            <w:tcW w:w="2024" w:type="dxa"/>
            <w:tcBorders>
              <w:top w:val="single" w:sz="4" w:space="0" w:color="auto"/>
              <w:bottom w:val="single" w:sz="4" w:space="0" w:color="auto"/>
            </w:tcBorders>
          </w:tcPr>
          <w:p w14:paraId="2EA015D4" w14:textId="77777777" w:rsidR="00787096" w:rsidRPr="00B41D17" w:rsidRDefault="00787096">
            <w:pPr>
              <w:rPr>
                <w:rFonts w:ascii="Arial" w:hAnsi="Arial" w:cs="Arial"/>
                <w:sz w:val="18"/>
                <w:szCs w:val="18"/>
              </w:rPr>
            </w:pPr>
          </w:p>
        </w:tc>
      </w:tr>
      <w:tr w:rsidR="00787096" w:rsidRPr="00B41D17" w14:paraId="0B7F6651" w14:textId="77777777" w:rsidTr="0075721F">
        <w:tc>
          <w:tcPr>
            <w:tcW w:w="767" w:type="dxa"/>
            <w:tcBorders>
              <w:top w:val="single" w:sz="4" w:space="0" w:color="auto"/>
              <w:bottom w:val="single" w:sz="4" w:space="0" w:color="auto"/>
            </w:tcBorders>
          </w:tcPr>
          <w:p w14:paraId="36C1D53D" w14:textId="15CE0959" w:rsidR="00787096" w:rsidRDefault="00787096" w:rsidP="00794C36">
            <w:pPr>
              <w:rPr>
                <w:rFonts w:ascii="Arial" w:hAnsi="Arial" w:cs="Arial"/>
                <w:sz w:val="18"/>
                <w:szCs w:val="18"/>
              </w:rPr>
            </w:pPr>
            <w:r>
              <w:rPr>
                <w:rFonts w:ascii="Arial" w:hAnsi="Arial" w:cs="Arial"/>
                <w:sz w:val="18"/>
                <w:szCs w:val="18"/>
              </w:rPr>
              <w:t xml:space="preserve">OA </w:t>
            </w:r>
            <w:r w:rsidR="00794C36">
              <w:rPr>
                <w:rFonts w:ascii="Arial" w:hAnsi="Arial" w:cs="Arial"/>
                <w:sz w:val="18"/>
                <w:szCs w:val="18"/>
              </w:rPr>
              <w:t>2</w:t>
            </w:r>
            <w:r>
              <w:rPr>
                <w:rFonts w:ascii="Arial" w:hAnsi="Arial" w:cs="Arial"/>
                <w:sz w:val="18"/>
                <w:szCs w:val="18"/>
              </w:rPr>
              <w:t>65</w:t>
            </w:r>
          </w:p>
        </w:tc>
        <w:tc>
          <w:tcPr>
            <w:tcW w:w="1275" w:type="dxa"/>
            <w:tcBorders>
              <w:top w:val="single" w:sz="4" w:space="0" w:color="auto"/>
              <w:bottom w:val="single" w:sz="4" w:space="0" w:color="auto"/>
            </w:tcBorders>
          </w:tcPr>
          <w:p w14:paraId="451E4B25" w14:textId="42E2B290" w:rsidR="00787096" w:rsidRDefault="00794C36" w:rsidP="00C673B6">
            <w:pPr>
              <w:rPr>
                <w:rFonts w:ascii="Arial" w:hAnsi="Arial" w:cs="Arial"/>
                <w:sz w:val="18"/>
                <w:szCs w:val="18"/>
              </w:rPr>
            </w:pPr>
            <w:r>
              <w:rPr>
                <w:rFonts w:ascii="Arial" w:hAnsi="Arial" w:cs="Arial"/>
                <w:sz w:val="18"/>
                <w:szCs w:val="18"/>
              </w:rPr>
              <w:t>Question 17</w:t>
            </w:r>
          </w:p>
        </w:tc>
        <w:tc>
          <w:tcPr>
            <w:tcW w:w="1212" w:type="dxa"/>
            <w:tcBorders>
              <w:top w:val="single" w:sz="4" w:space="0" w:color="auto"/>
              <w:bottom w:val="single" w:sz="4" w:space="0" w:color="auto"/>
            </w:tcBorders>
          </w:tcPr>
          <w:p w14:paraId="363596F2" w14:textId="40ACB4B9" w:rsidR="00787096" w:rsidRDefault="00794C36"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1083-1101</w:t>
            </w:r>
          </w:p>
        </w:tc>
        <w:tc>
          <w:tcPr>
            <w:tcW w:w="628" w:type="dxa"/>
            <w:tcBorders>
              <w:top w:val="single" w:sz="4" w:space="0" w:color="auto"/>
              <w:bottom w:val="single" w:sz="4" w:space="0" w:color="auto"/>
            </w:tcBorders>
          </w:tcPr>
          <w:p w14:paraId="40EC86D9" w14:textId="3C9DEA75" w:rsidR="00787096" w:rsidRPr="00B41D17" w:rsidRDefault="00794C36">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CFE10DE" w14:textId="701292E7" w:rsidR="00787096" w:rsidRDefault="00794C36" w:rsidP="0075721F">
            <w:pPr>
              <w:rPr>
                <w:rFonts w:ascii="Arial" w:hAnsi="Arial" w:cs="Arial"/>
                <w:sz w:val="18"/>
                <w:szCs w:val="18"/>
              </w:rPr>
            </w:pPr>
            <w:r>
              <w:rPr>
                <w:rFonts w:ascii="Arial" w:hAnsi="Arial" w:cs="Arial"/>
                <w:sz w:val="18"/>
                <w:szCs w:val="18"/>
              </w:rPr>
              <w:t>Solution Components seem to have private copies of services. Doesn’t this run counter to the SOA paradigm?  It appears closer to code reuse than service reuse. Can multiple solutions use different elements of different existing Solution Components?</w:t>
            </w:r>
          </w:p>
        </w:tc>
        <w:tc>
          <w:tcPr>
            <w:tcW w:w="3883" w:type="dxa"/>
            <w:tcBorders>
              <w:top w:val="single" w:sz="4" w:space="0" w:color="auto"/>
              <w:bottom w:val="single" w:sz="4" w:space="0" w:color="auto"/>
            </w:tcBorders>
          </w:tcPr>
          <w:p w14:paraId="49D9ECEA" w14:textId="301F145A" w:rsidR="00787096" w:rsidRDefault="00794C36" w:rsidP="00D85165">
            <w:pPr>
              <w:rPr>
                <w:rFonts w:ascii="Arial" w:hAnsi="Arial" w:cs="Arial"/>
                <w:sz w:val="18"/>
                <w:szCs w:val="18"/>
              </w:rPr>
            </w:pPr>
            <w:r>
              <w:rPr>
                <w:rFonts w:ascii="Arial" w:hAnsi="Arial" w:cs="Arial"/>
                <w:sz w:val="18"/>
                <w:szCs w:val="18"/>
              </w:rPr>
              <w:t>Clearly state how this example supports service reuse?</w:t>
            </w:r>
          </w:p>
        </w:tc>
        <w:tc>
          <w:tcPr>
            <w:tcW w:w="2024" w:type="dxa"/>
            <w:tcBorders>
              <w:top w:val="single" w:sz="4" w:space="0" w:color="auto"/>
              <w:bottom w:val="single" w:sz="4" w:space="0" w:color="auto"/>
            </w:tcBorders>
          </w:tcPr>
          <w:p w14:paraId="4862A5CC" w14:textId="77777777" w:rsidR="00787096" w:rsidRPr="00B41D17" w:rsidRDefault="00787096">
            <w:pPr>
              <w:rPr>
                <w:rFonts w:ascii="Arial" w:hAnsi="Arial" w:cs="Arial"/>
                <w:sz w:val="18"/>
                <w:szCs w:val="18"/>
              </w:rPr>
            </w:pPr>
          </w:p>
        </w:tc>
      </w:tr>
      <w:tr w:rsidR="00787096" w:rsidRPr="00B41D17" w14:paraId="51023599" w14:textId="77777777" w:rsidTr="0075721F">
        <w:tc>
          <w:tcPr>
            <w:tcW w:w="767" w:type="dxa"/>
            <w:tcBorders>
              <w:top w:val="single" w:sz="4" w:space="0" w:color="auto"/>
              <w:bottom w:val="single" w:sz="4" w:space="0" w:color="auto"/>
            </w:tcBorders>
          </w:tcPr>
          <w:p w14:paraId="7802F5E9" w14:textId="4DE4BA8D" w:rsidR="00787096" w:rsidRDefault="00787096" w:rsidP="00C05C27">
            <w:pPr>
              <w:rPr>
                <w:rFonts w:ascii="Arial" w:hAnsi="Arial" w:cs="Arial"/>
                <w:sz w:val="18"/>
                <w:szCs w:val="18"/>
              </w:rPr>
            </w:pPr>
            <w:r>
              <w:rPr>
                <w:rFonts w:ascii="Arial" w:hAnsi="Arial" w:cs="Arial"/>
                <w:sz w:val="18"/>
                <w:szCs w:val="18"/>
              </w:rPr>
              <w:t xml:space="preserve">OA </w:t>
            </w:r>
            <w:r w:rsidR="00C05C27">
              <w:rPr>
                <w:rFonts w:ascii="Arial" w:hAnsi="Arial" w:cs="Arial"/>
                <w:sz w:val="18"/>
                <w:szCs w:val="18"/>
              </w:rPr>
              <w:t>2</w:t>
            </w:r>
            <w:r>
              <w:rPr>
                <w:rFonts w:ascii="Arial" w:hAnsi="Arial" w:cs="Arial"/>
                <w:sz w:val="18"/>
                <w:szCs w:val="18"/>
              </w:rPr>
              <w:t>66</w:t>
            </w:r>
          </w:p>
        </w:tc>
        <w:tc>
          <w:tcPr>
            <w:tcW w:w="1275" w:type="dxa"/>
            <w:tcBorders>
              <w:top w:val="single" w:sz="4" w:space="0" w:color="auto"/>
              <w:bottom w:val="single" w:sz="4" w:space="0" w:color="auto"/>
            </w:tcBorders>
          </w:tcPr>
          <w:p w14:paraId="24A0F61D" w14:textId="4E046B50" w:rsidR="00787096" w:rsidRDefault="00C05C27" w:rsidP="00C673B6">
            <w:pPr>
              <w:rPr>
                <w:rFonts w:ascii="Arial" w:hAnsi="Arial" w:cs="Arial"/>
                <w:sz w:val="18"/>
                <w:szCs w:val="18"/>
              </w:rPr>
            </w:pPr>
            <w:r>
              <w:rPr>
                <w:rFonts w:ascii="Arial" w:hAnsi="Arial" w:cs="Arial"/>
                <w:sz w:val="18"/>
                <w:szCs w:val="18"/>
              </w:rPr>
              <w:t>5.1.1</w:t>
            </w:r>
          </w:p>
        </w:tc>
        <w:tc>
          <w:tcPr>
            <w:tcW w:w="1212" w:type="dxa"/>
            <w:tcBorders>
              <w:top w:val="single" w:sz="4" w:space="0" w:color="auto"/>
              <w:bottom w:val="single" w:sz="4" w:space="0" w:color="auto"/>
            </w:tcBorders>
          </w:tcPr>
          <w:p w14:paraId="4E0E83C9" w14:textId="1B3BE99D" w:rsidR="00787096" w:rsidRDefault="00C05C27"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1133-1135</w:t>
            </w:r>
            <w:r w:rsidR="00B509BE">
              <w:rPr>
                <w:rFonts w:ascii="Arial" w:hAnsi="Arial" w:cs="Arial"/>
                <w:sz w:val="18"/>
                <w:szCs w:val="18"/>
              </w:rPr>
              <w:t>, 1142-1145</w:t>
            </w:r>
          </w:p>
        </w:tc>
        <w:tc>
          <w:tcPr>
            <w:tcW w:w="628" w:type="dxa"/>
            <w:tcBorders>
              <w:top w:val="single" w:sz="4" w:space="0" w:color="auto"/>
              <w:bottom w:val="single" w:sz="4" w:space="0" w:color="auto"/>
            </w:tcBorders>
          </w:tcPr>
          <w:p w14:paraId="1DE29A47" w14:textId="678F8F85" w:rsidR="00787096" w:rsidRPr="00B41D17" w:rsidRDefault="00C05C27">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19454A9F" w14:textId="1ACEA957" w:rsidR="00787096" w:rsidRDefault="00C05C27" w:rsidP="00B509BE">
            <w:pPr>
              <w:rPr>
                <w:rFonts w:ascii="Arial" w:hAnsi="Arial" w:cs="Arial"/>
                <w:sz w:val="18"/>
                <w:szCs w:val="18"/>
              </w:rPr>
            </w:pPr>
            <w:r>
              <w:rPr>
                <w:rFonts w:ascii="Arial" w:hAnsi="Arial" w:cs="Arial"/>
                <w:sz w:val="18"/>
                <w:szCs w:val="18"/>
              </w:rPr>
              <w:t>List of assets</w:t>
            </w:r>
            <w:r w:rsidR="00B509BE">
              <w:rPr>
                <w:rFonts w:ascii="Arial" w:hAnsi="Arial" w:cs="Arial"/>
                <w:sz w:val="18"/>
                <w:szCs w:val="18"/>
              </w:rPr>
              <w:t xml:space="preserve"> in this layer seems to include everything. In line 1142, talk about instantiating ABBs, so it appears some ABBs are logically in one layer but their runtime elements are here and the Service Component Layer.  It should not be the job of the reader to piece this together.</w:t>
            </w:r>
          </w:p>
        </w:tc>
        <w:tc>
          <w:tcPr>
            <w:tcW w:w="3883" w:type="dxa"/>
            <w:tcBorders>
              <w:top w:val="single" w:sz="4" w:space="0" w:color="auto"/>
              <w:bottom w:val="single" w:sz="4" w:space="0" w:color="auto"/>
            </w:tcBorders>
          </w:tcPr>
          <w:p w14:paraId="124C6B6A" w14:textId="7E597073" w:rsidR="00787096" w:rsidRDefault="00B509BE" w:rsidP="00D85165">
            <w:pPr>
              <w:rPr>
                <w:rFonts w:ascii="Arial" w:hAnsi="Arial" w:cs="Arial"/>
                <w:sz w:val="18"/>
                <w:szCs w:val="18"/>
              </w:rPr>
            </w:pPr>
            <w:r>
              <w:rPr>
                <w:rFonts w:ascii="Arial" w:hAnsi="Arial" w:cs="Arial"/>
                <w:sz w:val="18"/>
                <w:szCs w:val="18"/>
              </w:rPr>
              <w:t>This whole discussion needs to be constructed in a manner to be much easier to follow.</w:t>
            </w:r>
          </w:p>
        </w:tc>
        <w:tc>
          <w:tcPr>
            <w:tcW w:w="2024" w:type="dxa"/>
            <w:tcBorders>
              <w:top w:val="single" w:sz="4" w:space="0" w:color="auto"/>
              <w:bottom w:val="single" w:sz="4" w:space="0" w:color="auto"/>
            </w:tcBorders>
          </w:tcPr>
          <w:p w14:paraId="18C17716" w14:textId="77777777" w:rsidR="00787096" w:rsidRPr="00B41D17" w:rsidRDefault="00787096">
            <w:pPr>
              <w:rPr>
                <w:rFonts w:ascii="Arial" w:hAnsi="Arial" w:cs="Arial"/>
                <w:sz w:val="18"/>
                <w:szCs w:val="18"/>
              </w:rPr>
            </w:pPr>
          </w:p>
        </w:tc>
      </w:tr>
      <w:tr w:rsidR="00787096" w:rsidRPr="00B41D17" w14:paraId="6064F928" w14:textId="77777777" w:rsidTr="0075721F">
        <w:tc>
          <w:tcPr>
            <w:tcW w:w="767" w:type="dxa"/>
            <w:tcBorders>
              <w:top w:val="single" w:sz="4" w:space="0" w:color="auto"/>
              <w:bottom w:val="single" w:sz="4" w:space="0" w:color="auto"/>
            </w:tcBorders>
          </w:tcPr>
          <w:p w14:paraId="65C7DBCA" w14:textId="3C23E197" w:rsidR="00787096" w:rsidRDefault="00787096" w:rsidP="00B509BE">
            <w:pPr>
              <w:rPr>
                <w:rFonts w:ascii="Arial" w:hAnsi="Arial" w:cs="Arial"/>
                <w:sz w:val="18"/>
                <w:szCs w:val="18"/>
              </w:rPr>
            </w:pPr>
            <w:r>
              <w:rPr>
                <w:rFonts w:ascii="Arial" w:hAnsi="Arial" w:cs="Arial"/>
                <w:sz w:val="18"/>
                <w:szCs w:val="18"/>
              </w:rPr>
              <w:t xml:space="preserve">OA </w:t>
            </w:r>
            <w:r w:rsidR="00B509BE">
              <w:rPr>
                <w:rFonts w:ascii="Arial" w:hAnsi="Arial" w:cs="Arial"/>
                <w:sz w:val="18"/>
                <w:szCs w:val="18"/>
              </w:rPr>
              <w:t>2</w:t>
            </w:r>
            <w:r>
              <w:rPr>
                <w:rFonts w:ascii="Arial" w:hAnsi="Arial" w:cs="Arial"/>
                <w:sz w:val="18"/>
                <w:szCs w:val="18"/>
              </w:rPr>
              <w:t>67</w:t>
            </w:r>
          </w:p>
        </w:tc>
        <w:tc>
          <w:tcPr>
            <w:tcW w:w="1275" w:type="dxa"/>
            <w:tcBorders>
              <w:top w:val="single" w:sz="4" w:space="0" w:color="auto"/>
              <w:bottom w:val="single" w:sz="4" w:space="0" w:color="auto"/>
            </w:tcBorders>
          </w:tcPr>
          <w:p w14:paraId="3F47BC75" w14:textId="4C8CBA92" w:rsidR="00787096" w:rsidRDefault="00B509BE" w:rsidP="00C673B6">
            <w:pPr>
              <w:rPr>
                <w:rFonts w:ascii="Arial" w:hAnsi="Arial" w:cs="Arial"/>
                <w:sz w:val="18"/>
                <w:szCs w:val="18"/>
              </w:rPr>
            </w:pPr>
            <w:r>
              <w:rPr>
                <w:rFonts w:ascii="Arial" w:hAnsi="Arial" w:cs="Arial"/>
                <w:sz w:val="18"/>
                <w:szCs w:val="18"/>
              </w:rPr>
              <w:t>5.2</w:t>
            </w:r>
          </w:p>
        </w:tc>
        <w:tc>
          <w:tcPr>
            <w:tcW w:w="1212" w:type="dxa"/>
            <w:tcBorders>
              <w:top w:val="single" w:sz="4" w:space="0" w:color="auto"/>
              <w:bottom w:val="single" w:sz="4" w:space="0" w:color="auto"/>
            </w:tcBorders>
          </w:tcPr>
          <w:p w14:paraId="3E15B9CF" w14:textId="67A4DDF7" w:rsidR="00787096" w:rsidRDefault="00B509BE"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1211ff</w:t>
            </w:r>
          </w:p>
        </w:tc>
        <w:tc>
          <w:tcPr>
            <w:tcW w:w="628" w:type="dxa"/>
            <w:tcBorders>
              <w:top w:val="single" w:sz="4" w:space="0" w:color="auto"/>
              <w:bottom w:val="single" w:sz="4" w:space="0" w:color="auto"/>
            </w:tcBorders>
          </w:tcPr>
          <w:p w14:paraId="628603DA" w14:textId="3AE42F30" w:rsidR="00787096" w:rsidRPr="00B41D17" w:rsidRDefault="00B509BE">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A4EB13D" w14:textId="459D4954" w:rsidR="00787096" w:rsidRPr="0075721F" w:rsidRDefault="00B509BE" w:rsidP="0075721F">
            <w:pPr>
              <w:rPr>
                <w:rFonts w:ascii="Arial" w:hAnsi="Arial" w:cs="Arial"/>
                <w:sz w:val="18"/>
                <w:szCs w:val="18"/>
              </w:rPr>
            </w:pPr>
            <w:r>
              <w:rPr>
                <w:rFonts w:ascii="Arial" w:hAnsi="Arial" w:cs="Arial"/>
                <w:sz w:val="18"/>
                <w:szCs w:val="18"/>
              </w:rPr>
              <w:t>To what extent is this layer intended to have all necessary running code vs. service calls to external functional components?</w:t>
            </w:r>
          </w:p>
        </w:tc>
        <w:tc>
          <w:tcPr>
            <w:tcW w:w="3883" w:type="dxa"/>
            <w:tcBorders>
              <w:top w:val="single" w:sz="4" w:space="0" w:color="auto"/>
              <w:bottom w:val="single" w:sz="4" w:space="0" w:color="auto"/>
            </w:tcBorders>
          </w:tcPr>
          <w:p w14:paraId="47F25258" w14:textId="3D5131B4" w:rsidR="00787096" w:rsidRDefault="00B509BE" w:rsidP="00B509BE">
            <w:pPr>
              <w:rPr>
                <w:rFonts w:ascii="Arial" w:hAnsi="Arial" w:cs="Arial"/>
                <w:sz w:val="18"/>
                <w:szCs w:val="18"/>
              </w:rPr>
            </w:pPr>
            <w:r>
              <w:rPr>
                <w:rFonts w:ascii="Arial" w:hAnsi="Arial" w:cs="Arial"/>
                <w:sz w:val="18"/>
                <w:szCs w:val="18"/>
              </w:rPr>
              <w:t>Make scope of this layer clear. Resolve consistent with OA 266.</w:t>
            </w:r>
          </w:p>
        </w:tc>
        <w:tc>
          <w:tcPr>
            <w:tcW w:w="2024" w:type="dxa"/>
            <w:tcBorders>
              <w:top w:val="single" w:sz="4" w:space="0" w:color="auto"/>
              <w:bottom w:val="single" w:sz="4" w:space="0" w:color="auto"/>
            </w:tcBorders>
          </w:tcPr>
          <w:p w14:paraId="364DC400" w14:textId="77777777" w:rsidR="00787096" w:rsidRPr="00B41D17" w:rsidRDefault="00787096">
            <w:pPr>
              <w:rPr>
                <w:rFonts w:ascii="Arial" w:hAnsi="Arial" w:cs="Arial"/>
                <w:sz w:val="18"/>
                <w:szCs w:val="18"/>
              </w:rPr>
            </w:pPr>
          </w:p>
        </w:tc>
      </w:tr>
      <w:tr w:rsidR="00787096" w:rsidRPr="00B41D17" w14:paraId="6B261177" w14:textId="77777777" w:rsidTr="0075721F">
        <w:tc>
          <w:tcPr>
            <w:tcW w:w="767" w:type="dxa"/>
            <w:tcBorders>
              <w:top w:val="single" w:sz="4" w:space="0" w:color="auto"/>
              <w:bottom w:val="single" w:sz="4" w:space="0" w:color="auto"/>
            </w:tcBorders>
          </w:tcPr>
          <w:p w14:paraId="38F0BF78" w14:textId="6B52BFD9" w:rsidR="00787096" w:rsidRDefault="00787096" w:rsidP="00EB076C">
            <w:pPr>
              <w:rPr>
                <w:rFonts w:ascii="Arial" w:hAnsi="Arial" w:cs="Arial"/>
                <w:sz w:val="18"/>
                <w:szCs w:val="18"/>
              </w:rPr>
            </w:pPr>
            <w:r>
              <w:rPr>
                <w:rFonts w:ascii="Arial" w:hAnsi="Arial" w:cs="Arial"/>
                <w:sz w:val="18"/>
                <w:szCs w:val="18"/>
              </w:rPr>
              <w:t xml:space="preserve">OA </w:t>
            </w:r>
            <w:r w:rsidR="00EB076C">
              <w:rPr>
                <w:rFonts w:ascii="Arial" w:hAnsi="Arial" w:cs="Arial"/>
                <w:sz w:val="18"/>
                <w:szCs w:val="18"/>
              </w:rPr>
              <w:t>2</w:t>
            </w:r>
            <w:r>
              <w:rPr>
                <w:rFonts w:ascii="Arial" w:hAnsi="Arial" w:cs="Arial"/>
                <w:sz w:val="18"/>
                <w:szCs w:val="18"/>
              </w:rPr>
              <w:t>68</w:t>
            </w:r>
          </w:p>
        </w:tc>
        <w:tc>
          <w:tcPr>
            <w:tcW w:w="1275" w:type="dxa"/>
            <w:tcBorders>
              <w:top w:val="single" w:sz="4" w:space="0" w:color="auto"/>
              <w:bottom w:val="single" w:sz="4" w:space="0" w:color="auto"/>
            </w:tcBorders>
          </w:tcPr>
          <w:p w14:paraId="06EE3B6F" w14:textId="142EA29C" w:rsidR="00787096" w:rsidRDefault="00EB076C" w:rsidP="00C673B6">
            <w:pPr>
              <w:rPr>
                <w:rFonts w:ascii="Arial" w:hAnsi="Arial" w:cs="Arial"/>
                <w:sz w:val="18"/>
                <w:szCs w:val="18"/>
              </w:rPr>
            </w:pPr>
            <w:r>
              <w:rPr>
                <w:rFonts w:ascii="Arial" w:hAnsi="Arial" w:cs="Arial"/>
                <w:sz w:val="18"/>
                <w:szCs w:val="18"/>
              </w:rPr>
              <w:t>5.2.1.5</w:t>
            </w:r>
          </w:p>
        </w:tc>
        <w:tc>
          <w:tcPr>
            <w:tcW w:w="1212" w:type="dxa"/>
            <w:tcBorders>
              <w:top w:val="single" w:sz="4" w:space="0" w:color="auto"/>
              <w:bottom w:val="single" w:sz="4" w:space="0" w:color="auto"/>
            </w:tcBorders>
          </w:tcPr>
          <w:p w14:paraId="7C6AC6D2" w14:textId="7A64EB0C" w:rsidR="00787096" w:rsidRDefault="00EB076C" w:rsidP="00074C5B">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1237</w:t>
            </w:r>
          </w:p>
        </w:tc>
        <w:tc>
          <w:tcPr>
            <w:tcW w:w="628" w:type="dxa"/>
            <w:tcBorders>
              <w:top w:val="single" w:sz="4" w:space="0" w:color="auto"/>
              <w:bottom w:val="single" w:sz="4" w:space="0" w:color="auto"/>
            </w:tcBorders>
          </w:tcPr>
          <w:p w14:paraId="275A5AA8" w14:textId="0C9A1576" w:rsidR="00787096" w:rsidRPr="00B41D17" w:rsidRDefault="00EB076C">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05495F4" w14:textId="71CA9B5E" w:rsidR="00787096" w:rsidRDefault="00EB076C" w:rsidP="0075721F">
            <w:pPr>
              <w:rPr>
                <w:rFonts w:ascii="Arial" w:hAnsi="Arial" w:cs="Arial"/>
                <w:sz w:val="18"/>
                <w:szCs w:val="18"/>
              </w:rPr>
            </w:pPr>
            <w:r>
              <w:rPr>
                <w:rFonts w:ascii="Arial" w:hAnsi="Arial" w:cs="Arial"/>
                <w:sz w:val="18"/>
                <w:szCs w:val="18"/>
              </w:rPr>
              <w:t>Given diversity of legacy systems, what does this ABB do?  The single line “detail” is clearly insufficient.</w:t>
            </w:r>
          </w:p>
        </w:tc>
        <w:tc>
          <w:tcPr>
            <w:tcW w:w="3883" w:type="dxa"/>
            <w:tcBorders>
              <w:top w:val="single" w:sz="4" w:space="0" w:color="auto"/>
              <w:bottom w:val="single" w:sz="4" w:space="0" w:color="auto"/>
            </w:tcBorders>
          </w:tcPr>
          <w:p w14:paraId="580990F3" w14:textId="0725E892" w:rsidR="00787096" w:rsidRDefault="00EB076C" w:rsidP="00D85165">
            <w:pPr>
              <w:rPr>
                <w:rFonts w:ascii="Arial" w:hAnsi="Arial" w:cs="Arial"/>
                <w:sz w:val="18"/>
                <w:szCs w:val="18"/>
              </w:rPr>
            </w:pPr>
            <w:r>
              <w:rPr>
                <w:rFonts w:ascii="Arial" w:hAnsi="Arial" w:cs="Arial"/>
                <w:sz w:val="18"/>
                <w:szCs w:val="18"/>
              </w:rPr>
              <w:t>Revise and elaborate.</w:t>
            </w:r>
          </w:p>
        </w:tc>
        <w:tc>
          <w:tcPr>
            <w:tcW w:w="2024" w:type="dxa"/>
            <w:tcBorders>
              <w:top w:val="single" w:sz="4" w:space="0" w:color="auto"/>
              <w:bottom w:val="single" w:sz="4" w:space="0" w:color="auto"/>
            </w:tcBorders>
          </w:tcPr>
          <w:p w14:paraId="020A95EB" w14:textId="77777777" w:rsidR="00787096" w:rsidRPr="00B41D17" w:rsidRDefault="00787096">
            <w:pPr>
              <w:rPr>
                <w:rFonts w:ascii="Arial" w:hAnsi="Arial" w:cs="Arial"/>
                <w:sz w:val="18"/>
                <w:szCs w:val="18"/>
              </w:rPr>
            </w:pPr>
          </w:p>
        </w:tc>
      </w:tr>
      <w:tr w:rsidR="00EB076C" w:rsidRPr="00B41D17" w14:paraId="47B05E2C" w14:textId="77777777" w:rsidTr="001623E3">
        <w:tc>
          <w:tcPr>
            <w:tcW w:w="767" w:type="dxa"/>
            <w:tcBorders>
              <w:top w:val="single" w:sz="4" w:space="0" w:color="auto"/>
              <w:bottom w:val="single" w:sz="4" w:space="0" w:color="auto"/>
            </w:tcBorders>
          </w:tcPr>
          <w:p w14:paraId="4508BCB7" w14:textId="4B994FC5" w:rsidR="00EB076C" w:rsidRDefault="00EB076C" w:rsidP="00EB076C">
            <w:pPr>
              <w:rPr>
                <w:rFonts w:ascii="Arial" w:hAnsi="Arial" w:cs="Arial"/>
                <w:sz w:val="18"/>
                <w:szCs w:val="18"/>
              </w:rPr>
            </w:pPr>
            <w:r>
              <w:rPr>
                <w:rFonts w:ascii="Arial" w:hAnsi="Arial" w:cs="Arial"/>
                <w:sz w:val="18"/>
                <w:szCs w:val="18"/>
              </w:rPr>
              <w:t>OA 269</w:t>
            </w:r>
          </w:p>
        </w:tc>
        <w:tc>
          <w:tcPr>
            <w:tcW w:w="1275" w:type="dxa"/>
            <w:tcBorders>
              <w:top w:val="single" w:sz="4" w:space="0" w:color="auto"/>
              <w:bottom w:val="single" w:sz="4" w:space="0" w:color="auto"/>
            </w:tcBorders>
          </w:tcPr>
          <w:p w14:paraId="7B3C8893" w14:textId="3E589C72" w:rsidR="00EB076C" w:rsidRDefault="00EB076C" w:rsidP="00C673B6">
            <w:pPr>
              <w:rPr>
                <w:rFonts w:ascii="Arial" w:hAnsi="Arial" w:cs="Arial"/>
                <w:sz w:val="18"/>
                <w:szCs w:val="18"/>
              </w:rPr>
            </w:pPr>
            <w:r>
              <w:rPr>
                <w:rFonts w:ascii="Arial" w:hAnsi="Arial" w:cs="Arial"/>
                <w:sz w:val="18"/>
                <w:szCs w:val="18"/>
              </w:rPr>
              <w:t>5.2.1.6</w:t>
            </w:r>
          </w:p>
        </w:tc>
        <w:tc>
          <w:tcPr>
            <w:tcW w:w="1212" w:type="dxa"/>
            <w:tcBorders>
              <w:top w:val="single" w:sz="4" w:space="0" w:color="auto"/>
              <w:bottom w:val="single" w:sz="4" w:space="0" w:color="auto"/>
            </w:tcBorders>
          </w:tcPr>
          <w:p w14:paraId="5C507646" w14:textId="29DE3666" w:rsidR="00EB076C" w:rsidRDefault="00EB076C" w:rsidP="00074C5B">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1239</w:t>
            </w:r>
          </w:p>
        </w:tc>
        <w:tc>
          <w:tcPr>
            <w:tcW w:w="628" w:type="dxa"/>
            <w:tcBorders>
              <w:top w:val="single" w:sz="4" w:space="0" w:color="auto"/>
              <w:bottom w:val="single" w:sz="4" w:space="0" w:color="auto"/>
            </w:tcBorders>
          </w:tcPr>
          <w:p w14:paraId="15D63379" w14:textId="4CD9AB3D" w:rsidR="00EB076C" w:rsidRPr="00B41D17" w:rsidRDefault="00EB076C">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5816CD7" w14:textId="4E1A4105" w:rsidR="00EB076C" w:rsidRDefault="00EB076C" w:rsidP="0075721F">
            <w:pPr>
              <w:rPr>
                <w:rFonts w:ascii="Arial" w:hAnsi="Arial" w:cs="Arial"/>
                <w:sz w:val="18"/>
                <w:szCs w:val="18"/>
              </w:rPr>
            </w:pPr>
            <w:r>
              <w:rPr>
                <w:rFonts w:ascii="Arial" w:hAnsi="Arial" w:cs="Arial"/>
                <w:sz w:val="18"/>
                <w:szCs w:val="18"/>
              </w:rPr>
              <w:t>Does this “represent” all possible databases? What is meant by represent?</w:t>
            </w:r>
          </w:p>
        </w:tc>
        <w:tc>
          <w:tcPr>
            <w:tcW w:w="3883" w:type="dxa"/>
            <w:tcBorders>
              <w:top w:val="single" w:sz="4" w:space="0" w:color="auto"/>
              <w:bottom w:val="single" w:sz="4" w:space="0" w:color="auto"/>
            </w:tcBorders>
          </w:tcPr>
          <w:p w14:paraId="613963AC" w14:textId="67BE2227" w:rsidR="00EB076C" w:rsidRDefault="00EB076C" w:rsidP="00D85165">
            <w:pPr>
              <w:rPr>
                <w:rFonts w:ascii="Arial" w:hAnsi="Arial" w:cs="Arial"/>
                <w:sz w:val="18"/>
                <w:szCs w:val="18"/>
              </w:rPr>
            </w:pPr>
            <w:r>
              <w:rPr>
                <w:rFonts w:ascii="Arial" w:hAnsi="Arial" w:cs="Arial"/>
                <w:sz w:val="18"/>
                <w:szCs w:val="18"/>
              </w:rPr>
              <w:t>Revise and elaborate.</w:t>
            </w:r>
          </w:p>
        </w:tc>
        <w:tc>
          <w:tcPr>
            <w:tcW w:w="2024" w:type="dxa"/>
            <w:tcBorders>
              <w:top w:val="single" w:sz="4" w:space="0" w:color="auto"/>
              <w:bottom w:val="single" w:sz="4" w:space="0" w:color="auto"/>
            </w:tcBorders>
          </w:tcPr>
          <w:p w14:paraId="71B1A914" w14:textId="77777777" w:rsidR="00EB076C" w:rsidRPr="00B41D17" w:rsidRDefault="00EB076C">
            <w:pPr>
              <w:rPr>
                <w:rFonts w:ascii="Arial" w:hAnsi="Arial" w:cs="Arial"/>
                <w:sz w:val="18"/>
                <w:szCs w:val="18"/>
              </w:rPr>
            </w:pPr>
          </w:p>
        </w:tc>
      </w:tr>
      <w:tr w:rsidR="00EB076C" w:rsidRPr="00B41D17" w14:paraId="538FD087" w14:textId="77777777" w:rsidTr="001623E3">
        <w:tc>
          <w:tcPr>
            <w:tcW w:w="767" w:type="dxa"/>
            <w:tcBorders>
              <w:top w:val="single" w:sz="4" w:space="0" w:color="auto"/>
              <w:bottom w:val="single" w:sz="4" w:space="0" w:color="auto"/>
            </w:tcBorders>
          </w:tcPr>
          <w:p w14:paraId="1B78B738" w14:textId="69FF6AE1" w:rsidR="00EB076C" w:rsidRDefault="00EB076C" w:rsidP="00EB076C">
            <w:pPr>
              <w:rPr>
                <w:rFonts w:ascii="Arial" w:hAnsi="Arial" w:cs="Arial"/>
                <w:sz w:val="18"/>
                <w:szCs w:val="18"/>
              </w:rPr>
            </w:pPr>
            <w:r>
              <w:rPr>
                <w:rFonts w:ascii="Arial" w:hAnsi="Arial" w:cs="Arial"/>
                <w:sz w:val="18"/>
                <w:szCs w:val="18"/>
              </w:rPr>
              <w:t>OA 270</w:t>
            </w:r>
          </w:p>
        </w:tc>
        <w:tc>
          <w:tcPr>
            <w:tcW w:w="1275" w:type="dxa"/>
            <w:tcBorders>
              <w:top w:val="single" w:sz="4" w:space="0" w:color="auto"/>
              <w:bottom w:val="single" w:sz="4" w:space="0" w:color="auto"/>
            </w:tcBorders>
          </w:tcPr>
          <w:p w14:paraId="0119A3AF" w14:textId="45EF9FF9" w:rsidR="00EB076C" w:rsidRDefault="00EB076C" w:rsidP="00C673B6">
            <w:pPr>
              <w:rPr>
                <w:rFonts w:ascii="Arial" w:hAnsi="Arial" w:cs="Arial"/>
                <w:sz w:val="18"/>
                <w:szCs w:val="18"/>
              </w:rPr>
            </w:pPr>
            <w:r>
              <w:rPr>
                <w:rFonts w:ascii="Arial" w:hAnsi="Arial" w:cs="Arial"/>
                <w:sz w:val="18"/>
                <w:szCs w:val="18"/>
              </w:rPr>
              <w:t>5.2.1.7, 5.2.1.8</w:t>
            </w:r>
          </w:p>
        </w:tc>
        <w:tc>
          <w:tcPr>
            <w:tcW w:w="1212" w:type="dxa"/>
            <w:tcBorders>
              <w:top w:val="single" w:sz="4" w:space="0" w:color="auto"/>
              <w:bottom w:val="single" w:sz="4" w:space="0" w:color="auto"/>
            </w:tcBorders>
          </w:tcPr>
          <w:p w14:paraId="4FA916DD" w14:textId="5EE0E7A1" w:rsidR="00EB076C" w:rsidRDefault="00EB076C"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1241, 1243</w:t>
            </w:r>
          </w:p>
        </w:tc>
        <w:tc>
          <w:tcPr>
            <w:tcW w:w="628" w:type="dxa"/>
            <w:tcBorders>
              <w:top w:val="single" w:sz="4" w:space="0" w:color="auto"/>
              <w:bottom w:val="single" w:sz="4" w:space="0" w:color="auto"/>
            </w:tcBorders>
          </w:tcPr>
          <w:p w14:paraId="24DEEF29" w14:textId="7522E6F9" w:rsidR="00EB076C" w:rsidRPr="00B41D17" w:rsidRDefault="00EB076C">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1789B2CA" w14:textId="4942B96C" w:rsidR="00EB076C" w:rsidRDefault="00EB076C" w:rsidP="0075721F">
            <w:pPr>
              <w:rPr>
                <w:rFonts w:ascii="Arial" w:hAnsi="Arial" w:cs="Arial"/>
                <w:sz w:val="18"/>
                <w:szCs w:val="18"/>
              </w:rPr>
            </w:pPr>
            <w:r>
              <w:rPr>
                <w:rFonts w:ascii="Arial" w:hAnsi="Arial" w:cs="Arial"/>
                <w:sz w:val="18"/>
                <w:szCs w:val="18"/>
              </w:rPr>
              <w:t>Are these implementations of ABBs that are logically in the Management Layer or are we just using the ABBs available from the Management Layer?</w:t>
            </w:r>
          </w:p>
        </w:tc>
        <w:tc>
          <w:tcPr>
            <w:tcW w:w="3883" w:type="dxa"/>
            <w:tcBorders>
              <w:top w:val="single" w:sz="4" w:space="0" w:color="auto"/>
              <w:bottom w:val="single" w:sz="4" w:space="0" w:color="auto"/>
            </w:tcBorders>
          </w:tcPr>
          <w:p w14:paraId="189CC062" w14:textId="3DA87179" w:rsidR="00EB076C" w:rsidRDefault="00EB076C" w:rsidP="00D85165">
            <w:pPr>
              <w:rPr>
                <w:rFonts w:ascii="Arial" w:hAnsi="Arial" w:cs="Arial"/>
                <w:sz w:val="18"/>
                <w:szCs w:val="18"/>
              </w:rPr>
            </w:pPr>
            <w:r>
              <w:rPr>
                <w:rFonts w:ascii="Arial" w:hAnsi="Arial" w:cs="Arial"/>
                <w:sz w:val="18"/>
                <w:szCs w:val="18"/>
              </w:rPr>
              <w:t>Revise and elaborate.</w:t>
            </w:r>
          </w:p>
        </w:tc>
        <w:tc>
          <w:tcPr>
            <w:tcW w:w="2024" w:type="dxa"/>
            <w:tcBorders>
              <w:top w:val="single" w:sz="4" w:space="0" w:color="auto"/>
              <w:bottom w:val="single" w:sz="4" w:space="0" w:color="auto"/>
            </w:tcBorders>
          </w:tcPr>
          <w:p w14:paraId="508D30A3" w14:textId="77777777" w:rsidR="00EB076C" w:rsidRPr="00B41D17" w:rsidRDefault="00EB076C">
            <w:pPr>
              <w:rPr>
                <w:rFonts w:ascii="Arial" w:hAnsi="Arial" w:cs="Arial"/>
                <w:sz w:val="18"/>
                <w:szCs w:val="18"/>
              </w:rPr>
            </w:pPr>
          </w:p>
        </w:tc>
      </w:tr>
      <w:tr w:rsidR="00966E33" w:rsidRPr="00B41D17" w14:paraId="48314FE6" w14:textId="77777777" w:rsidTr="00DD2142">
        <w:tc>
          <w:tcPr>
            <w:tcW w:w="767" w:type="dxa"/>
            <w:tcBorders>
              <w:top w:val="single" w:sz="4" w:space="0" w:color="auto"/>
              <w:bottom w:val="single" w:sz="4" w:space="0" w:color="auto"/>
            </w:tcBorders>
          </w:tcPr>
          <w:p w14:paraId="5B5BC223" w14:textId="3644387E" w:rsidR="00966E33" w:rsidRDefault="00966E33" w:rsidP="00966E33">
            <w:pPr>
              <w:keepNext/>
              <w:keepLines/>
              <w:rPr>
                <w:rFonts w:ascii="Arial" w:hAnsi="Arial" w:cs="Arial"/>
                <w:sz w:val="18"/>
                <w:szCs w:val="18"/>
              </w:rPr>
            </w:pPr>
            <w:r>
              <w:rPr>
                <w:rFonts w:ascii="Arial" w:hAnsi="Arial" w:cs="Arial"/>
                <w:sz w:val="18"/>
                <w:szCs w:val="18"/>
              </w:rPr>
              <w:t>OA 271</w:t>
            </w:r>
          </w:p>
        </w:tc>
        <w:tc>
          <w:tcPr>
            <w:tcW w:w="1275" w:type="dxa"/>
            <w:tcBorders>
              <w:top w:val="single" w:sz="4" w:space="0" w:color="auto"/>
              <w:bottom w:val="single" w:sz="4" w:space="0" w:color="auto"/>
            </w:tcBorders>
          </w:tcPr>
          <w:p w14:paraId="6A339E17" w14:textId="6C49C039" w:rsidR="00966E33" w:rsidRDefault="00966E33" w:rsidP="00DD2142">
            <w:pPr>
              <w:keepNext/>
              <w:keepLines/>
              <w:rPr>
                <w:rFonts w:ascii="Arial" w:hAnsi="Arial" w:cs="Arial"/>
                <w:sz w:val="18"/>
                <w:szCs w:val="18"/>
              </w:rPr>
            </w:pPr>
            <w:r>
              <w:rPr>
                <w:rFonts w:ascii="Arial" w:hAnsi="Arial" w:cs="Arial"/>
                <w:sz w:val="18"/>
                <w:szCs w:val="18"/>
              </w:rPr>
              <w:t>5.2.1.12</w:t>
            </w:r>
          </w:p>
        </w:tc>
        <w:tc>
          <w:tcPr>
            <w:tcW w:w="1212" w:type="dxa"/>
            <w:tcBorders>
              <w:top w:val="single" w:sz="4" w:space="0" w:color="auto"/>
              <w:bottom w:val="single" w:sz="4" w:space="0" w:color="auto"/>
            </w:tcBorders>
          </w:tcPr>
          <w:p w14:paraId="5944CF57" w14:textId="59D3C4AC" w:rsidR="00966E33" w:rsidRDefault="00966E33" w:rsidP="00DD2142">
            <w:pPr>
              <w:keepNext/>
              <w:keepLines/>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1256-1257</w:t>
            </w:r>
          </w:p>
        </w:tc>
        <w:tc>
          <w:tcPr>
            <w:tcW w:w="628" w:type="dxa"/>
            <w:tcBorders>
              <w:top w:val="single" w:sz="4" w:space="0" w:color="auto"/>
              <w:bottom w:val="single" w:sz="4" w:space="0" w:color="auto"/>
            </w:tcBorders>
          </w:tcPr>
          <w:p w14:paraId="3FD32787" w14:textId="2C2CD30D" w:rsidR="00966E33" w:rsidRPr="00B41D17" w:rsidRDefault="00966E33" w:rsidP="00DD2142">
            <w:pPr>
              <w:keepNext/>
              <w:keepLines/>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2A0479A" w14:textId="4369086F" w:rsidR="00966E33" w:rsidRPr="00DD2142" w:rsidRDefault="00966E33" w:rsidP="00DD2142">
            <w:pPr>
              <w:keepNext/>
              <w:keepLines/>
              <w:rPr>
                <w:rFonts w:ascii="Arial" w:hAnsi="Arial" w:cs="Arial"/>
                <w:sz w:val="18"/>
                <w:szCs w:val="18"/>
              </w:rPr>
            </w:pPr>
            <w:r>
              <w:rPr>
                <w:rFonts w:ascii="Arial" w:hAnsi="Arial" w:cs="Arial"/>
                <w:sz w:val="18"/>
                <w:szCs w:val="18"/>
              </w:rPr>
              <w:t>What if making use of elements for which you don’t have a copy to put in Deployment Unit?  For example, how does this work if in a heterogeneous environment with providers in different ownership domains?</w:t>
            </w:r>
          </w:p>
        </w:tc>
        <w:tc>
          <w:tcPr>
            <w:tcW w:w="3883" w:type="dxa"/>
            <w:tcBorders>
              <w:top w:val="single" w:sz="4" w:space="0" w:color="auto"/>
              <w:bottom w:val="single" w:sz="4" w:space="0" w:color="auto"/>
            </w:tcBorders>
          </w:tcPr>
          <w:p w14:paraId="79E7A573" w14:textId="7171D5F3" w:rsidR="00966E33" w:rsidRDefault="00966E33" w:rsidP="00DD2142">
            <w:pPr>
              <w:keepNext/>
              <w:keepLines/>
              <w:rPr>
                <w:rFonts w:ascii="Arial" w:hAnsi="Arial" w:cs="Arial"/>
                <w:sz w:val="18"/>
                <w:szCs w:val="18"/>
              </w:rPr>
            </w:pPr>
            <w:r>
              <w:rPr>
                <w:rFonts w:ascii="Arial" w:hAnsi="Arial" w:cs="Arial"/>
                <w:sz w:val="18"/>
                <w:szCs w:val="18"/>
              </w:rPr>
              <w:t>Revise and elaborate.</w:t>
            </w:r>
          </w:p>
        </w:tc>
        <w:tc>
          <w:tcPr>
            <w:tcW w:w="2024" w:type="dxa"/>
            <w:tcBorders>
              <w:top w:val="single" w:sz="4" w:space="0" w:color="auto"/>
              <w:bottom w:val="single" w:sz="4" w:space="0" w:color="auto"/>
            </w:tcBorders>
          </w:tcPr>
          <w:p w14:paraId="46C32A0F" w14:textId="77777777" w:rsidR="00966E33" w:rsidRPr="00B41D17" w:rsidRDefault="00966E33" w:rsidP="00DD2142">
            <w:pPr>
              <w:keepNext/>
              <w:keepLines/>
              <w:rPr>
                <w:rFonts w:ascii="Arial" w:hAnsi="Arial" w:cs="Arial"/>
                <w:sz w:val="18"/>
                <w:szCs w:val="18"/>
              </w:rPr>
            </w:pPr>
          </w:p>
        </w:tc>
      </w:tr>
      <w:tr w:rsidR="00966E33" w:rsidRPr="00B41D17" w14:paraId="12402ED5" w14:textId="77777777" w:rsidTr="00DD2142">
        <w:tc>
          <w:tcPr>
            <w:tcW w:w="767" w:type="dxa"/>
            <w:tcBorders>
              <w:top w:val="single" w:sz="4" w:space="0" w:color="auto"/>
              <w:bottom w:val="single" w:sz="4" w:space="0" w:color="auto"/>
            </w:tcBorders>
          </w:tcPr>
          <w:p w14:paraId="1902BB4D" w14:textId="598F9E15" w:rsidR="00966E33" w:rsidRDefault="00966E33" w:rsidP="00966E33">
            <w:pPr>
              <w:rPr>
                <w:rFonts w:ascii="Arial" w:hAnsi="Arial" w:cs="Arial"/>
                <w:sz w:val="18"/>
                <w:szCs w:val="18"/>
              </w:rPr>
            </w:pPr>
            <w:r>
              <w:rPr>
                <w:rFonts w:ascii="Arial" w:hAnsi="Arial" w:cs="Arial"/>
                <w:sz w:val="18"/>
                <w:szCs w:val="18"/>
              </w:rPr>
              <w:t>OA 272</w:t>
            </w:r>
          </w:p>
        </w:tc>
        <w:tc>
          <w:tcPr>
            <w:tcW w:w="1275" w:type="dxa"/>
            <w:tcBorders>
              <w:top w:val="single" w:sz="4" w:space="0" w:color="auto"/>
              <w:bottom w:val="single" w:sz="4" w:space="0" w:color="auto"/>
            </w:tcBorders>
          </w:tcPr>
          <w:p w14:paraId="18D83BA9" w14:textId="69CB1229" w:rsidR="00966E33" w:rsidRDefault="00B252BE" w:rsidP="00C673B6">
            <w:pPr>
              <w:rPr>
                <w:rFonts w:ascii="Arial" w:hAnsi="Arial" w:cs="Arial"/>
                <w:sz w:val="18"/>
                <w:szCs w:val="18"/>
              </w:rPr>
            </w:pPr>
            <w:r>
              <w:rPr>
                <w:rFonts w:ascii="Arial" w:hAnsi="Arial" w:cs="Arial"/>
                <w:sz w:val="18"/>
                <w:szCs w:val="18"/>
              </w:rPr>
              <w:t>5.2.2</w:t>
            </w:r>
          </w:p>
        </w:tc>
        <w:tc>
          <w:tcPr>
            <w:tcW w:w="1212" w:type="dxa"/>
            <w:tcBorders>
              <w:top w:val="single" w:sz="4" w:space="0" w:color="auto"/>
              <w:bottom w:val="single" w:sz="4" w:space="0" w:color="auto"/>
            </w:tcBorders>
          </w:tcPr>
          <w:p w14:paraId="3A758F32" w14:textId="2F728F78" w:rsidR="00966E33" w:rsidRDefault="00B252BE" w:rsidP="00074C5B">
            <w:pPr>
              <w:rPr>
                <w:rFonts w:ascii="Arial" w:hAnsi="Arial" w:cs="Arial"/>
                <w:sz w:val="18"/>
                <w:szCs w:val="18"/>
              </w:rPr>
            </w:pPr>
            <w:r>
              <w:rPr>
                <w:rFonts w:ascii="Arial" w:hAnsi="Arial" w:cs="Arial"/>
                <w:sz w:val="18"/>
                <w:szCs w:val="18"/>
              </w:rPr>
              <w:t>Figure 5</w:t>
            </w:r>
          </w:p>
        </w:tc>
        <w:tc>
          <w:tcPr>
            <w:tcW w:w="628" w:type="dxa"/>
            <w:tcBorders>
              <w:top w:val="single" w:sz="4" w:space="0" w:color="auto"/>
              <w:bottom w:val="single" w:sz="4" w:space="0" w:color="auto"/>
            </w:tcBorders>
          </w:tcPr>
          <w:p w14:paraId="4B0351F9" w14:textId="58F6AD75" w:rsidR="00966E33" w:rsidRPr="00B41D17" w:rsidRDefault="00B252BE">
            <w:pPr>
              <w:rPr>
                <w:rFonts w:ascii="Arial" w:hAnsi="Arial" w:cs="Arial"/>
                <w:sz w:val="18"/>
                <w:szCs w:val="18"/>
              </w:rPr>
            </w:pPr>
            <w:proofErr w:type="spellStart"/>
            <w:proofErr w:type="gramStart"/>
            <w:r>
              <w:rPr>
                <w:rFonts w:ascii="Arial" w:hAnsi="Arial" w:cs="Arial"/>
                <w:sz w:val="18"/>
                <w:szCs w:val="18"/>
              </w:rPr>
              <w:t>ed</w:t>
            </w:r>
            <w:proofErr w:type="spellEnd"/>
            <w:proofErr w:type="gramEnd"/>
          </w:p>
        </w:tc>
        <w:tc>
          <w:tcPr>
            <w:tcW w:w="4161" w:type="dxa"/>
            <w:tcBorders>
              <w:top w:val="single" w:sz="4" w:space="0" w:color="auto"/>
              <w:bottom w:val="single" w:sz="4" w:space="0" w:color="auto"/>
            </w:tcBorders>
          </w:tcPr>
          <w:p w14:paraId="596C8B02" w14:textId="045DF664" w:rsidR="00966E33" w:rsidRDefault="00B252BE" w:rsidP="0075721F">
            <w:pPr>
              <w:rPr>
                <w:rFonts w:ascii="Arial" w:hAnsi="Arial" w:cs="Arial"/>
                <w:sz w:val="18"/>
                <w:szCs w:val="18"/>
              </w:rPr>
            </w:pPr>
            <w:r>
              <w:rPr>
                <w:rFonts w:ascii="Arial" w:hAnsi="Arial" w:cs="Arial"/>
                <w:sz w:val="18"/>
                <w:szCs w:val="18"/>
              </w:rPr>
              <w:t xml:space="preserve">Labels should no longer include </w:t>
            </w:r>
            <w:proofErr w:type="spellStart"/>
            <w:r>
              <w:rPr>
                <w:rFonts w:ascii="Arial" w:hAnsi="Arial" w:cs="Arial"/>
                <w:sz w:val="18"/>
                <w:szCs w:val="18"/>
              </w:rPr>
              <w:t>QoS</w:t>
            </w:r>
            <w:proofErr w:type="spellEnd"/>
            <w:r>
              <w:rPr>
                <w:rFonts w:ascii="Arial" w:hAnsi="Arial" w:cs="Arial"/>
                <w:sz w:val="18"/>
                <w:szCs w:val="18"/>
              </w:rPr>
              <w:t>.</w:t>
            </w:r>
          </w:p>
        </w:tc>
        <w:tc>
          <w:tcPr>
            <w:tcW w:w="3883" w:type="dxa"/>
            <w:tcBorders>
              <w:top w:val="single" w:sz="4" w:space="0" w:color="auto"/>
              <w:bottom w:val="single" w:sz="4" w:space="0" w:color="auto"/>
            </w:tcBorders>
          </w:tcPr>
          <w:p w14:paraId="341DA57E" w14:textId="67A3BD7A" w:rsidR="00966E33" w:rsidRDefault="00B252BE" w:rsidP="00D85165">
            <w:pPr>
              <w:rPr>
                <w:rFonts w:ascii="Arial" w:hAnsi="Arial" w:cs="Arial"/>
                <w:sz w:val="18"/>
                <w:szCs w:val="18"/>
              </w:rPr>
            </w:pPr>
            <w:r>
              <w:rPr>
                <w:rFonts w:ascii="Arial" w:hAnsi="Arial" w:cs="Arial"/>
                <w:sz w:val="18"/>
                <w:szCs w:val="18"/>
              </w:rPr>
              <w:t>Revise figure.</w:t>
            </w:r>
          </w:p>
        </w:tc>
        <w:tc>
          <w:tcPr>
            <w:tcW w:w="2024" w:type="dxa"/>
            <w:tcBorders>
              <w:top w:val="single" w:sz="4" w:space="0" w:color="auto"/>
              <w:bottom w:val="single" w:sz="4" w:space="0" w:color="auto"/>
            </w:tcBorders>
          </w:tcPr>
          <w:p w14:paraId="70629D79" w14:textId="77777777" w:rsidR="00966E33" w:rsidRPr="00B41D17" w:rsidRDefault="00966E33">
            <w:pPr>
              <w:rPr>
                <w:rFonts w:ascii="Arial" w:hAnsi="Arial" w:cs="Arial"/>
                <w:sz w:val="18"/>
                <w:szCs w:val="18"/>
              </w:rPr>
            </w:pPr>
          </w:p>
        </w:tc>
      </w:tr>
      <w:tr w:rsidR="00966E33" w:rsidRPr="00B41D17" w14:paraId="28EEEC7D" w14:textId="77777777" w:rsidTr="00DD2142">
        <w:tc>
          <w:tcPr>
            <w:tcW w:w="767" w:type="dxa"/>
            <w:tcBorders>
              <w:top w:val="single" w:sz="4" w:space="0" w:color="auto"/>
              <w:bottom w:val="single" w:sz="4" w:space="0" w:color="auto"/>
            </w:tcBorders>
          </w:tcPr>
          <w:p w14:paraId="14BE0A2D" w14:textId="5F43937B" w:rsidR="00966E33" w:rsidRDefault="00966E33" w:rsidP="00B252BE">
            <w:pPr>
              <w:rPr>
                <w:rFonts w:ascii="Arial" w:hAnsi="Arial" w:cs="Arial"/>
                <w:sz w:val="18"/>
                <w:szCs w:val="18"/>
              </w:rPr>
            </w:pPr>
            <w:r>
              <w:rPr>
                <w:rFonts w:ascii="Arial" w:hAnsi="Arial" w:cs="Arial"/>
                <w:sz w:val="18"/>
                <w:szCs w:val="18"/>
              </w:rPr>
              <w:t xml:space="preserve">OA </w:t>
            </w:r>
            <w:r w:rsidR="00B252BE">
              <w:rPr>
                <w:rFonts w:ascii="Arial" w:hAnsi="Arial" w:cs="Arial"/>
                <w:sz w:val="18"/>
                <w:szCs w:val="18"/>
              </w:rPr>
              <w:t>2</w:t>
            </w:r>
            <w:r>
              <w:rPr>
                <w:rFonts w:ascii="Arial" w:hAnsi="Arial" w:cs="Arial"/>
                <w:sz w:val="18"/>
                <w:szCs w:val="18"/>
              </w:rPr>
              <w:t>73</w:t>
            </w:r>
          </w:p>
        </w:tc>
        <w:tc>
          <w:tcPr>
            <w:tcW w:w="1275" w:type="dxa"/>
            <w:tcBorders>
              <w:top w:val="single" w:sz="4" w:space="0" w:color="auto"/>
              <w:bottom w:val="single" w:sz="4" w:space="0" w:color="auto"/>
            </w:tcBorders>
          </w:tcPr>
          <w:p w14:paraId="59991612" w14:textId="77505303" w:rsidR="00966E33" w:rsidRDefault="00B252BE" w:rsidP="00C673B6">
            <w:pPr>
              <w:rPr>
                <w:rFonts w:ascii="Arial" w:hAnsi="Arial" w:cs="Arial"/>
                <w:sz w:val="18"/>
                <w:szCs w:val="18"/>
              </w:rPr>
            </w:pPr>
            <w:r>
              <w:rPr>
                <w:rFonts w:ascii="Arial" w:hAnsi="Arial" w:cs="Arial"/>
                <w:sz w:val="18"/>
                <w:szCs w:val="18"/>
              </w:rPr>
              <w:t>5.3</w:t>
            </w:r>
          </w:p>
        </w:tc>
        <w:tc>
          <w:tcPr>
            <w:tcW w:w="1212" w:type="dxa"/>
            <w:tcBorders>
              <w:top w:val="single" w:sz="4" w:space="0" w:color="auto"/>
              <w:bottom w:val="single" w:sz="4" w:space="0" w:color="auto"/>
            </w:tcBorders>
          </w:tcPr>
          <w:p w14:paraId="60F09371" w14:textId="54CFB34D" w:rsidR="00966E33" w:rsidRDefault="00B252BE" w:rsidP="00074C5B">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1284</w:t>
            </w:r>
          </w:p>
        </w:tc>
        <w:tc>
          <w:tcPr>
            <w:tcW w:w="628" w:type="dxa"/>
            <w:tcBorders>
              <w:top w:val="single" w:sz="4" w:space="0" w:color="auto"/>
              <w:bottom w:val="single" w:sz="4" w:space="0" w:color="auto"/>
            </w:tcBorders>
          </w:tcPr>
          <w:p w14:paraId="08554D44" w14:textId="3F1E7DEB" w:rsidR="00966E33" w:rsidRPr="00B41D17" w:rsidRDefault="00B252BE">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B81DCCE" w14:textId="529647D6" w:rsidR="00966E33" w:rsidRDefault="00B252BE" w:rsidP="0075721F">
            <w:pPr>
              <w:rPr>
                <w:rFonts w:ascii="Arial" w:hAnsi="Arial" w:cs="Arial"/>
                <w:sz w:val="18"/>
                <w:szCs w:val="18"/>
              </w:rPr>
            </w:pPr>
            <w:r>
              <w:rPr>
                <w:rFonts w:ascii="Arial" w:hAnsi="Arial" w:cs="Arial"/>
                <w:sz w:val="18"/>
                <w:szCs w:val="18"/>
              </w:rPr>
              <w:t>Given other definitions, what is a subsystem?</w:t>
            </w:r>
          </w:p>
        </w:tc>
        <w:tc>
          <w:tcPr>
            <w:tcW w:w="3883" w:type="dxa"/>
            <w:tcBorders>
              <w:top w:val="single" w:sz="4" w:space="0" w:color="auto"/>
              <w:bottom w:val="single" w:sz="4" w:space="0" w:color="auto"/>
            </w:tcBorders>
          </w:tcPr>
          <w:p w14:paraId="5000A007" w14:textId="6A4EB00F" w:rsidR="00966E33" w:rsidRDefault="00B252BE" w:rsidP="00D85165">
            <w:pPr>
              <w:rPr>
                <w:rFonts w:ascii="Arial" w:hAnsi="Arial" w:cs="Arial"/>
                <w:sz w:val="18"/>
                <w:szCs w:val="18"/>
              </w:rPr>
            </w:pPr>
            <w:r>
              <w:rPr>
                <w:rFonts w:ascii="Arial" w:hAnsi="Arial" w:cs="Arial"/>
                <w:sz w:val="18"/>
                <w:szCs w:val="18"/>
              </w:rPr>
              <w:t>Define and relate to other defined architectural terms.</w:t>
            </w:r>
          </w:p>
        </w:tc>
        <w:tc>
          <w:tcPr>
            <w:tcW w:w="2024" w:type="dxa"/>
            <w:tcBorders>
              <w:top w:val="single" w:sz="4" w:space="0" w:color="auto"/>
              <w:bottom w:val="single" w:sz="4" w:space="0" w:color="auto"/>
            </w:tcBorders>
          </w:tcPr>
          <w:p w14:paraId="43081A8A" w14:textId="77777777" w:rsidR="00966E33" w:rsidRPr="00B41D17" w:rsidRDefault="00966E33">
            <w:pPr>
              <w:rPr>
                <w:rFonts w:ascii="Arial" w:hAnsi="Arial" w:cs="Arial"/>
                <w:sz w:val="18"/>
                <w:szCs w:val="18"/>
              </w:rPr>
            </w:pPr>
          </w:p>
        </w:tc>
      </w:tr>
      <w:tr w:rsidR="00966E33" w:rsidRPr="00B41D17" w14:paraId="59F70D27" w14:textId="77777777" w:rsidTr="002F1ADA">
        <w:tc>
          <w:tcPr>
            <w:tcW w:w="767" w:type="dxa"/>
            <w:tcBorders>
              <w:top w:val="single" w:sz="4" w:space="0" w:color="auto"/>
              <w:bottom w:val="single" w:sz="4" w:space="0" w:color="auto"/>
            </w:tcBorders>
          </w:tcPr>
          <w:p w14:paraId="2C927F1A" w14:textId="12AAEC61" w:rsidR="00966E33" w:rsidRDefault="00966E33" w:rsidP="00B252BE">
            <w:pPr>
              <w:rPr>
                <w:rFonts w:ascii="Arial" w:hAnsi="Arial" w:cs="Arial"/>
                <w:sz w:val="18"/>
                <w:szCs w:val="18"/>
              </w:rPr>
            </w:pPr>
            <w:r>
              <w:rPr>
                <w:rFonts w:ascii="Arial" w:hAnsi="Arial" w:cs="Arial"/>
                <w:sz w:val="18"/>
                <w:szCs w:val="18"/>
              </w:rPr>
              <w:t xml:space="preserve">OA </w:t>
            </w:r>
            <w:r w:rsidR="00B252BE">
              <w:rPr>
                <w:rFonts w:ascii="Arial" w:hAnsi="Arial" w:cs="Arial"/>
                <w:sz w:val="18"/>
                <w:szCs w:val="18"/>
              </w:rPr>
              <w:t>2</w:t>
            </w:r>
            <w:r>
              <w:rPr>
                <w:rFonts w:ascii="Arial" w:hAnsi="Arial" w:cs="Arial"/>
                <w:sz w:val="18"/>
                <w:szCs w:val="18"/>
              </w:rPr>
              <w:t>74</w:t>
            </w:r>
          </w:p>
        </w:tc>
        <w:tc>
          <w:tcPr>
            <w:tcW w:w="1275" w:type="dxa"/>
            <w:tcBorders>
              <w:top w:val="single" w:sz="4" w:space="0" w:color="auto"/>
              <w:bottom w:val="single" w:sz="4" w:space="0" w:color="auto"/>
            </w:tcBorders>
          </w:tcPr>
          <w:p w14:paraId="0B22D0AE" w14:textId="6A84203D" w:rsidR="00966E33" w:rsidRDefault="00B252BE" w:rsidP="00C673B6">
            <w:pPr>
              <w:rPr>
                <w:rFonts w:ascii="Arial" w:hAnsi="Arial" w:cs="Arial"/>
                <w:sz w:val="18"/>
                <w:szCs w:val="18"/>
              </w:rPr>
            </w:pPr>
            <w:r>
              <w:rPr>
                <w:rFonts w:ascii="Arial" w:hAnsi="Arial" w:cs="Arial"/>
                <w:sz w:val="18"/>
                <w:szCs w:val="18"/>
              </w:rPr>
              <w:t>5.3</w:t>
            </w:r>
          </w:p>
        </w:tc>
        <w:tc>
          <w:tcPr>
            <w:tcW w:w="1212" w:type="dxa"/>
            <w:tcBorders>
              <w:top w:val="single" w:sz="4" w:space="0" w:color="auto"/>
              <w:bottom w:val="single" w:sz="4" w:space="0" w:color="auto"/>
            </w:tcBorders>
          </w:tcPr>
          <w:p w14:paraId="51AC5A95" w14:textId="45379F5C" w:rsidR="00966E33" w:rsidRDefault="00B252BE" w:rsidP="00074C5B">
            <w:pPr>
              <w:rPr>
                <w:rFonts w:ascii="Arial" w:hAnsi="Arial" w:cs="Arial"/>
                <w:sz w:val="18"/>
                <w:szCs w:val="18"/>
              </w:rPr>
            </w:pPr>
            <w:r>
              <w:rPr>
                <w:rFonts w:ascii="Arial" w:hAnsi="Arial" w:cs="Arial"/>
                <w:sz w:val="18"/>
                <w:szCs w:val="18"/>
              </w:rPr>
              <w:t>Figure 6</w:t>
            </w:r>
          </w:p>
        </w:tc>
        <w:tc>
          <w:tcPr>
            <w:tcW w:w="628" w:type="dxa"/>
            <w:tcBorders>
              <w:top w:val="single" w:sz="4" w:space="0" w:color="auto"/>
              <w:bottom w:val="single" w:sz="4" w:space="0" w:color="auto"/>
            </w:tcBorders>
          </w:tcPr>
          <w:p w14:paraId="5C1BE8E2" w14:textId="01E95E53" w:rsidR="00966E33" w:rsidRPr="00B41D17" w:rsidRDefault="00B252BE">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C998CDF" w14:textId="77777777" w:rsidR="00966E33" w:rsidRDefault="00B252BE" w:rsidP="007034E0">
            <w:pPr>
              <w:rPr>
                <w:rFonts w:ascii="Arial" w:hAnsi="Arial" w:cs="Arial"/>
                <w:sz w:val="18"/>
                <w:szCs w:val="18"/>
              </w:rPr>
            </w:pPr>
            <w:r>
              <w:rPr>
                <w:rFonts w:ascii="Arial" w:hAnsi="Arial" w:cs="Arial"/>
                <w:sz w:val="18"/>
                <w:szCs w:val="18"/>
              </w:rPr>
              <w:t xml:space="preserve">(1) Labels should no longer include </w:t>
            </w:r>
            <w:proofErr w:type="spellStart"/>
            <w:r>
              <w:rPr>
                <w:rFonts w:ascii="Arial" w:hAnsi="Arial" w:cs="Arial"/>
                <w:sz w:val="18"/>
                <w:szCs w:val="18"/>
              </w:rPr>
              <w:t>QoS</w:t>
            </w:r>
            <w:proofErr w:type="spellEnd"/>
            <w:r>
              <w:rPr>
                <w:rFonts w:ascii="Arial" w:hAnsi="Arial" w:cs="Arial"/>
                <w:sz w:val="18"/>
                <w:szCs w:val="18"/>
              </w:rPr>
              <w:t>.</w:t>
            </w:r>
          </w:p>
          <w:p w14:paraId="35C20F60" w14:textId="67B6263D" w:rsidR="00B252BE" w:rsidRDefault="00B252BE" w:rsidP="007034E0">
            <w:pPr>
              <w:rPr>
                <w:rFonts w:ascii="Arial" w:hAnsi="Arial" w:cs="Arial"/>
                <w:sz w:val="18"/>
                <w:szCs w:val="18"/>
              </w:rPr>
            </w:pPr>
            <w:r>
              <w:rPr>
                <w:rFonts w:ascii="Arial" w:hAnsi="Arial" w:cs="Arial"/>
                <w:sz w:val="18"/>
                <w:szCs w:val="18"/>
              </w:rPr>
              <w:t>(2) Label interactions and/or explain in text.</w:t>
            </w:r>
          </w:p>
        </w:tc>
        <w:tc>
          <w:tcPr>
            <w:tcW w:w="3883" w:type="dxa"/>
            <w:tcBorders>
              <w:top w:val="single" w:sz="4" w:space="0" w:color="auto"/>
              <w:bottom w:val="single" w:sz="4" w:space="0" w:color="auto"/>
            </w:tcBorders>
          </w:tcPr>
          <w:p w14:paraId="70D4B794" w14:textId="7C285B9F" w:rsidR="00966E33" w:rsidRDefault="00B252BE" w:rsidP="00D85165">
            <w:pPr>
              <w:rPr>
                <w:rFonts w:ascii="Arial" w:hAnsi="Arial" w:cs="Arial"/>
                <w:sz w:val="18"/>
                <w:szCs w:val="18"/>
              </w:rPr>
            </w:pPr>
            <w:r>
              <w:rPr>
                <w:rFonts w:ascii="Arial" w:hAnsi="Arial" w:cs="Arial"/>
                <w:sz w:val="18"/>
                <w:szCs w:val="18"/>
              </w:rPr>
              <w:t>Revise figure to correct labels and provide additional information.</w:t>
            </w:r>
          </w:p>
        </w:tc>
        <w:tc>
          <w:tcPr>
            <w:tcW w:w="2024" w:type="dxa"/>
            <w:tcBorders>
              <w:top w:val="single" w:sz="4" w:space="0" w:color="auto"/>
              <w:bottom w:val="single" w:sz="4" w:space="0" w:color="auto"/>
            </w:tcBorders>
          </w:tcPr>
          <w:p w14:paraId="2B93A393" w14:textId="77777777" w:rsidR="00966E33" w:rsidRPr="00B41D17" w:rsidRDefault="00966E33">
            <w:pPr>
              <w:rPr>
                <w:rFonts w:ascii="Arial" w:hAnsi="Arial" w:cs="Arial"/>
                <w:sz w:val="18"/>
                <w:szCs w:val="18"/>
              </w:rPr>
            </w:pPr>
          </w:p>
        </w:tc>
      </w:tr>
      <w:tr w:rsidR="00966E33" w:rsidRPr="00B41D17" w14:paraId="48FC0D47" w14:textId="77777777" w:rsidTr="002F1ADA">
        <w:tc>
          <w:tcPr>
            <w:tcW w:w="767" w:type="dxa"/>
            <w:tcBorders>
              <w:top w:val="single" w:sz="4" w:space="0" w:color="auto"/>
              <w:bottom w:val="single" w:sz="4" w:space="0" w:color="auto"/>
            </w:tcBorders>
          </w:tcPr>
          <w:p w14:paraId="04BBF973" w14:textId="17677613" w:rsidR="00966E33" w:rsidRDefault="00966E33" w:rsidP="00B252BE">
            <w:pPr>
              <w:rPr>
                <w:rFonts w:ascii="Arial" w:hAnsi="Arial" w:cs="Arial"/>
                <w:sz w:val="18"/>
                <w:szCs w:val="18"/>
              </w:rPr>
            </w:pPr>
            <w:r>
              <w:rPr>
                <w:rFonts w:ascii="Arial" w:hAnsi="Arial" w:cs="Arial"/>
                <w:sz w:val="18"/>
                <w:szCs w:val="18"/>
              </w:rPr>
              <w:t xml:space="preserve">OA </w:t>
            </w:r>
            <w:r w:rsidR="00B252BE">
              <w:rPr>
                <w:rFonts w:ascii="Arial" w:hAnsi="Arial" w:cs="Arial"/>
                <w:sz w:val="18"/>
                <w:szCs w:val="18"/>
              </w:rPr>
              <w:t>2</w:t>
            </w:r>
            <w:r>
              <w:rPr>
                <w:rFonts w:ascii="Arial" w:hAnsi="Arial" w:cs="Arial"/>
                <w:sz w:val="18"/>
                <w:szCs w:val="18"/>
              </w:rPr>
              <w:t>75</w:t>
            </w:r>
          </w:p>
        </w:tc>
        <w:tc>
          <w:tcPr>
            <w:tcW w:w="1275" w:type="dxa"/>
            <w:tcBorders>
              <w:top w:val="single" w:sz="4" w:space="0" w:color="auto"/>
              <w:bottom w:val="single" w:sz="4" w:space="0" w:color="auto"/>
            </w:tcBorders>
          </w:tcPr>
          <w:p w14:paraId="3A5D59EA" w14:textId="0B80F5CD" w:rsidR="00966E33" w:rsidRDefault="00B252BE" w:rsidP="00C673B6">
            <w:pPr>
              <w:rPr>
                <w:rFonts w:ascii="Arial" w:hAnsi="Arial" w:cs="Arial"/>
                <w:sz w:val="18"/>
                <w:szCs w:val="18"/>
              </w:rPr>
            </w:pPr>
            <w:r>
              <w:rPr>
                <w:rFonts w:ascii="Arial" w:hAnsi="Arial" w:cs="Arial"/>
                <w:sz w:val="18"/>
                <w:szCs w:val="18"/>
              </w:rPr>
              <w:t>5.4.1</w:t>
            </w:r>
          </w:p>
        </w:tc>
        <w:tc>
          <w:tcPr>
            <w:tcW w:w="1212" w:type="dxa"/>
            <w:tcBorders>
              <w:top w:val="single" w:sz="4" w:space="0" w:color="auto"/>
              <w:bottom w:val="single" w:sz="4" w:space="0" w:color="auto"/>
            </w:tcBorders>
          </w:tcPr>
          <w:p w14:paraId="2A4F3522" w14:textId="74733284" w:rsidR="00966E33" w:rsidRDefault="00B252BE"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1312-1319</w:t>
            </w:r>
          </w:p>
        </w:tc>
        <w:tc>
          <w:tcPr>
            <w:tcW w:w="628" w:type="dxa"/>
            <w:tcBorders>
              <w:top w:val="single" w:sz="4" w:space="0" w:color="auto"/>
              <w:bottom w:val="single" w:sz="4" w:space="0" w:color="auto"/>
            </w:tcBorders>
          </w:tcPr>
          <w:p w14:paraId="3BB62C00" w14:textId="0265DE14" w:rsidR="00966E33" w:rsidRPr="00B41D17" w:rsidRDefault="00B252BE">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6C2BCE3" w14:textId="4E8455C8" w:rsidR="00966E33" w:rsidRDefault="00B252BE" w:rsidP="00B252BE">
            <w:pPr>
              <w:rPr>
                <w:rFonts w:ascii="Arial" w:hAnsi="Arial" w:cs="Arial"/>
                <w:sz w:val="18"/>
                <w:szCs w:val="18"/>
              </w:rPr>
            </w:pPr>
            <w:r>
              <w:rPr>
                <w:rFonts w:ascii="Arial" w:hAnsi="Arial" w:cs="Arial"/>
                <w:sz w:val="18"/>
                <w:szCs w:val="18"/>
              </w:rPr>
              <w:t xml:space="preserve">This is example of information indicated in OA 203 that needs to be part of general development of context and is not the domain of one layer. </w:t>
            </w:r>
          </w:p>
        </w:tc>
        <w:tc>
          <w:tcPr>
            <w:tcW w:w="3883" w:type="dxa"/>
            <w:tcBorders>
              <w:top w:val="single" w:sz="4" w:space="0" w:color="auto"/>
              <w:bottom w:val="single" w:sz="4" w:space="0" w:color="auto"/>
            </w:tcBorders>
          </w:tcPr>
          <w:p w14:paraId="07D535D9" w14:textId="7BF448FC" w:rsidR="00966E33" w:rsidRDefault="00966E33" w:rsidP="00D85165">
            <w:pPr>
              <w:rPr>
                <w:rFonts w:ascii="Arial" w:hAnsi="Arial" w:cs="Arial"/>
                <w:sz w:val="18"/>
                <w:szCs w:val="18"/>
              </w:rPr>
            </w:pPr>
            <w:r>
              <w:rPr>
                <w:rFonts w:ascii="Arial" w:hAnsi="Arial" w:cs="Arial"/>
                <w:sz w:val="18"/>
                <w:szCs w:val="18"/>
              </w:rPr>
              <w:t>Revise and clarify</w:t>
            </w:r>
          </w:p>
        </w:tc>
        <w:tc>
          <w:tcPr>
            <w:tcW w:w="2024" w:type="dxa"/>
            <w:tcBorders>
              <w:top w:val="single" w:sz="4" w:space="0" w:color="auto"/>
              <w:bottom w:val="single" w:sz="4" w:space="0" w:color="auto"/>
            </w:tcBorders>
          </w:tcPr>
          <w:p w14:paraId="197F7018" w14:textId="77777777" w:rsidR="00966E33" w:rsidRPr="00B41D17" w:rsidRDefault="00966E33">
            <w:pPr>
              <w:rPr>
                <w:rFonts w:ascii="Arial" w:hAnsi="Arial" w:cs="Arial"/>
                <w:sz w:val="18"/>
                <w:szCs w:val="18"/>
              </w:rPr>
            </w:pPr>
          </w:p>
        </w:tc>
      </w:tr>
      <w:tr w:rsidR="00966E33" w:rsidRPr="00B41D17" w14:paraId="29B1D383" w14:textId="77777777" w:rsidTr="002F1ADA">
        <w:tc>
          <w:tcPr>
            <w:tcW w:w="767" w:type="dxa"/>
            <w:tcBorders>
              <w:top w:val="single" w:sz="4" w:space="0" w:color="auto"/>
              <w:bottom w:val="single" w:sz="4" w:space="0" w:color="auto"/>
            </w:tcBorders>
          </w:tcPr>
          <w:p w14:paraId="5DC7B10D" w14:textId="6AAE1713" w:rsidR="00966E33" w:rsidRDefault="00966E33" w:rsidP="00592873">
            <w:pPr>
              <w:rPr>
                <w:rFonts w:ascii="Arial" w:hAnsi="Arial" w:cs="Arial"/>
                <w:sz w:val="18"/>
                <w:szCs w:val="18"/>
              </w:rPr>
            </w:pPr>
            <w:r>
              <w:rPr>
                <w:rFonts w:ascii="Arial" w:hAnsi="Arial" w:cs="Arial"/>
                <w:sz w:val="18"/>
                <w:szCs w:val="18"/>
              </w:rPr>
              <w:t xml:space="preserve">OA </w:t>
            </w:r>
            <w:r w:rsidR="00592873">
              <w:rPr>
                <w:rFonts w:ascii="Arial" w:hAnsi="Arial" w:cs="Arial"/>
                <w:sz w:val="18"/>
                <w:szCs w:val="18"/>
              </w:rPr>
              <w:t>2</w:t>
            </w:r>
            <w:r>
              <w:rPr>
                <w:rFonts w:ascii="Arial" w:hAnsi="Arial" w:cs="Arial"/>
                <w:sz w:val="18"/>
                <w:szCs w:val="18"/>
              </w:rPr>
              <w:t>76</w:t>
            </w:r>
          </w:p>
        </w:tc>
        <w:tc>
          <w:tcPr>
            <w:tcW w:w="1275" w:type="dxa"/>
            <w:tcBorders>
              <w:top w:val="single" w:sz="4" w:space="0" w:color="auto"/>
              <w:bottom w:val="single" w:sz="4" w:space="0" w:color="auto"/>
            </w:tcBorders>
          </w:tcPr>
          <w:p w14:paraId="50E01F7B" w14:textId="3838D515" w:rsidR="00966E33" w:rsidRDefault="00592873" w:rsidP="00C673B6">
            <w:pPr>
              <w:rPr>
                <w:rFonts w:ascii="Arial" w:hAnsi="Arial" w:cs="Arial"/>
                <w:sz w:val="18"/>
                <w:szCs w:val="18"/>
              </w:rPr>
            </w:pPr>
            <w:r>
              <w:rPr>
                <w:rFonts w:ascii="Arial" w:hAnsi="Arial" w:cs="Arial"/>
                <w:sz w:val="18"/>
                <w:szCs w:val="18"/>
              </w:rPr>
              <w:t>5.4.2</w:t>
            </w:r>
          </w:p>
        </w:tc>
        <w:tc>
          <w:tcPr>
            <w:tcW w:w="1212" w:type="dxa"/>
            <w:tcBorders>
              <w:top w:val="single" w:sz="4" w:space="0" w:color="auto"/>
              <w:bottom w:val="single" w:sz="4" w:space="0" w:color="auto"/>
            </w:tcBorders>
          </w:tcPr>
          <w:p w14:paraId="412490C5" w14:textId="53CB5739" w:rsidR="00966E33" w:rsidRDefault="00592873" w:rsidP="00074C5B">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1346</w:t>
            </w:r>
          </w:p>
        </w:tc>
        <w:tc>
          <w:tcPr>
            <w:tcW w:w="628" w:type="dxa"/>
            <w:tcBorders>
              <w:top w:val="single" w:sz="4" w:space="0" w:color="auto"/>
              <w:bottom w:val="single" w:sz="4" w:space="0" w:color="auto"/>
            </w:tcBorders>
          </w:tcPr>
          <w:p w14:paraId="32D29C4D" w14:textId="3ADE0996" w:rsidR="00966E33" w:rsidRPr="00B41D17" w:rsidRDefault="00592873">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4C2FB6E" w14:textId="39095F07" w:rsidR="00966E33" w:rsidRDefault="00592873" w:rsidP="007034E0">
            <w:pPr>
              <w:rPr>
                <w:rFonts w:ascii="Arial" w:hAnsi="Arial" w:cs="Arial"/>
                <w:sz w:val="18"/>
                <w:szCs w:val="18"/>
              </w:rPr>
            </w:pPr>
            <w:r>
              <w:rPr>
                <w:rFonts w:ascii="Arial" w:hAnsi="Arial" w:cs="Arial"/>
                <w:sz w:val="18"/>
                <w:szCs w:val="18"/>
              </w:rPr>
              <w:t xml:space="preserve">Policy Manager appears in this line and in Figure 7 and then sporadically through the document but </w:t>
            </w:r>
            <w:r w:rsidR="000732D7">
              <w:rPr>
                <w:rFonts w:ascii="Arial" w:hAnsi="Arial" w:cs="Arial"/>
                <w:sz w:val="18"/>
                <w:szCs w:val="18"/>
              </w:rPr>
              <w:t>it is never “detailed” or included in an ABB list.</w:t>
            </w:r>
          </w:p>
        </w:tc>
        <w:tc>
          <w:tcPr>
            <w:tcW w:w="3883" w:type="dxa"/>
            <w:tcBorders>
              <w:top w:val="single" w:sz="4" w:space="0" w:color="auto"/>
              <w:bottom w:val="single" w:sz="4" w:space="0" w:color="auto"/>
            </w:tcBorders>
          </w:tcPr>
          <w:p w14:paraId="0FF0D811" w14:textId="77777777" w:rsidR="00966E33" w:rsidRDefault="000732D7" w:rsidP="00D85165">
            <w:pPr>
              <w:rPr>
                <w:rFonts w:ascii="Arial" w:hAnsi="Arial" w:cs="Arial"/>
                <w:sz w:val="18"/>
                <w:szCs w:val="18"/>
              </w:rPr>
            </w:pPr>
            <w:r>
              <w:rPr>
                <w:rFonts w:ascii="Arial" w:hAnsi="Arial" w:cs="Arial"/>
                <w:sz w:val="18"/>
                <w:szCs w:val="18"/>
              </w:rPr>
              <w:t>Define and reference appropriately or correct instances if the name has been changed.</w:t>
            </w:r>
          </w:p>
          <w:p w14:paraId="57349369" w14:textId="259DB6D4" w:rsidR="000732D7" w:rsidRDefault="000732D7" w:rsidP="00D85165">
            <w:pPr>
              <w:rPr>
                <w:rFonts w:ascii="Arial" w:hAnsi="Arial" w:cs="Arial"/>
                <w:sz w:val="18"/>
                <w:szCs w:val="18"/>
              </w:rPr>
            </w:pPr>
            <w:r>
              <w:rPr>
                <w:rFonts w:ascii="Arial" w:hAnsi="Arial" w:cs="Arial"/>
                <w:sz w:val="18"/>
                <w:szCs w:val="18"/>
              </w:rPr>
              <w:t>Also, connect with concept of Policy Administration Point (PAP).</w:t>
            </w:r>
          </w:p>
        </w:tc>
        <w:tc>
          <w:tcPr>
            <w:tcW w:w="2024" w:type="dxa"/>
            <w:tcBorders>
              <w:top w:val="single" w:sz="4" w:space="0" w:color="auto"/>
              <w:bottom w:val="single" w:sz="4" w:space="0" w:color="auto"/>
            </w:tcBorders>
          </w:tcPr>
          <w:p w14:paraId="170804EE" w14:textId="77777777" w:rsidR="00966E33" w:rsidRPr="00B41D17" w:rsidRDefault="00966E33">
            <w:pPr>
              <w:rPr>
                <w:rFonts w:ascii="Arial" w:hAnsi="Arial" w:cs="Arial"/>
                <w:sz w:val="18"/>
                <w:szCs w:val="18"/>
              </w:rPr>
            </w:pPr>
          </w:p>
        </w:tc>
      </w:tr>
      <w:tr w:rsidR="00966E33" w:rsidRPr="00B41D17" w14:paraId="633737ED" w14:textId="77777777" w:rsidTr="002F1ADA">
        <w:tc>
          <w:tcPr>
            <w:tcW w:w="767" w:type="dxa"/>
            <w:tcBorders>
              <w:top w:val="single" w:sz="4" w:space="0" w:color="auto"/>
              <w:bottom w:val="single" w:sz="4" w:space="0" w:color="auto"/>
            </w:tcBorders>
          </w:tcPr>
          <w:p w14:paraId="725E5E7D" w14:textId="5AD27D32" w:rsidR="00966E33" w:rsidRDefault="00966E33" w:rsidP="000732D7">
            <w:pPr>
              <w:rPr>
                <w:rFonts w:ascii="Arial" w:hAnsi="Arial" w:cs="Arial"/>
                <w:sz w:val="18"/>
                <w:szCs w:val="18"/>
              </w:rPr>
            </w:pPr>
            <w:r>
              <w:rPr>
                <w:rFonts w:ascii="Arial" w:hAnsi="Arial" w:cs="Arial"/>
                <w:sz w:val="18"/>
                <w:szCs w:val="18"/>
              </w:rPr>
              <w:t xml:space="preserve">OA </w:t>
            </w:r>
            <w:r w:rsidR="000732D7">
              <w:rPr>
                <w:rFonts w:ascii="Arial" w:hAnsi="Arial" w:cs="Arial"/>
                <w:sz w:val="18"/>
                <w:szCs w:val="18"/>
              </w:rPr>
              <w:t>2</w:t>
            </w:r>
            <w:r>
              <w:rPr>
                <w:rFonts w:ascii="Arial" w:hAnsi="Arial" w:cs="Arial"/>
                <w:sz w:val="18"/>
                <w:szCs w:val="18"/>
              </w:rPr>
              <w:t>77</w:t>
            </w:r>
          </w:p>
        </w:tc>
        <w:tc>
          <w:tcPr>
            <w:tcW w:w="1275" w:type="dxa"/>
            <w:tcBorders>
              <w:top w:val="single" w:sz="4" w:space="0" w:color="auto"/>
              <w:bottom w:val="single" w:sz="4" w:space="0" w:color="auto"/>
            </w:tcBorders>
          </w:tcPr>
          <w:p w14:paraId="295BCC7C" w14:textId="72722DFA" w:rsidR="00966E33" w:rsidRDefault="000732D7" w:rsidP="00C673B6">
            <w:pPr>
              <w:rPr>
                <w:rFonts w:ascii="Arial" w:hAnsi="Arial" w:cs="Arial"/>
                <w:sz w:val="18"/>
                <w:szCs w:val="18"/>
              </w:rPr>
            </w:pPr>
            <w:r>
              <w:rPr>
                <w:rFonts w:ascii="Arial" w:hAnsi="Arial" w:cs="Arial"/>
                <w:sz w:val="18"/>
                <w:szCs w:val="18"/>
              </w:rPr>
              <w:t>5.4.2</w:t>
            </w:r>
          </w:p>
        </w:tc>
        <w:tc>
          <w:tcPr>
            <w:tcW w:w="1212" w:type="dxa"/>
            <w:tcBorders>
              <w:top w:val="single" w:sz="4" w:space="0" w:color="auto"/>
              <w:bottom w:val="single" w:sz="4" w:space="0" w:color="auto"/>
            </w:tcBorders>
          </w:tcPr>
          <w:p w14:paraId="41C07A41" w14:textId="315065EE" w:rsidR="00966E33" w:rsidRDefault="000732D7"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1346-1363</w:t>
            </w:r>
          </w:p>
        </w:tc>
        <w:tc>
          <w:tcPr>
            <w:tcW w:w="628" w:type="dxa"/>
            <w:tcBorders>
              <w:top w:val="single" w:sz="4" w:space="0" w:color="auto"/>
              <w:bottom w:val="single" w:sz="4" w:space="0" w:color="auto"/>
            </w:tcBorders>
          </w:tcPr>
          <w:p w14:paraId="101ED4DA" w14:textId="746338D2" w:rsidR="00966E33" w:rsidRPr="00B41D17" w:rsidRDefault="000732D7">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3DB2C1CC" w14:textId="77777777" w:rsidR="00966E33" w:rsidRDefault="000732D7" w:rsidP="007034E0">
            <w:pPr>
              <w:rPr>
                <w:rFonts w:ascii="Arial" w:hAnsi="Arial" w:cs="Arial"/>
                <w:sz w:val="18"/>
                <w:szCs w:val="18"/>
              </w:rPr>
            </w:pPr>
            <w:r>
              <w:rPr>
                <w:rFonts w:ascii="Arial" w:hAnsi="Arial" w:cs="Arial"/>
                <w:sz w:val="18"/>
                <w:szCs w:val="18"/>
              </w:rPr>
              <w:t>The first detailed discussion of security should not be embedded in a layer where a reader would not have reason to look for it.</w:t>
            </w:r>
          </w:p>
          <w:p w14:paraId="09D85C61" w14:textId="1D87B692" w:rsidR="000732D7" w:rsidRDefault="000732D7" w:rsidP="007034E0">
            <w:pPr>
              <w:rPr>
                <w:rFonts w:ascii="Arial" w:hAnsi="Arial" w:cs="Arial"/>
                <w:sz w:val="18"/>
                <w:szCs w:val="18"/>
              </w:rPr>
            </w:pPr>
          </w:p>
        </w:tc>
        <w:tc>
          <w:tcPr>
            <w:tcW w:w="3883" w:type="dxa"/>
            <w:tcBorders>
              <w:top w:val="single" w:sz="4" w:space="0" w:color="auto"/>
              <w:bottom w:val="single" w:sz="4" w:space="0" w:color="auto"/>
            </w:tcBorders>
          </w:tcPr>
          <w:p w14:paraId="4C5CBD05" w14:textId="433E0781" w:rsidR="00966E33" w:rsidRDefault="000732D7" w:rsidP="00D85165">
            <w:pPr>
              <w:rPr>
                <w:rFonts w:ascii="Arial" w:hAnsi="Arial" w:cs="Arial"/>
                <w:sz w:val="18"/>
                <w:szCs w:val="18"/>
              </w:rPr>
            </w:pPr>
            <w:r>
              <w:rPr>
                <w:rFonts w:ascii="Arial" w:hAnsi="Arial" w:cs="Arial"/>
                <w:sz w:val="18"/>
                <w:szCs w:val="18"/>
              </w:rPr>
              <w:t>Extract this text and include in a discussion of security and security activities.</w:t>
            </w:r>
          </w:p>
        </w:tc>
        <w:tc>
          <w:tcPr>
            <w:tcW w:w="2024" w:type="dxa"/>
            <w:tcBorders>
              <w:top w:val="single" w:sz="4" w:space="0" w:color="auto"/>
              <w:bottom w:val="single" w:sz="4" w:space="0" w:color="auto"/>
            </w:tcBorders>
          </w:tcPr>
          <w:p w14:paraId="1CCC431C" w14:textId="77777777" w:rsidR="00966E33" w:rsidRPr="00B41D17" w:rsidRDefault="00966E33">
            <w:pPr>
              <w:rPr>
                <w:rFonts w:ascii="Arial" w:hAnsi="Arial" w:cs="Arial"/>
                <w:sz w:val="18"/>
                <w:szCs w:val="18"/>
              </w:rPr>
            </w:pPr>
          </w:p>
        </w:tc>
      </w:tr>
      <w:tr w:rsidR="000732D7" w:rsidRPr="00B41D17" w14:paraId="5A9758BE" w14:textId="77777777" w:rsidTr="00960AFC">
        <w:tc>
          <w:tcPr>
            <w:tcW w:w="767" w:type="dxa"/>
            <w:tcBorders>
              <w:top w:val="single" w:sz="4" w:space="0" w:color="auto"/>
              <w:bottom w:val="single" w:sz="4" w:space="0" w:color="auto"/>
            </w:tcBorders>
          </w:tcPr>
          <w:p w14:paraId="16714F8F" w14:textId="5142EB65" w:rsidR="000732D7" w:rsidRDefault="000732D7" w:rsidP="000732D7">
            <w:pPr>
              <w:rPr>
                <w:rFonts w:ascii="Arial" w:hAnsi="Arial" w:cs="Arial"/>
                <w:sz w:val="18"/>
                <w:szCs w:val="18"/>
              </w:rPr>
            </w:pPr>
            <w:r>
              <w:rPr>
                <w:rFonts w:ascii="Arial" w:hAnsi="Arial" w:cs="Arial"/>
                <w:sz w:val="18"/>
                <w:szCs w:val="18"/>
              </w:rPr>
              <w:t>OA 278</w:t>
            </w:r>
          </w:p>
        </w:tc>
        <w:tc>
          <w:tcPr>
            <w:tcW w:w="1275" w:type="dxa"/>
            <w:tcBorders>
              <w:top w:val="single" w:sz="4" w:space="0" w:color="auto"/>
              <w:bottom w:val="single" w:sz="4" w:space="0" w:color="auto"/>
            </w:tcBorders>
          </w:tcPr>
          <w:p w14:paraId="1405D554" w14:textId="24503281" w:rsidR="000732D7" w:rsidRDefault="000732D7" w:rsidP="00C673B6">
            <w:pPr>
              <w:rPr>
                <w:rFonts w:ascii="Arial" w:hAnsi="Arial" w:cs="Arial"/>
                <w:sz w:val="18"/>
                <w:szCs w:val="18"/>
              </w:rPr>
            </w:pPr>
            <w:r>
              <w:rPr>
                <w:rFonts w:ascii="Arial" w:hAnsi="Arial" w:cs="Arial"/>
                <w:sz w:val="18"/>
                <w:szCs w:val="18"/>
              </w:rPr>
              <w:t>5.4.3</w:t>
            </w:r>
          </w:p>
        </w:tc>
        <w:tc>
          <w:tcPr>
            <w:tcW w:w="1212" w:type="dxa"/>
            <w:tcBorders>
              <w:top w:val="single" w:sz="4" w:space="0" w:color="auto"/>
              <w:bottom w:val="single" w:sz="4" w:space="0" w:color="auto"/>
            </w:tcBorders>
          </w:tcPr>
          <w:p w14:paraId="3ED5A9B8" w14:textId="406E7B81" w:rsidR="000732D7" w:rsidRDefault="000732D7"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1377-1379</w:t>
            </w:r>
          </w:p>
        </w:tc>
        <w:tc>
          <w:tcPr>
            <w:tcW w:w="628" w:type="dxa"/>
            <w:tcBorders>
              <w:top w:val="single" w:sz="4" w:space="0" w:color="auto"/>
              <w:bottom w:val="single" w:sz="4" w:space="0" w:color="auto"/>
            </w:tcBorders>
          </w:tcPr>
          <w:p w14:paraId="25DCC625" w14:textId="6984E8DD" w:rsidR="000732D7" w:rsidRPr="00B41D17" w:rsidRDefault="000732D7">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1AA4C2A" w14:textId="631C24E9" w:rsidR="000732D7" w:rsidRDefault="000732D7" w:rsidP="007034E0">
            <w:pPr>
              <w:rPr>
                <w:rFonts w:ascii="Arial" w:hAnsi="Arial" w:cs="Arial"/>
                <w:sz w:val="18"/>
                <w:szCs w:val="18"/>
              </w:rPr>
            </w:pPr>
            <w:r>
              <w:rPr>
                <w:rFonts w:ascii="Arial" w:hAnsi="Arial" w:cs="Arial"/>
                <w:sz w:val="18"/>
                <w:szCs w:val="18"/>
              </w:rPr>
              <w:t>This distinction between functional and infrastructure ABBs belongs in an overall discussion of the architecture and not embedded in a layer.</w:t>
            </w:r>
          </w:p>
        </w:tc>
        <w:tc>
          <w:tcPr>
            <w:tcW w:w="3883" w:type="dxa"/>
            <w:tcBorders>
              <w:top w:val="single" w:sz="4" w:space="0" w:color="auto"/>
              <w:bottom w:val="single" w:sz="4" w:space="0" w:color="auto"/>
            </w:tcBorders>
          </w:tcPr>
          <w:p w14:paraId="1D38AF1E" w14:textId="2B3EAF64" w:rsidR="000732D7" w:rsidRDefault="000732D7" w:rsidP="000732D7">
            <w:pPr>
              <w:rPr>
                <w:rFonts w:ascii="Arial" w:hAnsi="Arial" w:cs="Arial"/>
                <w:sz w:val="18"/>
                <w:szCs w:val="18"/>
              </w:rPr>
            </w:pPr>
            <w:r>
              <w:rPr>
                <w:rFonts w:ascii="Arial" w:hAnsi="Arial" w:cs="Arial"/>
                <w:sz w:val="18"/>
                <w:szCs w:val="18"/>
              </w:rPr>
              <w:t>Extract this text and include in a discussion of an overall discussion of ABBS and related activities.</w:t>
            </w:r>
          </w:p>
        </w:tc>
        <w:tc>
          <w:tcPr>
            <w:tcW w:w="2024" w:type="dxa"/>
            <w:tcBorders>
              <w:top w:val="single" w:sz="4" w:space="0" w:color="auto"/>
              <w:bottom w:val="single" w:sz="4" w:space="0" w:color="auto"/>
            </w:tcBorders>
          </w:tcPr>
          <w:p w14:paraId="22A2CCCB" w14:textId="77777777" w:rsidR="000732D7" w:rsidRPr="00B41D17" w:rsidRDefault="000732D7">
            <w:pPr>
              <w:rPr>
                <w:rFonts w:ascii="Arial" w:hAnsi="Arial" w:cs="Arial"/>
                <w:sz w:val="18"/>
                <w:szCs w:val="18"/>
              </w:rPr>
            </w:pPr>
          </w:p>
        </w:tc>
      </w:tr>
      <w:tr w:rsidR="00356F1E" w:rsidRPr="00B41D17" w14:paraId="2BFE9068" w14:textId="77777777" w:rsidTr="00960AFC">
        <w:tc>
          <w:tcPr>
            <w:tcW w:w="767" w:type="dxa"/>
            <w:tcBorders>
              <w:top w:val="single" w:sz="4" w:space="0" w:color="auto"/>
              <w:bottom w:val="single" w:sz="4" w:space="0" w:color="auto"/>
            </w:tcBorders>
          </w:tcPr>
          <w:p w14:paraId="3E21B268" w14:textId="7DB27540" w:rsidR="00356F1E" w:rsidRDefault="00356F1E" w:rsidP="00896E4B">
            <w:pPr>
              <w:rPr>
                <w:rFonts w:ascii="Arial" w:hAnsi="Arial" w:cs="Arial"/>
                <w:sz w:val="18"/>
                <w:szCs w:val="18"/>
              </w:rPr>
            </w:pPr>
            <w:r>
              <w:rPr>
                <w:rFonts w:ascii="Arial" w:hAnsi="Arial" w:cs="Arial"/>
                <w:sz w:val="18"/>
                <w:szCs w:val="18"/>
              </w:rPr>
              <w:t>OA 279</w:t>
            </w:r>
          </w:p>
        </w:tc>
        <w:tc>
          <w:tcPr>
            <w:tcW w:w="1275" w:type="dxa"/>
            <w:tcBorders>
              <w:top w:val="single" w:sz="4" w:space="0" w:color="auto"/>
              <w:bottom w:val="single" w:sz="4" w:space="0" w:color="auto"/>
            </w:tcBorders>
          </w:tcPr>
          <w:p w14:paraId="2DC62516" w14:textId="083C177A" w:rsidR="00356F1E" w:rsidRDefault="00356F1E" w:rsidP="00C673B6">
            <w:pPr>
              <w:rPr>
                <w:rFonts w:ascii="Arial" w:hAnsi="Arial" w:cs="Arial"/>
                <w:sz w:val="18"/>
                <w:szCs w:val="18"/>
              </w:rPr>
            </w:pPr>
            <w:r>
              <w:rPr>
                <w:rFonts w:ascii="Arial" w:hAnsi="Arial" w:cs="Arial"/>
                <w:sz w:val="18"/>
                <w:szCs w:val="18"/>
              </w:rPr>
              <w:t>5.5.1</w:t>
            </w:r>
          </w:p>
        </w:tc>
        <w:tc>
          <w:tcPr>
            <w:tcW w:w="1212" w:type="dxa"/>
            <w:tcBorders>
              <w:top w:val="single" w:sz="4" w:space="0" w:color="auto"/>
              <w:bottom w:val="single" w:sz="4" w:space="0" w:color="auto"/>
            </w:tcBorders>
          </w:tcPr>
          <w:p w14:paraId="258986A6" w14:textId="0B56479B" w:rsidR="00356F1E" w:rsidRDefault="00356F1E"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1384-1391</w:t>
            </w:r>
          </w:p>
        </w:tc>
        <w:tc>
          <w:tcPr>
            <w:tcW w:w="628" w:type="dxa"/>
            <w:tcBorders>
              <w:top w:val="single" w:sz="4" w:space="0" w:color="auto"/>
              <w:bottom w:val="single" w:sz="4" w:space="0" w:color="auto"/>
            </w:tcBorders>
          </w:tcPr>
          <w:p w14:paraId="27FF56FD" w14:textId="0805B1F8" w:rsidR="00356F1E" w:rsidRPr="00B41D17" w:rsidRDefault="00356F1E">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1A2088DC" w14:textId="77777777" w:rsidR="00356F1E" w:rsidRDefault="00356F1E" w:rsidP="007034E0">
            <w:pPr>
              <w:rPr>
                <w:rFonts w:ascii="Arial" w:hAnsi="Arial" w:cs="Arial"/>
                <w:sz w:val="18"/>
                <w:szCs w:val="18"/>
              </w:rPr>
            </w:pPr>
            <w:r>
              <w:rPr>
                <w:rFonts w:ascii="Arial" w:hAnsi="Arial" w:cs="Arial"/>
                <w:sz w:val="18"/>
                <w:szCs w:val="18"/>
              </w:rPr>
              <w:t>“From an SOA perspective, ... integrate in a perimeter-less, cross-organizational manner ... cloud ... reuse of existing application assets ... running within an organization.”</w:t>
            </w:r>
          </w:p>
          <w:p w14:paraId="33BCD030" w14:textId="77777777" w:rsidR="00356F1E" w:rsidRDefault="00356F1E" w:rsidP="007034E0">
            <w:pPr>
              <w:rPr>
                <w:rFonts w:ascii="Arial" w:hAnsi="Arial" w:cs="Arial"/>
                <w:sz w:val="18"/>
                <w:szCs w:val="18"/>
              </w:rPr>
            </w:pPr>
            <w:r>
              <w:rPr>
                <w:rFonts w:ascii="Arial" w:hAnsi="Arial" w:cs="Arial"/>
                <w:sz w:val="18"/>
                <w:szCs w:val="18"/>
              </w:rPr>
              <w:t>(1) Not clear how the cross-organization is really supported, especially when deployment units seem to have private copies.</w:t>
            </w:r>
          </w:p>
          <w:p w14:paraId="136D85BB" w14:textId="36B6DB8F" w:rsidR="00356F1E" w:rsidRDefault="00356F1E" w:rsidP="007034E0">
            <w:pPr>
              <w:rPr>
                <w:rFonts w:ascii="Arial" w:hAnsi="Arial" w:cs="Arial"/>
                <w:sz w:val="18"/>
                <w:szCs w:val="18"/>
              </w:rPr>
            </w:pPr>
            <w:r>
              <w:rPr>
                <w:rFonts w:ascii="Arial" w:hAnsi="Arial" w:cs="Arial"/>
                <w:sz w:val="18"/>
                <w:szCs w:val="18"/>
              </w:rPr>
              <w:t>(2) Example of “cloud” interjected with no substantive value added.</w:t>
            </w:r>
          </w:p>
          <w:p w14:paraId="09B8E2BC" w14:textId="4B25711F" w:rsidR="00356F1E" w:rsidRDefault="00356F1E" w:rsidP="007034E0">
            <w:pPr>
              <w:rPr>
                <w:rFonts w:ascii="Arial" w:hAnsi="Arial" w:cs="Arial"/>
                <w:sz w:val="18"/>
                <w:szCs w:val="18"/>
              </w:rPr>
            </w:pPr>
            <w:r>
              <w:rPr>
                <w:rFonts w:ascii="Arial" w:hAnsi="Arial" w:cs="Arial"/>
                <w:sz w:val="18"/>
                <w:szCs w:val="18"/>
              </w:rPr>
              <w:t>(3) The assets “within an organization” does not obviously mesh with the cross-organization noted earlier in the paragraph.</w:t>
            </w:r>
          </w:p>
        </w:tc>
        <w:tc>
          <w:tcPr>
            <w:tcW w:w="3883" w:type="dxa"/>
            <w:tcBorders>
              <w:top w:val="single" w:sz="4" w:space="0" w:color="auto"/>
              <w:bottom w:val="single" w:sz="4" w:space="0" w:color="auto"/>
            </w:tcBorders>
          </w:tcPr>
          <w:p w14:paraId="14DEE9F7" w14:textId="4B3AA327" w:rsidR="00356F1E" w:rsidRDefault="00356F1E" w:rsidP="00D85165">
            <w:pPr>
              <w:rPr>
                <w:rFonts w:ascii="Arial" w:hAnsi="Arial" w:cs="Arial"/>
                <w:sz w:val="18"/>
                <w:szCs w:val="18"/>
              </w:rPr>
            </w:pPr>
            <w:r>
              <w:rPr>
                <w:rFonts w:ascii="Arial" w:hAnsi="Arial" w:cs="Arial"/>
                <w:sz w:val="18"/>
                <w:szCs w:val="18"/>
              </w:rPr>
              <w:t>Resolve in the context of comment OA 205 and OA 209.</w:t>
            </w:r>
          </w:p>
        </w:tc>
        <w:tc>
          <w:tcPr>
            <w:tcW w:w="2024" w:type="dxa"/>
            <w:tcBorders>
              <w:top w:val="single" w:sz="4" w:space="0" w:color="auto"/>
              <w:bottom w:val="single" w:sz="4" w:space="0" w:color="auto"/>
            </w:tcBorders>
          </w:tcPr>
          <w:p w14:paraId="46C26DE4" w14:textId="77777777" w:rsidR="00356F1E" w:rsidRPr="00B41D17" w:rsidRDefault="00356F1E">
            <w:pPr>
              <w:rPr>
                <w:rFonts w:ascii="Arial" w:hAnsi="Arial" w:cs="Arial"/>
                <w:sz w:val="18"/>
                <w:szCs w:val="18"/>
              </w:rPr>
            </w:pPr>
          </w:p>
        </w:tc>
      </w:tr>
      <w:tr w:rsidR="00966E33" w:rsidRPr="00B41D17" w14:paraId="7265502E" w14:textId="77777777" w:rsidTr="00960AFC">
        <w:tc>
          <w:tcPr>
            <w:tcW w:w="767" w:type="dxa"/>
            <w:tcBorders>
              <w:top w:val="single" w:sz="4" w:space="0" w:color="auto"/>
              <w:bottom w:val="single" w:sz="4" w:space="0" w:color="auto"/>
            </w:tcBorders>
          </w:tcPr>
          <w:p w14:paraId="64981C01" w14:textId="30347CEF" w:rsidR="00966E33" w:rsidRDefault="00966E33" w:rsidP="00356F1E">
            <w:pPr>
              <w:rPr>
                <w:rFonts w:ascii="Arial" w:hAnsi="Arial" w:cs="Arial"/>
                <w:sz w:val="18"/>
                <w:szCs w:val="18"/>
              </w:rPr>
            </w:pPr>
            <w:r>
              <w:rPr>
                <w:rFonts w:ascii="Arial" w:hAnsi="Arial" w:cs="Arial"/>
                <w:sz w:val="18"/>
                <w:szCs w:val="18"/>
              </w:rPr>
              <w:t xml:space="preserve">OA </w:t>
            </w:r>
            <w:r w:rsidR="00356F1E">
              <w:rPr>
                <w:rFonts w:ascii="Arial" w:hAnsi="Arial" w:cs="Arial"/>
                <w:sz w:val="18"/>
                <w:szCs w:val="18"/>
              </w:rPr>
              <w:t>2</w:t>
            </w:r>
            <w:r>
              <w:rPr>
                <w:rFonts w:ascii="Arial" w:hAnsi="Arial" w:cs="Arial"/>
                <w:sz w:val="18"/>
                <w:szCs w:val="18"/>
              </w:rPr>
              <w:t>80</w:t>
            </w:r>
          </w:p>
        </w:tc>
        <w:tc>
          <w:tcPr>
            <w:tcW w:w="1275" w:type="dxa"/>
            <w:tcBorders>
              <w:top w:val="single" w:sz="4" w:space="0" w:color="auto"/>
              <w:bottom w:val="single" w:sz="4" w:space="0" w:color="auto"/>
            </w:tcBorders>
          </w:tcPr>
          <w:p w14:paraId="3A77326C" w14:textId="4F9E02C7" w:rsidR="00966E33" w:rsidRDefault="00356F1E" w:rsidP="00C673B6">
            <w:pPr>
              <w:rPr>
                <w:rFonts w:ascii="Arial" w:hAnsi="Arial" w:cs="Arial"/>
                <w:sz w:val="18"/>
                <w:szCs w:val="18"/>
              </w:rPr>
            </w:pPr>
            <w:r>
              <w:rPr>
                <w:rFonts w:ascii="Arial" w:hAnsi="Arial" w:cs="Arial"/>
                <w:sz w:val="18"/>
                <w:szCs w:val="18"/>
              </w:rPr>
              <w:t>6.1</w:t>
            </w:r>
          </w:p>
        </w:tc>
        <w:tc>
          <w:tcPr>
            <w:tcW w:w="1212" w:type="dxa"/>
            <w:tcBorders>
              <w:top w:val="single" w:sz="4" w:space="0" w:color="auto"/>
              <w:bottom w:val="single" w:sz="4" w:space="0" w:color="auto"/>
            </w:tcBorders>
          </w:tcPr>
          <w:p w14:paraId="09D62DD5" w14:textId="77E3352D" w:rsidR="00966E33" w:rsidRDefault="00356F1E"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1464-1470</w:t>
            </w:r>
          </w:p>
        </w:tc>
        <w:tc>
          <w:tcPr>
            <w:tcW w:w="628" w:type="dxa"/>
            <w:tcBorders>
              <w:top w:val="single" w:sz="4" w:space="0" w:color="auto"/>
              <w:bottom w:val="single" w:sz="4" w:space="0" w:color="auto"/>
            </w:tcBorders>
          </w:tcPr>
          <w:p w14:paraId="78A8FAA0" w14:textId="627BF129" w:rsidR="00966E33" w:rsidRPr="00B41D17" w:rsidRDefault="00356F1E">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36DF860" w14:textId="77777777" w:rsidR="00966E33" w:rsidRDefault="00356F1E" w:rsidP="00356F1E">
            <w:pPr>
              <w:rPr>
                <w:rFonts w:ascii="Arial" w:hAnsi="Arial" w:cs="Arial"/>
                <w:sz w:val="18"/>
                <w:szCs w:val="18"/>
              </w:rPr>
            </w:pPr>
            <w:r>
              <w:rPr>
                <w:rFonts w:ascii="Arial" w:hAnsi="Arial" w:cs="Arial"/>
                <w:sz w:val="18"/>
                <w:szCs w:val="18"/>
              </w:rPr>
              <w:t>(1) Figure 3 shows Service Component composed of Functional and Technical Components. “</w:t>
            </w:r>
            <w:proofErr w:type="gramStart"/>
            <w:r>
              <w:rPr>
                <w:rFonts w:ascii="Arial" w:hAnsi="Arial" w:cs="Arial"/>
                <w:sz w:val="18"/>
                <w:szCs w:val="18"/>
              </w:rPr>
              <w:t>facilitate</w:t>
            </w:r>
            <w:proofErr w:type="gramEnd"/>
            <w:r>
              <w:rPr>
                <w:rFonts w:ascii="Arial" w:hAnsi="Arial" w:cs="Arial"/>
                <w:sz w:val="18"/>
                <w:szCs w:val="18"/>
              </w:rPr>
              <w:t>” used here seems the wrong relationship; Functional provides service functionality, Technical enables access through service mechanisms.</w:t>
            </w:r>
          </w:p>
          <w:p w14:paraId="05A3B973" w14:textId="45547210" w:rsidR="00356F1E" w:rsidRDefault="00356F1E" w:rsidP="00356F1E">
            <w:pPr>
              <w:rPr>
                <w:rFonts w:ascii="Arial" w:hAnsi="Arial" w:cs="Arial"/>
                <w:sz w:val="18"/>
                <w:szCs w:val="18"/>
              </w:rPr>
            </w:pPr>
            <w:r>
              <w:rPr>
                <w:rFonts w:ascii="Arial" w:hAnsi="Arial" w:cs="Arial"/>
                <w:sz w:val="18"/>
                <w:szCs w:val="18"/>
              </w:rPr>
              <w:t xml:space="preserve">(2) </w:t>
            </w:r>
            <w:r w:rsidR="00FA5F57">
              <w:rPr>
                <w:rFonts w:ascii="Arial" w:hAnsi="Arial" w:cs="Arial"/>
                <w:sz w:val="18"/>
                <w:szCs w:val="18"/>
              </w:rPr>
              <w:t>How does contract/specification relation to service description and previous definitions?  Specification has not been previously defined. Line 1472 conflates as contract/description/specification.</w:t>
            </w:r>
          </w:p>
        </w:tc>
        <w:tc>
          <w:tcPr>
            <w:tcW w:w="3883" w:type="dxa"/>
            <w:tcBorders>
              <w:top w:val="single" w:sz="4" w:space="0" w:color="auto"/>
              <w:bottom w:val="single" w:sz="4" w:space="0" w:color="auto"/>
            </w:tcBorders>
          </w:tcPr>
          <w:p w14:paraId="7F9C42FA" w14:textId="77777777" w:rsidR="00966E33" w:rsidRDefault="00FA5F57" w:rsidP="00D85165">
            <w:pPr>
              <w:rPr>
                <w:rFonts w:ascii="Arial" w:hAnsi="Arial" w:cs="Arial"/>
                <w:sz w:val="18"/>
                <w:szCs w:val="18"/>
              </w:rPr>
            </w:pPr>
            <w:r>
              <w:rPr>
                <w:rFonts w:ascii="Arial" w:hAnsi="Arial" w:cs="Arial"/>
                <w:sz w:val="18"/>
                <w:szCs w:val="18"/>
              </w:rPr>
              <w:t xml:space="preserve">(1) Revise </w:t>
            </w:r>
            <w:proofErr w:type="gramStart"/>
            <w:r>
              <w:rPr>
                <w:rFonts w:ascii="Arial" w:hAnsi="Arial" w:cs="Arial"/>
                <w:sz w:val="18"/>
                <w:szCs w:val="18"/>
              </w:rPr>
              <w:t>text using</w:t>
            </w:r>
            <w:proofErr w:type="gramEnd"/>
            <w:r>
              <w:rPr>
                <w:rFonts w:ascii="Arial" w:hAnsi="Arial" w:cs="Arial"/>
                <w:sz w:val="18"/>
                <w:szCs w:val="18"/>
              </w:rPr>
              <w:t xml:space="preserve"> relationships noted.</w:t>
            </w:r>
          </w:p>
          <w:p w14:paraId="09A95006" w14:textId="77777777" w:rsidR="00FA5F57" w:rsidRDefault="00FA5F57" w:rsidP="00FA5F57">
            <w:pPr>
              <w:rPr>
                <w:rFonts w:ascii="Arial" w:hAnsi="Arial" w:cs="Arial"/>
                <w:sz w:val="18"/>
                <w:szCs w:val="18"/>
              </w:rPr>
            </w:pPr>
            <w:r>
              <w:rPr>
                <w:rFonts w:ascii="Arial" w:hAnsi="Arial" w:cs="Arial"/>
                <w:sz w:val="18"/>
                <w:szCs w:val="18"/>
              </w:rPr>
              <w:t>(2) Revise consistently with definitions.</w:t>
            </w:r>
          </w:p>
          <w:p w14:paraId="395C48BF" w14:textId="77777777" w:rsidR="00FA5F57" w:rsidRDefault="00FA5F57" w:rsidP="00FA5F57">
            <w:pPr>
              <w:rPr>
                <w:rFonts w:ascii="Arial" w:hAnsi="Arial" w:cs="Arial"/>
                <w:sz w:val="18"/>
                <w:szCs w:val="18"/>
              </w:rPr>
            </w:pPr>
          </w:p>
          <w:p w14:paraId="750E24D9" w14:textId="1E3F9977" w:rsidR="00FA5F57" w:rsidRDefault="00FA5F57" w:rsidP="00FA5F57">
            <w:pPr>
              <w:rPr>
                <w:rFonts w:ascii="Arial" w:hAnsi="Arial" w:cs="Arial"/>
                <w:sz w:val="18"/>
                <w:szCs w:val="18"/>
              </w:rPr>
            </w:pPr>
            <w:r>
              <w:rPr>
                <w:rFonts w:ascii="Arial" w:hAnsi="Arial" w:cs="Arial"/>
                <w:sz w:val="18"/>
                <w:szCs w:val="18"/>
              </w:rPr>
              <w:t>If not noted elsewhere, there needs to be a clear discussion of and defined relationships among contract, description, and specification.</w:t>
            </w:r>
          </w:p>
        </w:tc>
        <w:tc>
          <w:tcPr>
            <w:tcW w:w="2024" w:type="dxa"/>
            <w:tcBorders>
              <w:top w:val="single" w:sz="4" w:space="0" w:color="auto"/>
              <w:bottom w:val="single" w:sz="4" w:space="0" w:color="auto"/>
            </w:tcBorders>
          </w:tcPr>
          <w:p w14:paraId="3AA8A240" w14:textId="77777777" w:rsidR="00966E33" w:rsidRPr="00B41D17" w:rsidRDefault="00966E33">
            <w:pPr>
              <w:rPr>
                <w:rFonts w:ascii="Arial" w:hAnsi="Arial" w:cs="Arial"/>
                <w:sz w:val="18"/>
                <w:szCs w:val="18"/>
              </w:rPr>
            </w:pPr>
          </w:p>
        </w:tc>
      </w:tr>
      <w:tr w:rsidR="00966E33" w:rsidRPr="00B41D17" w14:paraId="2C0D31A6" w14:textId="77777777" w:rsidTr="00960AFC">
        <w:tc>
          <w:tcPr>
            <w:tcW w:w="767" w:type="dxa"/>
            <w:tcBorders>
              <w:top w:val="single" w:sz="4" w:space="0" w:color="auto"/>
              <w:bottom w:val="single" w:sz="4" w:space="0" w:color="auto"/>
            </w:tcBorders>
          </w:tcPr>
          <w:p w14:paraId="4F63F42A" w14:textId="5BB1D3A0" w:rsidR="00966E33" w:rsidRDefault="00966E33" w:rsidP="00FA5F57">
            <w:pPr>
              <w:rPr>
                <w:rFonts w:ascii="Arial" w:hAnsi="Arial" w:cs="Arial"/>
                <w:sz w:val="18"/>
                <w:szCs w:val="18"/>
              </w:rPr>
            </w:pPr>
            <w:r>
              <w:rPr>
                <w:rFonts w:ascii="Arial" w:hAnsi="Arial" w:cs="Arial"/>
                <w:sz w:val="18"/>
                <w:szCs w:val="18"/>
              </w:rPr>
              <w:t xml:space="preserve">OA </w:t>
            </w:r>
            <w:r w:rsidR="00FA5F57">
              <w:rPr>
                <w:rFonts w:ascii="Arial" w:hAnsi="Arial" w:cs="Arial"/>
                <w:sz w:val="18"/>
                <w:szCs w:val="18"/>
              </w:rPr>
              <w:t>2</w:t>
            </w:r>
            <w:r>
              <w:rPr>
                <w:rFonts w:ascii="Arial" w:hAnsi="Arial" w:cs="Arial"/>
                <w:sz w:val="18"/>
                <w:szCs w:val="18"/>
              </w:rPr>
              <w:t>81</w:t>
            </w:r>
          </w:p>
        </w:tc>
        <w:tc>
          <w:tcPr>
            <w:tcW w:w="1275" w:type="dxa"/>
            <w:tcBorders>
              <w:top w:val="single" w:sz="4" w:space="0" w:color="auto"/>
              <w:bottom w:val="single" w:sz="4" w:space="0" w:color="auto"/>
            </w:tcBorders>
          </w:tcPr>
          <w:p w14:paraId="489AC43A" w14:textId="27AB34F8" w:rsidR="00966E33" w:rsidRDefault="00FA5F57" w:rsidP="00C673B6">
            <w:pPr>
              <w:rPr>
                <w:rFonts w:ascii="Arial" w:hAnsi="Arial" w:cs="Arial"/>
                <w:sz w:val="18"/>
                <w:szCs w:val="18"/>
              </w:rPr>
            </w:pPr>
            <w:r>
              <w:rPr>
                <w:rFonts w:ascii="Arial" w:hAnsi="Arial" w:cs="Arial"/>
                <w:sz w:val="18"/>
                <w:szCs w:val="18"/>
              </w:rPr>
              <w:t>6.1</w:t>
            </w:r>
          </w:p>
        </w:tc>
        <w:tc>
          <w:tcPr>
            <w:tcW w:w="1212" w:type="dxa"/>
            <w:tcBorders>
              <w:top w:val="single" w:sz="4" w:space="0" w:color="auto"/>
              <w:bottom w:val="single" w:sz="4" w:space="0" w:color="auto"/>
            </w:tcBorders>
          </w:tcPr>
          <w:p w14:paraId="7466BE28" w14:textId="1C82AFBC" w:rsidR="00966E33" w:rsidRDefault="00FA5F57"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1477-1486</w:t>
            </w:r>
          </w:p>
        </w:tc>
        <w:tc>
          <w:tcPr>
            <w:tcW w:w="628" w:type="dxa"/>
            <w:tcBorders>
              <w:top w:val="single" w:sz="4" w:space="0" w:color="auto"/>
              <w:bottom w:val="single" w:sz="4" w:space="0" w:color="auto"/>
            </w:tcBorders>
          </w:tcPr>
          <w:p w14:paraId="249A039D" w14:textId="3AAA2D69" w:rsidR="00966E33" w:rsidRPr="00B41D17" w:rsidRDefault="00FA5F57">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75D44A62" w14:textId="77777777" w:rsidR="00966E33" w:rsidRDefault="00FA5F57" w:rsidP="00960AFC">
            <w:pPr>
              <w:rPr>
                <w:rFonts w:ascii="Arial" w:hAnsi="Arial" w:cs="Arial"/>
                <w:sz w:val="18"/>
                <w:szCs w:val="18"/>
              </w:rPr>
            </w:pPr>
            <w:r>
              <w:rPr>
                <w:rFonts w:ascii="Arial" w:hAnsi="Arial" w:cs="Arial"/>
                <w:sz w:val="18"/>
                <w:szCs w:val="18"/>
              </w:rPr>
              <w:t>Multiple duplications</w:t>
            </w:r>
          </w:p>
          <w:p w14:paraId="03CF45A9" w14:textId="7AA3B3D0" w:rsidR="00FA5F57" w:rsidRDefault="00FA5F57" w:rsidP="00960AFC">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line</w:t>
            </w:r>
            <w:proofErr w:type="gramEnd"/>
            <w:r>
              <w:rPr>
                <w:rFonts w:ascii="Arial" w:hAnsi="Arial" w:cs="Arial"/>
                <w:sz w:val="18"/>
                <w:szCs w:val="18"/>
              </w:rPr>
              <w:t xml:space="preserve"> 1480 duplicates 1477</w:t>
            </w:r>
          </w:p>
          <w:p w14:paraId="3DE5A02E" w14:textId="68BD4EA5" w:rsidR="00FA5F57" w:rsidRDefault="00FA5F57" w:rsidP="00960AFC">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lines</w:t>
            </w:r>
            <w:proofErr w:type="gramEnd"/>
            <w:r>
              <w:rPr>
                <w:rFonts w:ascii="Arial" w:hAnsi="Arial" w:cs="Arial"/>
                <w:sz w:val="18"/>
                <w:szCs w:val="18"/>
              </w:rPr>
              <w:t xml:space="preserve"> 1484-1485 said at end of previous page</w:t>
            </w:r>
          </w:p>
          <w:p w14:paraId="438953E9" w14:textId="4022C991" w:rsidR="00FA5F57" w:rsidRDefault="00FA5F57" w:rsidP="00960AFC">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line</w:t>
            </w:r>
            <w:proofErr w:type="gramEnd"/>
            <w:r>
              <w:rPr>
                <w:rFonts w:ascii="Arial" w:hAnsi="Arial" w:cs="Arial"/>
                <w:sz w:val="18"/>
                <w:szCs w:val="18"/>
              </w:rPr>
              <w:t xml:space="preserve"> 1486 said for the third time in 10 lines</w:t>
            </w:r>
          </w:p>
        </w:tc>
        <w:tc>
          <w:tcPr>
            <w:tcW w:w="3883" w:type="dxa"/>
            <w:tcBorders>
              <w:top w:val="single" w:sz="4" w:space="0" w:color="auto"/>
              <w:bottom w:val="single" w:sz="4" w:space="0" w:color="auto"/>
            </w:tcBorders>
          </w:tcPr>
          <w:p w14:paraId="0664DC21" w14:textId="0F748FC4" w:rsidR="00966E33" w:rsidRDefault="00FA5F57" w:rsidP="00D85165">
            <w:pPr>
              <w:rPr>
                <w:rFonts w:ascii="Arial" w:hAnsi="Arial" w:cs="Arial"/>
                <w:sz w:val="18"/>
                <w:szCs w:val="18"/>
              </w:rPr>
            </w:pPr>
            <w:r>
              <w:rPr>
                <w:rFonts w:ascii="Arial" w:hAnsi="Arial" w:cs="Arial"/>
                <w:sz w:val="18"/>
                <w:szCs w:val="18"/>
              </w:rPr>
              <w:t>Revise to state clear points once and only once.</w:t>
            </w:r>
          </w:p>
        </w:tc>
        <w:tc>
          <w:tcPr>
            <w:tcW w:w="2024" w:type="dxa"/>
            <w:tcBorders>
              <w:top w:val="single" w:sz="4" w:space="0" w:color="auto"/>
              <w:bottom w:val="single" w:sz="4" w:space="0" w:color="auto"/>
            </w:tcBorders>
          </w:tcPr>
          <w:p w14:paraId="665D803A" w14:textId="77777777" w:rsidR="00966E33" w:rsidRPr="00B41D17" w:rsidRDefault="00966E33">
            <w:pPr>
              <w:rPr>
                <w:rFonts w:ascii="Arial" w:hAnsi="Arial" w:cs="Arial"/>
                <w:sz w:val="18"/>
                <w:szCs w:val="18"/>
              </w:rPr>
            </w:pPr>
          </w:p>
        </w:tc>
      </w:tr>
      <w:tr w:rsidR="00966E33" w:rsidRPr="00B41D17" w14:paraId="3EAB5CE1" w14:textId="77777777" w:rsidTr="00960AFC">
        <w:tc>
          <w:tcPr>
            <w:tcW w:w="767" w:type="dxa"/>
            <w:tcBorders>
              <w:top w:val="single" w:sz="4" w:space="0" w:color="auto"/>
              <w:bottom w:val="single" w:sz="4" w:space="0" w:color="auto"/>
            </w:tcBorders>
          </w:tcPr>
          <w:p w14:paraId="7D90020E" w14:textId="172F87B8" w:rsidR="00966E33" w:rsidRDefault="00966E33" w:rsidP="00FA5F57">
            <w:pPr>
              <w:rPr>
                <w:rFonts w:ascii="Arial" w:hAnsi="Arial" w:cs="Arial"/>
                <w:sz w:val="18"/>
                <w:szCs w:val="18"/>
              </w:rPr>
            </w:pPr>
            <w:r>
              <w:rPr>
                <w:rFonts w:ascii="Arial" w:hAnsi="Arial" w:cs="Arial"/>
                <w:sz w:val="18"/>
                <w:szCs w:val="18"/>
              </w:rPr>
              <w:t xml:space="preserve">OA </w:t>
            </w:r>
            <w:r w:rsidR="00FA5F57">
              <w:rPr>
                <w:rFonts w:ascii="Arial" w:hAnsi="Arial" w:cs="Arial"/>
                <w:sz w:val="18"/>
                <w:szCs w:val="18"/>
              </w:rPr>
              <w:t>2</w:t>
            </w:r>
            <w:r>
              <w:rPr>
                <w:rFonts w:ascii="Arial" w:hAnsi="Arial" w:cs="Arial"/>
                <w:sz w:val="18"/>
                <w:szCs w:val="18"/>
              </w:rPr>
              <w:t>82</w:t>
            </w:r>
          </w:p>
        </w:tc>
        <w:tc>
          <w:tcPr>
            <w:tcW w:w="1275" w:type="dxa"/>
            <w:tcBorders>
              <w:top w:val="single" w:sz="4" w:space="0" w:color="auto"/>
              <w:bottom w:val="single" w:sz="4" w:space="0" w:color="auto"/>
            </w:tcBorders>
          </w:tcPr>
          <w:p w14:paraId="18ABBBC3" w14:textId="761D93D7" w:rsidR="00966E33" w:rsidRDefault="00FA5F57" w:rsidP="00C673B6">
            <w:pPr>
              <w:rPr>
                <w:rFonts w:ascii="Arial" w:hAnsi="Arial" w:cs="Arial"/>
                <w:sz w:val="18"/>
                <w:szCs w:val="18"/>
              </w:rPr>
            </w:pPr>
            <w:r>
              <w:rPr>
                <w:rFonts w:ascii="Arial" w:hAnsi="Arial" w:cs="Arial"/>
                <w:sz w:val="18"/>
                <w:szCs w:val="18"/>
              </w:rPr>
              <w:t>6.1.1</w:t>
            </w:r>
          </w:p>
        </w:tc>
        <w:tc>
          <w:tcPr>
            <w:tcW w:w="1212" w:type="dxa"/>
            <w:tcBorders>
              <w:top w:val="single" w:sz="4" w:space="0" w:color="auto"/>
              <w:bottom w:val="single" w:sz="4" w:space="0" w:color="auto"/>
            </w:tcBorders>
          </w:tcPr>
          <w:p w14:paraId="0F4EF83E" w14:textId="3237DBF1" w:rsidR="00966E33" w:rsidRDefault="00FA5F57"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1470, </w:t>
            </w:r>
            <w:r w:rsidR="009C4278">
              <w:rPr>
                <w:rFonts w:ascii="Arial" w:hAnsi="Arial" w:cs="Arial"/>
                <w:sz w:val="18"/>
                <w:szCs w:val="18"/>
              </w:rPr>
              <w:t>1500</w:t>
            </w:r>
          </w:p>
        </w:tc>
        <w:tc>
          <w:tcPr>
            <w:tcW w:w="628" w:type="dxa"/>
            <w:tcBorders>
              <w:top w:val="single" w:sz="4" w:space="0" w:color="auto"/>
              <w:bottom w:val="single" w:sz="4" w:space="0" w:color="auto"/>
            </w:tcBorders>
          </w:tcPr>
          <w:p w14:paraId="6396122D" w14:textId="23FD6D24" w:rsidR="00966E33" w:rsidRPr="00B41D17" w:rsidRDefault="009C4278">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F443645" w14:textId="5205803C" w:rsidR="00966E33" w:rsidRDefault="009C4278" w:rsidP="00960AFC">
            <w:pPr>
              <w:rPr>
                <w:rFonts w:ascii="Arial" w:hAnsi="Arial" w:cs="Arial"/>
                <w:sz w:val="18"/>
                <w:szCs w:val="18"/>
              </w:rPr>
            </w:pPr>
            <w:r>
              <w:rPr>
                <w:rFonts w:ascii="Arial" w:hAnsi="Arial" w:cs="Arial"/>
                <w:sz w:val="18"/>
                <w:szCs w:val="18"/>
              </w:rPr>
              <w:t>Introduce idea of service container but never define what this is. Needed as part of overall description of architecture and relationships among parts.</w:t>
            </w:r>
          </w:p>
        </w:tc>
        <w:tc>
          <w:tcPr>
            <w:tcW w:w="3883" w:type="dxa"/>
            <w:tcBorders>
              <w:top w:val="single" w:sz="4" w:space="0" w:color="auto"/>
              <w:bottom w:val="single" w:sz="4" w:space="0" w:color="auto"/>
            </w:tcBorders>
          </w:tcPr>
          <w:p w14:paraId="46E2BA73" w14:textId="2825BEFD" w:rsidR="00966E33" w:rsidRDefault="009C4278" w:rsidP="00D85165">
            <w:pPr>
              <w:rPr>
                <w:rFonts w:ascii="Arial" w:hAnsi="Arial" w:cs="Arial"/>
                <w:sz w:val="18"/>
                <w:szCs w:val="18"/>
              </w:rPr>
            </w:pPr>
            <w:r>
              <w:rPr>
                <w:rFonts w:ascii="Arial" w:hAnsi="Arial" w:cs="Arial"/>
                <w:sz w:val="18"/>
                <w:szCs w:val="18"/>
              </w:rPr>
              <w:t>Define term. Incorporate per previous requests.</w:t>
            </w:r>
          </w:p>
        </w:tc>
        <w:tc>
          <w:tcPr>
            <w:tcW w:w="2024" w:type="dxa"/>
            <w:tcBorders>
              <w:top w:val="single" w:sz="4" w:space="0" w:color="auto"/>
              <w:bottom w:val="single" w:sz="4" w:space="0" w:color="auto"/>
            </w:tcBorders>
          </w:tcPr>
          <w:p w14:paraId="0317AF43" w14:textId="77777777" w:rsidR="00966E33" w:rsidRPr="00B41D17" w:rsidRDefault="00966E33">
            <w:pPr>
              <w:rPr>
                <w:rFonts w:ascii="Arial" w:hAnsi="Arial" w:cs="Arial"/>
                <w:sz w:val="18"/>
                <w:szCs w:val="18"/>
              </w:rPr>
            </w:pPr>
          </w:p>
        </w:tc>
      </w:tr>
      <w:tr w:rsidR="00966E33" w:rsidRPr="00B41D17" w14:paraId="11BA3857" w14:textId="77777777" w:rsidTr="00E479A3">
        <w:tc>
          <w:tcPr>
            <w:tcW w:w="767" w:type="dxa"/>
            <w:tcBorders>
              <w:top w:val="single" w:sz="4" w:space="0" w:color="auto"/>
              <w:bottom w:val="single" w:sz="4" w:space="0" w:color="auto"/>
            </w:tcBorders>
          </w:tcPr>
          <w:p w14:paraId="50374F9F" w14:textId="7D84A572" w:rsidR="00966E33" w:rsidRDefault="00966E33" w:rsidP="009449A6">
            <w:pPr>
              <w:rPr>
                <w:rFonts w:ascii="Arial" w:hAnsi="Arial" w:cs="Arial"/>
                <w:sz w:val="18"/>
                <w:szCs w:val="18"/>
              </w:rPr>
            </w:pPr>
            <w:r>
              <w:rPr>
                <w:rFonts w:ascii="Arial" w:hAnsi="Arial" w:cs="Arial"/>
                <w:sz w:val="18"/>
                <w:szCs w:val="18"/>
              </w:rPr>
              <w:t xml:space="preserve">OA </w:t>
            </w:r>
            <w:r w:rsidR="009449A6">
              <w:rPr>
                <w:rFonts w:ascii="Arial" w:hAnsi="Arial" w:cs="Arial"/>
                <w:sz w:val="18"/>
                <w:szCs w:val="18"/>
              </w:rPr>
              <w:t>2</w:t>
            </w:r>
            <w:r>
              <w:rPr>
                <w:rFonts w:ascii="Arial" w:hAnsi="Arial" w:cs="Arial"/>
                <w:sz w:val="18"/>
                <w:szCs w:val="18"/>
              </w:rPr>
              <w:t>83</w:t>
            </w:r>
          </w:p>
        </w:tc>
        <w:tc>
          <w:tcPr>
            <w:tcW w:w="1275" w:type="dxa"/>
            <w:tcBorders>
              <w:top w:val="single" w:sz="4" w:space="0" w:color="auto"/>
              <w:bottom w:val="single" w:sz="4" w:space="0" w:color="auto"/>
            </w:tcBorders>
          </w:tcPr>
          <w:p w14:paraId="74F670A2" w14:textId="7F2A0F8B" w:rsidR="00966E33" w:rsidRDefault="009449A6" w:rsidP="00C673B6">
            <w:pPr>
              <w:rPr>
                <w:rFonts w:ascii="Arial" w:hAnsi="Arial" w:cs="Arial"/>
                <w:sz w:val="18"/>
                <w:szCs w:val="18"/>
              </w:rPr>
            </w:pPr>
            <w:r>
              <w:rPr>
                <w:rFonts w:ascii="Arial" w:hAnsi="Arial" w:cs="Arial"/>
                <w:sz w:val="18"/>
                <w:szCs w:val="18"/>
              </w:rPr>
              <w:t>6.1.2</w:t>
            </w:r>
          </w:p>
        </w:tc>
        <w:tc>
          <w:tcPr>
            <w:tcW w:w="1212" w:type="dxa"/>
            <w:tcBorders>
              <w:top w:val="single" w:sz="4" w:space="0" w:color="auto"/>
              <w:bottom w:val="single" w:sz="4" w:space="0" w:color="auto"/>
            </w:tcBorders>
          </w:tcPr>
          <w:p w14:paraId="2D4BE9F1" w14:textId="1089E0A5" w:rsidR="00966E33" w:rsidRDefault="009449A6" w:rsidP="00074C5B">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1529</w:t>
            </w:r>
          </w:p>
        </w:tc>
        <w:tc>
          <w:tcPr>
            <w:tcW w:w="628" w:type="dxa"/>
            <w:tcBorders>
              <w:top w:val="single" w:sz="4" w:space="0" w:color="auto"/>
              <w:bottom w:val="single" w:sz="4" w:space="0" w:color="auto"/>
            </w:tcBorders>
          </w:tcPr>
          <w:p w14:paraId="545A9C64" w14:textId="147BCFBE" w:rsidR="00966E33" w:rsidRPr="00B41D17" w:rsidRDefault="009449A6">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332E7A00" w14:textId="17AC1074" w:rsidR="00966E33" w:rsidRDefault="009449A6" w:rsidP="00960AFC">
            <w:pPr>
              <w:rPr>
                <w:rFonts w:ascii="Arial" w:hAnsi="Arial" w:cs="Arial"/>
                <w:sz w:val="18"/>
                <w:szCs w:val="18"/>
              </w:rPr>
            </w:pPr>
            <w:r>
              <w:rPr>
                <w:rFonts w:ascii="Arial" w:hAnsi="Arial" w:cs="Arial"/>
                <w:sz w:val="18"/>
                <w:szCs w:val="18"/>
              </w:rPr>
              <w:t>“</w:t>
            </w:r>
            <w:proofErr w:type="gramStart"/>
            <w:r>
              <w:rPr>
                <w:rFonts w:ascii="Arial" w:hAnsi="Arial" w:cs="Arial"/>
                <w:sz w:val="18"/>
                <w:szCs w:val="18"/>
              </w:rPr>
              <w:t>broker</w:t>
            </w:r>
            <w:proofErr w:type="gramEnd"/>
            <w:r>
              <w:rPr>
                <w:rFonts w:ascii="Arial" w:hAnsi="Arial" w:cs="Arial"/>
                <w:sz w:val="18"/>
                <w:szCs w:val="18"/>
              </w:rPr>
              <w:t xml:space="preserve"> pattern” never defined.</w:t>
            </w:r>
          </w:p>
        </w:tc>
        <w:tc>
          <w:tcPr>
            <w:tcW w:w="3883" w:type="dxa"/>
            <w:tcBorders>
              <w:top w:val="single" w:sz="4" w:space="0" w:color="auto"/>
              <w:bottom w:val="single" w:sz="4" w:space="0" w:color="auto"/>
            </w:tcBorders>
          </w:tcPr>
          <w:p w14:paraId="28D6D03F" w14:textId="77777777" w:rsidR="00966E33" w:rsidRDefault="009449A6" w:rsidP="00D85165">
            <w:pPr>
              <w:rPr>
                <w:rFonts w:ascii="Arial" w:hAnsi="Arial" w:cs="Arial"/>
                <w:sz w:val="18"/>
                <w:szCs w:val="18"/>
              </w:rPr>
            </w:pPr>
            <w:r>
              <w:rPr>
                <w:rFonts w:ascii="Arial" w:hAnsi="Arial" w:cs="Arial"/>
                <w:sz w:val="18"/>
                <w:szCs w:val="18"/>
              </w:rPr>
              <w:t>Define and state relationship with other relevant defined terms.</w:t>
            </w:r>
          </w:p>
          <w:p w14:paraId="53FFC991" w14:textId="77777777" w:rsidR="009449A6" w:rsidRDefault="009449A6" w:rsidP="00D85165">
            <w:pPr>
              <w:rPr>
                <w:rFonts w:ascii="Arial" w:hAnsi="Arial" w:cs="Arial"/>
                <w:sz w:val="18"/>
                <w:szCs w:val="18"/>
              </w:rPr>
            </w:pPr>
          </w:p>
          <w:p w14:paraId="16E4A0DC" w14:textId="77777777" w:rsidR="009449A6" w:rsidRDefault="009449A6" w:rsidP="00D85165">
            <w:pPr>
              <w:rPr>
                <w:rFonts w:ascii="Arial" w:hAnsi="Arial" w:cs="Arial"/>
                <w:sz w:val="18"/>
                <w:szCs w:val="18"/>
              </w:rPr>
            </w:pPr>
          </w:p>
          <w:p w14:paraId="5BFBE1F3" w14:textId="77777777" w:rsidR="009449A6" w:rsidRDefault="009449A6" w:rsidP="00D85165">
            <w:pPr>
              <w:rPr>
                <w:rFonts w:ascii="Arial" w:hAnsi="Arial" w:cs="Arial"/>
                <w:sz w:val="18"/>
                <w:szCs w:val="18"/>
              </w:rPr>
            </w:pPr>
          </w:p>
          <w:p w14:paraId="190B2B64" w14:textId="7B26E3E9" w:rsidR="009449A6" w:rsidRDefault="009449A6" w:rsidP="00D85165">
            <w:pPr>
              <w:rPr>
                <w:rFonts w:ascii="Arial" w:hAnsi="Arial" w:cs="Arial"/>
                <w:sz w:val="18"/>
                <w:szCs w:val="18"/>
              </w:rPr>
            </w:pPr>
          </w:p>
        </w:tc>
        <w:tc>
          <w:tcPr>
            <w:tcW w:w="2024" w:type="dxa"/>
            <w:tcBorders>
              <w:top w:val="single" w:sz="4" w:space="0" w:color="auto"/>
              <w:bottom w:val="single" w:sz="4" w:space="0" w:color="auto"/>
            </w:tcBorders>
          </w:tcPr>
          <w:p w14:paraId="5C8C698D" w14:textId="77777777" w:rsidR="00966E33" w:rsidRPr="00B41D17" w:rsidRDefault="00966E33">
            <w:pPr>
              <w:rPr>
                <w:rFonts w:ascii="Arial" w:hAnsi="Arial" w:cs="Arial"/>
                <w:sz w:val="18"/>
                <w:szCs w:val="18"/>
              </w:rPr>
            </w:pPr>
          </w:p>
        </w:tc>
      </w:tr>
      <w:tr w:rsidR="009449A6" w:rsidRPr="00B41D17" w14:paraId="27680FF6" w14:textId="77777777" w:rsidTr="004E7CC2">
        <w:tc>
          <w:tcPr>
            <w:tcW w:w="767" w:type="dxa"/>
            <w:tcBorders>
              <w:top w:val="single" w:sz="4" w:space="0" w:color="auto"/>
              <w:bottom w:val="single" w:sz="4" w:space="0" w:color="auto"/>
            </w:tcBorders>
          </w:tcPr>
          <w:p w14:paraId="0EBBD815" w14:textId="5BCF9AD2" w:rsidR="009449A6" w:rsidRDefault="009449A6">
            <w:pPr>
              <w:rPr>
                <w:rFonts w:ascii="Arial" w:hAnsi="Arial" w:cs="Arial"/>
                <w:sz w:val="18"/>
                <w:szCs w:val="18"/>
              </w:rPr>
            </w:pPr>
            <w:r>
              <w:rPr>
                <w:rFonts w:ascii="Arial" w:hAnsi="Arial" w:cs="Arial"/>
                <w:sz w:val="18"/>
                <w:szCs w:val="18"/>
              </w:rPr>
              <w:t>OA 284</w:t>
            </w:r>
          </w:p>
        </w:tc>
        <w:tc>
          <w:tcPr>
            <w:tcW w:w="1275" w:type="dxa"/>
            <w:tcBorders>
              <w:top w:val="single" w:sz="4" w:space="0" w:color="auto"/>
              <w:bottom w:val="single" w:sz="4" w:space="0" w:color="auto"/>
            </w:tcBorders>
          </w:tcPr>
          <w:p w14:paraId="575D4770" w14:textId="343AD555" w:rsidR="009449A6" w:rsidRDefault="009449A6" w:rsidP="00C673B6">
            <w:pPr>
              <w:rPr>
                <w:rFonts w:ascii="Arial" w:hAnsi="Arial" w:cs="Arial"/>
                <w:sz w:val="18"/>
                <w:szCs w:val="18"/>
              </w:rPr>
            </w:pPr>
            <w:r>
              <w:rPr>
                <w:rFonts w:ascii="Arial" w:hAnsi="Arial" w:cs="Arial"/>
                <w:sz w:val="18"/>
                <w:szCs w:val="18"/>
              </w:rPr>
              <w:t>6.2.1.1, others</w:t>
            </w:r>
          </w:p>
        </w:tc>
        <w:tc>
          <w:tcPr>
            <w:tcW w:w="1212" w:type="dxa"/>
            <w:tcBorders>
              <w:top w:val="single" w:sz="4" w:space="0" w:color="auto"/>
              <w:bottom w:val="single" w:sz="4" w:space="0" w:color="auto"/>
            </w:tcBorders>
          </w:tcPr>
          <w:p w14:paraId="53276DB2" w14:textId="77777777" w:rsidR="009449A6" w:rsidRDefault="009449A6" w:rsidP="009449A6">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1549ff</w:t>
            </w:r>
          </w:p>
          <w:p w14:paraId="308A7B2A" w14:textId="0D857007" w:rsidR="009449A6" w:rsidRDefault="009449A6" w:rsidP="009449A6">
            <w:pPr>
              <w:rPr>
                <w:rFonts w:ascii="Arial" w:hAnsi="Arial" w:cs="Arial"/>
                <w:sz w:val="18"/>
                <w:szCs w:val="18"/>
              </w:rPr>
            </w:pPr>
          </w:p>
        </w:tc>
        <w:tc>
          <w:tcPr>
            <w:tcW w:w="628" w:type="dxa"/>
            <w:tcBorders>
              <w:top w:val="single" w:sz="4" w:space="0" w:color="auto"/>
              <w:bottom w:val="single" w:sz="4" w:space="0" w:color="auto"/>
            </w:tcBorders>
          </w:tcPr>
          <w:p w14:paraId="4BA3CE2D" w14:textId="272820B2" w:rsidR="009449A6" w:rsidRPr="00B41D17" w:rsidRDefault="009449A6">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E39A34E" w14:textId="2AA82580" w:rsidR="009449A6" w:rsidRDefault="009449A6" w:rsidP="004E7CC2">
            <w:pPr>
              <w:rPr>
                <w:rFonts w:ascii="Arial" w:hAnsi="Arial" w:cs="Arial"/>
                <w:sz w:val="18"/>
                <w:szCs w:val="18"/>
              </w:rPr>
            </w:pPr>
            <w:r>
              <w:rPr>
                <w:rFonts w:ascii="Arial" w:hAnsi="Arial" w:cs="Arial"/>
                <w:sz w:val="18"/>
                <w:szCs w:val="18"/>
              </w:rPr>
              <w:t>(1) Service Component is an essential ABB and this “detail” says nothing about what it is or connects it with any central discussion of critical points.</w:t>
            </w:r>
          </w:p>
          <w:p w14:paraId="0FB35F31" w14:textId="59BFA982" w:rsidR="009449A6" w:rsidRDefault="009449A6" w:rsidP="004E7CC2">
            <w:pPr>
              <w:rPr>
                <w:rFonts w:ascii="Arial" w:hAnsi="Arial" w:cs="Arial"/>
                <w:sz w:val="18"/>
                <w:szCs w:val="18"/>
              </w:rPr>
            </w:pPr>
            <w:r>
              <w:rPr>
                <w:rFonts w:ascii="Arial" w:hAnsi="Arial" w:cs="Arial"/>
                <w:sz w:val="18"/>
                <w:szCs w:val="18"/>
              </w:rPr>
              <w:t>(2) Other ABBs in 6.2.1 are especially weak.</w:t>
            </w:r>
          </w:p>
          <w:p w14:paraId="66297EF8" w14:textId="3D4C6637" w:rsidR="009449A6" w:rsidRDefault="009449A6" w:rsidP="004E7CC2">
            <w:pPr>
              <w:rPr>
                <w:rFonts w:ascii="Arial" w:hAnsi="Arial" w:cs="Arial"/>
                <w:sz w:val="18"/>
                <w:szCs w:val="18"/>
              </w:rPr>
            </w:pPr>
          </w:p>
        </w:tc>
        <w:tc>
          <w:tcPr>
            <w:tcW w:w="3883" w:type="dxa"/>
            <w:tcBorders>
              <w:top w:val="single" w:sz="4" w:space="0" w:color="auto"/>
              <w:bottom w:val="single" w:sz="4" w:space="0" w:color="auto"/>
            </w:tcBorders>
          </w:tcPr>
          <w:p w14:paraId="60F8DC23" w14:textId="564D4AC1" w:rsidR="009449A6" w:rsidRDefault="009449A6" w:rsidP="009449A6">
            <w:pPr>
              <w:rPr>
                <w:rFonts w:ascii="Arial" w:hAnsi="Arial" w:cs="Arial"/>
                <w:sz w:val="18"/>
                <w:szCs w:val="18"/>
              </w:rPr>
            </w:pPr>
            <w:r>
              <w:rPr>
                <w:rFonts w:ascii="Arial" w:hAnsi="Arial" w:cs="Arial"/>
                <w:sz w:val="18"/>
                <w:szCs w:val="18"/>
              </w:rPr>
              <w:t>Resolve consistent with OA 203.</w:t>
            </w:r>
          </w:p>
        </w:tc>
        <w:tc>
          <w:tcPr>
            <w:tcW w:w="2024" w:type="dxa"/>
            <w:tcBorders>
              <w:top w:val="single" w:sz="4" w:space="0" w:color="auto"/>
              <w:bottom w:val="single" w:sz="4" w:space="0" w:color="auto"/>
            </w:tcBorders>
          </w:tcPr>
          <w:p w14:paraId="46222812" w14:textId="77777777" w:rsidR="009449A6" w:rsidRPr="00B41D17" w:rsidRDefault="009449A6">
            <w:pPr>
              <w:rPr>
                <w:rFonts w:ascii="Arial" w:hAnsi="Arial" w:cs="Arial"/>
                <w:sz w:val="18"/>
                <w:szCs w:val="18"/>
              </w:rPr>
            </w:pPr>
          </w:p>
        </w:tc>
      </w:tr>
      <w:tr w:rsidR="00966E33" w:rsidRPr="00B41D17" w14:paraId="5BF4D7C2" w14:textId="77777777" w:rsidTr="000769B2">
        <w:tc>
          <w:tcPr>
            <w:tcW w:w="767" w:type="dxa"/>
            <w:tcBorders>
              <w:top w:val="single" w:sz="4" w:space="0" w:color="auto"/>
              <w:bottom w:val="single" w:sz="4" w:space="0" w:color="auto"/>
            </w:tcBorders>
          </w:tcPr>
          <w:p w14:paraId="37AB7329" w14:textId="5B960F0C" w:rsidR="00966E33" w:rsidRDefault="00966E33" w:rsidP="009449A6">
            <w:pPr>
              <w:rPr>
                <w:rFonts w:ascii="Arial" w:hAnsi="Arial" w:cs="Arial"/>
                <w:sz w:val="18"/>
                <w:szCs w:val="18"/>
              </w:rPr>
            </w:pPr>
            <w:r>
              <w:rPr>
                <w:rFonts w:ascii="Arial" w:hAnsi="Arial" w:cs="Arial"/>
                <w:sz w:val="18"/>
                <w:szCs w:val="18"/>
              </w:rPr>
              <w:t xml:space="preserve">OA </w:t>
            </w:r>
            <w:r w:rsidR="009449A6">
              <w:rPr>
                <w:rFonts w:ascii="Arial" w:hAnsi="Arial" w:cs="Arial"/>
                <w:sz w:val="18"/>
                <w:szCs w:val="18"/>
              </w:rPr>
              <w:t>2</w:t>
            </w:r>
            <w:r>
              <w:rPr>
                <w:rFonts w:ascii="Arial" w:hAnsi="Arial" w:cs="Arial"/>
                <w:sz w:val="18"/>
                <w:szCs w:val="18"/>
              </w:rPr>
              <w:t>85</w:t>
            </w:r>
          </w:p>
        </w:tc>
        <w:tc>
          <w:tcPr>
            <w:tcW w:w="1275" w:type="dxa"/>
            <w:tcBorders>
              <w:top w:val="single" w:sz="4" w:space="0" w:color="auto"/>
              <w:bottom w:val="single" w:sz="4" w:space="0" w:color="auto"/>
            </w:tcBorders>
          </w:tcPr>
          <w:p w14:paraId="476DC5CF" w14:textId="6810B3B3" w:rsidR="00966E33" w:rsidRDefault="00CB0298" w:rsidP="00C673B6">
            <w:pPr>
              <w:rPr>
                <w:rFonts w:ascii="Arial" w:hAnsi="Arial" w:cs="Arial"/>
                <w:sz w:val="18"/>
                <w:szCs w:val="18"/>
              </w:rPr>
            </w:pPr>
            <w:r>
              <w:rPr>
                <w:rFonts w:ascii="Arial" w:hAnsi="Arial" w:cs="Arial"/>
                <w:sz w:val="18"/>
                <w:szCs w:val="18"/>
              </w:rPr>
              <w:t>6.3</w:t>
            </w:r>
          </w:p>
        </w:tc>
        <w:tc>
          <w:tcPr>
            <w:tcW w:w="1212" w:type="dxa"/>
            <w:tcBorders>
              <w:top w:val="single" w:sz="4" w:space="0" w:color="auto"/>
              <w:bottom w:val="single" w:sz="4" w:space="0" w:color="auto"/>
            </w:tcBorders>
          </w:tcPr>
          <w:p w14:paraId="594A6ED7" w14:textId="74266903" w:rsidR="00966E33" w:rsidRDefault="00CB0298" w:rsidP="00074C5B">
            <w:pPr>
              <w:rPr>
                <w:rFonts w:ascii="Arial" w:hAnsi="Arial" w:cs="Arial"/>
                <w:sz w:val="18"/>
                <w:szCs w:val="18"/>
              </w:rPr>
            </w:pPr>
            <w:r>
              <w:rPr>
                <w:rFonts w:ascii="Arial" w:hAnsi="Arial" w:cs="Arial"/>
                <w:sz w:val="18"/>
                <w:szCs w:val="18"/>
              </w:rPr>
              <w:t>Figure 11, lines 1622-1634</w:t>
            </w:r>
          </w:p>
        </w:tc>
        <w:tc>
          <w:tcPr>
            <w:tcW w:w="628" w:type="dxa"/>
            <w:tcBorders>
              <w:top w:val="single" w:sz="4" w:space="0" w:color="auto"/>
              <w:bottom w:val="single" w:sz="4" w:space="0" w:color="auto"/>
            </w:tcBorders>
          </w:tcPr>
          <w:p w14:paraId="178B0360" w14:textId="00979D04" w:rsidR="00966E33" w:rsidRPr="00B41D17" w:rsidRDefault="00CB0298">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B0D4879" w14:textId="633B0D71" w:rsidR="00966E33" w:rsidRDefault="00CB0298" w:rsidP="00CB0298">
            <w:pPr>
              <w:rPr>
                <w:rFonts w:ascii="Arial" w:hAnsi="Arial" w:cs="Arial"/>
                <w:sz w:val="18"/>
                <w:szCs w:val="18"/>
              </w:rPr>
            </w:pPr>
            <w:r>
              <w:rPr>
                <w:rFonts w:ascii="Arial" w:hAnsi="Arial" w:cs="Arial"/>
                <w:sz w:val="18"/>
                <w:szCs w:val="18"/>
              </w:rPr>
              <w:t>This is a reasonable process but certainly not the only one.  For example, what about a process that calls for early description before coding begins?</w:t>
            </w:r>
          </w:p>
        </w:tc>
        <w:tc>
          <w:tcPr>
            <w:tcW w:w="3883" w:type="dxa"/>
            <w:tcBorders>
              <w:top w:val="single" w:sz="4" w:space="0" w:color="auto"/>
              <w:bottom w:val="single" w:sz="4" w:space="0" w:color="auto"/>
            </w:tcBorders>
          </w:tcPr>
          <w:p w14:paraId="57A2388D" w14:textId="5916ED33" w:rsidR="00966E33" w:rsidRDefault="00CB0298" w:rsidP="00CB0298">
            <w:pPr>
              <w:rPr>
                <w:rFonts w:ascii="Arial" w:hAnsi="Arial" w:cs="Arial"/>
                <w:sz w:val="18"/>
                <w:szCs w:val="18"/>
              </w:rPr>
            </w:pPr>
            <w:r>
              <w:rPr>
                <w:rFonts w:ascii="Arial" w:hAnsi="Arial" w:cs="Arial"/>
                <w:sz w:val="18"/>
                <w:szCs w:val="18"/>
              </w:rPr>
              <w:t>Important elements captured in the text can be discussed but a particular process should not be included because there are too many reasonable variants.</w:t>
            </w:r>
          </w:p>
        </w:tc>
        <w:tc>
          <w:tcPr>
            <w:tcW w:w="2024" w:type="dxa"/>
            <w:tcBorders>
              <w:top w:val="single" w:sz="4" w:space="0" w:color="auto"/>
              <w:bottom w:val="single" w:sz="4" w:space="0" w:color="auto"/>
            </w:tcBorders>
          </w:tcPr>
          <w:p w14:paraId="056056F6" w14:textId="77777777" w:rsidR="00966E33" w:rsidRPr="00B41D17" w:rsidRDefault="00966E33">
            <w:pPr>
              <w:rPr>
                <w:rFonts w:ascii="Arial" w:hAnsi="Arial" w:cs="Arial"/>
                <w:sz w:val="18"/>
                <w:szCs w:val="18"/>
              </w:rPr>
            </w:pPr>
          </w:p>
        </w:tc>
      </w:tr>
      <w:tr w:rsidR="00966E33" w:rsidRPr="00B41D17" w14:paraId="2FA754B3" w14:textId="77777777" w:rsidTr="000769B2">
        <w:tc>
          <w:tcPr>
            <w:tcW w:w="767" w:type="dxa"/>
            <w:tcBorders>
              <w:top w:val="single" w:sz="4" w:space="0" w:color="auto"/>
              <w:bottom w:val="single" w:sz="4" w:space="0" w:color="auto"/>
            </w:tcBorders>
          </w:tcPr>
          <w:p w14:paraId="0246371C" w14:textId="31DA648F" w:rsidR="00966E33" w:rsidRDefault="00966E33" w:rsidP="00CB0298">
            <w:pPr>
              <w:rPr>
                <w:rFonts w:ascii="Arial" w:hAnsi="Arial" w:cs="Arial"/>
                <w:sz w:val="18"/>
                <w:szCs w:val="18"/>
              </w:rPr>
            </w:pPr>
            <w:r>
              <w:rPr>
                <w:rFonts w:ascii="Arial" w:hAnsi="Arial" w:cs="Arial"/>
                <w:sz w:val="18"/>
                <w:szCs w:val="18"/>
              </w:rPr>
              <w:t xml:space="preserve">OA </w:t>
            </w:r>
            <w:r w:rsidR="00CB0298">
              <w:rPr>
                <w:rFonts w:ascii="Arial" w:hAnsi="Arial" w:cs="Arial"/>
                <w:sz w:val="18"/>
                <w:szCs w:val="18"/>
              </w:rPr>
              <w:t>2</w:t>
            </w:r>
            <w:r>
              <w:rPr>
                <w:rFonts w:ascii="Arial" w:hAnsi="Arial" w:cs="Arial"/>
                <w:sz w:val="18"/>
                <w:szCs w:val="18"/>
              </w:rPr>
              <w:t>86</w:t>
            </w:r>
          </w:p>
        </w:tc>
        <w:tc>
          <w:tcPr>
            <w:tcW w:w="1275" w:type="dxa"/>
            <w:tcBorders>
              <w:top w:val="single" w:sz="4" w:space="0" w:color="auto"/>
              <w:bottom w:val="single" w:sz="4" w:space="0" w:color="auto"/>
            </w:tcBorders>
          </w:tcPr>
          <w:p w14:paraId="5ABCDBC7" w14:textId="089AEFE3" w:rsidR="00966E33" w:rsidRDefault="00CB0298" w:rsidP="00C673B6">
            <w:pPr>
              <w:rPr>
                <w:rFonts w:ascii="Arial" w:hAnsi="Arial" w:cs="Arial"/>
                <w:sz w:val="18"/>
                <w:szCs w:val="18"/>
              </w:rPr>
            </w:pPr>
            <w:r>
              <w:rPr>
                <w:rFonts w:ascii="Arial" w:hAnsi="Arial" w:cs="Arial"/>
                <w:sz w:val="18"/>
                <w:szCs w:val="18"/>
              </w:rPr>
              <w:t>6.3</w:t>
            </w:r>
          </w:p>
        </w:tc>
        <w:tc>
          <w:tcPr>
            <w:tcW w:w="1212" w:type="dxa"/>
            <w:tcBorders>
              <w:top w:val="single" w:sz="4" w:space="0" w:color="auto"/>
              <w:bottom w:val="single" w:sz="4" w:space="0" w:color="auto"/>
            </w:tcBorders>
          </w:tcPr>
          <w:p w14:paraId="1A483A63" w14:textId="604C4722" w:rsidR="00966E33" w:rsidRDefault="00CB0298" w:rsidP="00074C5B">
            <w:pPr>
              <w:rPr>
                <w:rFonts w:ascii="Arial" w:hAnsi="Arial" w:cs="Arial"/>
                <w:sz w:val="18"/>
                <w:szCs w:val="18"/>
              </w:rPr>
            </w:pPr>
            <w:r>
              <w:rPr>
                <w:rFonts w:ascii="Arial" w:hAnsi="Arial" w:cs="Arial"/>
                <w:sz w:val="18"/>
                <w:szCs w:val="18"/>
              </w:rPr>
              <w:t>Figure 12</w:t>
            </w:r>
          </w:p>
        </w:tc>
        <w:tc>
          <w:tcPr>
            <w:tcW w:w="628" w:type="dxa"/>
            <w:tcBorders>
              <w:top w:val="single" w:sz="4" w:space="0" w:color="auto"/>
              <w:bottom w:val="single" w:sz="4" w:space="0" w:color="auto"/>
            </w:tcBorders>
          </w:tcPr>
          <w:p w14:paraId="5FF4B151" w14:textId="6951D491" w:rsidR="00966E33" w:rsidRPr="00B41D17" w:rsidRDefault="00CB0298">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94369F6" w14:textId="00F8F4D4" w:rsidR="00966E33" w:rsidRDefault="00CB0298" w:rsidP="004E7CC2">
            <w:pPr>
              <w:rPr>
                <w:rFonts w:ascii="Arial" w:hAnsi="Arial" w:cs="Arial"/>
                <w:sz w:val="18"/>
                <w:szCs w:val="18"/>
              </w:rPr>
            </w:pPr>
            <w:r>
              <w:rPr>
                <w:rFonts w:ascii="Arial" w:hAnsi="Arial" w:cs="Arial"/>
                <w:sz w:val="18"/>
                <w:szCs w:val="18"/>
              </w:rPr>
              <w:t>Following text does not discuss steps 6 and 7.</w:t>
            </w:r>
          </w:p>
        </w:tc>
        <w:tc>
          <w:tcPr>
            <w:tcW w:w="3883" w:type="dxa"/>
            <w:tcBorders>
              <w:top w:val="single" w:sz="4" w:space="0" w:color="auto"/>
              <w:bottom w:val="single" w:sz="4" w:space="0" w:color="auto"/>
            </w:tcBorders>
          </w:tcPr>
          <w:p w14:paraId="3A44CDAC" w14:textId="2D5A1A7A" w:rsidR="00966E33" w:rsidRDefault="00CB0298" w:rsidP="00D85165">
            <w:pPr>
              <w:rPr>
                <w:rFonts w:ascii="Arial" w:hAnsi="Arial" w:cs="Arial"/>
                <w:sz w:val="18"/>
                <w:szCs w:val="18"/>
              </w:rPr>
            </w:pPr>
            <w:r>
              <w:rPr>
                <w:rFonts w:ascii="Arial" w:hAnsi="Arial" w:cs="Arial"/>
                <w:sz w:val="18"/>
                <w:szCs w:val="18"/>
              </w:rPr>
              <w:t>Add these steps to following bullet list.</w:t>
            </w:r>
          </w:p>
        </w:tc>
        <w:tc>
          <w:tcPr>
            <w:tcW w:w="2024" w:type="dxa"/>
            <w:tcBorders>
              <w:top w:val="single" w:sz="4" w:space="0" w:color="auto"/>
              <w:bottom w:val="single" w:sz="4" w:space="0" w:color="auto"/>
            </w:tcBorders>
          </w:tcPr>
          <w:p w14:paraId="7C930803" w14:textId="77777777" w:rsidR="00966E33" w:rsidRPr="00B41D17" w:rsidRDefault="00966E33">
            <w:pPr>
              <w:rPr>
                <w:rFonts w:ascii="Arial" w:hAnsi="Arial" w:cs="Arial"/>
                <w:sz w:val="18"/>
                <w:szCs w:val="18"/>
              </w:rPr>
            </w:pPr>
          </w:p>
        </w:tc>
      </w:tr>
      <w:tr w:rsidR="00E1153B" w:rsidRPr="00B41D17" w14:paraId="33D41342" w14:textId="77777777" w:rsidTr="000769B2">
        <w:tc>
          <w:tcPr>
            <w:tcW w:w="767" w:type="dxa"/>
            <w:tcBorders>
              <w:top w:val="single" w:sz="4" w:space="0" w:color="auto"/>
              <w:bottom w:val="single" w:sz="4" w:space="0" w:color="auto"/>
            </w:tcBorders>
          </w:tcPr>
          <w:p w14:paraId="11468B6B" w14:textId="19DD8BE6" w:rsidR="00E1153B" w:rsidRDefault="00E1153B" w:rsidP="00CB0298">
            <w:pPr>
              <w:rPr>
                <w:rFonts w:ascii="Arial" w:hAnsi="Arial" w:cs="Arial"/>
                <w:sz w:val="18"/>
                <w:szCs w:val="18"/>
              </w:rPr>
            </w:pPr>
            <w:r>
              <w:rPr>
                <w:rFonts w:ascii="Arial" w:hAnsi="Arial" w:cs="Arial"/>
                <w:sz w:val="18"/>
                <w:szCs w:val="18"/>
              </w:rPr>
              <w:t>OA 287</w:t>
            </w:r>
          </w:p>
        </w:tc>
        <w:tc>
          <w:tcPr>
            <w:tcW w:w="1275" w:type="dxa"/>
            <w:tcBorders>
              <w:top w:val="single" w:sz="4" w:space="0" w:color="auto"/>
              <w:bottom w:val="single" w:sz="4" w:space="0" w:color="auto"/>
            </w:tcBorders>
          </w:tcPr>
          <w:p w14:paraId="5A5F3341" w14:textId="11572D3C" w:rsidR="00E1153B" w:rsidRDefault="00E1153B" w:rsidP="00C673B6">
            <w:pPr>
              <w:rPr>
                <w:rFonts w:ascii="Arial" w:hAnsi="Arial" w:cs="Arial"/>
                <w:sz w:val="18"/>
                <w:szCs w:val="18"/>
              </w:rPr>
            </w:pPr>
            <w:r>
              <w:rPr>
                <w:rFonts w:ascii="Arial" w:hAnsi="Arial" w:cs="Arial"/>
                <w:sz w:val="18"/>
                <w:szCs w:val="18"/>
              </w:rPr>
              <w:t>6.4</w:t>
            </w:r>
          </w:p>
        </w:tc>
        <w:tc>
          <w:tcPr>
            <w:tcW w:w="1212" w:type="dxa"/>
            <w:tcBorders>
              <w:top w:val="single" w:sz="4" w:space="0" w:color="auto"/>
              <w:bottom w:val="single" w:sz="4" w:space="0" w:color="auto"/>
            </w:tcBorders>
          </w:tcPr>
          <w:p w14:paraId="113E24F9" w14:textId="0F908392" w:rsidR="00E1153B" w:rsidRDefault="00E1153B" w:rsidP="00074C5B">
            <w:pPr>
              <w:rPr>
                <w:rFonts w:ascii="Arial" w:hAnsi="Arial" w:cs="Arial"/>
                <w:sz w:val="18"/>
                <w:szCs w:val="18"/>
              </w:rPr>
            </w:pPr>
            <w:r>
              <w:rPr>
                <w:rFonts w:ascii="Arial" w:hAnsi="Arial" w:cs="Arial"/>
                <w:sz w:val="18"/>
                <w:szCs w:val="18"/>
              </w:rPr>
              <w:t>Figure 23</w:t>
            </w:r>
          </w:p>
        </w:tc>
        <w:tc>
          <w:tcPr>
            <w:tcW w:w="628" w:type="dxa"/>
            <w:tcBorders>
              <w:top w:val="single" w:sz="4" w:space="0" w:color="auto"/>
              <w:bottom w:val="single" w:sz="4" w:space="0" w:color="auto"/>
            </w:tcBorders>
          </w:tcPr>
          <w:p w14:paraId="181D2E90" w14:textId="22793B8E" w:rsidR="00E1153B" w:rsidRPr="00B41D17" w:rsidRDefault="00E1153B">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32901671" w14:textId="335DF477" w:rsidR="00E1153B" w:rsidRDefault="00E1153B" w:rsidP="00CB0298">
            <w:pPr>
              <w:rPr>
                <w:rFonts w:ascii="Arial" w:hAnsi="Arial" w:cs="Arial"/>
                <w:sz w:val="18"/>
                <w:szCs w:val="18"/>
              </w:rPr>
            </w:pPr>
            <w:r>
              <w:rPr>
                <w:rFonts w:ascii="Arial" w:hAnsi="Arial" w:cs="Arial"/>
                <w:sz w:val="18"/>
                <w:szCs w:val="18"/>
              </w:rPr>
              <w:t>Does Service Layer really invoke Service Component Layer or is it more accurately ABBs currently assigned to the respective layers that interact? Nowhere has this document defined what it means for layers to interact.</w:t>
            </w:r>
          </w:p>
        </w:tc>
        <w:tc>
          <w:tcPr>
            <w:tcW w:w="3883" w:type="dxa"/>
            <w:tcBorders>
              <w:top w:val="single" w:sz="4" w:space="0" w:color="auto"/>
              <w:bottom w:val="single" w:sz="4" w:space="0" w:color="auto"/>
            </w:tcBorders>
          </w:tcPr>
          <w:p w14:paraId="5CB9B581" w14:textId="4AC07118" w:rsidR="00E1153B" w:rsidRDefault="00E1153B" w:rsidP="00D85165">
            <w:pPr>
              <w:rPr>
                <w:rFonts w:ascii="Arial" w:hAnsi="Arial" w:cs="Arial"/>
                <w:sz w:val="18"/>
                <w:szCs w:val="18"/>
              </w:rPr>
            </w:pPr>
            <w:r>
              <w:rPr>
                <w:rFonts w:ascii="Arial" w:hAnsi="Arial" w:cs="Arial"/>
                <w:sz w:val="18"/>
                <w:szCs w:val="18"/>
              </w:rPr>
              <w:t>Resolve consistent with OA 201.</w:t>
            </w:r>
          </w:p>
        </w:tc>
        <w:tc>
          <w:tcPr>
            <w:tcW w:w="2024" w:type="dxa"/>
            <w:tcBorders>
              <w:top w:val="single" w:sz="4" w:space="0" w:color="auto"/>
              <w:bottom w:val="single" w:sz="4" w:space="0" w:color="auto"/>
            </w:tcBorders>
          </w:tcPr>
          <w:p w14:paraId="5B750881" w14:textId="77777777" w:rsidR="00E1153B" w:rsidRPr="00B41D17" w:rsidRDefault="00E1153B">
            <w:pPr>
              <w:rPr>
                <w:rFonts w:ascii="Arial" w:hAnsi="Arial" w:cs="Arial"/>
                <w:sz w:val="18"/>
                <w:szCs w:val="18"/>
              </w:rPr>
            </w:pPr>
          </w:p>
        </w:tc>
      </w:tr>
      <w:tr w:rsidR="00AE377D" w:rsidRPr="00B41D17" w14:paraId="348D1CBA" w14:textId="77777777" w:rsidTr="000769B2">
        <w:tc>
          <w:tcPr>
            <w:tcW w:w="767" w:type="dxa"/>
            <w:tcBorders>
              <w:top w:val="single" w:sz="4" w:space="0" w:color="auto"/>
              <w:bottom w:val="single" w:sz="4" w:space="0" w:color="auto"/>
            </w:tcBorders>
          </w:tcPr>
          <w:p w14:paraId="4700AA8A" w14:textId="2335A25F" w:rsidR="00AE377D" w:rsidRDefault="00AE377D" w:rsidP="00AE377D">
            <w:pPr>
              <w:rPr>
                <w:rFonts w:ascii="Arial" w:hAnsi="Arial" w:cs="Arial"/>
                <w:sz w:val="18"/>
                <w:szCs w:val="18"/>
              </w:rPr>
            </w:pPr>
            <w:r>
              <w:rPr>
                <w:rFonts w:ascii="Arial" w:hAnsi="Arial" w:cs="Arial"/>
                <w:sz w:val="18"/>
                <w:szCs w:val="18"/>
              </w:rPr>
              <w:t>OA 288</w:t>
            </w:r>
          </w:p>
        </w:tc>
        <w:tc>
          <w:tcPr>
            <w:tcW w:w="1275" w:type="dxa"/>
            <w:tcBorders>
              <w:top w:val="single" w:sz="4" w:space="0" w:color="auto"/>
              <w:bottom w:val="single" w:sz="4" w:space="0" w:color="auto"/>
            </w:tcBorders>
          </w:tcPr>
          <w:p w14:paraId="7F9B53A2" w14:textId="1319D352" w:rsidR="00AE377D" w:rsidRDefault="00AE377D" w:rsidP="00C673B6">
            <w:pPr>
              <w:rPr>
                <w:rFonts w:ascii="Arial" w:hAnsi="Arial" w:cs="Arial"/>
                <w:sz w:val="18"/>
                <w:szCs w:val="18"/>
              </w:rPr>
            </w:pPr>
            <w:r>
              <w:rPr>
                <w:rFonts w:ascii="Arial" w:hAnsi="Arial" w:cs="Arial"/>
                <w:sz w:val="18"/>
                <w:szCs w:val="18"/>
              </w:rPr>
              <w:t>6.4.2</w:t>
            </w:r>
          </w:p>
        </w:tc>
        <w:tc>
          <w:tcPr>
            <w:tcW w:w="1212" w:type="dxa"/>
            <w:tcBorders>
              <w:top w:val="single" w:sz="4" w:space="0" w:color="auto"/>
              <w:bottom w:val="single" w:sz="4" w:space="0" w:color="auto"/>
            </w:tcBorders>
          </w:tcPr>
          <w:p w14:paraId="04E47673" w14:textId="28057C83" w:rsidR="00AE377D" w:rsidRDefault="00AE377D"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1709-1710</w:t>
            </w:r>
          </w:p>
        </w:tc>
        <w:tc>
          <w:tcPr>
            <w:tcW w:w="628" w:type="dxa"/>
            <w:tcBorders>
              <w:top w:val="single" w:sz="4" w:space="0" w:color="auto"/>
              <w:bottom w:val="single" w:sz="4" w:space="0" w:color="auto"/>
            </w:tcBorders>
          </w:tcPr>
          <w:p w14:paraId="4BA0D259" w14:textId="75867465" w:rsidR="00AE377D" w:rsidRPr="00B41D17" w:rsidRDefault="00AE377D">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39B2474" w14:textId="77777777" w:rsidR="00AE377D" w:rsidRDefault="00AE377D" w:rsidP="004E7CC2">
            <w:pPr>
              <w:rPr>
                <w:rFonts w:ascii="Arial" w:hAnsi="Arial" w:cs="Arial"/>
                <w:sz w:val="18"/>
                <w:szCs w:val="18"/>
              </w:rPr>
            </w:pPr>
            <w:r>
              <w:rPr>
                <w:rFonts w:ascii="Arial" w:hAnsi="Arial" w:cs="Arial"/>
                <w:sz w:val="18"/>
                <w:szCs w:val="18"/>
              </w:rPr>
              <w:t>“</w:t>
            </w:r>
            <w:r w:rsidRPr="00AE377D">
              <w:rPr>
                <w:rFonts w:ascii="Arial" w:hAnsi="Arial" w:cs="Arial"/>
                <w:sz w:val="18"/>
                <w:szCs w:val="18"/>
              </w:rPr>
              <w:t>The Service Component Layer realizes the services from the Services Layer and then uses the Operational Systems Layer to execute the services in a runtime environment.</w:t>
            </w:r>
            <w:r>
              <w:rPr>
                <w:rFonts w:ascii="Arial" w:hAnsi="Arial" w:cs="Arial"/>
                <w:sz w:val="18"/>
                <w:szCs w:val="18"/>
              </w:rPr>
              <w:t>”</w:t>
            </w:r>
          </w:p>
          <w:p w14:paraId="51D2663C" w14:textId="77777777" w:rsidR="00AE377D" w:rsidRDefault="00AE377D" w:rsidP="004E7CC2">
            <w:pPr>
              <w:rPr>
                <w:rFonts w:ascii="Arial" w:hAnsi="Arial" w:cs="Arial"/>
                <w:sz w:val="18"/>
                <w:szCs w:val="18"/>
              </w:rPr>
            </w:pPr>
          </w:p>
          <w:p w14:paraId="73B27F7D" w14:textId="0FA8DB73" w:rsidR="00AE377D" w:rsidRDefault="00AE377D" w:rsidP="004E7CC2">
            <w:pPr>
              <w:rPr>
                <w:rFonts w:ascii="Arial" w:hAnsi="Arial" w:cs="Arial"/>
                <w:sz w:val="18"/>
                <w:szCs w:val="18"/>
              </w:rPr>
            </w:pPr>
            <w:r>
              <w:rPr>
                <w:rFonts w:ascii="Arial" w:hAnsi="Arial" w:cs="Arial"/>
                <w:sz w:val="18"/>
                <w:szCs w:val="18"/>
              </w:rPr>
              <w:t>First time this clear a statement of relationship has been made, Again, should be highlighted in section describing fundamental relationships.</w:t>
            </w:r>
          </w:p>
        </w:tc>
        <w:tc>
          <w:tcPr>
            <w:tcW w:w="3883" w:type="dxa"/>
            <w:tcBorders>
              <w:top w:val="single" w:sz="4" w:space="0" w:color="auto"/>
              <w:bottom w:val="single" w:sz="4" w:space="0" w:color="auto"/>
            </w:tcBorders>
          </w:tcPr>
          <w:p w14:paraId="21D1D27A" w14:textId="2563EADC" w:rsidR="00AE377D" w:rsidRDefault="00AE377D" w:rsidP="00D85165">
            <w:pPr>
              <w:rPr>
                <w:rFonts w:ascii="Arial" w:hAnsi="Arial" w:cs="Arial"/>
                <w:sz w:val="18"/>
                <w:szCs w:val="18"/>
              </w:rPr>
            </w:pPr>
            <w:r>
              <w:rPr>
                <w:rFonts w:ascii="Arial" w:hAnsi="Arial" w:cs="Arial"/>
                <w:sz w:val="18"/>
                <w:szCs w:val="18"/>
              </w:rPr>
              <w:t>Resolve consistent with OA 201, others.</w:t>
            </w:r>
          </w:p>
        </w:tc>
        <w:tc>
          <w:tcPr>
            <w:tcW w:w="2024" w:type="dxa"/>
            <w:tcBorders>
              <w:top w:val="single" w:sz="4" w:space="0" w:color="auto"/>
              <w:bottom w:val="single" w:sz="4" w:space="0" w:color="auto"/>
            </w:tcBorders>
          </w:tcPr>
          <w:p w14:paraId="098453BD" w14:textId="77777777" w:rsidR="00AE377D" w:rsidRPr="00B41D17" w:rsidRDefault="00AE377D">
            <w:pPr>
              <w:rPr>
                <w:rFonts w:ascii="Arial" w:hAnsi="Arial" w:cs="Arial"/>
                <w:sz w:val="18"/>
                <w:szCs w:val="18"/>
              </w:rPr>
            </w:pPr>
          </w:p>
        </w:tc>
      </w:tr>
      <w:tr w:rsidR="00E1153B" w:rsidRPr="00B41D17" w14:paraId="6A817DDF" w14:textId="77777777" w:rsidTr="00A53BDD">
        <w:tc>
          <w:tcPr>
            <w:tcW w:w="767" w:type="dxa"/>
            <w:tcBorders>
              <w:top w:val="single" w:sz="4" w:space="0" w:color="auto"/>
              <w:bottom w:val="single" w:sz="4" w:space="0" w:color="auto"/>
            </w:tcBorders>
          </w:tcPr>
          <w:p w14:paraId="0DB10DC4" w14:textId="79271E41" w:rsidR="00E1153B" w:rsidRDefault="00E1153B" w:rsidP="00AE377D">
            <w:pPr>
              <w:rPr>
                <w:rFonts w:ascii="Arial" w:hAnsi="Arial" w:cs="Arial"/>
                <w:sz w:val="18"/>
                <w:szCs w:val="18"/>
              </w:rPr>
            </w:pPr>
            <w:r>
              <w:rPr>
                <w:rFonts w:ascii="Arial" w:hAnsi="Arial" w:cs="Arial"/>
                <w:sz w:val="18"/>
                <w:szCs w:val="18"/>
              </w:rPr>
              <w:t xml:space="preserve">OA </w:t>
            </w:r>
            <w:r w:rsidR="00AE377D">
              <w:rPr>
                <w:rFonts w:ascii="Arial" w:hAnsi="Arial" w:cs="Arial"/>
                <w:sz w:val="18"/>
                <w:szCs w:val="18"/>
              </w:rPr>
              <w:t>2</w:t>
            </w:r>
            <w:r>
              <w:rPr>
                <w:rFonts w:ascii="Arial" w:hAnsi="Arial" w:cs="Arial"/>
                <w:sz w:val="18"/>
                <w:szCs w:val="18"/>
              </w:rPr>
              <w:t>89</w:t>
            </w:r>
          </w:p>
        </w:tc>
        <w:tc>
          <w:tcPr>
            <w:tcW w:w="1275" w:type="dxa"/>
            <w:tcBorders>
              <w:top w:val="single" w:sz="4" w:space="0" w:color="auto"/>
              <w:bottom w:val="single" w:sz="4" w:space="0" w:color="auto"/>
            </w:tcBorders>
          </w:tcPr>
          <w:p w14:paraId="5C69C4B6" w14:textId="363F5054" w:rsidR="00E1153B" w:rsidRDefault="00AE377D" w:rsidP="00C673B6">
            <w:pPr>
              <w:rPr>
                <w:rFonts w:ascii="Arial" w:hAnsi="Arial" w:cs="Arial"/>
                <w:sz w:val="18"/>
                <w:szCs w:val="18"/>
              </w:rPr>
            </w:pPr>
            <w:r>
              <w:rPr>
                <w:rFonts w:ascii="Arial" w:hAnsi="Arial" w:cs="Arial"/>
                <w:sz w:val="18"/>
                <w:szCs w:val="18"/>
              </w:rPr>
              <w:t>6.4.2.1</w:t>
            </w:r>
          </w:p>
        </w:tc>
        <w:tc>
          <w:tcPr>
            <w:tcW w:w="1212" w:type="dxa"/>
            <w:tcBorders>
              <w:top w:val="single" w:sz="4" w:space="0" w:color="auto"/>
              <w:bottom w:val="single" w:sz="4" w:space="0" w:color="auto"/>
            </w:tcBorders>
          </w:tcPr>
          <w:p w14:paraId="60AC4FE9" w14:textId="3D5110AA" w:rsidR="00E1153B" w:rsidRDefault="00AE377D" w:rsidP="00074C5B">
            <w:pPr>
              <w:rPr>
                <w:rFonts w:ascii="Arial" w:hAnsi="Arial" w:cs="Arial"/>
                <w:sz w:val="18"/>
                <w:szCs w:val="18"/>
              </w:rPr>
            </w:pPr>
            <w:proofErr w:type="gramStart"/>
            <w:r>
              <w:rPr>
                <w:rFonts w:ascii="Arial" w:hAnsi="Arial" w:cs="Arial"/>
                <w:sz w:val="18"/>
                <w:szCs w:val="18"/>
              </w:rPr>
              <w:t>footnote</w:t>
            </w:r>
            <w:proofErr w:type="gramEnd"/>
            <w:r>
              <w:rPr>
                <w:rFonts w:ascii="Arial" w:hAnsi="Arial" w:cs="Arial"/>
                <w:sz w:val="18"/>
                <w:szCs w:val="18"/>
              </w:rPr>
              <w:t xml:space="preserve"> 2</w:t>
            </w:r>
          </w:p>
        </w:tc>
        <w:tc>
          <w:tcPr>
            <w:tcW w:w="628" w:type="dxa"/>
            <w:tcBorders>
              <w:top w:val="single" w:sz="4" w:space="0" w:color="auto"/>
              <w:bottom w:val="single" w:sz="4" w:space="0" w:color="auto"/>
            </w:tcBorders>
          </w:tcPr>
          <w:p w14:paraId="4D8276A9" w14:textId="69F92AF0" w:rsidR="00E1153B" w:rsidRPr="00B41D17" w:rsidRDefault="00AE377D">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10F0325" w14:textId="3CD4FE4A" w:rsidR="00E1153B" w:rsidRDefault="00AE377D" w:rsidP="00A53BDD">
            <w:pPr>
              <w:rPr>
                <w:rFonts w:ascii="Arial" w:hAnsi="Arial" w:cs="Arial"/>
                <w:sz w:val="18"/>
                <w:szCs w:val="18"/>
              </w:rPr>
            </w:pPr>
            <w:r>
              <w:rPr>
                <w:rFonts w:ascii="Arial" w:hAnsi="Arial" w:cs="Arial"/>
                <w:sz w:val="18"/>
                <w:szCs w:val="18"/>
              </w:rPr>
              <w:t>Is this saying that a copy of code can still be out there even if logical entity not supposed to be active?  This sounds like poor practice and a lapse of reasonable governance.</w:t>
            </w:r>
          </w:p>
        </w:tc>
        <w:tc>
          <w:tcPr>
            <w:tcW w:w="3883" w:type="dxa"/>
            <w:tcBorders>
              <w:top w:val="single" w:sz="4" w:space="0" w:color="auto"/>
              <w:bottom w:val="single" w:sz="4" w:space="0" w:color="auto"/>
            </w:tcBorders>
          </w:tcPr>
          <w:p w14:paraId="57F85C6F" w14:textId="033F5FC6" w:rsidR="00E1153B" w:rsidRDefault="00AE377D" w:rsidP="00A53BDD">
            <w:pPr>
              <w:rPr>
                <w:rFonts w:ascii="Arial" w:hAnsi="Arial" w:cs="Arial"/>
                <w:sz w:val="18"/>
                <w:szCs w:val="18"/>
              </w:rPr>
            </w:pPr>
            <w:r>
              <w:rPr>
                <w:rFonts w:ascii="Arial" w:hAnsi="Arial" w:cs="Arial"/>
                <w:sz w:val="18"/>
                <w:szCs w:val="18"/>
              </w:rPr>
              <w:t>Revise and clarify or reconsider what being said.</w:t>
            </w:r>
          </w:p>
        </w:tc>
        <w:tc>
          <w:tcPr>
            <w:tcW w:w="2024" w:type="dxa"/>
            <w:tcBorders>
              <w:top w:val="single" w:sz="4" w:space="0" w:color="auto"/>
              <w:bottom w:val="single" w:sz="4" w:space="0" w:color="auto"/>
            </w:tcBorders>
          </w:tcPr>
          <w:p w14:paraId="6DFEFECA" w14:textId="77777777" w:rsidR="00E1153B" w:rsidRPr="00B41D17" w:rsidRDefault="00E1153B">
            <w:pPr>
              <w:rPr>
                <w:rFonts w:ascii="Arial" w:hAnsi="Arial" w:cs="Arial"/>
                <w:sz w:val="18"/>
                <w:szCs w:val="18"/>
              </w:rPr>
            </w:pPr>
          </w:p>
        </w:tc>
      </w:tr>
      <w:tr w:rsidR="00E1153B" w:rsidRPr="00B41D17" w14:paraId="0223D077" w14:textId="77777777" w:rsidTr="003F5142">
        <w:tc>
          <w:tcPr>
            <w:tcW w:w="767" w:type="dxa"/>
            <w:tcBorders>
              <w:top w:val="single" w:sz="4" w:space="0" w:color="auto"/>
              <w:bottom w:val="single" w:sz="4" w:space="0" w:color="auto"/>
            </w:tcBorders>
          </w:tcPr>
          <w:p w14:paraId="084D87B5" w14:textId="7A826153" w:rsidR="00E1153B" w:rsidRDefault="00E1153B" w:rsidP="00AE377D">
            <w:pPr>
              <w:rPr>
                <w:rFonts w:ascii="Arial" w:hAnsi="Arial" w:cs="Arial"/>
                <w:sz w:val="18"/>
                <w:szCs w:val="18"/>
              </w:rPr>
            </w:pPr>
            <w:r>
              <w:rPr>
                <w:rFonts w:ascii="Arial" w:hAnsi="Arial" w:cs="Arial"/>
                <w:sz w:val="18"/>
                <w:szCs w:val="18"/>
              </w:rPr>
              <w:t xml:space="preserve">OA </w:t>
            </w:r>
            <w:r w:rsidR="00AE377D">
              <w:rPr>
                <w:rFonts w:ascii="Arial" w:hAnsi="Arial" w:cs="Arial"/>
                <w:sz w:val="18"/>
                <w:szCs w:val="18"/>
              </w:rPr>
              <w:t>2</w:t>
            </w:r>
            <w:r>
              <w:rPr>
                <w:rFonts w:ascii="Arial" w:hAnsi="Arial" w:cs="Arial"/>
                <w:sz w:val="18"/>
                <w:szCs w:val="18"/>
              </w:rPr>
              <w:t>90</w:t>
            </w:r>
          </w:p>
        </w:tc>
        <w:tc>
          <w:tcPr>
            <w:tcW w:w="1275" w:type="dxa"/>
            <w:tcBorders>
              <w:top w:val="single" w:sz="4" w:space="0" w:color="auto"/>
              <w:bottom w:val="single" w:sz="4" w:space="0" w:color="auto"/>
            </w:tcBorders>
          </w:tcPr>
          <w:p w14:paraId="215BEFEA" w14:textId="36EAAA34" w:rsidR="00E1153B" w:rsidRDefault="00DB07F6" w:rsidP="00C673B6">
            <w:pPr>
              <w:rPr>
                <w:rFonts w:ascii="Arial" w:hAnsi="Arial" w:cs="Arial"/>
                <w:sz w:val="18"/>
                <w:szCs w:val="18"/>
              </w:rPr>
            </w:pPr>
            <w:r>
              <w:rPr>
                <w:rFonts w:ascii="Arial" w:hAnsi="Arial" w:cs="Arial"/>
                <w:sz w:val="18"/>
                <w:szCs w:val="18"/>
              </w:rPr>
              <w:t>6.4.2.1</w:t>
            </w:r>
          </w:p>
        </w:tc>
        <w:tc>
          <w:tcPr>
            <w:tcW w:w="1212" w:type="dxa"/>
            <w:tcBorders>
              <w:top w:val="single" w:sz="4" w:space="0" w:color="auto"/>
              <w:bottom w:val="single" w:sz="4" w:space="0" w:color="auto"/>
            </w:tcBorders>
          </w:tcPr>
          <w:p w14:paraId="5F0FB095" w14:textId="357CE8B6" w:rsidR="00E1153B" w:rsidRDefault="00DB07F6"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1725-1727</w:t>
            </w:r>
          </w:p>
        </w:tc>
        <w:tc>
          <w:tcPr>
            <w:tcW w:w="628" w:type="dxa"/>
            <w:tcBorders>
              <w:top w:val="single" w:sz="4" w:space="0" w:color="auto"/>
              <w:bottom w:val="single" w:sz="4" w:space="0" w:color="auto"/>
            </w:tcBorders>
          </w:tcPr>
          <w:p w14:paraId="77F63664" w14:textId="13F85753" w:rsidR="00E1153B" w:rsidRPr="00B41D17" w:rsidRDefault="00DB07F6">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3A841E7" w14:textId="7942EA94" w:rsidR="00DB07F6" w:rsidRDefault="00DB07F6" w:rsidP="00DB07F6">
            <w:pPr>
              <w:rPr>
                <w:rFonts w:ascii="Arial" w:hAnsi="Arial" w:cs="Arial"/>
                <w:sz w:val="18"/>
                <w:szCs w:val="18"/>
              </w:rPr>
            </w:pPr>
            <w:r>
              <w:rPr>
                <w:rFonts w:ascii="Arial" w:hAnsi="Arial" w:cs="Arial"/>
                <w:sz w:val="18"/>
                <w:szCs w:val="18"/>
              </w:rPr>
              <w:t>“</w:t>
            </w:r>
            <w:r w:rsidRPr="00DB07F6">
              <w:rPr>
                <w:rFonts w:ascii="Arial" w:hAnsi="Arial" w:cs="Arial"/>
                <w:sz w:val="18"/>
                <w:szCs w:val="18"/>
              </w:rPr>
              <w:t>Finally, it is the responsibility of Service Components</w:t>
            </w:r>
            <w:r>
              <w:rPr>
                <w:rFonts w:ascii="Arial" w:hAnsi="Arial" w:cs="Arial"/>
                <w:sz w:val="18"/>
                <w:szCs w:val="18"/>
              </w:rPr>
              <w:t xml:space="preserve"> </w:t>
            </w:r>
            <w:r w:rsidRPr="00DB07F6">
              <w:rPr>
                <w:rFonts w:ascii="Arial" w:hAnsi="Arial" w:cs="Arial"/>
                <w:sz w:val="18"/>
                <w:szCs w:val="18"/>
              </w:rPr>
              <w:t>to faithfully reflect the definition of one or more services. To ensure that this relationship is maintained, a Service Component must not exhibit behaviors not defined in a service description.</w:t>
            </w:r>
            <w:r>
              <w:rPr>
                <w:rFonts w:ascii="Arial" w:hAnsi="Arial" w:cs="Arial"/>
                <w:sz w:val="18"/>
                <w:szCs w:val="18"/>
              </w:rPr>
              <w:t>”</w:t>
            </w:r>
          </w:p>
          <w:p w14:paraId="172E26C1" w14:textId="77777777" w:rsidR="00DB07F6" w:rsidRDefault="00DB07F6" w:rsidP="00DB07F6">
            <w:pPr>
              <w:rPr>
                <w:rFonts w:ascii="Arial" w:hAnsi="Arial" w:cs="Arial"/>
                <w:sz w:val="18"/>
                <w:szCs w:val="18"/>
              </w:rPr>
            </w:pPr>
            <w:r>
              <w:rPr>
                <w:rFonts w:ascii="Arial" w:hAnsi="Arial" w:cs="Arial"/>
                <w:sz w:val="18"/>
                <w:szCs w:val="18"/>
              </w:rPr>
              <w:t>(1) The software cannot have responsibility.</w:t>
            </w:r>
          </w:p>
          <w:p w14:paraId="60917EAC" w14:textId="059879DB" w:rsidR="00DB07F6" w:rsidRPr="00DB07F6" w:rsidRDefault="00DB07F6" w:rsidP="00DB07F6">
            <w:pPr>
              <w:rPr>
                <w:rFonts w:ascii="Arial" w:hAnsi="Arial" w:cs="Arial"/>
                <w:sz w:val="18"/>
                <w:szCs w:val="18"/>
              </w:rPr>
            </w:pPr>
            <w:r>
              <w:rPr>
                <w:rFonts w:ascii="Arial" w:hAnsi="Arial" w:cs="Arial"/>
                <w:sz w:val="18"/>
                <w:szCs w:val="18"/>
              </w:rPr>
              <w:t>(2) If the service exhibits behaviors not defined in the service description, it is a shortfall of the service description or the process by which the service was designed and implemented.</w:t>
            </w:r>
          </w:p>
          <w:p w14:paraId="11E56718" w14:textId="223F3EFF" w:rsidR="00DB07F6" w:rsidRPr="00DB07F6" w:rsidRDefault="00DB07F6" w:rsidP="00DB07F6">
            <w:pPr>
              <w:rPr>
                <w:rFonts w:ascii="Arial" w:hAnsi="Arial" w:cs="Arial"/>
                <w:sz w:val="18"/>
                <w:szCs w:val="18"/>
              </w:rPr>
            </w:pPr>
          </w:p>
          <w:p w14:paraId="3B919A9B" w14:textId="1199FCCE" w:rsidR="00E1153B" w:rsidRDefault="00E1153B" w:rsidP="009E0DB3">
            <w:pPr>
              <w:rPr>
                <w:rFonts w:ascii="Arial" w:hAnsi="Arial" w:cs="Arial"/>
                <w:sz w:val="18"/>
                <w:szCs w:val="18"/>
              </w:rPr>
            </w:pPr>
          </w:p>
        </w:tc>
        <w:tc>
          <w:tcPr>
            <w:tcW w:w="3883" w:type="dxa"/>
            <w:tcBorders>
              <w:top w:val="single" w:sz="4" w:space="0" w:color="auto"/>
              <w:bottom w:val="single" w:sz="4" w:space="0" w:color="auto"/>
            </w:tcBorders>
          </w:tcPr>
          <w:p w14:paraId="2D8A87ED" w14:textId="7A3BF31C" w:rsidR="00E1153B" w:rsidRPr="009E0DB3" w:rsidRDefault="00DB07F6" w:rsidP="009E0DB3">
            <w:pPr>
              <w:rPr>
                <w:rFonts w:ascii="Arial" w:hAnsi="Arial" w:cs="Arial"/>
                <w:sz w:val="18"/>
                <w:szCs w:val="18"/>
              </w:rPr>
            </w:pPr>
            <w:r>
              <w:rPr>
                <w:rFonts w:ascii="Arial" w:hAnsi="Arial" w:cs="Arial"/>
                <w:sz w:val="18"/>
                <w:szCs w:val="18"/>
              </w:rPr>
              <w:t xml:space="preserve">Revise so the software is not given human responsibility. </w:t>
            </w:r>
          </w:p>
          <w:p w14:paraId="5BE504F3" w14:textId="51A6FB88" w:rsidR="00E1153B" w:rsidRDefault="00E1153B" w:rsidP="009E0DB3">
            <w:pPr>
              <w:rPr>
                <w:rFonts w:ascii="Arial" w:hAnsi="Arial" w:cs="Arial"/>
                <w:sz w:val="18"/>
                <w:szCs w:val="18"/>
              </w:rPr>
            </w:pPr>
          </w:p>
        </w:tc>
        <w:tc>
          <w:tcPr>
            <w:tcW w:w="2024" w:type="dxa"/>
            <w:tcBorders>
              <w:top w:val="single" w:sz="4" w:space="0" w:color="auto"/>
              <w:bottom w:val="single" w:sz="4" w:space="0" w:color="auto"/>
            </w:tcBorders>
          </w:tcPr>
          <w:p w14:paraId="7BFBB38B" w14:textId="77777777" w:rsidR="00E1153B" w:rsidRPr="00B41D17" w:rsidRDefault="00E1153B">
            <w:pPr>
              <w:rPr>
                <w:rFonts w:ascii="Arial" w:hAnsi="Arial" w:cs="Arial"/>
                <w:sz w:val="18"/>
                <w:szCs w:val="18"/>
              </w:rPr>
            </w:pPr>
          </w:p>
        </w:tc>
      </w:tr>
      <w:tr w:rsidR="00E1153B" w:rsidRPr="00B41D17" w14:paraId="1718A047" w14:textId="77777777" w:rsidTr="003F5142">
        <w:tc>
          <w:tcPr>
            <w:tcW w:w="767" w:type="dxa"/>
            <w:tcBorders>
              <w:top w:val="single" w:sz="4" w:space="0" w:color="auto"/>
              <w:bottom w:val="single" w:sz="4" w:space="0" w:color="auto"/>
            </w:tcBorders>
          </w:tcPr>
          <w:p w14:paraId="368933C0" w14:textId="053C7544" w:rsidR="00E1153B" w:rsidRDefault="00E1153B" w:rsidP="00DB07F6">
            <w:pPr>
              <w:rPr>
                <w:rFonts w:ascii="Arial" w:hAnsi="Arial" w:cs="Arial"/>
                <w:sz w:val="18"/>
                <w:szCs w:val="18"/>
              </w:rPr>
            </w:pPr>
            <w:r>
              <w:rPr>
                <w:rFonts w:ascii="Arial" w:hAnsi="Arial" w:cs="Arial"/>
                <w:sz w:val="18"/>
                <w:szCs w:val="18"/>
              </w:rPr>
              <w:t xml:space="preserve">OA </w:t>
            </w:r>
            <w:r w:rsidR="00DB07F6">
              <w:rPr>
                <w:rFonts w:ascii="Arial" w:hAnsi="Arial" w:cs="Arial"/>
                <w:sz w:val="18"/>
                <w:szCs w:val="18"/>
              </w:rPr>
              <w:t>2</w:t>
            </w:r>
            <w:r>
              <w:rPr>
                <w:rFonts w:ascii="Arial" w:hAnsi="Arial" w:cs="Arial"/>
                <w:sz w:val="18"/>
                <w:szCs w:val="18"/>
              </w:rPr>
              <w:t>91</w:t>
            </w:r>
          </w:p>
        </w:tc>
        <w:tc>
          <w:tcPr>
            <w:tcW w:w="1275" w:type="dxa"/>
            <w:tcBorders>
              <w:top w:val="single" w:sz="4" w:space="0" w:color="auto"/>
              <w:bottom w:val="single" w:sz="4" w:space="0" w:color="auto"/>
            </w:tcBorders>
          </w:tcPr>
          <w:p w14:paraId="48930F10" w14:textId="6126D21D" w:rsidR="00E1153B" w:rsidRDefault="00DB07F6" w:rsidP="00C673B6">
            <w:pPr>
              <w:rPr>
                <w:rFonts w:ascii="Arial" w:hAnsi="Arial" w:cs="Arial"/>
                <w:sz w:val="18"/>
                <w:szCs w:val="18"/>
              </w:rPr>
            </w:pPr>
            <w:r>
              <w:rPr>
                <w:rFonts w:ascii="Arial" w:hAnsi="Arial" w:cs="Arial"/>
                <w:sz w:val="18"/>
                <w:szCs w:val="18"/>
              </w:rPr>
              <w:t>6.4.2.1</w:t>
            </w:r>
          </w:p>
        </w:tc>
        <w:tc>
          <w:tcPr>
            <w:tcW w:w="1212" w:type="dxa"/>
            <w:tcBorders>
              <w:top w:val="single" w:sz="4" w:space="0" w:color="auto"/>
              <w:bottom w:val="single" w:sz="4" w:space="0" w:color="auto"/>
            </w:tcBorders>
          </w:tcPr>
          <w:p w14:paraId="4CB5A923" w14:textId="2181048B" w:rsidR="00E1153B" w:rsidRDefault="00DB07F6"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1731-1732</w:t>
            </w:r>
          </w:p>
        </w:tc>
        <w:tc>
          <w:tcPr>
            <w:tcW w:w="628" w:type="dxa"/>
            <w:tcBorders>
              <w:top w:val="single" w:sz="4" w:space="0" w:color="auto"/>
              <w:bottom w:val="single" w:sz="4" w:space="0" w:color="auto"/>
            </w:tcBorders>
          </w:tcPr>
          <w:p w14:paraId="702672C3" w14:textId="6D980184" w:rsidR="00E1153B" w:rsidRPr="00B41D17" w:rsidRDefault="00DB07F6">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E0D94E2" w14:textId="37D83D20" w:rsidR="00E1153B" w:rsidRDefault="00DB07F6" w:rsidP="00DB07F6">
            <w:pPr>
              <w:rPr>
                <w:rFonts w:ascii="Arial" w:hAnsi="Arial" w:cs="Arial"/>
                <w:sz w:val="18"/>
                <w:szCs w:val="18"/>
              </w:rPr>
            </w:pPr>
            <w:r>
              <w:rPr>
                <w:rFonts w:ascii="Arial" w:hAnsi="Arial" w:cs="Arial"/>
                <w:sz w:val="18"/>
                <w:szCs w:val="18"/>
              </w:rPr>
              <w:t>“The service then invokes the corresponding Service Component...</w:t>
            </w:r>
            <w:proofErr w:type="gramStart"/>
            <w:r>
              <w:rPr>
                <w:rFonts w:ascii="Arial" w:hAnsi="Arial" w:cs="Arial"/>
                <w:sz w:val="18"/>
                <w:szCs w:val="18"/>
              </w:rPr>
              <w:t xml:space="preserve">”  </w:t>
            </w:r>
            <w:proofErr w:type="gramEnd"/>
            <w:r>
              <w:rPr>
                <w:rFonts w:ascii="Arial" w:hAnsi="Arial" w:cs="Arial"/>
                <w:sz w:val="18"/>
                <w:szCs w:val="18"/>
              </w:rPr>
              <w:t>What is the meaning of service in this use?</w:t>
            </w:r>
            <w:r>
              <w:rPr>
                <w:rFonts w:ascii="Arial" w:hAnsi="Arial" w:cs="Arial"/>
                <w:sz w:val="18"/>
                <w:szCs w:val="18"/>
              </w:rPr>
              <w:br/>
            </w:r>
          </w:p>
        </w:tc>
        <w:tc>
          <w:tcPr>
            <w:tcW w:w="3883" w:type="dxa"/>
            <w:tcBorders>
              <w:top w:val="single" w:sz="4" w:space="0" w:color="auto"/>
              <w:bottom w:val="single" w:sz="4" w:space="0" w:color="auto"/>
            </w:tcBorders>
          </w:tcPr>
          <w:p w14:paraId="3A156743" w14:textId="1024196A" w:rsidR="00E1153B" w:rsidRDefault="00DB07F6" w:rsidP="00A53BDD">
            <w:pPr>
              <w:rPr>
                <w:rFonts w:ascii="Arial" w:hAnsi="Arial" w:cs="Arial"/>
                <w:sz w:val="18"/>
                <w:szCs w:val="18"/>
              </w:rPr>
            </w:pPr>
            <w:r>
              <w:rPr>
                <w:rFonts w:ascii="Arial" w:hAnsi="Arial" w:cs="Arial"/>
                <w:sz w:val="18"/>
                <w:szCs w:val="18"/>
              </w:rPr>
              <w:t>Revise and clarify.</w:t>
            </w:r>
          </w:p>
        </w:tc>
        <w:tc>
          <w:tcPr>
            <w:tcW w:w="2024" w:type="dxa"/>
            <w:tcBorders>
              <w:top w:val="single" w:sz="4" w:space="0" w:color="auto"/>
              <w:bottom w:val="single" w:sz="4" w:space="0" w:color="auto"/>
            </w:tcBorders>
          </w:tcPr>
          <w:p w14:paraId="622741EA" w14:textId="77777777" w:rsidR="00E1153B" w:rsidRPr="00B41D17" w:rsidRDefault="00E1153B">
            <w:pPr>
              <w:rPr>
                <w:rFonts w:ascii="Arial" w:hAnsi="Arial" w:cs="Arial"/>
                <w:sz w:val="18"/>
                <w:szCs w:val="18"/>
              </w:rPr>
            </w:pPr>
          </w:p>
        </w:tc>
      </w:tr>
      <w:tr w:rsidR="00E1153B" w:rsidRPr="00B41D17" w14:paraId="08B026F1" w14:textId="77777777" w:rsidTr="003F5142">
        <w:tc>
          <w:tcPr>
            <w:tcW w:w="767" w:type="dxa"/>
            <w:tcBorders>
              <w:top w:val="single" w:sz="4" w:space="0" w:color="auto"/>
              <w:bottom w:val="single" w:sz="4" w:space="0" w:color="auto"/>
            </w:tcBorders>
          </w:tcPr>
          <w:p w14:paraId="108D3ED8" w14:textId="2D039145" w:rsidR="00E1153B" w:rsidRDefault="00E1153B" w:rsidP="00DB07F6">
            <w:pPr>
              <w:rPr>
                <w:rFonts w:ascii="Arial" w:hAnsi="Arial" w:cs="Arial"/>
                <w:sz w:val="18"/>
                <w:szCs w:val="18"/>
              </w:rPr>
            </w:pPr>
            <w:r>
              <w:rPr>
                <w:rFonts w:ascii="Arial" w:hAnsi="Arial" w:cs="Arial"/>
                <w:sz w:val="18"/>
                <w:szCs w:val="18"/>
              </w:rPr>
              <w:t xml:space="preserve">OA </w:t>
            </w:r>
            <w:r w:rsidR="00DB07F6">
              <w:rPr>
                <w:rFonts w:ascii="Arial" w:hAnsi="Arial" w:cs="Arial"/>
                <w:sz w:val="18"/>
                <w:szCs w:val="18"/>
              </w:rPr>
              <w:t>2</w:t>
            </w:r>
            <w:r>
              <w:rPr>
                <w:rFonts w:ascii="Arial" w:hAnsi="Arial" w:cs="Arial"/>
                <w:sz w:val="18"/>
                <w:szCs w:val="18"/>
              </w:rPr>
              <w:t>92</w:t>
            </w:r>
          </w:p>
        </w:tc>
        <w:tc>
          <w:tcPr>
            <w:tcW w:w="1275" w:type="dxa"/>
            <w:tcBorders>
              <w:top w:val="single" w:sz="4" w:space="0" w:color="auto"/>
              <w:bottom w:val="single" w:sz="4" w:space="0" w:color="auto"/>
            </w:tcBorders>
          </w:tcPr>
          <w:p w14:paraId="15B08C55" w14:textId="0CDADBDA" w:rsidR="00E1153B" w:rsidRDefault="00DB07F6" w:rsidP="00C673B6">
            <w:pPr>
              <w:rPr>
                <w:rFonts w:ascii="Arial" w:hAnsi="Arial" w:cs="Arial"/>
                <w:sz w:val="18"/>
                <w:szCs w:val="18"/>
              </w:rPr>
            </w:pPr>
            <w:r>
              <w:rPr>
                <w:rFonts w:ascii="Arial" w:hAnsi="Arial" w:cs="Arial"/>
                <w:sz w:val="18"/>
                <w:szCs w:val="18"/>
              </w:rPr>
              <w:t>6.4.2.2</w:t>
            </w:r>
          </w:p>
        </w:tc>
        <w:tc>
          <w:tcPr>
            <w:tcW w:w="1212" w:type="dxa"/>
            <w:tcBorders>
              <w:top w:val="single" w:sz="4" w:space="0" w:color="auto"/>
              <w:bottom w:val="single" w:sz="4" w:space="0" w:color="auto"/>
            </w:tcBorders>
          </w:tcPr>
          <w:p w14:paraId="310464A2" w14:textId="497C15BD" w:rsidR="00E1153B" w:rsidRDefault="00DB07F6"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1740-1741</w:t>
            </w:r>
          </w:p>
        </w:tc>
        <w:tc>
          <w:tcPr>
            <w:tcW w:w="628" w:type="dxa"/>
            <w:tcBorders>
              <w:top w:val="single" w:sz="4" w:space="0" w:color="auto"/>
              <w:bottom w:val="single" w:sz="4" w:space="0" w:color="auto"/>
            </w:tcBorders>
          </w:tcPr>
          <w:p w14:paraId="109566D5" w14:textId="385AD5BE" w:rsidR="00E1153B" w:rsidRPr="00B41D17" w:rsidRDefault="00DB07F6">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94A960C" w14:textId="77777777" w:rsidR="00E1153B" w:rsidRDefault="00DB07F6" w:rsidP="004E7CC2">
            <w:pPr>
              <w:rPr>
                <w:rFonts w:ascii="Arial" w:hAnsi="Arial" w:cs="Arial"/>
                <w:sz w:val="18"/>
                <w:szCs w:val="18"/>
              </w:rPr>
            </w:pPr>
            <w:r>
              <w:rPr>
                <w:rFonts w:ascii="Arial" w:hAnsi="Arial" w:cs="Arial"/>
                <w:sz w:val="18"/>
                <w:szCs w:val="18"/>
              </w:rPr>
              <w:t>“</w:t>
            </w:r>
            <w:r w:rsidRPr="00DB07F6">
              <w:rPr>
                <w:rFonts w:ascii="Arial" w:hAnsi="Arial" w:cs="Arial"/>
                <w:sz w:val="18"/>
                <w:szCs w:val="18"/>
              </w:rPr>
              <w:t>For this reason, traceability between the Service Component Layer and the Operational Systems Layer is an important element of an SOA.</w:t>
            </w:r>
            <w:r>
              <w:rPr>
                <w:rFonts w:ascii="Arial" w:hAnsi="Arial" w:cs="Arial"/>
                <w:sz w:val="18"/>
                <w:szCs w:val="18"/>
              </w:rPr>
              <w:t>”</w:t>
            </w:r>
          </w:p>
          <w:p w14:paraId="4E96B3E6" w14:textId="2D6B22B4" w:rsidR="00DB07F6" w:rsidRDefault="00DB07F6" w:rsidP="004E7CC2">
            <w:pPr>
              <w:rPr>
                <w:rFonts w:ascii="Arial" w:hAnsi="Arial" w:cs="Arial"/>
                <w:sz w:val="18"/>
                <w:szCs w:val="18"/>
              </w:rPr>
            </w:pPr>
            <w:r>
              <w:rPr>
                <w:rFonts w:ascii="Arial" w:hAnsi="Arial" w:cs="Arial"/>
                <w:sz w:val="18"/>
                <w:szCs w:val="18"/>
              </w:rPr>
              <w:t>This traceability is important for running code, regardless of SOA.</w:t>
            </w:r>
          </w:p>
        </w:tc>
        <w:tc>
          <w:tcPr>
            <w:tcW w:w="3883" w:type="dxa"/>
            <w:tcBorders>
              <w:top w:val="single" w:sz="4" w:space="0" w:color="auto"/>
              <w:bottom w:val="single" w:sz="4" w:space="0" w:color="auto"/>
            </w:tcBorders>
          </w:tcPr>
          <w:p w14:paraId="06805314" w14:textId="7C3A5A1A" w:rsidR="00E1153B" w:rsidRDefault="00DB07F6" w:rsidP="00A53BDD">
            <w:pPr>
              <w:rPr>
                <w:rFonts w:ascii="Arial" w:hAnsi="Arial" w:cs="Arial"/>
                <w:sz w:val="18"/>
                <w:szCs w:val="18"/>
              </w:rPr>
            </w:pPr>
            <w:r>
              <w:rPr>
                <w:rFonts w:ascii="Arial" w:hAnsi="Arial" w:cs="Arial"/>
                <w:sz w:val="18"/>
                <w:szCs w:val="18"/>
              </w:rPr>
              <w:t>Delete. Attribute things to SOA that are reflections of SOA paradigm and not general practice.</w:t>
            </w:r>
          </w:p>
        </w:tc>
        <w:tc>
          <w:tcPr>
            <w:tcW w:w="2024" w:type="dxa"/>
            <w:tcBorders>
              <w:top w:val="single" w:sz="4" w:space="0" w:color="auto"/>
              <w:bottom w:val="single" w:sz="4" w:space="0" w:color="auto"/>
            </w:tcBorders>
          </w:tcPr>
          <w:p w14:paraId="03FFD58D" w14:textId="77777777" w:rsidR="00E1153B" w:rsidRPr="00B41D17" w:rsidRDefault="00E1153B">
            <w:pPr>
              <w:rPr>
                <w:rFonts w:ascii="Arial" w:hAnsi="Arial" w:cs="Arial"/>
                <w:sz w:val="18"/>
                <w:szCs w:val="18"/>
              </w:rPr>
            </w:pPr>
          </w:p>
        </w:tc>
      </w:tr>
      <w:tr w:rsidR="00E1153B" w:rsidRPr="00B41D17" w14:paraId="4B50A543" w14:textId="77777777" w:rsidTr="00920889">
        <w:tc>
          <w:tcPr>
            <w:tcW w:w="767" w:type="dxa"/>
            <w:tcBorders>
              <w:top w:val="single" w:sz="4" w:space="0" w:color="auto"/>
              <w:bottom w:val="single" w:sz="4" w:space="0" w:color="auto"/>
            </w:tcBorders>
          </w:tcPr>
          <w:p w14:paraId="5D0E7431" w14:textId="40DE4FEA" w:rsidR="00E1153B" w:rsidRDefault="00E1153B" w:rsidP="003207C3">
            <w:pPr>
              <w:rPr>
                <w:rFonts w:ascii="Arial" w:hAnsi="Arial" w:cs="Arial"/>
                <w:sz w:val="18"/>
                <w:szCs w:val="18"/>
              </w:rPr>
            </w:pPr>
            <w:r>
              <w:rPr>
                <w:rFonts w:ascii="Arial" w:hAnsi="Arial" w:cs="Arial"/>
                <w:sz w:val="18"/>
                <w:szCs w:val="18"/>
              </w:rPr>
              <w:t xml:space="preserve">OA </w:t>
            </w:r>
            <w:r w:rsidR="003207C3">
              <w:rPr>
                <w:rFonts w:ascii="Arial" w:hAnsi="Arial" w:cs="Arial"/>
                <w:sz w:val="18"/>
                <w:szCs w:val="18"/>
              </w:rPr>
              <w:t>2</w:t>
            </w:r>
            <w:r>
              <w:rPr>
                <w:rFonts w:ascii="Arial" w:hAnsi="Arial" w:cs="Arial"/>
                <w:sz w:val="18"/>
                <w:szCs w:val="18"/>
              </w:rPr>
              <w:t>93</w:t>
            </w:r>
          </w:p>
        </w:tc>
        <w:tc>
          <w:tcPr>
            <w:tcW w:w="1275" w:type="dxa"/>
            <w:tcBorders>
              <w:top w:val="single" w:sz="4" w:space="0" w:color="auto"/>
              <w:bottom w:val="single" w:sz="4" w:space="0" w:color="auto"/>
            </w:tcBorders>
          </w:tcPr>
          <w:p w14:paraId="0E8C55A5" w14:textId="165334FA" w:rsidR="00E1153B" w:rsidRDefault="003207C3" w:rsidP="00C673B6">
            <w:pPr>
              <w:rPr>
                <w:rFonts w:ascii="Arial" w:hAnsi="Arial" w:cs="Arial"/>
                <w:sz w:val="18"/>
                <w:szCs w:val="18"/>
              </w:rPr>
            </w:pPr>
            <w:r>
              <w:rPr>
                <w:rFonts w:ascii="Arial" w:hAnsi="Arial" w:cs="Arial"/>
                <w:sz w:val="18"/>
                <w:szCs w:val="18"/>
              </w:rPr>
              <w:t>6.5.1</w:t>
            </w:r>
          </w:p>
        </w:tc>
        <w:tc>
          <w:tcPr>
            <w:tcW w:w="1212" w:type="dxa"/>
            <w:tcBorders>
              <w:top w:val="single" w:sz="4" w:space="0" w:color="auto"/>
              <w:bottom w:val="single" w:sz="4" w:space="0" w:color="auto"/>
            </w:tcBorders>
          </w:tcPr>
          <w:p w14:paraId="38BE4640" w14:textId="2E3CD72E" w:rsidR="00E1153B" w:rsidRDefault="003207C3"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1774-1775</w:t>
            </w:r>
          </w:p>
        </w:tc>
        <w:tc>
          <w:tcPr>
            <w:tcW w:w="628" w:type="dxa"/>
            <w:tcBorders>
              <w:top w:val="single" w:sz="4" w:space="0" w:color="auto"/>
              <w:bottom w:val="single" w:sz="4" w:space="0" w:color="auto"/>
            </w:tcBorders>
          </w:tcPr>
          <w:p w14:paraId="7699DEA3" w14:textId="6F17D49A" w:rsidR="00E1153B" w:rsidRPr="00B41D17" w:rsidRDefault="003207C3">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7FF07CF" w14:textId="4E6613CA" w:rsidR="00E1153B" w:rsidRDefault="003207C3" w:rsidP="003207C3">
            <w:pPr>
              <w:rPr>
                <w:rFonts w:ascii="Arial" w:hAnsi="Arial" w:cs="Arial"/>
                <w:sz w:val="18"/>
                <w:szCs w:val="18"/>
              </w:rPr>
            </w:pPr>
            <w:r>
              <w:rPr>
                <w:rFonts w:ascii="Arial" w:hAnsi="Arial" w:cs="Arial"/>
                <w:sz w:val="18"/>
                <w:szCs w:val="18"/>
              </w:rPr>
              <w:t xml:space="preserve">Missing the fundamental question of whether looking at things through a service paradigm or traditional software integration and use.  </w:t>
            </w:r>
          </w:p>
        </w:tc>
        <w:tc>
          <w:tcPr>
            <w:tcW w:w="3883" w:type="dxa"/>
            <w:tcBorders>
              <w:top w:val="single" w:sz="4" w:space="0" w:color="auto"/>
              <w:bottom w:val="single" w:sz="4" w:space="0" w:color="auto"/>
            </w:tcBorders>
          </w:tcPr>
          <w:p w14:paraId="5DDB3596" w14:textId="7B038228" w:rsidR="00E1153B" w:rsidRDefault="003207C3" w:rsidP="00A53BDD">
            <w:pPr>
              <w:rPr>
                <w:rFonts w:ascii="Arial" w:hAnsi="Arial" w:cs="Arial"/>
                <w:sz w:val="18"/>
                <w:szCs w:val="18"/>
              </w:rPr>
            </w:pPr>
            <w:r>
              <w:rPr>
                <w:rFonts w:ascii="Arial" w:hAnsi="Arial" w:cs="Arial"/>
                <w:sz w:val="18"/>
                <w:szCs w:val="18"/>
              </w:rPr>
              <w:t>Revise to get to critical point. Nothing wrong with a traditional software approach if that’s what situation calls for. Need to emphasize in terms of paradigm.</w:t>
            </w:r>
          </w:p>
        </w:tc>
        <w:tc>
          <w:tcPr>
            <w:tcW w:w="2024" w:type="dxa"/>
            <w:tcBorders>
              <w:top w:val="single" w:sz="4" w:space="0" w:color="auto"/>
              <w:bottom w:val="single" w:sz="4" w:space="0" w:color="auto"/>
            </w:tcBorders>
          </w:tcPr>
          <w:p w14:paraId="3DA3ADD5" w14:textId="77777777" w:rsidR="00E1153B" w:rsidRPr="00B41D17" w:rsidRDefault="00E1153B">
            <w:pPr>
              <w:rPr>
                <w:rFonts w:ascii="Arial" w:hAnsi="Arial" w:cs="Arial"/>
                <w:sz w:val="18"/>
                <w:szCs w:val="18"/>
              </w:rPr>
            </w:pPr>
          </w:p>
        </w:tc>
      </w:tr>
      <w:tr w:rsidR="003207C3" w:rsidRPr="00B41D17" w14:paraId="427378A0" w14:textId="77777777" w:rsidTr="00920889">
        <w:tc>
          <w:tcPr>
            <w:tcW w:w="767" w:type="dxa"/>
            <w:tcBorders>
              <w:top w:val="single" w:sz="4" w:space="0" w:color="auto"/>
              <w:bottom w:val="single" w:sz="4" w:space="0" w:color="auto"/>
            </w:tcBorders>
          </w:tcPr>
          <w:p w14:paraId="0BA819C7" w14:textId="6B1451C5" w:rsidR="003207C3" w:rsidRDefault="003207C3" w:rsidP="003207C3">
            <w:pPr>
              <w:rPr>
                <w:rFonts w:ascii="Arial" w:hAnsi="Arial" w:cs="Arial"/>
                <w:sz w:val="18"/>
                <w:szCs w:val="18"/>
              </w:rPr>
            </w:pPr>
            <w:r>
              <w:rPr>
                <w:rFonts w:ascii="Arial" w:hAnsi="Arial" w:cs="Arial"/>
                <w:sz w:val="18"/>
                <w:szCs w:val="18"/>
              </w:rPr>
              <w:t>OA 294</w:t>
            </w:r>
          </w:p>
        </w:tc>
        <w:tc>
          <w:tcPr>
            <w:tcW w:w="1275" w:type="dxa"/>
            <w:tcBorders>
              <w:top w:val="single" w:sz="4" w:space="0" w:color="auto"/>
              <w:bottom w:val="single" w:sz="4" w:space="0" w:color="auto"/>
            </w:tcBorders>
          </w:tcPr>
          <w:p w14:paraId="4AF18CD5" w14:textId="4B96DBD4" w:rsidR="003207C3" w:rsidRDefault="003207C3" w:rsidP="00C673B6">
            <w:pPr>
              <w:rPr>
                <w:rFonts w:ascii="Arial" w:hAnsi="Arial" w:cs="Arial"/>
                <w:sz w:val="18"/>
                <w:szCs w:val="18"/>
              </w:rPr>
            </w:pPr>
            <w:r>
              <w:rPr>
                <w:rFonts w:ascii="Arial" w:hAnsi="Arial" w:cs="Arial"/>
                <w:sz w:val="18"/>
                <w:szCs w:val="18"/>
              </w:rPr>
              <w:t>6.5.1</w:t>
            </w:r>
          </w:p>
        </w:tc>
        <w:tc>
          <w:tcPr>
            <w:tcW w:w="1212" w:type="dxa"/>
            <w:tcBorders>
              <w:top w:val="single" w:sz="4" w:space="0" w:color="auto"/>
              <w:bottom w:val="single" w:sz="4" w:space="0" w:color="auto"/>
            </w:tcBorders>
          </w:tcPr>
          <w:p w14:paraId="2FB4A14B" w14:textId="366E2DF3" w:rsidR="003207C3" w:rsidRDefault="003207C3"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1776-1777</w:t>
            </w:r>
          </w:p>
        </w:tc>
        <w:tc>
          <w:tcPr>
            <w:tcW w:w="628" w:type="dxa"/>
            <w:tcBorders>
              <w:top w:val="single" w:sz="4" w:space="0" w:color="auto"/>
              <w:bottom w:val="single" w:sz="4" w:space="0" w:color="auto"/>
            </w:tcBorders>
          </w:tcPr>
          <w:p w14:paraId="3F9C92E3" w14:textId="3BE591E1" w:rsidR="003207C3" w:rsidRPr="00B41D17" w:rsidRDefault="003207C3">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74BBE3BB" w14:textId="143C03D5" w:rsidR="003207C3" w:rsidRDefault="003207C3" w:rsidP="004E7CC2">
            <w:pPr>
              <w:rPr>
                <w:rFonts w:ascii="Arial" w:hAnsi="Arial" w:cs="Arial"/>
                <w:sz w:val="18"/>
                <w:szCs w:val="18"/>
              </w:rPr>
            </w:pPr>
            <w:r>
              <w:rPr>
                <w:rFonts w:ascii="Arial" w:hAnsi="Arial" w:cs="Arial"/>
                <w:sz w:val="18"/>
                <w:szCs w:val="18"/>
              </w:rPr>
              <w:t>This is only a question because insist on thinking in terms of layers rather than using Mediation capabilities that are orthogonal to layers.</w:t>
            </w:r>
          </w:p>
        </w:tc>
        <w:tc>
          <w:tcPr>
            <w:tcW w:w="3883" w:type="dxa"/>
            <w:tcBorders>
              <w:top w:val="single" w:sz="4" w:space="0" w:color="auto"/>
              <w:bottom w:val="single" w:sz="4" w:space="0" w:color="auto"/>
            </w:tcBorders>
          </w:tcPr>
          <w:p w14:paraId="671C71E5" w14:textId="6A902E1C" w:rsidR="003207C3" w:rsidRDefault="003207C3" w:rsidP="00A53BDD">
            <w:pPr>
              <w:rPr>
                <w:rFonts w:ascii="Arial" w:hAnsi="Arial" w:cs="Arial"/>
                <w:sz w:val="18"/>
                <w:szCs w:val="18"/>
              </w:rPr>
            </w:pPr>
            <w:r>
              <w:rPr>
                <w:rFonts w:ascii="Arial" w:hAnsi="Arial" w:cs="Arial"/>
                <w:sz w:val="18"/>
                <w:szCs w:val="18"/>
              </w:rPr>
              <w:t>Resolve consistent with OA 201, others.</w:t>
            </w:r>
          </w:p>
        </w:tc>
        <w:tc>
          <w:tcPr>
            <w:tcW w:w="2024" w:type="dxa"/>
            <w:tcBorders>
              <w:top w:val="single" w:sz="4" w:space="0" w:color="auto"/>
              <w:bottom w:val="single" w:sz="4" w:space="0" w:color="auto"/>
            </w:tcBorders>
          </w:tcPr>
          <w:p w14:paraId="494A4CDC" w14:textId="77777777" w:rsidR="003207C3" w:rsidRPr="00B41D17" w:rsidRDefault="003207C3">
            <w:pPr>
              <w:rPr>
                <w:rFonts w:ascii="Arial" w:hAnsi="Arial" w:cs="Arial"/>
                <w:sz w:val="18"/>
                <w:szCs w:val="18"/>
              </w:rPr>
            </w:pPr>
          </w:p>
        </w:tc>
      </w:tr>
      <w:tr w:rsidR="00ED404A" w:rsidRPr="00B41D17" w14:paraId="45C801FF" w14:textId="77777777" w:rsidTr="00AC6F7E">
        <w:tc>
          <w:tcPr>
            <w:tcW w:w="767" w:type="dxa"/>
            <w:tcBorders>
              <w:top w:val="single" w:sz="4" w:space="0" w:color="auto"/>
              <w:bottom w:val="single" w:sz="4" w:space="0" w:color="auto"/>
            </w:tcBorders>
          </w:tcPr>
          <w:p w14:paraId="7ACFA5C3" w14:textId="6C274599" w:rsidR="00ED404A" w:rsidRDefault="00ED404A" w:rsidP="003207C3">
            <w:pPr>
              <w:rPr>
                <w:rFonts w:ascii="Arial" w:hAnsi="Arial" w:cs="Arial"/>
                <w:sz w:val="18"/>
                <w:szCs w:val="18"/>
              </w:rPr>
            </w:pPr>
            <w:r>
              <w:rPr>
                <w:rFonts w:ascii="Arial" w:hAnsi="Arial" w:cs="Arial"/>
                <w:sz w:val="18"/>
                <w:szCs w:val="18"/>
              </w:rPr>
              <w:t>OA 295</w:t>
            </w:r>
          </w:p>
        </w:tc>
        <w:tc>
          <w:tcPr>
            <w:tcW w:w="1275" w:type="dxa"/>
            <w:tcBorders>
              <w:top w:val="single" w:sz="4" w:space="0" w:color="auto"/>
              <w:bottom w:val="single" w:sz="4" w:space="0" w:color="auto"/>
            </w:tcBorders>
          </w:tcPr>
          <w:p w14:paraId="0B171A16" w14:textId="0CF47F04" w:rsidR="00ED404A" w:rsidRDefault="00ED404A" w:rsidP="00C673B6">
            <w:pPr>
              <w:rPr>
                <w:rFonts w:ascii="Arial" w:hAnsi="Arial" w:cs="Arial"/>
                <w:sz w:val="18"/>
                <w:szCs w:val="18"/>
              </w:rPr>
            </w:pPr>
            <w:r>
              <w:rPr>
                <w:rFonts w:ascii="Arial" w:hAnsi="Arial" w:cs="Arial"/>
                <w:sz w:val="18"/>
                <w:szCs w:val="18"/>
              </w:rPr>
              <w:t>6.5.1</w:t>
            </w:r>
          </w:p>
        </w:tc>
        <w:tc>
          <w:tcPr>
            <w:tcW w:w="1212" w:type="dxa"/>
            <w:tcBorders>
              <w:top w:val="single" w:sz="4" w:space="0" w:color="auto"/>
              <w:bottom w:val="single" w:sz="4" w:space="0" w:color="auto"/>
            </w:tcBorders>
          </w:tcPr>
          <w:p w14:paraId="1050755E" w14:textId="567255DB" w:rsidR="00ED404A" w:rsidRDefault="00ED404A"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1782-1787</w:t>
            </w:r>
          </w:p>
        </w:tc>
        <w:tc>
          <w:tcPr>
            <w:tcW w:w="628" w:type="dxa"/>
            <w:tcBorders>
              <w:top w:val="single" w:sz="4" w:space="0" w:color="auto"/>
              <w:bottom w:val="single" w:sz="4" w:space="0" w:color="auto"/>
            </w:tcBorders>
          </w:tcPr>
          <w:p w14:paraId="79B3538A" w14:textId="7B54A26C" w:rsidR="00ED404A" w:rsidRPr="00B41D17" w:rsidRDefault="00ED404A">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F98BE68" w14:textId="79D5B2D0" w:rsidR="00ED404A" w:rsidRDefault="00ED404A" w:rsidP="00920889">
            <w:pPr>
              <w:rPr>
                <w:rFonts w:ascii="Arial" w:hAnsi="Arial" w:cs="Arial"/>
                <w:sz w:val="18"/>
                <w:szCs w:val="18"/>
              </w:rPr>
            </w:pPr>
            <w:r>
              <w:rPr>
                <w:rFonts w:ascii="Arial" w:hAnsi="Arial" w:cs="Arial"/>
                <w:sz w:val="18"/>
                <w:szCs w:val="18"/>
              </w:rPr>
              <w:t>This is general discussion material that needs to be in a more general section.</w:t>
            </w:r>
          </w:p>
        </w:tc>
        <w:tc>
          <w:tcPr>
            <w:tcW w:w="3883" w:type="dxa"/>
            <w:tcBorders>
              <w:top w:val="single" w:sz="4" w:space="0" w:color="auto"/>
              <w:bottom w:val="single" w:sz="4" w:space="0" w:color="auto"/>
            </w:tcBorders>
          </w:tcPr>
          <w:p w14:paraId="51CD7D90" w14:textId="5C60535A" w:rsidR="00ED404A" w:rsidRDefault="00ED404A" w:rsidP="00ED404A">
            <w:pPr>
              <w:rPr>
                <w:rFonts w:ascii="Arial" w:hAnsi="Arial" w:cs="Arial"/>
                <w:sz w:val="18"/>
                <w:szCs w:val="18"/>
              </w:rPr>
            </w:pPr>
            <w:r>
              <w:rPr>
                <w:rFonts w:ascii="Arial" w:hAnsi="Arial" w:cs="Arial"/>
                <w:sz w:val="18"/>
                <w:szCs w:val="18"/>
              </w:rPr>
              <w:t>Resolve consistent with OA 208.</w:t>
            </w:r>
          </w:p>
        </w:tc>
        <w:tc>
          <w:tcPr>
            <w:tcW w:w="2024" w:type="dxa"/>
            <w:tcBorders>
              <w:top w:val="single" w:sz="4" w:space="0" w:color="auto"/>
              <w:bottom w:val="single" w:sz="4" w:space="0" w:color="auto"/>
            </w:tcBorders>
          </w:tcPr>
          <w:p w14:paraId="5356D8CD" w14:textId="77777777" w:rsidR="00ED404A" w:rsidRPr="00B41D17" w:rsidRDefault="00ED404A">
            <w:pPr>
              <w:rPr>
                <w:rFonts w:ascii="Arial" w:hAnsi="Arial" w:cs="Arial"/>
                <w:sz w:val="18"/>
                <w:szCs w:val="18"/>
              </w:rPr>
            </w:pPr>
          </w:p>
        </w:tc>
      </w:tr>
      <w:tr w:rsidR="00E1153B" w:rsidRPr="00B41D17" w14:paraId="3912ED60" w14:textId="77777777" w:rsidTr="00AC6F7E">
        <w:tc>
          <w:tcPr>
            <w:tcW w:w="767" w:type="dxa"/>
            <w:tcBorders>
              <w:top w:val="single" w:sz="4" w:space="0" w:color="auto"/>
              <w:bottom w:val="single" w:sz="4" w:space="0" w:color="auto"/>
            </w:tcBorders>
          </w:tcPr>
          <w:p w14:paraId="3D6A983A" w14:textId="6E1F8549" w:rsidR="00E1153B" w:rsidRDefault="00E1153B" w:rsidP="00ED404A">
            <w:pPr>
              <w:rPr>
                <w:rFonts w:ascii="Arial" w:hAnsi="Arial" w:cs="Arial"/>
                <w:sz w:val="18"/>
                <w:szCs w:val="18"/>
              </w:rPr>
            </w:pPr>
            <w:r>
              <w:rPr>
                <w:rFonts w:ascii="Arial" w:hAnsi="Arial" w:cs="Arial"/>
                <w:sz w:val="18"/>
                <w:szCs w:val="18"/>
              </w:rPr>
              <w:t xml:space="preserve">OA </w:t>
            </w:r>
            <w:r w:rsidR="00ED404A">
              <w:rPr>
                <w:rFonts w:ascii="Arial" w:hAnsi="Arial" w:cs="Arial"/>
                <w:sz w:val="18"/>
                <w:szCs w:val="18"/>
              </w:rPr>
              <w:t>2</w:t>
            </w:r>
            <w:r>
              <w:rPr>
                <w:rFonts w:ascii="Arial" w:hAnsi="Arial" w:cs="Arial"/>
                <w:sz w:val="18"/>
                <w:szCs w:val="18"/>
              </w:rPr>
              <w:t>96</w:t>
            </w:r>
          </w:p>
        </w:tc>
        <w:tc>
          <w:tcPr>
            <w:tcW w:w="1275" w:type="dxa"/>
            <w:tcBorders>
              <w:top w:val="single" w:sz="4" w:space="0" w:color="auto"/>
              <w:bottom w:val="single" w:sz="4" w:space="0" w:color="auto"/>
            </w:tcBorders>
          </w:tcPr>
          <w:p w14:paraId="3D5EACBB" w14:textId="73B0D2E3" w:rsidR="00E1153B" w:rsidRDefault="00ED404A" w:rsidP="00C673B6">
            <w:pPr>
              <w:rPr>
                <w:rFonts w:ascii="Arial" w:hAnsi="Arial" w:cs="Arial"/>
                <w:sz w:val="18"/>
                <w:szCs w:val="18"/>
              </w:rPr>
            </w:pPr>
            <w:r>
              <w:rPr>
                <w:rFonts w:ascii="Arial" w:hAnsi="Arial" w:cs="Arial"/>
                <w:sz w:val="18"/>
                <w:szCs w:val="18"/>
              </w:rPr>
              <w:t>6.5.2.1</w:t>
            </w:r>
          </w:p>
        </w:tc>
        <w:tc>
          <w:tcPr>
            <w:tcW w:w="1212" w:type="dxa"/>
            <w:tcBorders>
              <w:top w:val="single" w:sz="4" w:space="0" w:color="auto"/>
              <w:bottom w:val="single" w:sz="4" w:space="0" w:color="auto"/>
            </w:tcBorders>
          </w:tcPr>
          <w:p w14:paraId="74155C98" w14:textId="03BD72F1" w:rsidR="00E1153B" w:rsidRDefault="00ED404A"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1789-1804</w:t>
            </w:r>
          </w:p>
        </w:tc>
        <w:tc>
          <w:tcPr>
            <w:tcW w:w="628" w:type="dxa"/>
            <w:tcBorders>
              <w:top w:val="single" w:sz="4" w:space="0" w:color="auto"/>
              <w:bottom w:val="single" w:sz="4" w:space="0" w:color="auto"/>
            </w:tcBorders>
          </w:tcPr>
          <w:p w14:paraId="728E2B2D" w14:textId="15EF272C" w:rsidR="00E1153B" w:rsidRPr="00B41D17" w:rsidRDefault="00ED404A">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31B5635" w14:textId="15A0A672" w:rsidR="00E1153B" w:rsidRDefault="00ED404A" w:rsidP="00ED404A">
            <w:pPr>
              <w:rPr>
                <w:rFonts w:ascii="Arial" w:hAnsi="Arial" w:cs="Arial"/>
                <w:sz w:val="18"/>
                <w:szCs w:val="18"/>
              </w:rPr>
            </w:pPr>
            <w:r>
              <w:rPr>
                <w:rFonts w:ascii="Arial" w:hAnsi="Arial" w:cs="Arial"/>
                <w:sz w:val="18"/>
                <w:szCs w:val="18"/>
              </w:rPr>
              <w:t>This is a general SOA discussion.  From the perspective of Application B, all it sees is the Service A description, including but not limited to interface information. Package X and Package Y provide the substance of Service Component A’s Functional Component.  Isn’t Service A the Technical Component? Also, substituting Package X with Package M requires the equivalence of a number of things other than the opacity provided by Service A.  Unless predictable outcomes are maintained, the consumer will not see the substitution as equivalent.</w:t>
            </w:r>
          </w:p>
        </w:tc>
        <w:tc>
          <w:tcPr>
            <w:tcW w:w="3883" w:type="dxa"/>
            <w:tcBorders>
              <w:top w:val="single" w:sz="4" w:space="0" w:color="auto"/>
              <w:bottom w:val="single" w:sz="4" w:space="0" w:color="auto"/>
            </w:tcBorders>
          </w:tcPr>
          <w:p w14:paraId="5AC708A4" w14:textId="3D6D02B8" w:rsidR="00E1153B" w:rsidRDefault="001D50A2" w:rsidP="00A53BDD">
            <w:pPr>
              <w:rPr>
                <w:rFonts w:ascii="Arial" w:hAnsi="Arial" w:cs="Arial"/>
                <w:sz w:val="18"/>
                <w:szCs w:val="18"/>
              </w:rPr>
            </w:pPr>
            <w:r>
              <w:rPr>
                <w:rFonts w:ascii="Arial" w:hAnsi="Arial" w:cs="Arial"/>
                <w:sz w:val="18"/>
                <w:szCs w:val="18"/>
              </w:rPr>
              <w:t xml:space="preserve">Numerous </w:t>
            </w:r>
            <w:proofErr w:type="gramStart"/>
            <w:r>
              <w:rPr>
                <w:rFonts w:ascii="Arial" w:hAnsi="Arial" w:cs="Arial"/>
                <w:sz w:val="18"/>
                <w:szCs w:val="18"/>
              </w:rPr>
              <w:t>difference</w:t>
            </w:r>
            <w:proofErr w:type="gramEnd"/>
            <w:r>
              <w:rPr>
                <w:rFonts w:ascii="Arial" w:hAnsi="Arial" w:cs="Arial"/>
                <w:sz w:val="18"/>
                <w:szCs w:val="18"/>
              </w:rPr>
              <w:t xml:space="preserve"> in interpretation in text vs. in comment.  Consider and revise appropriately.</w:t>
            </w:r>
          </w:p>
        </w:tc>
        <w:tc>
          <w:tcPr>
            <w:tcW w:w="2024" w:type="dxa"/>
            <w:tcBorders>
              <w:top w:val="single" w:sz="4" w:space="0" w:color="auto"/>
              <w:bottom w:val="single" w:sz="4" w:space="0" w:color="auto"/>
            </w:tcBorders>
          </w:tcPr>
          <w:p w14:paraId="20A3702B" w14:textId="77777777" w:rsidR="00E1153B" w:rsidRPr="00B41D17" w:rsidRDefault="00E1153B">
            <w:pPr>
              <w:rPr>
                <w:rFonts w:ascii="Arial" w:hAnsi="Arial" w:cs="Arial"/>
                <w:sz w:val="18"/>
                <w:szCs w:val="18"/>
              </w:rPr>
            </w:pPr>
          </w:p>
        </w:tc>
      </w:tr>
      <w:tr w:rsidR="00E1153B" w:rsidRPr="00B41D17" w14:paraId="0E3A4749" w14:textId="77777777" w:rsidTr="004C3CE3">
        <w:tc>
          <w:tcPr>
            <w:tcW w:w="767" w:type="dxa"/>
            <w:tcBorders>
              <w:top w:val="single" w:sz="4" w:space="0" w:color="auto"/>
              <w:bottom w:val="single" w:sz="4" w:space="0" w:color="auto"/>
            </w:tcBorders>
          </w:tcPr>
          <w:p w14:paraId="23D750B5" w14:textId="292E98EF" w:rsidR="00E1153B" w:rsidRDefault="00E1153B" w:rsidP="001D50A2">
            <w:pPr>
              <w:rPr>
                <w:rFonts w:ascii="Arial" w:hAnsi="Arial" w:cs="Arial"/>
                <w:sz w:val="18"/>
                <w:szCs w:val="18"/>
              </w:rPr>
            </w:pPr>
            <w:r>
              <w:rPr>
                <w:rFonts w:ascii="Arial" w:hAnsi="Arial" w:cs="Arial"/>
                <w:sz w:val="18"/>
                <w:szCs w:val="18"/>
              </w:rPr>
              <w:t xml:space="preserve">OA </w:t>
            </w:r>
            <w:r w:rsidR="001D50A2">
              <w:rPr>
                <w:rFonts w:ascii="Arial" w:hAnsi="Arial" w:cs="Arial"/>
                <w:sz w:val="18"/>
                <w:szCs w:val="18"/>
              </w:rPr>
              <w:t>2</w:t>
            </w:r>
            <w:r>
              <w:rPr>
                <w:rFonts w:ascii="Arial" w:hAnsi="Arial" w:cs="Arial"/>
                <w:sz w:val="18"/>
                <w:szCs w:val="18"/>
              </w:rPr>
              <w:t>97</w:t>
            </w:r>
          </w:p>
        </w:tc>
        <w:tc>
          <w:tcPr>
            <w:tcW w:w="1275" w:type="dxa"/>
            <w:tcBorders>
              <w:top w:val="single" w:sz="4" w:space="0" w:color="auto"/>
              <w:bottom w:val="single" w:sz="4" w:space="0" w:color="auto"/>
            </w:tcBorders>
          </w:tcPr>
          <w:p w14:paraId="163FF1EB" w14:textId="66D52CCD" w:rsidR="00E1153B" w:rsidRDefault="001D50A2" w:rsidP="00C673B6">
            <w:pPr>
              <w:rPr>
                <w:rFonts w:ascii="Arial" w:hAnsi="Arial" w:cs="Arial"/>
                <w:sz w:val="18"/>
                <w:szCs w:val="18"/>
              </w:rPr>
            </w:pPr>
            <w:r>
              <w:rPr>
                <w:rFonts w:ascii="Arial" w:hAnsi="Arial" w:cs="Arial"/>
                <w:sz w:val="18"/>
                <w:szCs w:val="18"/>
              </w:rPr>
              <w:t>6.5.2.2</w:t>
            </w:r>
          </w:p>
        </w:tc>
        <w:tc>
          <w:tcPr>
            <w:tcW w:w="1212" w:type="dxa"/>
            <w:tcBorders>
              <w:top w:val="single" w:sz="4" w:space="0" w:color="auto"/>
              <w:bottom w:val="single" w:sz="4" w:space="0" w:color="auto"/>
            </w:tcBorders>
          </w:tcPr>
          <w:p w14:paraId="2E3086C2" w14:textId="68CFB28E" w:rsidR="00E1153B" w:rsidRDefault="001D50A2" w:rsidP="00074C5B">
            <w:pPr>
              <w:rPr>
                <w:rFonts w:ascii="Arial" w:hAnsi="Arial" w:cs="Arial"/>
                <w:sz w:val="18"/>
                <w:szCs w:val="18"/>
              </w:rPr>
            </w:pPr>
            <w:r>
              <w:rPr>
                <w:rFonts w:ascii="Arial" w:hAnsi="Arial" w:cs="Arial"/>
                <w:sz w:val="18"/>
                <w:szCs w:val="18"/>
              </w:rPr>
              <w:t>Figure 79, lines 1817-1830</w:t>
            </w:r>
          </w:p>
        </w:tc>
        <w:tc>
          <w:tcPr>
            <w:tcW w:w="628" w:type="dxa"/>
            <w:tcBorders>
              <w:top w:val="single" w:sz="4" w:space="0" w:color="auto"/>
              <w:bottom w:val="single" w:sz="4" w:space="0" w:color="auto"/>
            </w:tcBorders>
          </w:tcPr>
          <w:p w14:paraId="16AE97C5" w14:textId="0301D745" w:rsidR="00E1153B" w:rsidRPr="00B41D17" w:rsidRDefault="001D50A2">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3012B7F" w14:textId="50F520CF" w:rsidR="00E1153B" w:rsidRDefault="001D50A2" w:rsidP="00AC6F7E">
            <w:pPr>
              <w:rPr>
                <w:rFonts w:ascii="Arial" w:hAnsi="Arial" w:cs="Arial"/>
                <w:sz w:val="18"/>
                <w:szCs w:val="18"/>
              </w:rPr>
            </w:pPr>
            <w:r w:rsidRPr="00D837BE">
              <w:rPr>
                <w:rFonts w:ascii="Arial" w:hAnsi="Arial" w:cs="Arial"/>
                <w:sz w:val="18"/>
                <w:szCs w:val="18"/>
              </w:rPr>
              <w:t>Figure 21 shows a common adapter used by two different service components.  This seems to imply a shared entity at the coding level rather than common access through a service.  Would a more cross-organization approach be to use Adapter 2 as part of a service that enables access to Application 2 and then any consumer, including service compositions, could leverage the single service?  This would also avoid propagating changes to different instances of Adapter 2.  How does the process shown in Figure 21 or the suggestion above differently support interaction outside a single (or multiple tightly bound) organization(s)?</w:t>
            </w:r>
          </w:p>
        </w:tc>
        <w:tc>
          <w:tcPr>
            <w:tcW w:w="3883" w:type="dxa"/>
            <w:tcBorders>
              <w:top w:val="single" w:sz="4" w:space="0" w:color="auto"/>
              <w:bottom w:val="single" w:sz="4" w:space="0" w:color="auto"/>
            </w:tcBorders>
          </w:tcPr>
          <w:p w14:paraId="1EEE7331" w14:textId="1C13F3C6" w:rsidR="00E1153B" w:rsidRDefault="001D50A2" w:rsidP="00A53BDD">
            <w:pPr>
              <w:rPr>
                <w:rFonts w:ascii="Arial" w:hAnsi="Arial" w:cs="Arial"/>
                <w:sz w:val="18"/>
                <w:szCs w:val="18"/>
              </w:rPr>
            </w:pPr>
            <w:r>
              <w:rPr>
                <w:rFonts w:ascii="Arial" w:hAnsi="Arial" w:cs="Arial"/>
                <w:sz w:val="18"/>
                <w:szCs w:val="18"/>
              </w:rPr>
              <w:t>Justify, revise, or show comment as alternative to what shown in Figure 21. Include discussion of cross-organizational aspects per OA 205.</w:t>
            </w:r>
          </w:p>
        </w:tc>
        <w:tc>
          <w:tcPr>
            <w:tcW w:w="2024" w:type="dxa"/>
            <w:tcBorders>
              <w:top w:val="single" w:sz="4" w:space="0" w:color="auto"/>
              <w:bottom w:val="single" w:sz="4" w:space="0" w:color="auto"/>
            </w:tcBorders>
          </w:tcPr>
          <w:p w14:paraId="3CC5E04A" w14:textId="77777777" w:rsidR="00E1153B" w:rsidRPr="00B41D17" w:rsidRDefault="00E1153B">
            <w:pPr>
              <w:rPr>
                <w:rFonts w:ascii="Arial" w:hAnsi="Arial" w:cs="Arial"/>
                <w:sz w:val="18"/>
                <w:szCs w:val="18"/>
              </w:rPr>
            </w:pPr>
          </w:p>
        </w:tc>
      </w:tr>
      <w:tr w:rsidR="00E1153B" w:rsidRPr="00B41D17" w14:paraId="7A3DE517" w14:textId="77777777" w:rsidTr="00067275">
        <w:tc>
          <w:tcPr>
            <w:tcW w:w="767" w:type="dxa"/>
            <w:tcBorders>
              <w:top w:val="single" w:sz="4" w:space="0" w:color="auto"/>
              <w:bottom w:val="single" w:sz="4" w:space="0" w:color="auto"/>
            </w:tcBorders>
          </w:tcPr>
          <w:p w14:paraId="72D555C3" w14:textId="56107C70" w:rsidR="00E1153B" w:rsidRDefault="00E1153B" w:rsidP="001D50A2">
            <w:pPr>
              <w:rPr>
                <w:rFonts w:ascii="Arial" w:hAnsi="Arial" w:cs="Arial"/>
                <w:sz w:val="18"/>
                <w:szCs w:val="18"/>
              </w:rPr>
            </w:pPr>
            <w:r>
              <w:rPr>
                <w:rFonts w:ascii="Arial" w:hAnsi="Arial" w:cs="Arial"/>
                <w:sz w:val="18"/>
                <w:szCs w:val="18"/>
              </w:rPr>
              <w:t xml:space="preserve">OA </w:t>
            </w:r>
            <w:r w:rsidR="001D50A2">
              <w:rPr>
                <w:rFonts w:ascii="Arial" w:hAnsi="Arial" w:cs="Arial"/>
                <w:sz w:val="18"/>
                <w:szCs w:val="18"/>
              </w:rPr>
              <w:t>2</w:t>
            </w:r>
            <w:r>
              <w:rPr>
                <w:rFonts w:ascii="Arial" w:hAnsi="Arial" w:cs="Arial"/>
                <w:sz w:val="18"/>
                <w:szCs w:val="18"/>
              </w:rPr>
              <w:t>98</w:t>
            </w:r>
          </w:p>
        </w:tc>
        <w:tc>
          <w:tcPr>
            <w:tcW w:w="1275" w:type="dxa"/>
            <w:tcBorders>
              <w:top w:val="single" w:sz="4" w:space="0" w:color="auto"/>
              <w:bottom w:val="single" w:sz="4" w:space="0" w:color="auto"/>
            </w:tcBorders>
          </w:tcPr>
          <w:p w14:paraId="7D48000A" w14:textId="1C37D0AF" w:rsidR="00E1153B" w:rsidRDefault="001D50A2" w:rsidP="00C673B6">
            <w:pPr>
              <w:rPr>
                <w:rFonts w:ascii="Arial" w:hAnsi="Arial" w:cs="Arial"/>
                <w:sz w:val="18"/>
                <w:szCs w:val="18"/>
              </w:rPr>
            </w:pPr>
            <w:r>
              <w:rPr>
                <w:rFonts w:ascii="Arial" w:hAnsi="Arial" w:cs="Arial"/>
                <w:sz w:val="18"/>
                <w:szCs w:val="18"/>
              </w:rPr>
              <w:t>7.1.1</w:t>
            </w:r>
          </w:p>
        </w:tc>
        <w:tc>
          <w:tcPr>
            <w:tcW w:w="1212" w:type="dxa"/>
            <w:tcBorders>
              <w:top w:val="single" w:sz="4" w:space="0" w:color="auto"/>
              <w:bottom w:val="single" w:sz="4" w:space="0" w:color="auto"/>
            </w:tcBorders>
          </w:tcPr>
          <w:p w14:paraId="4E36768B" w14:textId="4F274656" w:rsidR="00E1153B" w:rsidRDefault="001D50A2"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1846-1848</w:t>
            </w:r>
          </w:p>
        </w:tc>
        <w:tc>
          <w:tcPr>
            <w:tcW w:w="628" w:type="dxa"/>
            <w:tcBorders>
              <w:top w:val="single" w:sz="4" w:space="0" w:color="auto"/>
              <w:bottom w:val="single" w:sz="4" w:space="0" w:color="auto"/>
            </w:tcBorders>
          </w:tcPr>
          <w:p w14:paraId="1A6E9687" w14:textId="30C24010" w:rsidR="00E1153B" w:rsidRPr="00B41D17" w:rsidRDefault="001D50A2">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BB04AE8" w14:textId="2BC9A423" w:rsidR="00E1153B" w:rsidRDefault="001D50A2" w:rsidP="00AC6F7E">
            <w:pPr>
              <w:rPr>
                <w:rFonts w:ascii="Arial" w:hAnsi="Arial" w:cs="Arial"/>
                <w:sz w:val="18"/>
                <w:szCs w:val="18"/>
              </w:rPr>
            </w:pPr>
            <w:r>
              <w:rPr>
                <w:rFonts w:ascii="Arial" w:hAnsi="Arial" w:cs="Arial"/>
                <w:sz w:val="18"/>
                <w:szCs w:val="18"/>
              </w:rPr>
              <w:t>“</w:t>
            </w:r>
            <w:r w:rsidRPr="001D50A2">
              <w:rPr>
                <w:rFonts w:ascii="Arial" w:hAnsi="Arial" w:cs="Arial"/>
                <w:sz w:val="18"/>
                <w:szCs w:val="18"/>
              </w:rPr>
              <w:t xml:space="preserve">The notion of </w:t>
            </w:r>
            <w:r>
              <w:rPr>
                <w:rFonts w:ascii="Arial" w:hAnsi="Arial" w:cs="Arial"/>
                <w:sz w:val="18"/>
                <w:szCs w:val="18"/>
              </w:rPr>
              <w:t>‘</w:t>
            </w:r>
            <w:r w:rsidRPr="001D50A2">
              <w:rPr>
                <w:rFonts w:ascii="Arial" w:hAnsi="Arial" w:cs="Arial"/>
                <w:sz w:val="18"/>
                <w:szCs w:val="18"/>
              </w:rPr>
              <w:t>programming to interfaces rather than implementation</w:t>
            </w:r>
            <w:r>
              <w:rPr>
                <w:rFonts w:ascii="Arial" w:hAnsi="Arial" w:cs="Arial"/>
                <w:sz w:val="18"/>
                <w:szCs w:val="18"/>
              </w:rPr>
              <w:t>’</w:t>
            </w:r>
            <w:r w:rsidRPr="001D50A2">
              <w:rPr>
                <w:rFonts w:ascii="Arial" w:hAnsi="Arial" w:cs="Arial"/>
                <w:sz w:val="18"/>
                <w:szCs w:val="18"/>
              </w:rPr>
              <w:t xml:space="preserve"> only existed in the programming models such as Java and C++, but was never part of the architectural style until the advent of SOA and services.</w:t>
            </w:r>
            <w:r>
              <w:rPr>
                <w:rFonts w:ascii="Arial" w:hAnsi="Arial" w:cs="Arial"/>
                <w:sz w:val="18"/>
                <w:szCs w:val="18"/>
              </w:rPr>
              <w:t>”</w:t>
            </w:r>
          </w:p>
          <w:p w14:paraId="65368AC2" w14:textId="77777777" w:rsidR="001D50A2" w:rsidRDefault="001D50A2" w:rsidP="00AC6F7E">
            <w:pPr>
              <w:rPr>
                <w:rFonts w:ascii="Arial" w:hAnsi="Arial" w:cs="Arial"/>
                <w:sz w:val="18"/>
                <w:szCs w:val="18"/>
              </w:rPr>
            </w:pPr>
          </w:p>
          <w:p w14:paraId="1F917F54" w14:textId="2016D460" w:rsidR="001D50A2" w:rsidRDefault="001D50A2" w:rsidP="00AC6F7E">
            <w:pPr>
              <w:rPr>
                <w:rFonts w:ascii="Arial" w:hAnsi="Arial" w:cs="Arial"/>
                <w:sz w:val="18"/>
                <w:szCs w:val="18"/>
              </w:rPr>
            </w:pPr>
            <w:r>
              <w:rPr>
                <w:rFonts w:ascii="Arial" w:hAnsi="Arial" w:cs="Arial"/>
                <w:sz w:val="18"/>
                <w:szCs w:val="18"/>
              </w:rPr>
              <w:t>This is simply not true! System engineering has long emphasized defining interfaces and acting through these interfaces. Large programs had Interface Control Documents (ICDs).  SOAP was initially just what was thought to be a simpler representation using XML.  It wasn’t until the document style that we moved away from remote procedure calls (RPCs) and “coarse-grained” interfaces started to have meaning.</w:t>
            </w:r>
          </w:p>
        </w:tc>
        <w:tc>
          <w:tcPr>
            <w:tcW w:w="3883" w:type="dxa"/>
            <w:tcBorders>
              <w:top w:val="single" w:sz="4" w:space="0" w:color="auto"/>
              <w:bottom w:val="single" w:sz="4" w:space="0" w:color="auto"/>
            </w:tcBorders>
          </w:tcPr>
          <w:p w14:paraId="2BCE7B87" w14:textId="3620B845" w:rsidR="00E1153B" w:rsidRDefault="001D50A2" w:rsidP="00A53BDD">
            <w:pPr>
              <w:rPr>
                <w:rFonts w:ascii="Arial" w:hAnsi="Arial" w:cs="Arial"/>
                <w:sz w:val="18"/>
                <w:szCs w:val="18"/>
              </w:rPr>
            </w:pPr>
            <w:r>
              <w:rPr>
                <w:rFonts w:ascii="Arial" w:hAnsi="Arial" w:cs="Arial"/>
                <w:sz w:val="18"/>
                <w:szCs w:val="18"/>
              </w:rPr>
              <w:t>Remove the inaccurate statement and revise unless completely delete.</w:t>
            </w:r>
          </w:p>
        </w:tc>
        <w:tc>
          <w:tcPr>
            <w:tcW w:w="2024" w:type="dxa"/>
            <w:tcBorders>
              <w:top w:val="single" w:sz="4" w:space="0" w:color="auto"/>
              <w:bottom w:val="single" w:sz="4" w:space="0" w:color="auto"/>
            </w:tcBorders>
          </w:tcPr>
          <w:p w14:paraId="2B65C4DC" w14:textId="77777777" w:rsidR="00E1153B" w:rsidRPr="00B41D17" w:rsidRDefault="00E1153B">
            <w:pPr>
              <w:rPr>
                <w:rFonts w:ascii="Arial" w:hAnsi="Arial" w:cs="Arial"/>
                <w:sz w:val="18"/>
                <w:szCs w:val="18"/>
              </w:rPr>
            </w:pPr>
          </w:p>
        </w:tc>
      </w:tr>
      <w:tr w:rsidR="00E1153B" w:rsidRPr="00B41D17" w14:paraId="464986A6" w14:textId="77777777" w:rsidTr="00975017">
        <w:tc>
          <w:tcPr>
            <w:tcW w:w="767" w:type="dxa"/>
            <w:tcBorders>
              <w:top w:val="single" w:sz="4" w:space="0" w:color="auto"/>
              <w:bottom w:val="single" w:sz="4" w:space="0" w:color="auto"/>
            </w:tcBorders>
          </w:tcPr>
          <w:p w14:paraId="096DAE8B" w14:textId="5130A831" w:rsidR="00E1153B" w:rsidRDefault="00E1153B" w:rsidP="00495070">
            <w:pPr>
              <w:rPr>
                <w:rFonts w:ascii="Arial" w:hAnsi="Arial" w:cs="Arial"/>
                <w:sz w:val="18"/>
                <w:szCs w:val="18"/>
              </w:rPr>
            </w:pPr>
            <w:r>
              <w:rPr>
                <w:rFonts w:ascii="Arial" w:hAnsi="Arial" w:cs="Arial"/>
                <w:sz w:val="18"/>
                <w:szCs w:val="18"/>
              </w:rPr>
              <w:t xml:space="preserve">OA </w:t>
            </w:r>
            <w:r w:rsidR="00495070">
              <w:rPr>
                <w:rFonts w:ascii="Arial" w:hAnsi="Arial" w:cs="Arial"/>
                <w:sz w:val="18"/>
                <w:szCs w:val="18"/>
              </w:rPr>
              <w:t>2</w:t>
            </w:r>
            <w:r>
              <w:rPr>
                <w:rFonts w:ascii="Arial" w:hAnsi="Arial" w:cs="Arial"/>
                <w:sz w:val="18"/>
                <w:szCs w:val="18"/>
              </w:rPr>
              <w:t>99</w:t>
            </w:r>
          </w:p>
        </w:tc>
        <w:tc>
          <w:tcPr>
            <w:tcW w:w="1275" w:type="dxa"/>
            <w:tcBorders>
              <w:top w:val="single" w:sz="4" w:space="0" w:color="auto"/>
              <w:bottom w:val="single" w:sz="4" w:space="0" w:color="auto"/>
            </w:tcBorders>
          </w:tcPr>
          <w:p w14:paraId="4FCDB9B3" w14:textId="72596D21" w:rsidR="00E1153B" w:rsidRDefault="00495070" w:rsidP="00C673B6">
            <w:pPr>
              <w:rPr>
                <w:rFonts w:ascii="Arial" w:hAnsi="Arial" w:cs="Arial"/>
                <w:sz w:val="18"/>
                <w:szCs w:val="18"/>
              </w:rPr>
            </w:pPr>
            <w:r>
              <w:rPr>
                <w:rFonts w:ascii="Arial" w:hAnsi="Arial" w:cs="Arial"/>
                <w:sz w:val="18"/>
                <w:szCs w:val="18"/>
              </w:rPr>
              <w:t>7.1.1</w:t>
            </w:r>
          </w:p>
        </w:tc>
        <w:tc>
          <w:tcPr>
            <w:tcW w:w="1212" w:type="dxa"/>
            <w:tcBorders>
              <w:top w:val="single" w:sz="4" w:space="0" w:color="auto"/>
              <w:bottom w:val="single" w:sz="4" w:space="0" w:color="auto"/>
            </w:tcBorders>
          </w:tcPr>
          <w:p w14:paraId="2259F281" w14:textId="3951BE46" w:rsidR="00E1153B" w:rsidRDefault="00495070" w:rsidP="00074C5B">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1864</w:t>
            </w:r>
          </w:p>
        </w:tc>
        <w:tc>
          <w:tcPr>
            <w:tcW w:w="628" w:type="dxa"/>
            <w:tcBorders>
              <w:top w:val="single" w:sz="4" w:space="0" w:color="auto"/>
              <w:bottom w:val="single" w:sz="4" w:space="0" w:color="auto"/>
            </w:tcBorders>
          </w:tcPr>
          <w:p w14:paraId="6FB8F69B" w14:textId="0FFD65AA" w:rsidR="00E1153B" w:rsidRPr="00B41D17" w:rsidRDefault="00495070">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5D99DE8" w14:textId="5FDCC674" w:rsidR="00E1153B" w:rsidRDefault="00495070" w:rsidP="00AC6F7E">
            <w:pPr>
              <w:rPr>
                <w:rFonts w:ascii="Arial" w:hAnsi="Arial" w:cs="Arial"/>
                <w:sz w:val="18"/>
                <w:szCs w:val="18"/>
              </w:rPr>
            </w:pPr>
            <w:r>
              <w:rPr>
                <w:rFonts w:ascii="Arial" w:hAnsi="Arial" w:cs="Arial"/>
                <w:sz w:val="18"/>
                <w:szCs w:val="18"/>
              </w:rPr>
              <w:t>What constitutes dependencies vs. opacity? What happens to component dependencies when we have compositions of compositions?  Does consumer care if Service A depends on Service B or is agreement and trust between consumer and Service A, i.e. Consumer trusts Service A to manage its dependencies.</w:t>
            </w:r>
          </w:p>
        </w:tc>
        <w:tc>
          <w:tcPr>
            <w:tcW w:w="3883" w:type="dxa"/>
            <w:tcBorders>
              <w:top w:val="single" w:sz="4" w:space="0" w:color="auto"/>
              <w:bottom w:val="single" w:sz="4" w:space="0" w:color="auto"/>
            </w:tcBorders>
          </w:tcPr>
          <w:p w14:paraId="288BA207" w14:textId="61464548" w:rsidR="00E1153B" w:rsidRDefault="00495070" w:rsidP="00A53BDD">
            <w:pPr>
              <w:rPr>
                <w:rFonts w:ascii="Arial" w:hAnsi="Arial" w:cs="Arial"/>
                <w:sz w:val="18"/>
                <w:szCs w:val="18"/>
              </w:rPr>
            </w:pPr>
            <w:r>
              <w:rPr>
                <w:rFonts w:ascii="Arial" w:hAnsi="Arial" w:cs="Arial"/>
                <w:sz w:val="18"/>
                <w:szCs w:val="18"/>
              </w:rPr>
              <w:t>Document needs discussion of practical limitations of listing dependencies and how this impacts use of services.</w:t>
            </w:r>
          </w:p>
        </w:tc>
        <w:tc>
          <w:tcPr>
            <w:tcW w:w="2024" w:type="dxa"/>
            <w:tcBorders>
              <w:top w:val="single" w:sz="4" w:space="0" w:color="auto"/>
              <w:bottom w:val="single" w:sz="4" w:space="0" w:color="auto"/>
            </w:tcBorders>
          </w:tcPr>
          <w:p w14:paraId="0FD3AABB" w14:textId="77777777" w:rsidR="00E1153B" w:rsidRPr="00B41D17" w:rsidRDefault="00E1153B">
            <w:pPr>
              <w:rPr>
                <w:rFonts w:ascii="Arial" w:hAnsi="Arial" w:cs="Arial"/>
                <w:sz w:val="18"/>
                <w:szCs w:val="18"/>
              </w:rPr>
            </w:pPr>
          </w:p>
        </w:tc>
      </w:tr>
      <w:tr w:rsidR="00E1153B" w:rsidRPr="00B41D17" w14:paraId="6FA6929C" w14:textId="77777777" w:rsidTr="00975017">
        <w:tc>
          <w:tcPr>
            <w:tcW w:w="767" w:type="dxa"/>
            <w:tcBorders>
              <w:top w:val="single" w:sz="4" w:space="0" w:color="auto"/>
              <w:bottom w:val="single" w:sz="4" w:space="0" w:color="auto"/>
            </w:tcBorders>
          </w:tcPr>
          <w:p w14:paraId="49C1A99A" w14:textId="401AB0EF" w:rsidR="00E1153B" w:rsidRDefault="00E1153B" w:rsidP="00B56F15">
            <w:pPr>
              <w:rPr>
                <w:rFonts w:ascii="Arial" w:hAnsi="Arial" w:cs="Arial"/>
                <w:sz w:val="18"/>
                <w:szCs w:val="18"/>
              </w:rPr>
            </w:pPr>
            <w:r>
              <w:rPr>
                <w:rFonts w:ascii="Arial" w:hAnsi="Arial" w:cs="Arial"/>
                <w:sz w:val="18"/>
                <w:szCs w:val="18"/>
              </w:rPr>
              <w:t xml:space="preserve">OA </w:t>
            </w:r>
            <w:r w:rsidR="00B56F15">
              <w:rPr>
                <w:rFonts w:ascii="Arial" w:hAnsi="Arial" w:cs="Arial"/>
                <w:sz w:val="18"/>
                <w:szCs w:val="18"/>
              </w:rPr>
              <w:t>3</w:t>
            </w:r>
            <w:r>
              <w:rPr>
                <w:rFonts w:ascii="Arial" w:hAnsi="Arial" w:cs="Arial"/>
                <w:sz w:val="18"/>
                <w:szCs w:val="18"/>
              </w:rPr>
              <w:t>00</w:t>
            </w:r>
          </w:p>
        </w:tc>
        <w:tc>
          <w:tcPr>
            <w:tcW w:w="1275" w:type="dxa"/>
            <w:tcBorders>
              <w:top w:val="single" w:sz="4" w:space="0" w:color="auto"/>
              <w:bottom w:val="single" w:sz="4" w:space="0" w:color="auto"/>
            </w:tcBorders>
          </w:tcPr>
          <w:p w14:paraId="25944586" w14:textId="0C143308" w:rsidR="00E1153B" w:rsidRDefault="00B56F15" w:rsidP="00C673B6">
            <w:pPr>
              <w:rPr>
                <w:rFonts w:ascii="Arial" w:hAnsi="Arial" w:cs="Arial"/>
                <w:sz w:val="18"/>
                <w:szCs w:val="18"/>
              </w:rPr>
            </w:pPr>
            <w:r>
              <w:rPr>
                <w:rFonts w:ascii="Arial" w:hAnsi="Arial" w:cs="Arial"/>
                <w:sz w:val="18"/>
                <w:szCs w:val="18"/>
              </w:rPr>
              <w:t>7.1.1</w:t>
            </w:r>
          </w:p>
        </w:tc>
        <w:tc>
          <w:tcPr>
            <w:tcW w:w="1212" w:type="dxa"/>
            <w:tcBorders>
              <w:top w:val="single" w:sz="4" w:space="0" w:color="auto"/>
              <w:bottom w:val="single" w:sz="4" w:space="0" w:color="auto"/>
            </w:tcBorders>
          </w:tcPr>
          <w:p w14:paraId="443BF195" w14:textId="7DF66A9B" w:rsidR="00E1153B" w:rsidRDefault="00B56F15" w:rsidP="00074C5B">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1867</w:t>
            </w:r>
          </w:p>
        </w:tc>
        <w:tc>
          <w:tcPr>
            <w:tcW w:w="628" w:type="dxa"/>
            <w:tcBorders>
              <w:top w:val="single" w:sz="4" w:space="0" w:color="auto"/>
              <w:bottom w:val="single" w:sz="4" w:space="0" w:color="auto"/>
            </w:tcBorders>
          </w:tcPr>
          <w:p w14:paraId="4AAFBB0B" w14:textId="7164BF0E" w:rsidR="00E1153B" w:rsidRPr="00B41D17" w:rsidRDefault="00B56F15">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2A76DA3" w14:textId="76D20D8D" w:rsidR="00E1153B" w:rsidRDefault="00B56F15" w:rsidP="00AC6F7E">
            <w:pPr>
              <w:rPr>
                <w:rFonts w:ascii="Arial" w:hAnsi="Arial" w:cs="Arial"/>
                <w:sz w:val="18"/>
                <w:szCs w:val="18"/>
              </w:rPr>
            </w:pPr>
            <w:r>
              <w:rPr>
                <w:rFonts w:ascii="Arial" w:hAnsi="Arial" w:cs="Arial"/>
                <w:sz w:val="18"/>
                <w:szCs w:val="18"/>
              </w:rPr>
              <w:t>Not clear what is meant by “actual home”. Other than service endpoint, which doesn’t seem pertinent at this layer, there is no location.</w:t>
            </w:r>
          </w:p>
        </w:tc>
        <w:tc>
          <w:tcPr>
            <w:tcW w:w="3883" w:type="dxa"/>
            <w:tcBorders>
              <w:top w:val="single" w:sz="4" w:space="0" w:color="auto"/>
              <w:bottom w:val="single" w:sz="4" w:space="0" w:color="auto"/>
            </w:tcBorders>
          </w:tcPr>
          <w:p w14:paraId="7C25DB7B" w14:textId="165F0DC3" w:rsidR="00E1153B" w:rsidRDefault="00B56F15" w:rsidP="008B37AB">
            <w:pPr>
              <w:rPr>
                <w:rFonts w:ascii="Arial" w:hAnsi="Arial" w:cs="Arial"/>
                <w:sz w:val="18"/>
                <w:szCs w:val="18"/>
              </w:rPr>
            </w:pPr>
            <w:r>
              <w:rPr>
                <w:rFonts w:ascii="Arial" w:hAnsi="Arial" w:cs="Arial"/>
                <w:sz w:val="18"/>
                <w:szCs w:val="18"/>
              </w:rPr>
              <w:t>Revise and clarify.</w:t>
            </w:r>
          </w:p>
        </w:tc>
        <w:tc>
          <w:tcPr>
            <w:tcW w:w="2024" w:type="dxa"/>
            <w:tcBorders>
              <w:top w:val="single" w:sz="4" w:space="0" w:color="auto"/>
              <w:bottom w:val="single" w:sz="4" w:space="0" w:color="auto"/>
            </w:tcBorders>
          </w:tcPr>
          <w:p w14:paraId="5361F2A5" w14:textId="77777777" w:rsidR="00E1153B" w:rsidRPr="00B41D17" w:rsidRDefault="00E1153B">
            <w:pPr>
              <w:rPr>
                <w:rFonts w:ascii="Arial" w:hAnsi="Arial" w:cs="Arial"/>
                <w:sz w:val="18"/>
                <w:szCs w:val="18"/>
              </w:rPr>
            </w:pPr>
          </w:p>
        </w:tc>
      </w:tr>
      <w:tr w:rsidR="00E1153B" w:rsidRPr="00B41D17" w14:paraId="2C8286BC" w14:textId="77777777" w:rsidTr="008B37AB">
        <w:tc>
          <w:tcPr>
            <w:tcW w:w="767" w:type="dxa"/>
            <w:tcBorders>
              <w:top w:val="single" w:sz="4" w:space="0" w:color="auto"/>
              <w:bottom w:val="single" w:sz="4" w:space="0" w:color="auto"/>
            </w:tcBorders>
          </w:tcPr>
          <w:p w14:paraId="2F0A8E56" w14:textId="3E9CA751" w:rsidR="00E1153B" w:rsidRDefault="00E1153B" w:rsidP="005C78C3">
            <w:pPr>
              <w:rPr>
                <w:rFonts w:ascii="Arial" w:hAnsi="Arial" w:cs="Arial"/>
                <w:sz w:val="18"/>
                <w:szCs w:val="18"/>
              </w:rPr>
            </w:pPr>
            <w:r>
              <w:rPr>
                <w:rFonts w:ascii="Arial" w:hAnsi="Arial" w:cs="Arial"/>
                <w:sz w:val="18"/>
                <w:szCs w:val="18"/>
              </w:rPr>
              <w:t xml:space="preserve">OA </w:t>
            </w:r>
            <w:r w:rsidR="005C78C3">
              <w:rPr>
                <w:rFonts w:ascii="Arial" w:hAnsi="Arial" w:cs="Arial"/>
                <w:sz w:val="18"/>
                <w:szCs w:val="18"/>
              </w:rPr>
              <w:t>3</w:t>
            </w:r>
            <w:r>
              <w:rPr>
                <w:rFonts w:ascii="Arial" w:hAnsi="Arial" w:cs="Arial"/>
                <w:sz w:val="18"/>
                <w:szCs w:val="18"/>
              </w:rPr>
              <w:t>01</w:t>
            </w:r>
          </w:p>
        </w:tc>
        <w:tc>
          <w:tcPr>
            <w:tcW w:w="1275" w:type="dxa"/>
            <w:tcBorders>
              <w:top w:val="single" w:sz="4" w:space="0" w:color="auto"/>
              <w:bottom w:val="single" w:sz="4" w:space="0" w:color="auto"/>
            </w:tcBorders>
          </w:tcPr>
          <w:p w14:paraId="430353AE" w14:textId="143F10A4" w:rsidR="00E1153B" w:rsidRDefault="005C78C3" w:rsidP="00C673B6">
            <w:pPr>
              <w:rPr>
                <w:rFonts w:ascii="Arial" w:hAnsi="Arial" w:cs="Arial"/>
                <w:sz w:val="18"/>
                <w:szCs w:val="18"/>
              </w:rPr>
            </w:pPr>
            <w:r>
              <w:rPr>
                <w:rFonts w:ascii="Arial" w:hAnsi="Arial" w:cs="Arial"/>
                <w:sz w:val="18"/>
                <w:szCs w:val="18"/>
              </w:rPr>
              <w:t>7.1.1</w:t>
            </w:r>
          </w:p>
        </w:tc>
        <w:tc>
          <w:tcPr>
            <w:tcW w:w="1212" w:type="dxa"/>
            <w:tcBorders>
              <w:top w:val="single" w:sz="4" w:space="0" w:color="auto"/>
              <w:bottom w:val="single" w:sz="4" w:space="0" w:color="auto"/>
            </w:tcBorders>
          </w:tcPr>
          <w:p w14:paraId="71AE1D43" w14:textId="67FAFD47" w:rsidR="00E1153B" w:rsidRDefault="005C78C3"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1879-1880</w:t>
            </w:r>
          </w:p>
        </w:tc>
        <w:tc>
          <w:tcPr>
            <w:tcW w:w="628" w:type="dxa"/>
            <w:tcBorders>
              <w:top w:val="single" w:sz="4" w:space="0" w:color="auto"/>
              <w:bottom w:val="single" w:sz="4" w:space="0" w:color="auto"/>
            </w:tcBorders>
          </w:tcPr>
          <w:p w14:paraId="3FA5987D" w14:textId="22D374A5" w:rsidR="00E1153B" w:rsidRPr="00B41D17" w:rsidRDefault="005C78C3">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ED7C4B5" w14:textId="40B9B518" w:rsidR="00E1153B" w:rsidRPr="007759D5" w:rsidRDefault="005C78C3" w:rsidP="008B37AB">
            <w:pPr>
              <w:rPr>
                <w:rFonts w:ascii="Arial" w:hAnsi="Arial" w:cs="Arial"/>
                <w:sz w:val="18"/>
                <w:szCs w:val="18"/>
              </w:rPr>
            </w:pPr>
            <w:r>
              <w:rPr>
                <w:rFonts w:ascii="Arial" w:hAnsi="Arial" w:cs="Arial"/>
                <w:sz w:val="18"/>
                <w:szCs w:val="18"/>
              </w:rPr>
              <w:t>Service Layer “providing” registry and repository seems to conflict with registry and repository being in Governance.</w:t>
            </w:r>
          </w:p>
        </w:tc>
        <w:tc>
          <w:tcPr>
            <w:tcW w:w="3883" w:type="dxa"/>
            <w:tcBorders>
              <w:top w:val="single" w:sz="4" w:space="0" w:color="auto"/>
              <w:bottom w:val="single" w:sz="4" w:space="0" w:color="auto"/>
            </w:tcBorders>
          </w:tcPr>
          <w:p w14:paraId="46A230AA" w14:textId="52272A0E" w:rsidR="00E1153B" w:rsidRDefault="005C78C3" w:rsidP="005C78C3">
            <w:pPr>
              <w:rPr>
                <w:rFonts w:ascii="Arial" w:hAnsi="Arial" w:cs="Arial"/>
                <w:sz w:val="18"/>
                <w:szCs w:val="18"/>
              </w:rPr>
            </w:pPr>
            <w:r>
              <w:rPr>
                <w:rFonts w:ascii="Arial" w:hAnsi="Arial" w:cs="Arial"/>
                <w:sz w:val="18"/>
                <w:szCs w:val="18"/>
              </w:rPr>
              <w:t>Clarify what seems like an inconsistency.</w:t>
            </w:r>
          </w:p>
        </w:tc>
        <w:tc>
          <w:tcPr>
            <w:tcW w:w="2024" w:type="dxa"/>
            <w:tcBorders>
              <w:top w:val="single" w:sz="4" w:space="0" w:color="auto"/>
              <w:bottom w:val="single" w:sz="4" w:space="0" w:color="auto"/>
            </w:tcBorders>
          </w:tcPr>
          <w:p w14:paraId="5731CC96" w14:textId="77777777" w:rsidR="00E1153B" w:rsidRPr="00B41D17" w:rsidRDefault="00E1153B">
            <w:pPr>
              <w:rPr>
                <w:rFonts w:ascii="Arial" w:hAnsi="Arial" w:cs="Arial"/>
                <w:sz w:val="18"/>
                <w:szCs w:val="18"/>
              </w:rPr>
            </w:pPr>
          </w:p>
        </w:tc>
      </w:tr>
      <w:tr w:rsidR="00CC4D47" w:rsidRPr="00B41D17" w14:paraId="521CFDA8" w14:textId="77777777" w:rsidTr="008B37AB">
        <w:tc>
          <w:tcPr>
            <w:tcW w:w="767" w:type="dxa"/>
            <w:tcBorders>
              <w:top w:val="single" w:sz="4" w:space="0" w:color="auto"/>
              <w:bottom w:val="single" w:sz="4" w:space="0" w:color="auto"/>
            </w:tcBorders>
          </w:tcPr>
          <w:p w14:paraId="35821B83" w14:textId="6B4E971C" w:rsidR="00CC4D47" w:rsidRDefault="00CC4D47" w:rsidP="005C78C3">
            <w:pPr>
              <w:rPr>
                <w:rFonts w:ascii="Arial" w:hAnsi="Arial" w:cs="Arial"/>
                <w:sz w:val="18"/>
                <w:szCs w:val="18"/>
              </w:rPr>
            </w:pPr>
            <w:r>
              <w:rPr>
                <w:rFonts w:ascii="Arial" w:hAnsi="Arial" w:cs="Arial"/>
                <w:sz w:val="18"/>
                <w:szCs w:val="18"/>
              </w:rPr>
              <w:t>OA 302</w:t>
            </w:r>
          </w:p>
        </w:tc>
        <w:tc>
          <w:tcPr>
            <w:tcW w:w="1275" w:type="dxa"/>
            <w:tcBorders>
              <w:top w:val="single" w:sz="4" w:space="0" w:color="auto"/>
              <w:bottom w:val="single" w:sz="4" w:space="0" w:color="auto"/>
            </w:tcBorders>
          </w:tcPr>
          <w:p w14:paraId="5B66475B" w14:textId="685B62A5" w:rsidR="00CC4D47" w:rsidRDefault="00CC4D47" w:rsidP="00C673B6">
            <w:pPr>
              <w:rPr>
                <w:rFonts w:ascii="Arial" w:hAnsi="Arial" w:cs="Arial"/>
                <w:sz w:val="18"/>
                <w:szCs w:val="18"/>
              </w:rPr>
            </w:pPr>
            <w:r>
              <w:rPr>
                <w:rFonts w:ascii="Arial" w:hAnsi="Arial" w:cs="Arial"/>
                <w:sz w:val="18"/>
                <w:szCs w:val="18"/>
              </w:rPr>
              <w:t>7.1.2</w:t>
            </w:r>
          </w:p>
        </w:tc>
        <w:tc>
          <w:tcPr>
            <w:tcW w:w="1212" w:type="dxa"/>
            <w:tcBorders>
              <w:top w:val="single" w:sz="4" w:space="0" w:color="auto"/>
              <w:bottom w:val="single" w:sz="4" w:space="0" w:color="auto"/>
            </w:tcBorders>
          </w:tcPr>
          <w:p w14:paraId="7DCC54EF" w14:textId="3C7E503E" w:rsidR="00CC4D47" w:rsidRDefault="00CC4D47"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1881-1930</w:t>
            </w:r>
          </w:p>
        </w:tc>
        <w:tc>
          <w:tcPr>
            <w:tcW w:w="628" w:type="dxa"/>
            <w:tcBorders>
              <w:top w:val="single" w:sz="4" w:space="0" w:color="auto"/>
              <w:bottom w:val="single" w:sz="4" w:space="0" w:color="auto"/>
            </w:tcBorders>
          </w:tcPr>
          <w:p w14:paraId="22E33DBA" w14:textId="36FC3CFD" w:rsidR="00CC4D47" w:rsidRPr="00B41D17" w:rsidRDefault="00CC4D47">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2C3C770" w14:textId="6802A776" w:rsidR="00CC4D47" w:rsidRDefault="00CC4D47" w:rsidP="008B37AB">
            <w:pPr>
              <w:rPr>
                <w:rFonts w:ascii="Arial" w:hAnsi="Arial" w:cs="Arial"/>
                <w:sz w:val="18"/>
                <w:szCs w:val="18"/>
              </w:rPr>
            </w:pPr>
            <w:r>
              <w:rPr>
                <w:rFonts w:ascii="Arial" w:hAnsi="Arial" w:cs="Arial"/>
                <w:sz w:val="18"/>
                <w:szCs w:val="18"/>
              </w:rPr>
              <w:t>This is an example of OA 202. There is a long list of capabilities that seem to have counterparts elsewhere and the text is unclear as to what is used from other layers vs. what this layer contributes. There are numerous detailed questions for specific capabilities that will not be entered here in hopes that resolving this comment will deal with many of those.</w:t>
            </w:r>
          </w:p>
        </w:tc>
        <w:tc>
          <w:tcPr>
            <w:tcW w:w="3883" w:type="dxa"/>
            <w:tcBorders>
              <w:top w:val="single" w:sz="4" w:space="0" w:color="auto"/>
              <w:bottom w:val="single" w:sz="4" w:space="0" w:color="auto"/>
            </w:tcBorders>
          </w:tcPr>
          <w:p w14:paraId="2BC6D660" w14:textId="7360EA1F" w:rsidR="00CC4D47" w:rsidRDefault="00CC4D47" w:rsidP="00A53BDD">
            <w:pPr>
              <w:rPr>
                <w:rFonts w:ascii="Arial" w:hAnsi="Arial" w:cs="Arial"/>
                <w:sz w:val="18"/>
                <w:szCs w:val="18"/>
              </w:rPr>
            </w:pPr>
            <w:r>
              <w:rPr>
                <w:rFonts w:ascii="Arial" w:hAnsi="Arial" w:cs="Arial"/>
                <w:sz w:val="18"/>
                <w:szCs w:val="18"/>
              </w:rPr>
              <w:t>Resolve consistent with OA 202.</w:t>
            </w:r>
          </w:p>
        </w:tc>
        <w:tc>
          <w:tcPr>
            <w:tcW w:w="2024" w:type="dxa"/>
            <w:tcBorders>
              <w:top w:val="single" w:sz="4" w:space="0" w:color="auto"/>
              <w:bottom w:val="single" w:sz="4" w:space="0" w:color="auto"/>
            </w:tcBorders>
          </w:tcPr>
          <w:p w14:paraId="061AEDAF" w14:textId="77777777" w:rsidR="00CC4D47" w:rsidRPr="00B41D17" w:rsidRDefault="00CC4D47">
            <w:pPr>
              <w:rPr>
                <w:rFonts w:ascii="Arial" w:hAnsi="Arial" w:cs="Arial"/>
                <w:sz w:val="18"/>
                <w:szCs w:val="18"/>
              </w:rPr>
            </w:pPr>
          </w:p>
        </w:tc>
      </w:tr>
      <w:tr w:rsidR="00152257" w:rsidRPr="00B41D17" w14:paraId="32DDF036" w14:textId="77777777" w:rsidTr="008B37AB">
        <w:tc>
          <w:tcPr>
            <w:tcW w:w="767" w:type="dxa"/>
            <w:tcBorders>
              <w:top w:val="single" w:sz="4" w:space="0" w:color="auto"/>
              <w:bottom w:val="single" w:sz="4" w:space="0" w:color="auto"/>
            </w:tcBorders>
          </w:tcPr>
          <w:p w14:paraId="58E43279" w14:textId="7DAB8463" w:rsidR="00152257" w:rsidRDefault="00152257">
            <w:pPr>
              <w:rPr>
                <w:rFonts w:ascii="Arial" w:hAnsi="Arial" w:cs="Arial"/>
                <w:sz w:val="18"/>
                <w:szCs w:val="18"/>
              </w:rPr>
            </w:pPr>
            <w:r>
              <w:rPr>
                <w:rFonts w:ascii="Arial" w:hAnsi="Arial" w:cs="Arial"/>
                <w:sz w:val="18"/>
                <w:szCs w:val="18"/>
              </w:rPr>
              <w:t>OA 303</w:t>
            </w:r>
          </w:p>
        </w:tc>
        <w:tc>
          <w:tcPr>
            <w:tcW w:w="1275" w:type="dxa"/>
            <w:tcBorders>
              <w:top w:val="single" w:sz="4" w:space="0" w:color="auto"/>
              <w:bottom w:val="single" w:sz="4" w:space="0" w:color="auto"/>
            </w:tcBorders>
          </w:tcPr>
          <w:p w14:paraId="45712173" w14:textId="5A9D4D33" w:rsidR="00152257" w:rsidRDefault="00152257" w:rsidP="00C673B6">
            <w:pPr>
              <w:rPr>
                <w:rFonts w:ascii="Arial" w:hAnsi="Arial" w:cs="Arial"/>
                <w:sz w:val="18"/>
                <w:szCs w:val="18"/>
              </w:rPr>
            </w:pPr>
            <w:r>
              <w:rPr>
                <w:rFonts w:ascii="Arial" w:hAnsi="Arial" w:cs="Arial"/>
                <w:sz w:val="18"/>
                <w:szCs w:val="18"/>
              </w:rPr>
              <w:t>7.1.2</w:t>
            </w:r>
          </w:p>
        </w:tc>
        <w:tc>
          <w:tcPr>
            <w:tcW w:w="1212" w:type="dxa"/>
            <w:tcBorders>
              <w:top w:val="single" w:sz="4" w:space="0" w:color="auto"/>
              <w:bottom w:val="single" w:sz="4" w:space="0" w:color="auto"/>
            </w:tcBorders>
          </w:tcPr>
          <w:p w14:paraId="201D1C49" w14:textId="451EDAB4" w:rsidR="00152257" w:rsidRDefault="00152257" w:rsidP="00074C5B">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1884</w:t>
            </w:r>
          </w:p>
        </w:tc>
        <w:tc>
          <w:tcPr>
            <w:tcW w:w="628" w:type="dxa"/>
            <w:tcBorders>
              <w:top w:val="single" w:sz="4" w:space="0" w:color="auto"/>
              <w:bottom w:val="single" w:sz="4" w:space="0" w:color="auto"/>
            </w:tcBorders>
          </w:tcPr>
          <w:p w14:paraId="17D2D864" w14:textId="4BB8F5A5" w:rsidR="00152257" w:rsidRPr="00B41D17" w:rsidRDefault="00152257">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EC42CD4" w14:textId="57C52DF0" w:rsidR="00152257" w:rsidRDefault="00152257" w:rsidP="008B37AB">
            <w:pPr>
              <w:rPr>
                <w:rFonts w:ascii="Arial" w:hAnsi="Arial" w:cs="Arial"/>
                <w:sz w:val="18"/>
                <w:szCs w:val="18"/>
              </w:rPr>
            </w:pPr>
            <w:r>
              <w:rPr>
                <w:rFonts w:ascii="Arial" w:hAnsi="Arial" w:cs="Arial"/>
                <w:sz w:val="18"/>
                <w:szCs w:val="18"/>
              </w:rPr>
              <w:t>Service Definition is capability to create service descriptions?  This seems like generating unnecessary distinction.</w:t>
            </w:r>
          </w:p>
        </w:tc>
        <w:tc>
          <w:tcPr>
            <w:tcW w:w="3883" w:type="dxa"/>
            <w:tcBorders>
              <w:top w:val="single" w:sz="4" w:space="0" w:color="auto"/>
              <w:bottom w:val="single" w:sz="4" w:space="0" w:color="auto"/>
            </w:tcBorders>
          </w:tcPr>
          <w:p w14:paraId="16F872D9" w14:textId="4DAD541D" w:rsidR="00152257" w:rsidRDefault="00152257" w:rsidP="00A53BDD">
            <w:pPr>
              <w:rPr>
                <w:rFonts w:ascii="Arial" w:hAnsi="Arial" w:cs="Arial"/>
                <w:sz w:val="18"/>
                <w:szCs w:val="18"/>
              </w:rPr>
            </w:pPr>
            <w:r>
              <w:rPr>
                <w:rFonts w:ascii="Arial" w:hAnsi="Arial" w:cs="Arial"/>
                <w:sz w:val="18"/>
                <w:szCs w:val="18"/>
              </w:rPr>
              <w:t>Simplify and just talk to service description.</w:t>
            </w:r>
          </w:p>
        </w:tc>
        <w:tc>
          <w:tcPr>
            <w:tcW w:w="2024" w:type="dxa"/>
            <w:tcBorders>
              <w:top w:val="single" w:sz="4" w:space="0" w:color="auto"/>
              <w:bottom w:val="single" w:sz="4" w:space="0" w:color="auto"/>
            </w:tcBorders>
          </w:tcPr>
          <w:p w14:paraId="545A9A4A" w14:textId="77777777" w:rsidR="00152257" w:rsidRPr="00B41D17" w:rsidRDefault="00152257">
            <w:pPr>
              <w:rPr>
                <w:rFonts w:ascii="Arial" w:hAnsi="Arial" w:cs="Arial"/>
                <w:sz w:val="18"/>
                <w:szCs w:val="18"/>
              </w:rPr>
            </w:pPr>
          </w:p>
        </w:tc>
      </w:tr>
      <w:tr w:rsidR="00E1153B" w:rsidRPr="00B41D17" w14:paraId="76F3D9AC" w14:textId="77777777" w:rsidTr="00F20D26">
        <w:tc>
          <w:tcPr>
            <w:tcW w:w="767" w:type="dxa"/>
            <w:tcBorders>
              <w:top w:val="single" w:sz="4" w:space="0" w:color="auto"/>
              <w:bottom w:val="single" w:sz="4" w:space="0" w:color="auto"/>
            </w:tcBorders>
          </w:tcPr>
          <w:p w14:paraId="6ECC4939" w14:textId="4A956C4C" w:rsidR="00E1153B" w:rsidRDefault="00E1153B" w:rsidP="00433742">
            <w:pPr>
              <w:rPr>
                <w:rFonts w:ascii="Arial" w:hAnsi="Arial" w:cs="Arial"/>
                <w:sz w:val="18"/>
                <w:szCs w:val="18"/>
              </w:rPr>
            </w:pPr>
            <w:r>
              <w:rPr>
                <w:rFonts w:ascii="Arial" w:hAnsi="Arial" w:cs="Arial"/>
                <w:sz w:val="18"/>
                <w:szCs w:val="18"/>
              </w:rPr>
              <w:t xml:space="preserve">QA </w:t>
            </w:r>
            <w:r w:rsidR="00433742">
              <w:rPr>
                <w:rFonts w:ascii="Arial" w:hAnsi="Arial" w:cs="Arial"/>
                <w:sz w:val="18"/>
                <w:szCs w:val="18"/>
              </w:rPr>
              <w:t>3</w:t>
            </w:r>
            <w:r>
              <w:rPr>
                <w:rFonts w:ascii="Arial" w:hAnsi="Arial" w:cs="Arial"/>
                <w:sz w:val="18"/>
                <w:szCs w:val="18"/>
              </w:rPr>
              <w:t>04</w:t>
            </w:r>
          </w:p>
        </w:tc>
        <w:tc>
          <w:tcPr>
            <w:tcW w:w="1275" w:type="dxa"/>
            <w:tcBorders>
              <w:top w:val="single" w:sz="4" w:space="0" w:color="auto"/>
              <w:bottom w:val="single" w:sz="4" w:space="0" w:color="auto"/>
            </w:tcBorders>
          </w:tcPr>
          <w:p w14:paraId="2E21F59C" w14:textId="025DE78E" w:rsidR="00E1153B" w:rsidRDefault="00433742" w:rsidP="00C673B6">
            <w:pPr>
              <w:rPr>
                <w:rFonts w:ascii="Arial" w:hAnsi="Arial" w:cs="Arial"/>
                <w:sz w:val="18"/>
                <w:szCs w:val="18"/>
              </w:rPr>
            </w:pPr>
            <w:r>
              <w:rPr>
                <w:rFonts w:ascii="Arial" w:hAnsi="Arial" w:cs="Arial"/>
                <w:sz w:val="18"/>
                <w:szCs w:val="18"/>
              </w:rPr>
              <w:t>7.2.1.1</w:t>
            </w:r>
          </w:p>
        </w:tc>
        <w:tc>
          <w:tcPr>
            <w:tcW w:w="1212" w:type="dxa"/>
            <w:tcBorders>
              <w:top w:val="single" w:sz="4" w:space="0" w:color="auto"/>
              <w:bottom w:val="single" w:sz="4" w:space="0" w:color="auto"/>
            </w:tcBorders>
          </w:tcPr>
          <w:p w14:paraId="67D83CB5" w14:textId="07E39D07" w:rsidR="00E1153B" w:rsidRDefault="00433742"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1938-1945</w:t>
            </w:r>
          </w:p>
        </w:tc>
        <w:tc>
          <w:tcPr>
            <w:tcW w:w="628" w:type="dxa"/>
            <w:tcBorders>
              <w:top w:val="single" w:sz="4" w:space="0" w:color="auto"/>
              <w:bottom w:val="single" w:sz="4" w:space="0" w:color="auto"/>
            </w:tcBorders>
          </w:tcPr>
          <w:p w14:paraId="6D9DE031" w14:textId="420BCE57" w:rsidR="00E1153B" w:rsidRPr="00B41D17" w:rsidRDefault="00433742">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CAE9BFA" w14:textId="08C92B5C" w:rsidR="00E1153B" w:rsidRDefault="00433742" w:rsidP="00433742">
            <w:pPr>
              <w:rPr>
                <w:rFonts w:ascii="Arial" w:hAnsi="Arial" w:cs="Arial"/>
                <w:sz w:val="18"/>
                <w:szCs w:val="18"/>
              </w:rPr>
            </w:pPr>
            <w:r>
              <w:rPr>
                <w:rFonts w:ascii="Arial" w:hAnsi="Arial" w:cs="Arial"/>
                <w:sz w:val="18"/>
                <w:szCs w:val="18"/>
              </w:rPr>
              <w:t xml:space="preserve">The details of the Service ABB have nothing to do with the definition of service. </w:t>
            </w:r>
          </w:p>
        </w:tc>
        <w:tc>
          <w:tcPr>
            <w:tcW w:w="3883" w:type="dxa"/>
            <w:tcBorders>
              <w:top w:val="single" w:sz="4" w:space="0" w:color="auto"/>
              <w:bottom w:val="single" w:sz="4" w:space="0" w:color="auto"/>
            </w:tcBorders>
          </w:tcPr>
          <w:p w14:paraId="31A2C07B" w14:textId="3B9029FB" w:rsidR="00E1153B" w:rsidRDefault="00433742" w:rsidP="00A53BDD">
            <w:pPr>
              <w:rPr>
                <w:rFonts w:ascii="Arial" w:hAnsi="Arial" w:cs="Arial"/>
                <w:sz w:val="18"/>
                <w:szCs w:val="18"/>
              </w:rPr>
            </w:pPr>
            <w:r>
              <w:rPr>
                <w:rFonts w:ascii="Arial" w:hAnsi="Arial" w:cs="Arial"/>
                <w:sz w:val="18"/>
                <w:szCs w:val="18"/>
              </w:rPr>
              <w:t>Clearly state in early portion of this document what are the various uses of the term service and the relationship among these uses.</w:t>
            </w:r>
          </w:p>
        </w:tc>
        <w:tc>
          <w:tcPr>
            <w:tcW w:w="2024" w:type="dxa"/>
            <w:tcBorders>
              <w:top w:val="single" w:sz="4" w:space="0" w:color="auto"/>
              <w:bottom w:val="single" w:sz="4" w:space="0" w:color="auto"/>
            </w:tcBorders>
          </w:tcPr>
          <w:p w14:paraId="4BBEEF6C" w14:textId="77777777" w:rsidR="00E1153B" w:rsidRPr="00B41D17" w:rsidRDefault="00E1153B">
            <w:pPr>
              <w:rPr>
                <w:rFonts w:ascii="Arial" w:hAnsi="Arial" w:cs="Arial"/>
                <w:sz w:val="18"/>
                <w:szCs w:val="18"/>
              </w:rPr>
            </w:pPr>
          </w:p>
        </w:tc>
      </w:tr>
      <w:tr w:rsidR="00906326" w:rsidRPr="00B41D17" w14:paraId="4128B05F" w14:textId="77777777" w:rsidTr="00F20D26">
        <w:tc>
          <w:tcPr>
            <w:tcW w:w="767" w:type="dxa"/>
            <w:tcBorders>
              <w:top w:val="single" w:sz="4" w:space="0" w:color="auto"/>
              <w:bottom w:val="single" w:sz="4" w:space="0" w:color="auto"/>
            </w:tcBorders>
          </w:tcPr>
          <w:p w14:paraId="5FC0599D" w14:textId="33773D9A" w:rsidR="00906326" w:rsidRDefault="00906326" w:rsidP="00906326">
            <w:pPr>
              <w:rPr>
                <w:rFonts w:ascii="Arial" w:hAnsi="Arial" w:cs="Arial"/>
                <w:sz w:val="18"/>
                <w:szCs w:val="18"/>
              </w:rPr>
            </w:pPr>
            <w:r>
              <w:rPr>
                <w:rFonts w:ascii="Arial" w:hAnsi="Arial" w:cs="Arial"/>
                <w:sz w:val="18"/>
                <w:szCs w:val="18"/>
              </w:rPr>
              <w:t>OA 305</w:t>
            </w:r>
          </w:p>
        </w:tc>
        <w:tc>
          <w:tcPr>
            <w:tcW w:w="1275" w:type="dxa"/>
            <w:tcBorders>
              <w:top w:val="single" w:sz="4" w:space="0" w:color="auto"/>
              <w:bottom w:val="single" w:sz="4" w:space="0" w:color="auto"/>
            </w:tcBorders>
          </w:tcPr>
          <w:p w14:paraId="713AD3EB" w14:textId="2B275509" w:rsidR="00906326" w:rsidRDefault="00906326" w:rsidP="00906326">
            <w:pPr>
              <w:rPr>
                <w:rFonts w:ascii="Arial" w:hAnsi="Arial" w:cs="Arial"/>
                <w:sz w:val="18"/>
                <w:szCs w:val="18"/>
              </w:rPr>
            </w:pPr>
            <w:r>
              <w:rPr>
                <w:rFonts w:ascii="Arial" w:hAnsi="Arial" w:cs="Arial"/>
                <w:sz w:val="18"/>
                <w:szCs w:val="18"/>
              </w:rPr>
              <w:t xml:space="preserve">7.2.1.3 </w:t>
            </w:r>
          </w:p>
        </w:tc>
        <w:tc>
          <w:tcPr>
            <w:tcW w:w="1212" w:type="dxa"/>
            <w:tcBorders>
              <w:top w:val="single" w:sz="4" w:space="0" w:color="auto"/>
              <w:bottom w:val="single" w:sz="4" w:space="0" w:color="auto"/>
            </w:tcBorders>
          </w:tcPr>
          <w:p w14:paraId="78E0D02F" w14:textId="37B4B8EE" w:rsidR="00906326" w:rsidRDefault="00906326"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1949-1969</w:t>
            </w:r>
          </w:p>
        </w:tc>
        <w:tc>
          <w:tcPr>
            <w:tcW w:w="628" w:type="dxa"/>
            <w:tcBorders>
              <w:top w:val="single" w:sz="4" w:space="0" w:color="auto"/>
              <w:bottom w:val="single" w:sz="4" w:space="0" w:color="auto"/>
            </w:tcBorders>
          </w:tcPr>
          <w:p w14:paraId="639F97FA" w14:textId="1EF5F431" w:rsidR="00906326" w:rsidRPr="00B41D17" w:rsidRDefault="00906326">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7C964A3A" w14:textId="132B9A5E" w:rsidR="00906326" w:rsidRDefault="00906326" w:rsidP="008B37AB">
            <w:pPr>
              <w:rPr>
                <w:rFonts w:ascii="Arial" w:hAnsi="Arial" w:cs="Arial"/>
                <w:sz w:val="18"/>
                <w:szCs w:val="18"/>
              </w:rPr>
            </w:pPr>
            <w:r>
              <w:rPr>
                <w:rFonts w:ascii="Arial" w:hAnsi="Arial" w:cs="Arial"/>
                <w:sz w:val="18"/>
                <w:szCs w:val="18"/>
              </w:rPr>
              <w:t>Most of what is in this text describes basic detailed architectural relationships at the implementation level. It should not be confined in the details of one ABB but should be part of a more general architecture discussion that the individual ABBs can reference for consistent context.</w:t>
            </w:r>
          </w:p>
        </w:tc>
        <w:tc>
          <w:tcPr>
            <w:tcW w:w="3883" w:type="dxa"/>
            <w:tcBorders>
              <w:top w:val="single" w:sz="4" w:space="0" w:color="auto"/>
              <w:bottom w:val="single" w:sz="4" w:space="0" w:color="auto"/>
            </w:tcBorders>
          </w:tcPr>
          <w:p w14:paraId="2CAA8F4E" w14:textId="0AEC7C0F" w:rsidR="00906326" w:rsidRDefault="00906326" w:rsidP="00A53BDD">
            <w:pPr>
              <w:rPr>
                <w:rFonts w:ascii="Arial" w:hAnsi="Arial" w:cs="Arial"/>
                <w:sz w:val="18"/>
                <w:szCs w:val="18"/>
              </w:rPr>
            </w:pPr>
            <w:r>
              <w:rPr>
                <w:rFonts w:ascii="Arial" w:hAnsi="Arial" w:cs="Arial"/>
                <w:sz w:val="18"/>
                <w:szCs w:val="18"/>
              </w:rPr>
              <w:t>Resolve consistent with OA 201-204 and other comment requesting a consistent architectural discussion.</w:t>
            </w:r>
          </w:p>
        </w:tc>
        <w:tc>
          <w:tcPr>
            <w:tcW w:w="2024" w:type="dxa"/>
            <w:tcBorders>
              <w:top w:val="single" w:sz="4" w:space="0" w:color="auto"/>
              <w:bottom w:val="single" w:sz="4" w:space="0" w:color="auto"/>
            </w:tcBorders>
          </w:tcPr>
          <w:p w14:paraId="26485D1C" w14:textId="77777777" w:rsidR="00906326" w:rsidRPr="00B41D17" w:rsidRDefault="00906326">
            <w:pPr>
              <w:rPr>
                <w:rFonts w:ascii="Arial" w:hAnsi="Arial" w:cs="Arial"/>
                <w:sz w:val="18"/>
                <w:szCs w:val="18"/>
              </w:rPr>
            </w:pPr>
          </w:p>
        </w:tc>
      </w:tr>
      <w:tr w:rsidR="00E1153B" w:rsidRPr="00B41D17" w14:paraId="22448EB1" w14:textId="77777777" w:rsidTr="00F20D26">
        <w:tc>
          <w:tcPr>
            <w:tcW w:w="767" w:type="dxa"/>
            <w:tcBorders>
              <w:top w:val="single" w:sz="4" w:space="0" w:color="auto"/>
              <w:bottom w:val="single" w:sz="4" w:space="0" w:color="auto"/>
            </w:tcBorders>
          </w:tcPr>
          <w:p w14:paraId="5FF7BF36" w14:textId="54A17457" w:rsidR="00E1153B" w:rsidRDefault="00E1153B" w:rsidP="00906326">
            <w:pPr>
              <w:rPr>
                <w:rFonts w:ascii="Arial" w:hAnsi="Arial" w:cs="Arial"/>
                <w:sz w:val="18"/>
                <w:szCs w:val="18"/>
              </w:rPr>
            </w:pPr>
            <w:r>
              <w:rPr>
                <w:rFonts w:ascii="Arial" w:hAnsi="Arial" w:cs="Arial"/>
                <w:sz w:val="18"/>
                <w:szCs w:val="18"/>
              </w:rPr>
              <w:t xml:space="preserve">OA </w:t>
            </w:r>
            <w:r w:rsidR="00906326">
              <w:rPr>
                <w:rFonts w:ascii="Arial" w:hAnsi="Arial" w:cs="Arial"/>
                <w:sz w:val="18"/>
                <w:szCs w:val="18"/>
              </w:rPr>
              <w:t>3</w:t>
            </w:r>
            <w:r>
              <w:rPr>
                <w:rFonts w:ascii="Arial" w:hAnsi="Arial" w:cs="Arial"/>
                <w:sz w:val="18"/>
                <w:szCs w:val="18"/>
              </w:rPr>
              <w:t>06</w:t>
            </w:r>
          </w:p>
        </w:tc>
        <w:tc>
          <w:tcPr>
            <w:tcW w:w="1275" w:type="dxa"/>
            <w:tcBorders>
              <w:top w:val="single" w:sz="4" w:space="0" w:color="auto"/>
              <w:bottom w:val="single" w:sz="4" w:space="0" w:color="auto"/>
            </w:tcBorders>
          </w:tcPr>
          <w:p w14:paraId="3E6F5AD3" w14:textId="7EE9D7B3" w:rsidR="00E1153B" w:rsidRDefault="00906326" w:rsidP="00C673B6">
            <w:pPr>
              <w:rPr>
                <w:rFonts w:ascii="Arial" w:hAnsi="Arial" w:cs="Arial"/>
                <w:sz w:val="18"/>
                <w:szCs w:val="18"/>
              </w:rPr>
            </w:pPr>
            <w:r>
              <w:rPr>
                <w:rFonts w:ascii="Arial" w:hAnsi="Arial" w:cs="Arial"/>
                <w:sz w:val="18"/>
                <w:szCs w:val="18"/>
              </w:rPr>
              <w:t>7.3</w:t>
            </w:r>
          </w:p>
        </w:tc>
        <w:tc>
          <w:tcPr>
            <w:tcW w:w="1212" w:type="dxa"/>
            <w:tcBorders>
              <w:top w:val="single" w:sz="4" w:space="0" w:color="auto"/>
              <w:bottom w:val="single" w:sz="4" w:space="0" w:color="auto"/>
            </w:tcBorders>
          </w:tcPr>
          <w:p w14:paraId="50FC332F" w14:textId="6C04F113" w:rsidR="00E1153B" w:rsidRDefault="00906326"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2021-2047</w:t>
            </w:r>
          </w:p>
        </w:tc>
        <w:tc>
          <w:tcPr>
            <w:tcW w:w="628" w:type="dxa"/>
            <w:tcBorders>
              <w:top w:val="single" w:sz="4" w:space="0" w:color="auto"/>
              <w:bottom w:val="single" w:sz="4" w:space="0" w:color="auto"/>
            </w:tcBorders>
          </w:tcPr>
          <w:p w14:paraId="76446671" w14:textId="14A15A45" w:rsidR="00E1153B" w:rsidRPr="00B41D17" w:rsidRDefault="00906326">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1BCF9C46" w14:textId="77777777" w:rsidR="001416A0" w:rsidRDefault="001416A0" w:rsidP="008B37AB">
            <w:pPr>
              <w:rPr>
                <w:rFonts w:ascii="Arial" w:hAnsi="Arial" w:cs="Arial"/>
                <w:sz w:val="18"/>
                <w:szCs w:val="18"/>
              </w:rPr>
            </w:pPr>
            <w:r>
              <w:rPr>
                <w:rFonts w:ascii="Arial" w:hAnsi="Arial" w:cs="Arial"/>
                <w:sz w:val="18"/>
                <w:szCs w:val="18"/>
              </w:rPr>
              <w:t xml:space="preserve">(1) </w:t>
            </w:r>
            <w:r w:rsidR="00906326">
              <w:rPr>
                <w:rFonts w:ascii="Arial" w:hAnsi="Arial" w:cs="Arial"/>
                <w:sz w:val="18"/>
                <w:szCs w:val="18"/>
              </w:rPr>
              <w:t xml:space="preserve">See comment OA 305. </w:t>
            </w:r>
          </w:p>
          <w:p w14:paraId="391AEB1F" w14:textId="5E4B4210" w:rsidR="00E1153B" w:rsidRDefault="001416A0" w:rsidP="008B37AB">
            <w:pPr>
              <w:rPr>
                <w:rFonts w:ascii="Arial" w:hAnsi="Arial" w:cs="Arial"/>
                <w:sz w:val="18"/>
                <w:szCs w:val="18"/>
              </w:rPr>
            </w:pPr>
            <w:r>
              <w:rPr>
                <w:rFonts w:ascii="Arial" w:hAnsi="Arial" w:cs="Arial"/>
                <w:sz w:val="18"/>
                <w:szCs w:val="18"/>
              </w:rPr>
              <w:t xml:space="preserve">(2) </w:t>
            </w:r>
            <w:r w:rsidR="00906326">
              <w:rPr>
                <w:rFonts w:ascii="Arial" w:hAnsi="Arial" w:cs="Arial"/>
                <w:sz w:val="18"/>
                <w:szCs w:val="18"/>
              </w:rPr>
              <w:t>In addition, this detail illustrates a situation where a single organization owns and deploys all the code. How does this relate to a heterogeneous environment of both distributed providers and distributed consumers?</w:t>
            </w:r>
          </w:p>
        </w:tc>
        <w:tc>
          <w:tcPr>
            <w:tcW w:w="3883" w:type="dxa"/>
            <w:tcBorders>
              <w:top w:val="single" w:sz="4" w:space="0" w:color="auto"/>
              <w:bottom w:val="single" w:sz="4" w:space="0" w:color="auto"/>
            </w:tcBorders>
          </w:tcPr>
          <w:p w14:paraId="630783E2" w14:textId="77777777" w:rsidR="00E1153B" w:rsidRDefault="001416A0" w:rsidP="00A53BDD">
            <w:pPr>
              <w:rPr>
                <w:rFonts w:ascii="Arial" w:hAnsi="Arial" w:cs="Arial"/>
                <w:sz w:val="18"/>
                <w:szCs w:val="18"/>
              </w:rPr>
            </w:pPr>
            <w:r>
              <w:rPr>
                <w:rFonts w:ascii="Arial" w:hAnsi="Arial" w:cs="Arial"/>
                <w:sz w:val="18"/>
                <w:szCs w:val="18"/>
              </w:rPr>
              <w:t>(1) Resolve consistent with OA 305.</w:t>
            </w:r>
          </w:p>
          <w:p w14:paraId="58BAD7A8" w14:textId="55689E0A" w:rsidR="001416A0" w:rsidRDefault="001416A0" w:rsidP="00A53BDD">
            <w:pPr>
              <w:rPr>
                <w:rFonts w:ascii="Arial" w:hAnsi="Arial" w:cs="Arial"/>
                <w:sz w:val="18"/>
                <w:szCs w:val="18"/>
              </w:rPr>
            </w:pPr>
            <w:r>
              <w:rPr>
                <w:rFonts w:ascii="Arial" w:hAnsi="Arial" w:cs="Arial"/>
                <w:sz w:val="18"/>
                <w:szCs w:val="18"/>
              </w:rPr>
              <w:t>(2) Resolve consistent with OA 205.</w:t>
            </w:r>
          </w:p>
        </w:tc>
        <w:tc>
          <w:tcPr>
            <w:tcW w:w="2024" w:type="dxa"/>
            <w:tcBorders>
              <w:top w:val="single" w:sz="4" w:space="0" w:color="auto"/>
              <w:bottom w:val="single" w:sz="4" w:space="0" w:color="auto"/>
            </w:tcBorders>
          </w:tcPr>
          <w:p w14:paraId="12F0283E" w14:textId="77777777" w:rsidR="00E1153B" w:rsidRPr="00B41D17" w:rsidRDefault="00E1153B">
            <w:pPr>
              <w:rPr>
                <w:rFonts w:ascii="Arial" w:hAnsi="Arial" w:cs="Arial"/>
                <w:sz w:val="18"/>
                <w:szCs w:val="18"/>
              </w:rPr>
            </w:pPr>
          </w:p>
        </w:tc>
      </w:tr>
      <w:tr w:rsidR="00E1153B" w:rsidRPr="00B41D17" w14:paraId="6ADFF417" w14:textId="77777777" w:rsidTr="00F20D26">
        <w:tc>
          <w:tcPr>
            <w:tcW w:w="767" w:type="dxa"/>
            <w:tcBorders>
              <w:top w:val="single" w:sz="4" w:space="0" w:color="auto"/>
              <w:bottom w:val="single" w:sz="4" w:space="0" w:color="auto"/>
            </w:tcBorders>
          </w:tcPr>
          <w:p w14:paraId="3C68CF79" w14:textId="320A604F" w:rsidR="00E1153B" w:rsidRDefault="00E1153B" w:rsidP="0082102E">
            <w:pPr>
              <w:rPr>
                <w:rFonts w:ascii="Arial" w:hAnsi="Arial" w:cs="Arial"/>
                <w:sz w:val="18"/>
                <w:szCs w:val="18"/>
              </w:rPr>
            </w:pPr>
            <w:r>
              <w:rPr>
                <w:rFonts w:ascii="Arial" w:hAnsi="Arial" w:cs="Arial"/>
                <w:sz w:val="18"/>
                <w:szCs w:val="18"/>
              </w:rPr>
              <w:t xml:space="preserve">OA </w:t>
            </w:r>
            <w:r w:rsidR="0082102E">
              <w:rPr>
                <w:rFonts w:ascii="Arial" w:hAnsi="Arial" w:cs="Arial"/>
                <w:sz w:val="18"/>
                <w:szCs w:val="18"/>
              </w:rPr>
              <w:t>3</w:t>
            </w:r>
            <w:r>
              <w:rPr>
                <w:rFonts w:ascii="Arial" w:hAnsi="Arial" w:cs="Arial"/>
                <w:sz w:val="18"/>
                <w:szCs w:val="18"/>
              </w:rPr>
              <w:t>07</w:t>
            </w:r>
          </w:p>
        </w:tc>
        <w:tc>
          <w:tcPr>
            <w:tcW w:w="1275" w:type="dxa"/>
            <w:tcBorders>
              <w:top w:val="single" w:sz="4" w:space="0" w:color="auto"/>
              <w:bottom w:val="single" w:sz="4" w:space="0" w:color="auto"/>
            </w:tcBorders>
          </w:tcPr>
          <w:p w14:paraId="1BEC1C4B" w14:textId="302D9095" w:rsidR="00E1153B" w:rsidRDefault="0082102E" w:rsidP="00C673B6">
            <w:pPr>
              <w:rPr>
                <w:rFonts w:ascii="Arial" w:hAnsi="Arial" w:cs="Arial"/>
                <w:sz w:val="18"/>
                <w:szCs w:val="18"/>
              </w:rPr>
            </w:pPr>
            <w:r>
              <w:rPr>
                <w:rFonts w:ascii="Arial" w:hAnsi="Arial" w:cs="Arial"/>
                <w:sz w:val="18"/>
                <w:szCs w:val="18"/>
              </w:rPr>
              <w:t>7.4.2</w:t>
            </w:r>
          </w:p>
        </w:tc>
        <w:tc>
          <w:tcPr>
            <w:tcW w:w="1212" w:type="dxa"/>
            <w:tcBorders>
              <w:top w:val="single" w:sz="4" w:space="0" w:color="auto"/>
              <w:bottom w:val="single" w:sz="4" w:space="0" w:color="auto"/>
            </w:tcBorders>
          </w:tcPr>
          <w:p w14:paraId="4C0619B9" w14:textId="14A0FD15" w:rsidR="00E1153B" w:rsidRDefault="0082102E"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2089-2091</w:t>
            </w:r>
          </w:p>
        </w:tc>
        <w:tc>
          <w:tcPr>
            <w:tcW w:w="628" w:type="dxa"/>
            <w:tcBorders>
              <w:top w:val="single" w:sz="4" w:space="0" w:color="auto"/>
              <w:bottom w:val="single" w:sz="4" w:space="0" w:color="auto"/>
            </w:tcBorders>
          </w:tcPr>
          <w:p w14:paraId="2115BC0E" w14:textId="7F19C925" w:rsidR="00E1153B" w:rsidRPr="00B41D17" w:rsidRDefault="0082102E">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9DC2380" w14:textId="58C5AF23" w:rsidR="00E1153B" w:rsidRDefault="0082102E" w:rsidP="008B37AB">
            <w:pPr>
              <w:rPr>
                <w:rFonts w:ascii="Arial" w:hAnsi="Arial" w:cs="Arial"/>
                <w:sz w:val="18"/>
                <w:szCs w:val="18"/>
              </w:rPr>
            </w:pPr>
            <w:r>
              <w:rPr>
                <w:rFonts w:ascii="Arial" w:hAnsi="Arial" w:cs="Arial"/>
                <w:sz w:val="18"/>
                <w:szCs w:val="18"/>
              </w:rPr>
              <w:t>Text along with Figure 113 is very useful but “converting data between different formats” is not shown in Figure 113.</w:t>
            </w:r>
          </w:p>
        </w:tc>
        <w:tc>
          <w:tcPr>
            <w:tcW w:w="3883" w:type="dxa"/>
            <w:tcBorders>
              <w:top w:val="single" w:sz="4" w:space="0" w:color="auto"/>
              <w:bottom w:val="single" w:sz="4" w:space="0" w:color="auto"/>
            </w:tcBorders>
          </w:tcPr>
          <w:p w14:paraId="6D4ACB1A" w14:textId="597FB7CC" w:rsidR="00E1153B" w:rsidRDefault="0082102E" w:rsidP="00A53BDD">
            <w:pPr>
              <w:rPr>
                <w:rFonts w:ascii="Arial" w:hAnsi="Arial" w:cs="Arial"/>
                <w:sz w:val="18"/>
                <w:szCs w:val="18"/>
              </w:rPr>
            </w:pPr>
            <w:r>
              <w:rPr>
                <w:rFonts w:ascii="Arial" w:hAnsi="Arial" w:cs="Arial"/>
                <w:sz w:val="18"/>
                <w:szCs w:val="18"/>
              </w:rPr>
              <w:t>Add into Figure 113 and include additional steps to show where/how it fits in.</w:t>
            </w:r>
          </w:p>
        </w:tc>
        <w:tc>
          <w:tcPr>
            <w:tcW w:w="2024" w:type="dxa"/>
            <w:tcBorders>
              <w:top w:val="single" w:sz="4" w:space="0" w:color="auto"/>
              <w:bottom w:val="single" w:sz="4" w:space="0" w:color="auto"/>
            </w:tcBorders>
          </w:tcPr>
          <w:p w14:paraId="695E89F9" w14:textId="77777777" w:rsidR="00E1153B" w:rsidRPr="00B41D17" w:rsidRDefault="00E1153B">
            <w:pPr>
              <w:rPr>
                <w:rFonts w:ascii="Arial" w:hAnsi="Arial" w:cs="Arial"/>
                <w:sz w:val="18"/>
                <w:szCs w:val="18"/>
              </w:rPr>
            </w:pPr>
          </w:p>
        </w:tc>
      </w:tr>
      <w:tr w:rsidR="00E1153B" w:rsidRPr="00B41D17" w14:paraId="628E50B3" w14:textId="77777777" w:rsidTr="00CB20CD">
        <w:tc>
          <w:tcPr>
            <w:tcW w:w="767" w:type="dxa"/>
            <w:tcBorders>
              <w:top w:val="single" w:sz="4" w:space="0" w:color="auto"/>
              <w:bottom w:val="single" w:sz="4" w:space="0" w:color="auto"/>
            </w:tcBorders>
          </w:tcPr>
          <w:p w14:paraId="1B051311" w14:textId="04602846" w:rsidR="00E1153B" w:rsidRDefault="00E1153B" w:rsidP="0082102E">
            <w:pPr>
              <w:rPr>
                <w:rFonts w:ascii="Arial" w:hAnsi="Arial" w:cs="Arial"/>
                <w:sz w:val="18"/>
                <w:szCs w:val="18"/>
              </w:rPr>
            </w:pPr>
            <w:r>
              <w:rPr>
                <w:rFonts w:ascii="Arial" w:hAnsi="Arial" w:cs="Arial"/>
                <w:sz w:val="18"/>
                <w:szCs w:val="18"/>
              </w:rPr>
              <w:t xml:space="preserve">OA </w:t>
            </w:r>
            <w:r w:rsidR="0082102E">
              <w:rPr>
                <w:rFonts w:ascii="Arial" w:hAnsi="Arial" w:cs="Arial"/>
                <w:sz w:val="18"/>
                <w:szCs w:val="18"/>
              </w:rPr>
              <w:t>3</w:t>
            </w:r>
            <w:r>
              <w:rPr>
                <w:rFonts w:ascii="Arial" w:hAnsi="Arial" w:cs="Arial"/>
                <w:sz w:val="18"/>
                <w:szCs w:val="18"/>
              </w:rPr>
              <w:t>08</w:t>
            </w:r>
          </w:p>
        </w:tc>
        <w:tc>
          <w:tcPr>
            <w:tcW w:w="1275" w:type="dxa"/>
            <w:tcBorders>
              <w:top w:val="single" w:sz="4" w:space="0" w:color="auto"/>
              <w:bottom w:val="single" w:sz="4" w:space="0" w:color="auto"/>
            </w:tcBorders>
          </w:tcPr>
          <w:p w14:paraId="2CB92F6B" w14:textId="266AA8FC" w:rsidR="00E1153B" w:rsidRDefault="0082102E" w:rsidP="00C673B6">
            <w:pPr>
              <w:rPr>
                <w:rFonts w:ascii="Arial" w:hAnsi="Arial" w:cs="Arial"/>
                <w:sz w:val="18"/>
                <w:szCs w:val="18"/>
              </w:rPr>
            </w:pPr>
            <w:r>
              <w:rPr>
                <w:rFonts w:ascii="Arial" w:hAnsi="Arial" w:cs="Arial"/>
                <w:sz w:val="18"/>
                <w:szCs w:val="18"/>
              </w:rPr>
              <w:t>7.5</w:t>
            </w:r>
          </w:p>
        </w:tc>
        <w:tc>
          <w:tcPr>
            <w:tcW w:w="1212" w:type="dxa"/>
            <w:tcBorders>
              <w:top w:val="single" w:sz="4" w:space="0" w:color="auto"/>
              <w:bottom w:val="single" w:sz="4" w:space="0" w:color="auto"/>
            </w:tcBorders>
          </w:tcPr>
          <w:p w14:paraId="575CF735" w14:textId="64E18FF4" w:rsidR="00E1153B" w:rsidRDefault="0082102E"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2111-2112</w:t>
            </w:r>
          </w:p>
        </w:tc>
        <w:tc>
          <w:tcPr>
            <w:tcW w:w="628" w:type="dxa"/>
            <w:tcBorders>
              <w:top w:val="single" w:sz="4" w:space="0" w:color="auto"/>
              <w:bottom w:val="single" w:sz="4" w:space="0" w:color="auto"/>
            </w:tcBorders>
          </w:tcPr>
          <w:p w14:paraId="24849634" w14:textId="3C5C7DA0" w:rsidR="00E1153B" w:rsidRPr="00B41D17" w:rsidRDefault="0082102E">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394E03C" w14:textId="77777777" w:rsidR="00E1153B" w:rsidRDefault="0082102E" w:rsidP="00CE6E53">
            <w:pPr>
              <w:rPr>
                <w:rFonts w:ascii="Arial" w:hAnsi="Arial" w:cs="Arial"/>
                <w:sz w:val="18"/>
                <w:szCs w:val="18"/>
              </w:rPr>
            </w:pPr>
            <w:r>
              <w:rPr>
                <w:rFonts w:ascii="Arial" w:hAnsi="Arial" w:cs="Arial"/>
                <w:sz w:val="18"/>
                <w:szCs w:val="18"/>
              </w:rPr>
              <w:t>“</w:t>
            </w:r>
            <w:r w:rsidRPr="0082102E">
              <w:rPr>
                <w:rFonts w:ascii="Arial" w:hAnsi="Arial" w:cs="Arial"/>
                <w:sz w:val="18"/>
                <w:szCs w:val="18"/>
              </w:rPr>
              <w:t>Services are functions that are accessible across a network via well-defined interfaces of the Services Layer.</w:t>
            </w:r>
            <w:r>
              <w:rPr>
                <w:rFonts w:ascii="Arial" w:hAnsi="Arial" w:cs="Arial"/>
                <w:sz w:val="18"/>
                <w:szCs w:val="18"/>
              </w:rPr>
              <w:t>”</w:t>
            </w:r>
          </w:p>
          <w:p w14:paraId="0D831C97" w14:textId="2553651B" w:rsidR="0082102E" w:rsidRDefault="0082102E" w:rsidP="00CE6E53">
            <w:pPr>
              <w:rPr>
                <w:rFonts w:ascii="Arial" w:hAnsi="Arial" w:cs="Arial"/>
                <w:sz w:val="18"/>
                <w:szCs w:val="18"/>
              </w:rPr>
            </w:pPr>
            <w:r>
              <w:rPr>
                <w:rFonts w:ascii="Arial" w:hAnsi="Arial" w:cs="Arial"/>
                <w:sz w:val="18"/>
                <w:szCs w:val="18"/>
              </w:rPr>
              <w:t>This is yet another aspect of the term “service” and not well connected with other uses.</w:t>
            </w:r>
          </w:p>
        </w:tc>
        <w:tc>
          <w:tcPr>
            <w:tcW w:w="3883" w:type="dxa"/>
            <w:tcBorders>
              <w:top w:val="single" w:sz="4" w:space="0" w:color="auto"/>
              <w:bottom w:val="single" w:sz="4" w:space="0" w:color="auto"/>
            </w:tcBorders>
          </w:tcPr>
          <w:p w14:paraId="79EC7C35" w14:textId="0B5A8112" w:rsidR="00E1153B" w:rsidRDefault="0082102E" w:rsidP="00A53BDD">
            <w:pPr>
              <w:rPr>
                <w:rFonts w:ascii="Arial" w:hAnsi="Arial" w:cs="Arial"/>
                <w:sz w:val="18"/>
                <w:szCs w:val="18"/>
              </w:rPr>
            </w:pPr>
            <w:r>
              <w:rPr>
                <w:rFonts w:ascii="Arial" w:hAnsi="Arial" w:cs="Arial"/>
                <w:sz w:val="18"/>
                <w:szCs w:val="18"/>
              </w:rPr>
              <w:t>Resolve consistent with OA 304.</w:t>
            </w:r>
          </w:p>
        </w:tc>
        <w:tc>
          <w:tcPr>
            <w:tcW w:w="2024" w:type="dxa"/>
            <w:tcBorders>
              <w:top w:val="single" w:sz="4" w:space="0" w:color="auto"/>
              <w:bottom w:val="single" w:sz="4" w:space="0" w:color="auto"/>
            </w:tcBorders>
          </w:tcPr>
          <w:p w14:paraId="0065F5AB" w14:textId="77777777" w:rsidR="00E1153B" w:rsidRPr="00B41D17" w:rsidRDefault="00E1153B">
            <w:pPr>
              <w:rPr>
                <w:rFonts w:ascii="Arial" w:hAnsi="Arial" w:cs="Arial"/>
                <w:sz w:val="18"/>
                <w:szCs w:val="18"/>
              </w:rPr>
            </w:pPr>
          </w:p>
        </w:tc>
      </w:tr>
      <w:tr w:rsidR="00E1153B" w:rsidRPr="00B41D17" w14:paraId="57470301" w14:textId="77777777" w:rsidTr="00CB20CD">
        <w:tc>
          <w:tcPr>
            <w:tcW w:w="767" w:type="dxa"/>
            <w:tcBorders>
              <w:top w:val="single" w:sz="4" w:space="0" w:color="auto"/>
              <w:bottom w:val="single" w:sz="4" w:space="0" w:color="auto"/>
            </w:tcBorders>
          </w:tcPr>
          <w:p w14:paraId="7FAB92DB" w14:textId="1AB3CBF4" w:rsidR="00E1153B" w:rsidRDefault="00E1153B" w:rsidP="001635CF">
            <w:pPr>
              <w:rPr>
                <w:rFonts w:ascii="Arial" w:hAnsi="Arial" w:cs="Arial"/>
                <w:sz w:val="18"/>
                <w:szCs w:val="18"/>
              </w:rPr>
            </w:pPr>
            <w:r>
              <w:rPr>
                <w:rFonts w:ascii="Arial" w:hAnsi="Arial" w:cs="Arial"/>
                <w:sz w:val="18"/>
                <w:szCs w:val="18"/>
              </w:rPr>
              <w:t xml:space="preserve">OA </w:t>
            </w:r>
            <w:r w:rsidR="001635CF">
              <w:rPr>
                <w:rFonts w:ascii="Arial" w:hAnsi="Arial" w:cs="Arial"/>
                <w:sz w:val="18"/>
                <w:szCs w:val="18"/>
              </w:rPr>
              <w:t>3</w:t>
            </w:r>
            <w:r>
              <w:rPr>
                <w:rFonts w:ascii="Arial" w:hAnsi="Arial" w:cs="Arial"/>
                <w:sz w:val="18"/>
                <w:szCs w:val="18"/>
              </w:rPr>
              <w:t>09</w:t>
            </w:r>
          </w:p>
        </w:tc>
        <w:tc>
          <w:tcPr>
            <w:tcW w:w="1275" w:type="dxa"/>
            <w:tcBorders>
              <w:top w:val="single" w:sz="4" w:space="0" w:color="auto"/>
              <w:bottom w:val="single" w:sz="4" w:space="0" w:color="auto"/>
            </w:tcBorders>
          </w:tcPr>
          <w:p w14:paraId="742DD910" w14:textId="76F871F8" w:rsidR="00E1153B" w:rsidRDefault="001635CF" w:rsidP="00C673B6">
            <w:pPr>
              <w:rPr>
                <w:rFonts w:ascii="Arial" w:hAnsi="Arial" w:cs="Arial"/>
                <w:sz w:val="18"/>
                <w:szCs w:val="18"/>
              </w:rPr>
            </w:pPr>
            <w:r>
              <w:rPr>
                <w:rFonts w:ascii="Arial" w:hAnsi="Arial" w:cs="Arial"/>
                <w:sz w:val="18"/>
                <w:szCs w:val="18"/>
              </w:rPr>
              <w:t>7.5</w:t>
            </w:r>
          </w:p>
        </w:tc>
        <w:tc>
          <w:tcPr>
            <w:tcW w:w="1212" w:type="dxa"/>
            <w:tcBorders>
              <w:top w:val="single" w:sz="4" w:space="0" w:color="auto"/>
              <w:bottom w:val="single" w:sz="4" w:space="0" w:color="auto"/>
            </w:tcBorders>
          </w:tcPr>
          <w:p w14:paraId="1DED1E3F" w14:textId="1255ECFF" w:rsidR="00E1153B" w:rsidRDefault="001635C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2139-2141</w:t>
            </w:r>
          </w:p>
        </w:tc>
        <w:tc>
          <w:tcPr>
            <w:tcW w:w="628" w:type="dxa"/>
            <w:tcBorders>
              <w:top w:val="single" w:sz="4" w:space="0" w:color="auto"/>
              <w:bottom w:val="single" w:sz="4" w:space="0" w:color="auto"/>
            </w:tcBorders>
          </w:tcPr>
          <w:p w14:paraId="2CAE0BDD" w14:textId="0571B494" w:rsidR="00E1153B" w:rsidRPr="00B41D17" w:rsidRDefault="001635C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9B2921A" w14:textId="77777777" w:rsidR="00E1153B" w:rsidRDefault="001635CF" w:rsidP="00CB20CD">
            <w:pPr>
              <w:rPr>
                <w:rFonts w:ascii="Arial" w:hAnsi="Arial" w:cs="Arial"/>
                <w:sz w:val="18"/>
                <w:szCs w:val="18"/>
              </w:rPr>
            </w:pPr>
            <w:r>
              <w:rPr>
                <w:rFonts w:ascii="Arial" w:hAnsi="Arial" w:cs="Arial"/>
                <w:sz w:val="18"/>
                <w:szCs w:val="18"/>
              </w:rPr>
              <w:t>“</w:t>
            </w:r>
            <w:r w:rsidRPr="001635CF">
              <w:rPr>
                <w:rFonts w:ascii="Arial" w:hAnsi="Arial" w:cs="Arial"/>
                <w:sz w:val="18"/>
                <w:szCs w:val="18"/>
              </w:rPr>
              <w:t>While there may be a compelling IT-related reason behind the use of such services, they are not generally tied back to a business process and as such do not warrant the rigorous analysis required for business services.</w:t>
            </w:r>
            <w:r>
              <w:rPr>
                <w:rFonts w:ascii="Arial" w:hAnsi="Arial" w:cs="Arial"/>
                <w:sz w:val="18"/>
                <w:szCs w:val="18"/>
              </w:rPr>
              <w:t>”</w:t>
            </w:r>
          </w:p>
          <w:p w14:paraId="2C09E0DF" w14:textId="229BB3C8" w:rsidR="001635CF" w:rsidRPr="00CB20CD" w:rsidRDefault="001635CF" w:rsidP="00CB20CD">
            <w:pPr>
              <w:rPr>
                <w:rFonts w:ascii="Arial" w:hAnsi="Arial" w:cs="Arial"/>
                <w:sz w:val="18"/>
                <w:szCs w:val="18"/>
              </w:rPr>
            </w:pPr>
            <w:r>
              <w:rPr>
                <w:rFonts w:ascii="Arial" w:hAnsi="Arial" w:cs="Arial"/>
                <w:sz w:val="18"/>
                <w:szCs w:val="18"/>
              </w:rPr>
              <w:t>Underlying IT is as much a business and justifies the same amount of rigor.</w:t>
            </w:r>
          </w:p>
        </w:tc>
        <w:tc>
          <w:tcPr>
            <w:tcW w:w="3883" w:type="dxa"/>
            <w:tcBorders>
              <w:top w:val="single" w:sz="4" w:space="0" w:color="auto"/>
              <w:bottom w:val="single" w:sz="4" w:space="0" w:color="auto"/>
            </w:tcBorders>
          </w:tcPr>
          <w:p w14:paraId="12049EB6" w14:textId="46CE8F78" w:rsidR="00E1153B" w:rsidRDefault="001635CF" w:rsidP="001635CF">
            <w:pPr>
              <w:rPr>
                <w:rFonts w:ascii="Arial" w:hAnsi="Arial" w:cs="Arial"/>
                <w:sz w:val="18"/>
                <w:szCs w:val="18"/>
              </w:rPr>
            </w:pPr>
            <w:r>
              <w:rPr>
                <w:rFonts w:ascii="Arial" w:hAnsi="Arial" w:cs="Arial"/>
                <w:sz w:val="18"/>
                <w:szCs w:val="18"/>
              </w:rPr>
              <w:t xml:space="preserve">Delete or </w:t>
            </w:r>
            <w:proofErr w:type="gramStart"/>
            <w:r>
              <w:rPr>
                <w:rFonts w:ascii="Arial" w:hAnsi="Arial" w:cs="Arial"/>
                <w:sz w:val="18"/>
                <w:szCs w:val="18"/>
              </w:rPr>
              <w:t>revise so do</w:t>
            </w:r>
            <w:proofErr w:type="gramEnd"/>
            <w:r>
              <w:rPr>
                <w:rFonts w:ascii="Arial" w:hAnsi="Arial" w:cs="Arial"/>
                <w:sz w:val="18"/>
                <w:szCs w:val="18"/>
              </w:rPr>
              <w:t xml:space="preserve"> not understate need for business understanding and careful development and use.</w:t>
            </w:r>
          </w:p>
        </w:tc>
        <w:tc>
          <w:tcPr>
            <w:tcW w:w="2024" w:type="dxa"/>
            <w:tcBorders>
              <w:top w:val="single" w:sz="4" w:space="0" w:color="auto"/>
              <w:bottom w:val="single" w:sz="4" w:space="0" w:color="auto"/>
            </w:tcBorders>
          </w:tcPr>
          <w:p w14:paraId="56495B79" w14:textId="77777777" w:rsidR="00E1153B" w:rsidRPr="00B41D17" w:rsidRDefault="00E1153B">
            <w:pPr>
              <w:rPr>
                <w:rFonts w:ascii="Arial" w:hAnsi="Arial" w:cs="Arial"/>
                <w:sz w:val="18"/>
                <w:szCs w:val="18"/>
              </w:rPr>
            </w:pPr>
          </w:p>
        </w:tc>
      </w:tr>
      <w:tr w:rsidR="00E1153B" w:rsidRPr="00B41D17" w14:paraId="72B1A166" w14:textId="77777777" w:rsidTr="00CB20CD">
        <w:tc>
          <w:tcPr>
            <w:tcW w:w="767" w:type="dxa"/>
            <w:tcBorders>
              <w:top w:val="single" w:sz="4" w:space="0" w:color="auto"/>
              <w:bottom w:val="single" w:sz="4" w:space="0" w:color="auto"/>
            </w:tcBorders>
          </w:tcPr>
          <w:p w14:paraId="515E2E60" w14:textId="2BB90A99" w:rsidR="00E1153B" w:rsidRDefault="00E1153B" w:rsidP="00615184">
            <w:pPr>
              <w:rPr>
                <w:rFonts w:ascii="Arial" w:hAnsi="Arial" w:cs="Arial"/>
                <w:sz w:val="18"/>
                <w:szCs w:val="18"/>
              </w:rPr>
            </w:pPr>
            <w:r>
              <w:rPr>
                <w:rFonts w:ascii="Arial" w:hAnsi="Arial" w:cs="Arial"/>
                <w:sz w:val="18"/>
                <w:szCs w:val="18"/>
              </w:rPr>
              <w:t xml:space="preserve">OA </w:t>
            </w:r>
            <w:r w:rsidR="00615184">
              <w:rPr>
                <w:rFonts w:ascii="Arial" w:hAnsi="Arial" w:cs="Arial"/>
                <w:sz w:val="18"/>
                <w:szCs w:val="18"/>
              </w:rPr>
              <w:t>3</w:t>
            </w:r>
            <w:r>
              <w:rPr>
                <w:rFonts w:ascii="Arial" w:hAnsi="Arial" w:cs="Arial"/>
                <w:sz w:val="18"/>
                <w:szCs w:val="18"/>
              </w:rPr>
              <w:t>10</w:t>
            </w:r>
          </w:p>
        </w:tc>
        <w:tc>
          <w:tcPr>
            <w:tcW w:w="1275" w:type="dxa"/>
            <w:tcBorders>
              <w:top w:val="single" w:sz="4" w:space="0" w:color="auto"/>
              <w:bottom w:val="single" w:sz="4" w:space="0" w:color="auto"/>
            </w:tcBorders>
          </w:tcPr>
          <w:p w14:paraId="25260C7E" w14:textId="2CC72C1E" w:rsidR="00E1153B" w:rsidRDefault="00615184" w:rsidP="00C673B6">
            <w:pPr>
              <w:rPr>
                <w:rFonts w:ascii="Arial" w:hAnsi="Arial" w:cs="Arial"/>
                <w:sz w:val="18"/>
                <w:szCs w:val="18"/>
              </w:rPr>
            </w:pPr>
            <w:r>
              <w:rPr>
                <w:rFonts w:ascii="Arial" w:hAnsi="Arial" w:cs="Arial"/>
                <w:sz w:val="18"/>
                <w:szCs w:val="18"/>
              </w:rPr>
              <w:t>7.5</w:t>
            </w:r>
          </w:p>
        </w:tc>
        <w:tc>
          <w:tcPr>
            <w:tcW w:w="1212" w:type="dxa"/>
            <w:tcBorders>
              <w:top w:val="single" w:sz="4" w:space="0" w:color="auto"/>
              <w:bottom w:val="single" w:sz="4" w:space="0" w:color="auto"/>
            </w:tcBorders>
          </w:tcPr>
          <w:p w14:paraId="3FB9FBAA" w14:textId="3EADE140" w:rsidR="00E1153B" w:rsidRDefault="00615184"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2142-2151</w:t>
            </w:r>
          </w:p>
        </w:tc>
        <w:tc>
          <w:tcPr>
            <w:tcW w:w="628" w:type="dxa"/>
            <w:tcBorders>
              <w:top w:val="single" w:sz="4" w:space="0" w:color="auto"/>
              <w:bottom w:val="single" w:sz="4" w:space="0" w:color="auto"/>
            </w:tcBorders>
          </w:tcPr>
          <w:p w14:paraId="5CF883F2" w14:textId="39514617" w:rsidR="00E1153B" w:rsidRPr="00B41D17" w:rsidRDefault="00615184">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4EAB6ED" w14:textId="3B01E124" w:rsidR="00E1153B" w:rsidRDefault="00615184" w:rsidP="00CB20CD">
            <w:pPr>
              <w:rPr>
                <w:rFonts w:ascii="Arial" w:hAnsi="Arial" w:cs="Arial"/>
                <w:sz w:val="18"/>
                <w:szCs w:val="18"/>
              </w:rPr>
            </w:pPr>
            <w:r>
              <w:rPr>
                <w:rFonts w:ascii="Arial" w:hAnsi="Arial" w:cs="Arial"/>
                <w:sz w:val="18"/>
                <w:szCs w:val="18"/>
              </w:rPr>
              <w:t>The indicated text is a general statement having nothing in particular to do with the Service Layer.</w:t>
            </w:r>
          </w:p>
        </w:tc>
        <w:tc>
          <w:tcPr>
            <w:tcW w:w="3883" w:type="dxa"/>
            <w:tcBorders>
              <w:top w:val="single" w:sz="4" w:space="0" w:color="auto"/>
              <w:bottom w:val="single" w:sz="4" w:space="0" w:color="auto"/>
            </w:tcBorders>
          </w:tcPr>
          <w:p w14:paraId="7B787E08" w14:textId="3C02DEE6" w:rsidR="00E1153B" w:rsidRDefault="00615184" w:rsidP="00A53BDD">
            <w:pPr>
              <w:rPr>
                <w:rFonts w:ascii="Arial" w:hAnsi="Arial" w:cs="Arial"/>
                <w:sz w:val="18"/>
                <w:szCs w:val="18"/>
              </w:rPr>
            </w:pPr>
            <w:r>
              <w:rPr>
                <w:rFonts w:ascii="Arial" w:hAnsi="Arial" w:cs="Arial"/>
                <w:sz w:val="18"/>
                <w:szCs w:val="18"/>
              </w:rPr>
              <w:t>Move and consolidate elsewhere with similar material in this document or simply delete as redundant.</w:t>
            </w:r>
          </w:p>
        </w:tc>
        <w:tc>
          <w:tcPr>
            <w:tcW w:w="2024" w:type="dxa"/>
            <w:tcBorders>
              <w:top w:val="single" w:sz="4" w:space="0" w:color="auto"/>
              <w:bottom w:val="single" w:sz="4" w:space="0" w:color="auto"/>
            </w:tcBorders>
          </w:tcPr>
          <w:p w14:paraId="5887F43D" w14:textId="77777777" w:rsidR="00E1153B" w:rsidRPr="00B41D17" w:rsidRDefault="00E1153B">
            <w:pPr>
              <w:rPr>
                <w:rFonts w:ascii="Arial" w:hAnsi="Arial" w:cs="Arial"/>
                <w:sz w:val="18"/>
                <w:szCs w:val="18"/>
              </w:rPr>
            </w:pPr>
          </w:p>
        </w:tc>
      </w:tr>
      <w:tr w:rsidR="00E1153B" w:rsidRPr="00B41D17" w14:paraId="1C19AB16" w14:textId="77777777" w:rsidTr="002B3B4A">
        <w:tc>
          <w:tcPr>
            <w:tcW w:w="767" w:type="dxa"/>
            <w:tcBorders>
              <w:top w:val="single" w:sz="4" w:space="0" w:color="auto"/>
              <w:bottom w:val="single" w:sz="4" w:space="0" w:color="auto"/>
            </w:tcBorders>
          </w:tcPr>
          <w:p w14:paraId="3EB20B9E" w14:textId="5DA42471" w:rsidR="00E1153B" w:rsidRDefault="00E1153B" w:rsidP="00615184">
            <w:pPr>
              <w:rPr>
                <w:rFonts w:ascii="Arial" w:hAnsi="Arial" w:cs="Arial"/>
                <w:sz w:val="18"/>
                <w:szCs w:val="18"/>
              </w:rPr>
            </w:pPr>
            <w:r>
              <w:rPr>
                <w:rFonts w:ascii="Arial" w:hAnsi="Arial" w:cs="Arial"/>
                <w:sz w:val="18"/>
                <w:szCs w:val="18"/>
              </w:rPr>
              <w:t xml:space="preserve">OA </w:t>
            </w:r>
            <w:r w:rsidR="00615184">
              <w:rPr>
                <w:rFonts w:ascii="Arial" w:hAnsi="Arial" w:cs="Arial"/>
                <w:sz w:val="18"/>
                <w:szCs w:val="18"/>
              </w:rPr>
              <w:t>3</w:t>
            </w:r>
            <w:r>
              <w:rPr>
                <w:rFonts w:ascii="Arial" w:hAnsi="Arial" w:cs="Arial"/>
                <w:sz w:val="18"/>
                <w:szCs w:val="18"/>
              </w:rPr>
              <w:t>11</w:t>
            </w:r>
          </w:p>
        </w:tc>
        <w:tc>
          <w:tcPr>
            <w:tcW w:w="1275" w:type="dxa"/>
            <w:tcBorders>
              <w:top w:val="single" w:sz="4" w:space="0" w:color="auto"/>
              <w:bottom w:val="single" w:sz="4" w:space="0" w:color="auto"/>
            </w:tcBorders>
          </w:tcPr>
          <w:p w14:paraId="4F7481BE" w14:textId="7401E785" w:rsidR="00E1153B" w:rsidRDefault="00615184" w:rsidP="00C673B6">
            <w:pPr>
              <w:rPr>
                <w:rFonts w:ascii="Arial" w:hAnsi="Arial" w:cs="Arial"/>
                <w:sz w:val="18"/>
                <w:szCs w:val="18"/>
              </w:rPr>
            </w:pPr>
            <w:r>
              <w:rPr>
                <w:rFonts w:ascii="Arial" w:hAnsi="Arial" w:cs="Arial"/>
                <w:sz w:val="18"/>
                <w:szCs w:val="18"/>
              </w:rPr>
              <w:t>8.1.1</w:t>
            </w:r>
          </w:p>
        </w:tc>
        <w:tc>
          <w:tcPr>
            <w:tcW w:w="1212" w:type="dxa"/>
            <w:tcBorders>
              <w:top w:val="single" w:sz="4" w:space="0" w:color="auto"/>
              <w:bottom w:val="single" w:sz="4" w:space="0" w:color="auto"/>
            </w:tcBorders>
          </w:tcPr>
          <w:p w14:paraId="43A22B97" w14:textId="2D246FB5" w:rsidR="00E1153B" w:rsidRDefault="00615184"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2155-2165</w:t>
            </w:r>
          </w:p>
        </w:tc>
        <w:tc>
          <w:tcPr>
            <w:tcW w:w="628" w:type="dxa"/>
            <w:tcBorders>
              <w:top w:val="single" w:sz="4" w:space="0" w:color="auto"/>
              <w:bottom w:val="single" w:sz="4" w:space="0" w:color="auto"/>
            </w:tcBorders>
          </w:tcPr>
          <w:p w14:paraId="3F6F2A54" w14:textId="69DE31B1" w:rsidR="00E1153B" w:rsidRPr="00B41D17" w:rsidRDefault="00615184">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050AA50" w14:textId="77777777" w:rsidR="00615184" w:rsidRDefault="00615184" w:rsidP="00CB20CD">
            <w:pPr>
              <w:rPr>
                <w:rFonts w:ascii="Arial" w:hAnsi="Arial" w:cs="Arial"/>
                <w:sz w:val="18"/>
                <w:szCs w:val="18"/>
              </w:rPr>
            </w:pPr>
            <w:r>
              <w:rPr>
                <w:rFonts w:ascii="Arial" w:hAnsi="Arial" w:cs="Arial"/>
                <w:sz w:val="18"/>
                <w:szCs w:val="18"/>
              </w:rPr>
              <w:t>The indicated text is general SOA advertising and adds nothing to the definition of the Business Process Layer.</w:t>
            </w:r>
          </w:p>
          <w:p w14:paraId="26B7B6A1" w14:textId="0C946979" w:rsidR="00615184" w:rsidRDefault="00615184" w:rsidP="00CB20CD">
            <w:pPr>
              <w:rPr>
                <w:rFonts w:ascii="Arial" w:hAnsi="Arial" w:cs="Arial"/>
                <w:sz w:val="18"/>
                <w:szCs w:val="18"/>
              </w:rPr>
            </w:pPr>
          </w:p>
        </w:tc>
        <w:tc>
          <w:tcPr>
            <w:tcW w:w="3883" w:type="dxa"/>
            <w:tcBorders>
              <w:top w:val="single" w:sz="4" w:space="0" w:color="auto"/>
              <w:bottom w:val="single" w:sz="4" w:space="0" w:color="auto"/>
            </w:tcBorders>
          </w:tcPr>
          <w:p w14:paraId="70E5F75B" w14:textId="5313F952" w:rsidR="00E1153B" w:rsidRDefault="00615184" w:rsidP="00A53BDD">
            <w:pPr>
              <w:rPr>
                <w:rFonts w:ascii="Arial" w:hAnsi="Arial" w:cs="Arial"/>
                <w:sz w:val="18"/>
                <w:szCs w:val="18"/>
              </w:rPr>
            </w:pPr>
            <w:r>
              <w:rPr>
                <w:rFonts w:ascii="Arial" w:hAnsi="Arial" w:cs="Arial"/>
                <w:sz w:val="18"/>
                <w:szCs w:val="18"/>
              </w:rPr>
              <w:t>Delete.</w:t>
            </w:r>
          </w:p>
        </w:tc>
        <w:tc>
          <w:tcPr>
            <w:tcW w:w="2024" w:type="dxa"/>
            <w:tcBorders>
              <w:top w:val="single" w:sz="4" w:space="0" w:color="auto"/>
              <w:bottom w:val="single" w:sz="4" w:space="0" w:color="auto"/>
            </w:tcBorders>
          </w:tcPr>
          <w:p w14:paraId="414F5917" w14:textId="77777777" w:rsidR="00E1153B" w:rsidRPr="00B41D17" w:rsidRDefault="00E1153B">
            <w:pPr>
              <w:rPr>
                <w:rFonts w:ascii="Arial" w:hAnsi="Arial" w:cs="Arial"/>
                <w:sz w:val="18"/>
                <w:szCs w:val="18"/>
              </w:rPr>
            </w:pPr>
          </w:p>
        </w:tc>
      </w:tr>
      <w:tr w:rsidR="00E1153B" w:rsidRPr="00B41D17" w14:paraId="7FDE3552" w14:textId="77777777" w:rsidTr="002B3B4A">
        <w:tc>
          <w:tcPr>
            <w:tcW w:w="767" w:type="dxa"/>
            <w:tcBorders>
              <w:top w:val="single" w:sz="4" w:space="0" w:color="auto"/>
              <w:bottom w:val="single" w:sz="4" w:space="0" w:color="auto"/>
            </w:tcBorders>
          </w:tcPr>
          <w:p w14:paraId="4DA65E79" w14:textId="03D3DE7C" w:rsidR="00E1153B" w:rsidRDefault="00E1153B" w:rsidP="00615184">
            <w:pPr>
              <w:rPr>
                <w:rFonts w:ascii="Arial" w:hAnsi="Arial" w:cs="Arial"/>
                <w:sz w:val="18"/>
                <w:szCs w:val="18"/>
              </w:rPr>
            </w:pPr>
            <w:r>
              <w:rPr>
                <w:rFonts w:ascii="Arial" w:hAnsi="Arial" w:cs="Arial"/>
                <w:sz w:val="18"/>
                <w:szCs w:val="18"/>
              </w:rPr>
              <w:t xml:space="preserve">OA </w:t>
            </w:r>
            <w:r w:rsidR="00615184">
              <w:rPr>
                <w:rFonts w:ascii="Arial" w:hAnsi="Arial" w:cs="Arial"/>
                <w:sz w:val="18"/>
                <w:szCs w:val="18"/>
              </w:rPr>
              <w:t>3</w:t>
            </w:r>
            <w:r>
              <w:rPr>
                <w:rFonts w:ascii="Arial" w:hAnsi="Arial" w:cs="Arial"/>
                <w:sz w:val="18"/>
                <w:szCs w:val="18"/>
              </w:rPr>
              <w:t>12</w:t>
            </w:r>
          </w:p>
        </w:tc>
        <w:tc>
          <w:tcPr>
            <w:tcW w:w="1275" w:type="dxa"/>
            <w:tcBorders>
              <w:top w:val="single" w:sz="4" w:space="0" w:color="auto"/>
              <w:bottom w:val="single" w:sz="4" w:space="0" w:color="auto"/>
            </w:tcBorders>
          </w:tcPr>
          <w:p w14:paraId="02831DD4" w14:textId="28731C18" w:rsidR="00E1153B" w:rsidRDefault="00615184" w:rsidP="00C673B6">
            <w:pPr>
              <w:rPr>
                <w:rFonts w:ascii="Arial" w:hAnsi="Arial" w:cs="Arial"/>
                <w:sz w:val="18"/>
                <w:szCs w:val="18"/>
              </w:rPr>
            </w:pPr>
            <w:r>
              <w:rPr>
                <w:rFonts w:ascii="Arial" w:hAnsi="Arial" w:cs="Arial"/>
                <w:sz w:val="18"/>
                <w:szCs w:val="18"/>
              </w:rPr>
              <w:t>8.1.1</w:t>
            </w:r>
          </w:p>
        </w:tc>
        <w:tc>
          <w:tcPr>
            <w:tcW w:w="1212" w:type="dxa"/>
            <w:tcBorders>
              <w:top w:val="single" w:sz="4" w:space="0" w:color="auto"/>
              <w:bottom w:val="single" w:sz="4" w:space="0" w:color="auto"/>
            </w:tcBorders>
          </w:tcPr>
          <w:p w14:paraId="7B1C07A2" w14:textId="5A78CAA4" w:rsidR="00E1153B" w:rsidRDefault="00615184"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2181-2183, </w:t>
            </w:r>
            <w:r w:rsidR="00392E85">
              <w:rPr>
                <w:rFonts w:ascii="Arial" w:hAnsi="Arial" w:cs="Arial"/>
                <w:sz w:val="18"/>
                <w:szCs w:val="18"/>
              </w:rPr>
              <w:t>2191-2192</w:t>
            </w:r>
          </w:p>
        </w:tc>
        <w:tc>
          <w:tcPr>
            <w:tcW w:w="628" w:type="dxa"/>
            <w:tcBorders>
              <w:top w:val="single" w:sz="4" w:space="0" w:color="auto"/>
              <w:bottom w:val="single" w:sz="4" w:space="0" w:color="auto"/>
            </w:tcBorders>
          </w:tcPr>
          <w:p w14:paraId="7D5DC5D7" w14:textId="6702EA8A" w:rsidR="00E1153B" w:rsidRPr="00B41D17" w:rsidRDefault="00392E85">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117BC0EB" w14:textId="62C7B470" w:rsidR="00E1153B" w:rsidRDefault="00392E85" w:rsidP="002B3B4A">
            <w:pPr>
              <w:rPr>
                <w:rFonts w:ascii="Arial" w:hAnsi="Arial" w:cs="Arial"/>
                <w:sz w:val="18"/>
                <w:szCs w:val="18"/>
              </w:rPr>
            </w:pPr>
            <w:r>
              <w:rPr>
                <w:rFonts w:ascii="Arial" w:hAnsi="Arial" w:cs="Arial"/>
                <w:sz w:val="18"/>
                <w:szCs w:val="18"/>
              </w:rPr>
              <w:t xml:space="preserve">The idea of “atomic service” makes sense in the abstract but in practice, opacity would indicate a consumer of a service does not know if it is atomic or a composite.  Also, if some service makes use of infrastructure services, does </w:t>
            </w:r>
            <w:proofErr w:type="gramStart"/>
            <w:r>
              <w:rPr>
                <w:rFonts w:ascii="Arial" w:hAnsi="Arial" w:cs="Arial"/>
                <w:sz w:val="18"/>
                <w:szCs w:val="18"/>
              </w:rPr>
              <w:t>that make</w:t>
            </w:r>
            <w:proofErr w:type="gramEnd"/>
            <w:r>
              <w:rPr>
                <w:rFonts w:ascii="Arial" w:hAnsi="Arial" w:cs="Arial"/>
                <w:sz w:val="18"/>
                <w:szCs w:val="18"/>
              </w:rPr>
              <w:t xml:space="preserve"> it a composite? </w:t>
            </w:r>
          </w:p>
        </w:tc>
        <w:tc>
          <w:tcPr>
            <w:tcW w:w="3883" w:type="dxa"/>
            <w:tcBorders>
              <w:top w:val="single" w:sz="4" w:space="0" w:color="auto"/>
              <w:bottom w:val="single" w:sz="4" w:space="0" w:color="auto"/>
            </w:tcBorders>
          </w:tcPr>
          <w:p w14:paraId="53A4BBEE" w14:textId="09760192" w:rsidR="00E1153B" w:rsidRDefault="00392E85" w:rsidP="009447E8">
            <w:pPr>
              <w:rPr>
                <w:rFonts w:ascii="Arial" w:hAnsi="Arial" w:cs="Arial"/>
                <w:sz w:val="18"/>
                <w:szCs w:val="18"/>
              </w:rPr>
            </w:pPr>
            <w:r>
              <w:rPr>
                <w:rFonts w:ascii="Arial" w:hAnsi="Arial" w:cs="Arial"/>
                <w:sz w:val="18"/>
                <w:szCs w:val="18"/>
              </w:rPr>
              <w:t>Composition is using services with well-defined functionality</w:t>
            </w:r>
            <w:r w:rsidR="009447E8">
              <w:rPr>
                <w:rFonts w:ascii="Arial" w:hAnsi="Arial" w:cs="Arial"/>
                <w:sz w:val="18"/>
                <w:szCs w:val="18"/>
              </w:rPr>
              <w:t xml:space="preserve"> to create additional (higher level?) functionality.  Remove (at least minimize) the discussion in terms of atomics services.</w:t>
            </w:r>
          </w:p>
        </w:tc>
        <w:tc>
          <w:tcPr>
            <w:tcW w:w="2024" w:type="dxa"/>
            <w:tcBorders>
              <w:top w:val="single" w:sz="4" w:space="0" w:color="auto"/>
              <w:bottom w:val="single" w:sz="4" w:space="0" w:color="auto"/>
            </w:tcBorders>
          </w:tcPr>
          <w:p w14:paraId="71CA7B04" w14:textId="77777777" w:rsidR="00E1153B" w:rsidRPr="00B41D17" w:rsidRDefault="00E1153B">
            <w:pPr>
              <w:rPr>
                <w:rFonts w:ascii="Arial" w:hAnsi="Arial" w:cs="Arial"/>
                <w:sz w:val="18"/>
                <w:szCs w:val="18"/>
              </w:rPr>
            </w:pPr>
          </w:p>
        </w:tc>
      </w:tr>
      <w:tr w:rsidR="00E1153B" w:rsidRPr="00B41D17" w14:paraId="0C40F9AC" w14:textId="77777777" w:rsidTr="00E80968">
        <w:tc>
          <w:tcPr>
            <w:tcW w:w="767" w:type="dxa"/>
            <w:tcBorders>
              <w:top w:val="single" w:sz="4" w:space="0" w:color="auto"/>
              <w:bottom w:val="single" w:sz="4" w:space="0" w:color="auto"/>
            </w:tcBorders>
          </w:tcPr>
          <w:p w14:paraId="30F40E5F" w14:textId="65A17FE4" w:rsidR="00E1153B" w:rsidRDefault="00E1153B" w:rsidP="009447E8">
            <w:pPr>
              <w:rPr>
                <w:rFonts w:ascii="Arial" w:hAnsi="Arial" w:cs="Arial"/>
                <w:sz w:val="18"/>
                <w:szCs w:val="18"/>
              </w:rPr>
            </w:pPr>
            <w:r>
              <w:rPr>
                <w:rFonts w:ascii="Arial" w:hAnsi="Arial" w:cs="Arial"/>
                <w:sz w:val="18"/>
                <w:szCs w:val="18"/>
              </w:rPr>
              <w:t xml:space="preserve">OA </w:t>
            </w:r>
            <w:r w:rsidR="009447E8">
              <w:rPr>
                <w:rFonts w:ascii="Arial" w:hAnsi="Arial" w:cs="Arial"/>
                <w:sz w:val="18"/>
                <w:szCs w:val="18"/>
              </w:rPr>
              <w:t>3</w:t>
            </w:r>
            <w:r>
              <w:rPr>
                <w:rFonts w:ascii="Arial" w:hAnsi="Arial" w:cs="Arial"/>
                <w:sz w:val="18"/>
                <w:szCs w:val="18"/>
              </w:rPr>
              <w:t>13</w:t>
            </w:r>
          </w:p>
        </w:tc>
        <w:tc>
          <w:tcPr>
            <w:tcW w:w="1275" w:type="dxa"/>
            <w:tcBorders>
              <w:top w:val="single" w:sz="4" w:space="0" w:color="auto"/>
              <w:bottom w:val="single" w:sz="4" w:space="0" w:color="auto"/>
            </w:tcBorders>
          </w:tcPr>
          <w:p w14:paraId="1DD81666" w14:textId="3EABBDF3" w:rsidR="00E1153B" w:rsidRDefault="009447E8" w:rsidP="00C673B6">
            <w:pPr>
              <w:rPr>
                <w:rFonts w:ascii="Arial" w:hAnsi="Arial" w:cs="Arial"/>
                <w:sz w:val="18"/>
                <w:szCs w:val="18"/>
              </w:rPr>
            </w:pPr>
            <w:r>
              <w:rPr>
                <w:rFonts w:ascii="Arial" w:hAnsi="Arial" w:cs="Arial"/>
                <w:sz w:val="18"/>
                <w:szCs w:val="18"/>
              </w:rPr>
              <w:t>8.1.1</w:t>
            </w:r>
          </w:p>
        </w:tc>
        <w:tc>
          <w:tcPr>
            <w:tcW w:w="1212" w:type="dxa"/>
            <w:tcBorders>
              <w:top w:val="single" w:sz="4" w:space="0" w:color="auto"/>
              <w:bottom w:val="single" w:sz="4" w:space="0" w:color="auto"/>
            </w:tcBorders>
          </w:tcPr>
          <w:p w14:paraId="05E01043" w14:textId="4C2503F4" w:rsidR="00E1153B" w:rsidRDefault="009447E8" w:rsidP="009447E8">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2198-2204</w:t>
            </w:r>
          </w:p>
        </w:tc>
        <w:tc>
          <w:tcPr>
            <w:tcW w:w="628" w:type="dxa"/>
            <w:tcBorders>
              <w:top w:val="single" w:sz="4" w:space="0" w:color="auto"/>
              <w:bottom w:val="single" w:sz="4" w:space="0" w:color="auto"/>
            </w:tcBorders>
          </w:tcPr>
          <w:p w14:paraId="7FDC9F92" w14:textId="2A8563D3" w:rsidR="00E1153B" w:rsidRPr="00B41D17" w:rsidRDefault="009447E8">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DE29DF2" w14:textId="70FA1588" w:rsidR="00E1153B" w:rsidRDefault="009447E8" w:rsidP="002B3B4A">
            <w:pPr>
              <w:rPr>
                <w:rFonts w:ascii="Arial" w:hAnsi="Arial" w:cs="Arial"/>
                <w:sz w:val="18"/>
                <w:szCs w:val="18"/>
              </w:rPr>
            </w:pPr>
            <w:r>
              <w:rPr>
                <w:rFonts w:ascii="Arial" w:hAnsi="Arial" w:cs="Arial"/>
                <w:sz w:val="18"/>
                <w:szCs w:val="18"/>
              </w:rPr>
              <w:t>Text is not a fundamental part of SOA paradigm but a business need that may be facilitated</w:t>
            </w:r>
            <w:r w:rsidR="00715BFB">
              <w:rPr>
                <w:rFonts w:ascii="Arial" w:hAnsi="Arial" w:cs="Arial"/>
                <w:sz w:val="18"/>
                <w:szCs w:val="18"/>
              </w:rPr>
              <w:t xml:space="preserve"> by domain tools that may be available as services.</w:t>
            </w:r>
          </w:p>
        </w:tc>
        <w:tc>
          <w:tcPr>
            <w:tcW w:w="3883" w:type="dxa"/>
            <w:tcBorders>
              <w:top w:val="single" w:sz="4" w:space="0" w:color="auto"/>
              <w:bottom w:val="single" w:sz="4" w:space="0" w:color="auto"/>
            </w:tcBorders>
          </w:tcPr>
          <w:p w14:paraId="09D23B23" w14:textId="6A6F1909" w:rsidR="00E1153B" w:rsidRDefault="00715BFB" w:rsidP="00E80968">
            <w:pPr>
              <w:rPr>
                <w:rFonts w:ascii="Arial" w:hAnsi="Arial" w:cs="Arial"/>
                <w:sz w:val="18"/>
                <w:szCs w:val="18"/>
              </w:rPr>
            </w:pPr>
            <w:r>
              <w:rPr>
                <w:rFonts w:ascii="Arial" w:hAnsi="Arial" w:cs="Arial"/>
                <w:sz w:val="18"/>
                <w:szCs w:val="18"/>
              </w:rPr>
              <w:t>Delete or move to more general, consolidated discussion elsewhere.</w:t>
            </w:r>
          </w:p>
        </w:tc>
        <w:tc>
          <w:tcPr>
            <w:tcW w:w="2024" w:type="dxa"/>
            <w:tcBorders>
              <w:top w:val="single" w:sz="4" w:space="0" w:color="auto"/>
              <w:bottom w:val="single" w:sz="4" w:space="0" w:color="auto"/>
            </w:tcBorders>
          </w:tcPr>
          <w:p w14:paraId="6133689B" w14:textId="77777777" w:rsidR="00E1153B" w:rsidRPr="00B41D17" w:rsidRDefault="00E1153B">
            <w:pPr>
              <w:rPr>
                <w:rFonts w:ascii="Arial" w:hAnsi="Arial" w:cs="Arial"/>
                <w:sz w:val="18"/>
                <w:szCs w:val="18"/>
              </w:rPr>
            </w:pPr>
          </w:p>
        </w:tc>
      </w:tr>
      <w:tr w:rsidR="00E1153B" w:rsidRPr="00B41D17" w14:paraId="59FB2C1F" w14:textId="77777777" w:rsidTr="00E80968">
        <w:tc>
          <w:tcPr>
            <w:tcW w:w="767" w:type="dxa"/>
            <w:tcBorders>
              <w:top w:val="single" w:sz="4" w:space="0" w:color="auto"/>
              <w:bottom w:val="single" w:sz="4" w:space="0" w:color="auto"/>
            </w:tcBorders>
          </w:tcPr>
          <w:p w14:paraId="6DFFF31B" w14:textId="671BEAB6" w:rsidR="00E1153B" w:rsidRDefault="00E1153B" w:rsidP="00715BFB">
            <w:pPr>
              <w:rPr>
                <w:rFonts w:ascii="Arial" w:hAnsi="Arial" w:cs="Arial"/>
                <w:sz w:val="18"/>
                <w:szCs w:val="18"/>
              </w:rPr>
            </w:pPr>
            <w:r>
              <w:rPr>
                <w:rFonts w:ascii="Arial" w:hAnsi="Arial" w:cs="Arial"/>
                <w:sz w:val="18"/>
                <w:szCs w:val="18"/>
              </w:rPr>
              <w:t xml:space="preserve">OA </w:t>
            </w:r>
            <w:r w:rsidR="00715BFB">
              <w:rPr>
                <w:rFonts w:ascii="Arial" w:hAnsi="Arial" w:cs="Arial"/>
                <w:sz w:val="18"/>
                <w:szCs w:val="18"/>
              </w:rPr>
              <w:t>3</w:t>
            </w:r>
            <w:r>
              <w:rPr>
                <w:rFonts w:ascii="Arial" w:hAnsi="Arial" w:cs="Arial"/>
                <w:sz w:val="18"/>
                <w:szCs w:val="18"/>
              </w:rPr>
              <w:t>14</w:t>
            </w:r>
          </w:p>
        </w:tc>
        <w:tc>
          <w:tcPr>
            <w:tcW w:w="1275" w:type="dxa"/>
            <w:tcBorders>
              <w:top w:val="single" w:sz="4" w:space="0" w:color="auto"/>
              <w:bottom w:val="single" w:sz="4" w:space="0" w:color="auto"/>
            </w:tcBorders>
          </w:tcPr>
          <w:p w14:paraId="0F1E3E7C" w14:textId="14D79C7F" w:rsidR="00E1153B" w:rsidRDefault="00715BFB" w:rsidP="00C673B6">
            <w:pPr>
              <w:rPr>
                <w:rFonts w:ascii="Arial" w:hAnsi="Arial" w:cs="Arial"/>
                <w:sz w:val="18"/>
                <w:szCs w:val="18"/>
              </w:rPr>
            </w:pPr>
            <w:r>
              <w:rPr>
                <w:rFonts w:ascii="Arial" w:hAnsi="Arial" w:cs="Arial"/>
                <w:sz w:val="18"/>
                <w:szCs w:val="18"/>
              </w:rPr>
              <w:t>8.1.1</w:t>
            </w:r>
          </w:p>
        </w:tc>
        <w:tc>
          <w:tcPr>
            <w:tcW w:w="1212" w:type="dxa"/>
            <w:tcBorders>
              <w:top w:val="single" w:sz="4" w:space="0" w:color="auto"/>
              <w:bottom w:val="single" w:sz="4" w:space="0" w:color="auto"/>
            </w:tcBorders>
          </w:tcPr>
          <w:p w14:paraId="164FCF46" w14:textId="1CF68BC9" w:rsidR="00E1153B" w:rsidRDefault="00715BFB"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2205-2208</w:t>
            </w:r>
          </w:p>
        </w:tc>
        <w:tc>
          <w:tcPr>
            <w:tcW w:w="628" w:type="dxa"/>
            <w:tcBorders>
              <w:top w:val="single" w:sz="4" w:space="0" w:color="auto"/>
              <w:bottom w:val="single" w:sz="4" w:space="0" w:color="auto"/>
            </w:tcBorders>
          </w:tcPr>
          <w:p w14:paraId="0ECF7B10" w14:textId="395D55EB" w:rsidR="00E1153B" w:rsidRDefault="00715BFB">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8B0C4FE" w14:textId="5FBF933A" w:rsidR="00E1153B" w:rsidRDefault="00715BFB" w:rsidP="002B3B4A">
            <w:pPr>
              <w:rPr>
                <w:rFonts w:ascii="Arial" w:hAnsi="Arial" w:cs="Arial"/>
                <w:sz w:val="18"/>
                <w:szCs w:val="18"/>
              </w:rPr>
            </w:pPr>
            <w:r>
              <w:rPr>
                <w:rFonts w:ascii="Arial" w:hAnsi="Arial" w:cs="Arial"/>
                <w:sz w:val="18"/>
                <w:szCs w:val="18"/>
              </w:rPr>
              <w:t>Text assumes only a top-down process. What about a bottom-up or horizontal approach?</w:t>
            </w:r>
          </w:p>
        </w:tc>
        <w:tc>
          <w:tcPr>
            <w:tcW w:w="3883" w:type="dxa"/>
            <w:tcBorders>
              <w:top w:val="single" w:sz="4" w:space="0" w:color="auto"/>
              <w:bottom w:val="single" w:sz="4" w:space="0" w:color="auto"/>
            </w:tcBorders>
          </w:tcPr>
          <w:p w14:paraId="4082163F" w14:textId="0BD5EAA6" w:rsidR="00E1153B" w:rsidRDefault="00715BFB" w:rsidP="00715BFB">
            <w:pPr>
              <w:rPr>
                <w:rFonts w:ascii="Arial" w:hAnsi="Arial" w:cs="Arial"/>
                <w:sz w:val="18"/>
                <w:szCs w:val="18"/>
              </w:rPr>
            </w:pPr>
            <w:r>
              <w:rPr>
                <w:rFonts w:ascii="Arial" w:hAnsi="Arial" w:cs="Arial"/>
                <w:sz w:val="18"/>
                <w:szCs w:val="18"/>
              </w:rPr>
              <w:t>Delete or move elsewhere as not enough value to elaborate here.</w:t>
            </w:r>
          </w:p>
        </w:tc>
        <w:tc>
          <w:tcPr>
            <w:tcW w:w="2024" w:type="dxa"/>
            <w:tcBorders>
              <w:top w:val="single" w:sz="4" w:space="0" w:color="auto"/>
              <w:bottom w:val="single" w:sz="4" w:space="0" w:color="auto"/>
            </w:tcBorders>
          </w:tcPr>
          <w:p w14:paraId="599C3DC9" w14:textId="77777777" w:rsidR="00E1153B" w:rsidRPr="00B41D17" w:rsidRDefault="00E1153B">
            <w:pPr>
              <w:rPr>
                <w:rFonts w:ascii="Arial" w:hAnsi="Arial" w:cs="Arial"/>
                <w:sz w:val="18"/>
                <w:szCs w:val="18"/>
              </w:rPr>
            </w:pPr>
          </w:p>
        </w:tc>
      </w:tr>
      <w:tr w:rsidR="00E1153B" w:rsidRPr="00B41D17" w14:paraId="334BEDE9" w14:textId="77777777" w:rsidTr="00E80968">
        <w:tc>
          <w:tcPr>
            <w:tcW w:w="767" w:type="dxa"/>
            <w:tcBorders>
              <w:top w:val="single" w:sz="4" w:space="0" w:color="auto"/>
              <w:bottom w:val="single" w:sz="4" w:space="0" w:color="auto"/>
            </w:tcBorders>
          </w:tcPr>
          <w:p w14:paraId="62E0C685" w14:textId="585A4259" w:rsidR="00E1153B" w:rsidRDefault="00E1153B" w:rsidP="00715BFB">
            <w:pPr>
              <w:rPr>
                <w:rFonts w:ascii="Arial" w:hAnsi="Arial" w:cs="Arial"/>
                <w:sz w:val="18"/>
                <w:szCs w:val="18"/>
              </w:rPr>
            </w:pPr>
            <w:r>
              <w:rPr>
                <w:rFonts w:ascii="Arial" w:hAnsi="Arial" w:cs="Arial"/>
                <w:sz w:val="18"/>
                <w:szCs w:val="18"/>
              </w:rPr>
              <w:t xml:space="preserve">OA </w:t>
            </w:r>
            <w:r w:rsidR="00715BFB">
              <w:rPr>
                <w:rFonts w:ascii="Arial" w:hAnsi="Arial" w:cs="Arial"/>
                <w:sz w:val="18"/>
                <w:szCs w:val="18"/>
              </w:rPr>
              <w:t>3</w:t>
            </w:r>
            <w:r>
              <w:rPr>
                <w:rFonts w:ascii="Arial" w:hAnsi="Arial" w:cs="Arial"/>
                <w:sz w:val="18"/>
                <w:szCs w:val="18"/>
              </w:rPr>
              <w:t>15</w:t>
            </w:r>
          </w:p>
        </w:tc>
        <w:tc>
          <w:tcPr>
            <w:tcW w:w="1275" w:type="dxa"/>
            <w:tcBorders>
              <w:top w:val="single" w:sz="4" w:space="0" w:color="auto"/>
              <w:bottom w:val="single" w:sz="4" w:space="0" w:color="auto"/>
            </w:tcBorders>
          </w:tcPr>
          <w:p w14:paraId="642CD912" w14:textId="16EFA46B" w:rsidR="00E1153B" w:rsidRDefault="00715BFB" w:rsidP="00C673B6">
            <w:pPr>
              <w:rPr>
                <w:rFonts w:ascii="Arial" w:hAnsi="Arial" w:cs="Arial"/>
                <w:sz w:val="18"/>
                <w:szCs w:val="18"/>
              </w:rPr>
            </w:pPr>
            <w:r>
              <w:rPr>
                <w:rFonts w:ascii="Arial" w:hAnsi="Arial" w:cs="Arial"/>
                <w:sz w:val="18"/>
                <w:szCs w:val="18"/>
              </w:rPr>
              <w:t>8.1.1</w:t>
            </w:r>
          </w:p>
        </w:tc>
        <w:tc>
          <w:tcPr>
            <w:tcW w:w="1212" w:type="dxa"/>
            <w:tcBorders>
              <w:top w:val="single" w:sz="4" w:space="0" w:color="auto"/>
              <w:bottom w:val="single" w:sz="4" w:space="0" w:color="auto"/>
            </w:tcBorders>
          </w:tcPr>
          <w:p w14:paraId="279071F0" w14:textId="0285F9D2" w:rsidR="00E1153B" w:rsidRDefault="00715BFB"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2209-2264</w:t>
            </w:r>
          </w:p>
        </w:tc>
        <w:tc>
          <w:tcPr>
            <w:tcW w:w="628" w:type="dxa"/>
            <w:tcBorders>
              <w:top w:val="single" w:sz="4" w:space="0" w:color="auto"/>
              <w:bottom w:val="single" w:sz="4" w:space="0" w:color="auto"/>
            </w:tcBorders>
          </w:tcPr>
          <w:p w14:paraId="6B6FDB54" w14:textId="68CD8D49" w:rsidR="00E1153B" w:rsidRDefault="00715BFB">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70FFB090" w14:textId="77777777" w:rsidR="00715BFB" w:rsidRDefault="00715BFB" w:rsidP="00715BFB">
            <w:pPr>
              <w:rPr>
                <w:rFonts w:ascii="Arial" w:hAnsi="Arial" w:cs="Arial"/>
                <w:sz w:val="18"/>
                <w:szCs w:val="18"/>
              </w:rPr>
            </w:pPr>
            <w:r>
              <w:rPr>
                <w:rFonts w:ascii="Arial" w:hAnsi="Arial" w:cs="Arial"/>
                <w:sz w:val="18"/>
                <w:szCs w:val="18"/>
              </w:rPr>
              <w:t>(1) Much of this is domain specific to business analysis and not a contribution of SOA.</w:t>
            </w:r>
          </w:p>
          <w:p w14:paraId="5C10D375" w14:textId="77777777" w:rsidR="00715BFB" w:rsidRDefault="00715BFB" w:rsidP="00715BFB">
            <w:pPr>
              <w:rPr>
                <w:rFonts w:ascii="Arial" w:hAnsi="Arial" w:cs="Arial"/>
                <w:sz w:val="18"/>
                <w:szCs w:val="18"/>
              </w:rPr>
            </w:pPr>
            <w:r>
              <w:rPr>
                <w:rFonts w:ascii="Arial" w:hAnsi="Arial" w:cs="Arial"/>
                <w:sz w:val="18"/>
                <w:szCs w:val="18"/>
              </w:rPr>
              <w:t>(2) For lines 2215-2224, bottoms-up is not really symmetric with top-down.  Rather, these can be done in parallel with top-down to see where already have existing pieces that can be brought to bear.</w:t>
            </w:r>
          </w:p>
          <w:p w14:paraId="743C12CA" w14:textId="77777777" w:rsidR="00840293" w:rsidRDefault="00715BFB" w:rsidP="00715BFB">
            <w:pPr>
              <w:rPr>
                <w:rFonts w:ascii="Arial" w:hAnsi="Arial" w:cs="Arial"/>
                <w:sz w:val="18"/>
                <w:szCs w:val="18"/>
              </w:rPr>
            </w:pPr>
            <w:r>
              <w:rPr>
                <w:rFonts w:ascii="Arial" w:hAnsi="Arial" w:cs="Arial"/>
                <w:sz w:val="18"/>
                <w:szCs w:val="18"/>
              </w:rPr>
              <w:t>(3) “</w:t>
            </w:r>
            <w:r w:rsidRPr="00715BFB">
              <w:rPr>
                <w:rFonts w:ascii="Arial" w:hAnsi="Arial" w:cs="Arial"/>
                <w:sz w:val="18"/>
                <w:szCs w:val="18"/>
              </w:rPr>
              <w:t>All the services should be represented and described by the Services Layer; and Service Components are represented by the Service Component Layer.</w:t>
            </w:r>
            <w:r>
              <w:rPr>
                <w:rFonts w:ascii="Arial" w:hAnsi="Arial" w:cs="Arial"/>
                <w:sz w:val="18"/>
                <w:szCs w:val="18"/>
              </w:rPr>
              <w:t>” Text has nothing to do with the rest of the paragraph and the ones that follow.</w:t>
            </w:r>
          </w:p>
          <w:p w14:paraId="3D3E08DF" w14:textId="6E48F04A" w:rsidR="00E1153B" w:rsidRDefault="00840293" w:rsidP="00715BFB">
            <w:pPr>
              <w:rPr>
                <w:rFonts w:ascii="Arial" w:hAnsi="Arial" w:cs="Arial"/>
                <w:sz w:val="18"/>
                <w:szCs w:val="18"/>
              </w:rPr>
            </w:pPr>
            <w:r>
              <w:rPr>
                <w:rFonts w:ascii="Arial" w:hAnsi="Arial" w:cs="Arial"/>
                <w:sz w:val="18"/>
                <w:szCs w:val="18"/>
              </w:rPr>
              <w:t>(4) For lines 2256-2258, is it service components or services that need to coexist?</w:t>
            </w:r>
            <w:r w:rsidR="00715BFB">
              <w:rPr>
                <w:rFonts w:ascii="Arial" w:hAnsi="Arial" w:cs="Arial"/>
                <w:sz w:val="18"/>
                <w:szCs w:val="18"/>
              </w:rPr>
              <w:t xml:space="preserve">  </w:t>
            </w:r>
          </w:p>
        </w:tc>
        <w:tc>
          <w:tcPr>
            <w:tcW w:w="3883" w:type="dxa"/>
            <w:tcBorders>
              <w:top w:val="single" w:sz="4" w:space="0" w:color="auto"/>
              <w:bottom w:val="single" w:sz="4" w:space="0" w:color="auto"/>
            </w:tcBorders>
          </w:tcPr>
          <w:p w14:paraId="0FE72776" w14:textId="03872D29" w:rsidR="00E1153B" w:rsidRDefault="00840293" w:rsidP="00A53BDD">
            <w:pPr>
              <w:rPr>
                <w:rFonts w:ascii="Arial" w:hAnsi="Arial" w:cs="Arial"/>
                <w:sz w:val="18"/>
                <w:szCs w:val="18"/>
              </w:rPr>
            </w:pPr>
            <w:r>
              <w:rPr>
                <w:rFonts w:ascii="Arial" w:hAnsi="Arial" w:cs="Arial"/>
                <w:sz w:val="18"/>
                <w:szCs w:val="18"/>
              </w:rPr>
              <w:t>Prefer to delete entire section. If not, revise per specific comments.</w:t>
            </w:r>
          </w:p>
        </w:tc>
        <w:tc>
          <w:tcPr>
            <w:tcW w:w="2024" w:type="dxa"/>
            <w:tcBorders>
              <w:top w:val="single" w:sz="4" w:space="0" w:color="auto"/>
              <w:bottom w:val="single" w:sz="4" w:space="0" w:color="auto"/>
            </w:tcBorders>
          </w:tcPr>
          <w:p w14:paraId="31E1822E" w14:textId="77777777" w:rsidR="00E1153B" w:rsidRPr="00B41D17" w:rsidRDefault="00E1153B">
            <w:pPr>
              <w:rPr>
                <w:rFonts w:ascii="Arial" w:hAnsi="Arial" w:cs="Arial"/>
                <w:sz w:val="18"/>
                <w:szCs w:val="18"/>
              </w:rPr>
            </w:pPr>
          </w:p>
        </w:tc>
      </w:tr>
      <w:tr w:rsidR="00E1153B" w:rsidRPr="00B41D17" w14:paraId="306E49D7" w14:textId="77777777" w:rsidTr="00E80968">
        <w:tc>
          <w:tcPr>
            <w:tcW w:w="767" w:type="dxa"/>
            <w:tcBorders>
              <w:top w:val="single" w:sz="4" w:space="0" w:color="auto"/>
              <w:bottom w:val="single" w:sz="4" w:space="0" w:color="auto"/>
            </w:tcBorders>
          </w:tcPr>
          <w:p w14:paraId="0D5588C7" w14:textId="62713918" w:rsidR="00E1153B" w:rsidRDefault="00E1153B" w:rsidP="002A5670">
            <w:pPr>
              <w:rPr>
                <w:rFonts w:ascii="Arial" w:hAnsi="Arial" w:cs="Arial"/>
                <w:sz w:val="18"/>
                <w:szCs w:val="18"/>
              </w:rPr>
            </w:pPr>
            <w:r>
              <w:rPr>
                <w:rFonts w:ascii="Arial" w:hAnsi="Arial" w:cs="Arial"/>
                <w:sz w:val="18"/>
                <w:szCs w:val="18"/>
              </w:rPr>
              <w:t xml:space="preserve">OA </w:t>
            </w:r>
            <w:r w:rsidR="002A5670">
              <w:rPr>
                <w:rFonts w:ascii="Arial" w:hAnsi="Arial" w:cs="Arial"/>
                <w:sz w:val="18"/>
                <w:szCs w:val="18"/>
              </w:rPr>
              <w:t>3</w:t>
            </w:r>
            <w:r>
              <w:rPr>
                <w:rFonts w:ascii="Arial" w:hAnsi="Arial" w:cs="Arial"/>
                <w:sz w:val="18"/>
                <w:szCs w:val="18"/>
              </w:rPr>
              <w:t>16</w:t>
            </w:r>
          </w:p>
        </w:tc>
        <w:tc>
          <w:tcPr>
            <w:tcW w:w="1275" w:type="dxa"/>
            <w:tcBorders>
              <w:top w:val="single" w:sz="4" w:space="0" w:color="auto"/>
              <w:bottom w:val="single" w:sz="4" w:space="0" w:color="auto"/>
            </w:tcBorders>
          </w:tcPr>
          <w:p w14:paraId="256CEA79" w14:textId="4E63782F" w:rsidR="00E1153B" w:rsidRDefault="002A5670" w:rsidP="00C673B6">
            <w:pPr>
              <w:rPr>
                <w:rFonts w:ascii="Arial" w:hAnsi="Arial" w:cs="Arial"/>
                <w:sz w:val="18"/>
                <w:szCs w:val="18"/>
              </w:rPr>
            </w:pPr>
            <w:r>
              <w:rPr>
                <w:rFonts w:ascii="Arial" w:hAnsi="Arial" w:cs="Arial"/>
                <w:sz w:val="18"/>
                <w:szCs w:val="18"/>
              </w:rPr>
              <w:t>8.2.1.1</w:t>
            </w:r>
          </w:p>
        </w:tc>
        <w:tc>
          <w:tcPr>
            <w:tcW w:w="1212" w:type="dxa"/>
            <w:tcBorders>
              <w:top w:val="single" w:sz="4" w:space="0" w:color="auto"/>
              <w:bottom w:val="single" w:sz="4" w:space="0" w:color="auto"/>
            </w:tcBorders>
          </w:tcPr>
          <w:p w14:paraId="5E6BF5ED" w14:textId="697CE878" w:rsidR="00E1153B" w:rsidRDefault="002A5670"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2346-2348</w:t>
            </w:r>
          </w:p>
        </w:tc>
        <w:tc>
          <w:tcPr>
            <w:tcW w:w="628" w:type="dxa"/>
            <w:tcBorders>
              <w:top w:val="single" w:sz="4" w:space="0" w:color="auto"/>
              <w:bottom w:val="single" w:sz="4" w:space="0" w:color="auto"/>
            </w:tcBorders>
          </w:tcPr>
          <w:p w14:paraId="6EC67A5C" w14:textId="77EF3D59" w:rsidR="00E1153B" w:rsidRDefault="002A5670">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F50FF87" w14:textId="29F50EFD" w:rsidR="00E1153B" w:rsidRDefault="002A5670" w:rsidP="002B3B4A">
            <w:pPr>
              <w:rPr>
                <w:rFonts w:ascii="Arial" w:hAnsi="Arial" w:cs="Arial"/>
                <w:sz w:val="18"/>
                <w:szCs w:val="18"/>
              </w:rPr>
            </w:pPr>
            <w:r>
              <w:rPr>
                <w:rFonts w:ascii="Arial" w:hAnsi="Arial" w:cs="Arial"/>
                <w:sz w:val="18"/>
                <w:szCs w:val="18"/>
              </w:rPr>
              <w:t>This is an especially troubling example of OA 203.  Not clear what this ABB does, what artifacts it creates or consumes. Seems this should be an engine that executes a data file that prescribes a specific process instance.  Telling me this is core and fundamental does not tell me what it does.</w:t>
            </w:r>
          </w:p>
        </w:tc>
        <w:tc>
          <w:tcPr>
            <w:tcW w:w="3883" w:type="dxa"/>
            <w:tcBorders>
              <w:top w:val="single" w:sz="4" w:space="0" w:color="auto"/>
              <w:bottom w:val="single" w:sz="4" w:space="0" w:color="auto"/>
            </w:tcBorders>
          </w:tcPr>
          <w:p w14:paraId="7167AB4B" w14:textId="4F7F03A5" w:rsidR="00E1153B" w:rsidRDefault="002A5670" w:rsidP="00A53BDD">
            <w:pPr>
              <w:rPr>
                <w:rFonts w:ascii="Arial" w:hAnsi="Arial" w:cs="Arial"/>
                <w:sz w:val="18"/>
                <w:szCs w:val="18"/>
              </w:rPr>
            </w:pPr>
            <w:r>
              <w:rPr>
                <w:rFonts w:ascii="Arial" w:hAnsi="Arial" w:cs="Arial"/>
                <w:sz w:val="18"/>
                <w:szCs w:val="18"/>
              </w:rPr>
              <w:t>Provide a meaningful set of details that makes it clear what this ABB does.</w:t>
            </w:r>
          </w:p>
        </w:tc>
        <w:tc>
          <w:tcPr>
            <w:tcW w:w="2024" w:type="dxa"/>
            <w:tcBorders>
              <w:top w:val="single" w:sz="4" w:space="0" w:color="auto"/>
              <w:bottom w:val="single" w:sz="4" w:space="0" w:color="auto"/>
            </w:tcBorders>
          </w:tcPr>
          <w:p w14:paraId="31234080" w14:textId="77777777" w:rsidR="00E1153B" w:rsidRPr="00B41D17" w:rsidRDefault="00E1153B">
            <w:pPr>
              <w:rPr>
                <w:rFonts w:ascii="Arial" w:hAnsi="Arial" w:cs="Arial"/>
                <w:sz w:val="18"/>
                <w:szCs w:val="18"/>
              </w:rPr>
            </w:pPr>
          </w:p>
        </w:tc>
      </w:tr>
      <w:tr w:rsidR="001143D3" w:rsidRPr="00B41D17" w14:paraId="38019774" w14:textId="77777777" w:rsidTr="00E80968">
        <w:tc>
          <w:tcPr>
            <w:tcW w:w="767" w:type="dxa"/>
            <w:tcBorders>
              <w:top w:val="single" w:sz="4" w:space="0" w:color="auto"/>
              <w:bottom w:val="single" w:sz="4" w:space="0" w:color="auto"/>
            </w:tcBorders>
          </w:tcPr>
          <w:p w14:paraId="7C919C3C" w14:textId="77C1B5C4" w:rsidR="001143D3" w:rsidRDefault="001143D3" w:rsidP="002A5670">
            <w:pPr>
              <w:rPr>
                <w:rFonts w:ascii="Arial" w:hAnsi="Arial" w:cs="Arial"/>
                <w:sz w:val="18"/>
                <w:szCs w:val="18"/>
              </w:rPr>
            </w:pPr>
            <w:r>
              <w:rPr>
                <w:rFonts w:ascii="Arial" w:hAnsi="Arial" w:cs="Arial"/>
                <w:sz w:val="18"/>
                <w:szCs w:val="18"/>
              </w:rPr>
              <w:t>OA 317</w:t>
            </w:r>
          </w:p>
        </w:tc>
        <w:tc>
          <w:tcPr>
            <w:tcW w:w="1275" w:type="dxa"/>
            <w:tcBorders>
              <w:top w:val="single" w:sz="4" w:space="0" w:color="auto"/>
              <w:bottom w:val="single" w:sz="4" w:space="0" w:color="auto"/>
            </w:tcBorders>
          </w:tcPr>
          <w:p w14:paraId="79239803" w14:textId="5758F2B4" w:rsidR="001143D3" w:rsidRDefault="001143D3" w:rsidP="00C673B6">
            <w:pPr>
              <w:rPr>
                <w:rFonts w:ascii="Arial" w:hAnsi="Arial" w:cs="Arial"/>
                <w:sz w:val="18"/>
                <w:szCs w:val="18"/>
              </w:rPr>
            </w:pPr>
            <w:r>
              <w:rPr>
                <w:rFonts w:ascii="Arial" w:hAnsi="Arial" w:cs="Arial"/>
                <w:sz w:val="18"/>
                <w:szCs w:val="18"/>
              </w:rPr>
              <w:t>8.2.1.7</w:t>
            </w:r>
          </w:p>
        </w:tc>
        <w:tc>
          <w:tcPr>
            <w:tcW w:w="1212" w:type="dxa"/>
            <w:tcBorders>
              <w:top w:val="single" w:sz="4" w:space="0" w:color="auto"/>
              <w:bottom w:val="single" w:sz="4" w:space="0" w:color="auto"/>
            </w:tcBorders>
          </w:tcPr>
          <w:p w14:paraId="658BB2C8" w14:textId="314ADBFE" w:rsidR="001143D3" w:rsidRDefault="001143D3"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2361-2374</w:t>
            </w:r>
          </w:p>
        </w:tc>
        <w:tc>
          <w:tcPr>
            <w:tcW w:w="628" w:type="dxa"/>
            <w:tcBorders>
              <w:top w:val="single" w:sz="4" w:space="0" w:color="auto"/>
              <w:bottom w:val="single" w:sz="4" w:space="0" w:color="auto"/>
            </w:tcBorders>
          </w:tcPr>
          <w:p w14:paraId="3B56A110" w14:textId="1FE66A81" w:rsidR="001143D3" w:rsidRDefault="001143D3">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56DA6B4" w14:textId="2113A7FC" w:rsidR="001143D3" w:rsidRDefault="001143D3" w:rsidP="002B3B4A">
            <w:pPr>
              <w:rPr>
                <w:rFonts w:ascii="Arial" w:hAnsi="Arial" w:cs="Arial"/>
                <w:sz w:val="18"/>
                <w:szCs w:val="18"/>
              </w:rPr>
            </w:pPr>
            <w:r>
              <w:rPr>
                <w:rFonts w:ascii="Arial" w:hAnsi="Arial" w:cs="Arial"/>
                <w:sz w:val="18"/>
                <w:szCs w:val="18"/>
              </w:rPr>
              <w:t xml:space="preserve">This is flip side of OA 316. This contains interesting detail and would be easier to understand if explain the process concepts that services can enable, </w:t>
            </w:r>
            <w:proofErr w:type="gramStart"/>
            <w:r>
              <w:rPr>
                <w:rFonts w:ascii="Arial" w:hAnsi="Arial" w:cs="Arial"/>
                <w:sz w:val="18"/>
                <w:szCs w:val="18"/>
              </w:rPr>
              <w:t>then</w:t>
            </w:r>
            <w:proofErr w:type="gramEnd"/>
            <w:r>
              <w:rPr>
                <w:rFonts w:ascii="Arial" w:hAnsi="Arial" w:cs="Arial"/>
                <w:sz w:val="18"/>
                <w:szCs w:val="18"/>
              </w:rPr>
              <w:t xml:space="preserve"> introduce the ABBs and how they work together.</w:t>
            </w:r>
          </w:p>
        </w:tc>
        <w:tc>
          <w:tcPr>
            <w:tcW w:w="3883" w:type="dxa"/>
            <w:tcBorders>
              <w:top w:val="single" w:sz="4" w:space="0" w:color="auto"/>
              <w:bottom w:val="single" w:sz="4" w:space="0" w:color="auto"/>
            </w:tcBorders>
          </w:tcPr>
          <w:p w14:paraId="5AA0EA3B" w14:textId="232DF945" w:rsidR="001143D3" w:rsidRDefault="001143D3" w:rsidP="001143D3">
            <w:pPr>
              <w:rPr>
                <w:rFonts w:ascii="Arial" w:hAnsi="Arial" w:cs="Arial"/>
                <w:sz w:val="18"/>
                <w:szCs w:val="18"/>
              </w:rPr>
            </w:pPr>
            <w:r>
              <w:rPr>
                <w:rFonts w:ascii="Arial" w:hAnsi="Arial" w:cs="Arial"/>
                <w:sz w:val="18"/>
                <w:szCs w:val="18"/>
              </w:rPr>
              <w:t>Resolve consistent with OA 203.</w:t>
            </w:r>
          </w:p>
        </w:tc>
        <w:tc>
          <w:tcPr>
            <w:tcW w:w="2024" w:type="dxa"/>
            <w:tcBorders>
              <w:top w:val="single" w:sz="4" w:space="0" w:color="auto"/>
              <w:bottom w:val="single" w:sz="4" w:space="0" w:color="auto"/>
            </w:tcBorders>
          </w:tcPr>
          <w:p w14:paraId="6A46C507" w14:textId="77777777" w:rsidR="001143D3" w:rsidRPr="00B41D17" w:rsidRDefault="001143D3">
            <w:pPr>
              <w:rPr>
                <w:rFonts w:ascii="Arial" w:hAnsi="Arial" w:cs="Arial"/>
                <w:sz w:val="18"/>
                <w:szCs w:val="18"/>
              </w:rPr>
            </w:pPr>
          </w:p>
        </w:tc>
      </w:tr>
      <w:tr w:rsidR="00E1153B" w:rsidRPr="00B41D17" w14:paraId="08310348" w14:textId="77777777" w:rsidTr="001E3B9D">
        <w:tc>
          <w:tcPr>
            <w:tcW w:w="767" w:type="dxa"/>
            <w:tcBorders>
              <w:top w:val="single" w:sz="4" w:space="0" w:color="auto"/>
              <w:bottom w:val="single" w:sz="4" w:space="0" w:color="auto"/>
            </w:tcBorders>
          </w:tcPr>
          <w:p w14:paraId="66FF60FB" w14:textId="370ED078" w:rsidR="00E1153B" w:rsidRDefault="00E1153B" w:rsidP="001143D3">
            <w:pPr>
              <w:rPr>
                <w:rFonts w:ascii="Arial" w:hAnsi="Arial" w:cs="Arial"/>
                <w:sz w:val="18"/>
                <w:szCs w:val="18"/>
              </w:rPr>
            </w:pPr>
            <w:r>
              <w:rPr>
                <w:rFonts w:ascii="Arial" w:hAnsi="Arial" w:cs="Arial"/>
                <w:sz w:val="18"/>
                <w:szCs w:val="18"/>
              </w:rPr>
              <w:t xml:space="preserve">OA </w:t>
            </w:r>
            <w:r w:rsidR="001143D3">
              <w:rPr>
                <w:rFonts w:ascii="Arial" w:hAnsi="Arial" w:cs="Arial"/>
                <w:sz w:val="18"/>
                <w:szCs w:val="18"/>
              </w:rPr>
              <w:t>3</w:t>
            </w:r>
            <w:r>
              <w:rPr>
                <w:rFonts w:ascii="Arial" w:hAnsi="Arial" w:cs="Arial"/>
                <w:sz w:val="18"/>
                <w:szCs w:val="18"/>
              </w:rPr>
              <w:t>18</w:t>
            </w:r>
          </w:p>
        </w:tc>
        <w:tc>
          <w:tcPr>
            <w:tcW w:w="1275" w:type="dxa"/>
            <w:tcBorders>
              <w:top w:val="single" w:sz="4" w:space="0" w:color="auto"/>
              <w:bottom w:val="single" w:sz="4" w:space="0" w:color="auto"/>
            </w:tcBorders>
          </w:tcPr>
          <w:p w14:paraId="6E385AB1" w14:textId="6015280B" w:rsidR="00E1153B" w:rsidRDefault="001143D3" w:rsidP="00C673B6">
            <w:pPr>
              <w:rPr>
                <w:rFonts w:ascii="Arial" w:hAnsi="Arial" w:cs="Arial"/>
                <w:sz w:val="18"/>
                <w:szCs w:val="18"/>
              </w:rPr>
            </w:pPr>
            <w:r>
              <w:rPr>
                <w:rFonts w:ascii="Arial" w:hAnsi="Arial" w:cs="Arial"/>
                <w:sz w:val="18"/>
                <w:szCs w:val="18"/>
              </w:rPr>
              <w:t>8.2.1.14</w:t>
            </w:r>
          </w:p>
        </w:tc>
        <w:tc>
          <w:tcPr>
            <w:tcW w:w="1212" w:type="dxa"/>
            <w:tcBorders>
              <w:top w:val="single" w:sz="4" w:space="0" w:color="auto"/>
              <w:bottom w:val="single" w:sz="4" w:space="0" w:color="auto"/>
            </w:tcBorders>
          </w:tcPr>
          <w:p w14:paraId="02FC2C85" w14:textId="7E0207D1" w:rsidR="00E1153B" w:rsidRDefault="001143D3"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2406-2408</w:t>
            </w:r>
          </w:p>
        </w:tc>
        <w:tc>
          <w:tcPr>
            <w:tcW w:w="628" w:type="dxa"/>
            <w:tcBorders>
              <w:top w:val="single" w:sz="4" w:space="0" w:color="auto"/>
              <w:bottom w:val="single" w:sz="4" w:space="0" w:color="auto"/>
            </w:tcBorders>
          </w:tcPr>
          <w:p w14:paraId="1F44934E" w14:textId="2EF2CA53" w:rsidR="00E1153B" w:rsidRDefault="001143D3">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131F982" w14:textId="77777777" w:rsidR="00E1153B" w:rsidRDefault="001143D3" w:rsidP="001E3B9D">
            <w:pPr>
              <w:rPr>
                <w:rFonts w:ascii="Arial" w:hAnsi="Arial" w:cs="Arial"/>
                <w:sz w:val="18"/>
                <w:szCs w:val="18"/>
              </w:rPr>
            </w:pPr>
            <w:r>
              <w:rPr>
                <w:rFonts w:ascii="Arial" w:hAnsi="Arial" w:cs="Arial"/>
                <w:sz w:val="18"/>
                <w:szCs w:val="18"/>
              </w:rPr>
              <w:t>Why is a Process Service Adapter different from other adapters used to expose things as services?</w:t>
            </w:r>
          </w:p>
          <w:p w14:paraId="24D3D887" w14:textId="015AB63B" w:rsidR="00345A6E" w:rsidRDefault="00345A6E" w:rsidP="001E3B9D">
            <w:pPr>
              <w:rPr>
                <w:rFonts w:ascii="Arial" w:hAnsi="Arial" w:cs="Arial"/>
                <w:sz w:val="18"/>
                <w:szCs w:val="18"/>
              </w:rPr>
            </w:pPr>
          </w:p>
        </w:tc>
        <w:tc>
          <w:tcPr>
            <w:tcW w:w="3883" w:type="dxa"/>
            <w:tcBorders>
              <w:top w:val="single" w:sz="4" w:space="0" w:color="auto"/>
              <w:bottom w:val="single" w:sz="4" w:space="0" w:color="auto"/>
            </w:tcBorders>
          </w:tcPr>
          <w:p w14:paraId="6E267E91" w14:textId="787FF405" w:rsidR="00E1153B" w:rsidRDefault="001143D3" w:rsidP="001E3B9D">
            <w:pPr>
              <w:rPr>
                <w:rFonts w:ascii="Arial" w:hAnsi="Arial" w:cs="Arial"/>
                <w:sz w:val="18"/>
                <w:szCs w:val="18"/>
              </w:rPr>
            </w:pPr>
            <w:r>
              <w:rPr>
                <w:rFonts w:ascii="Arial" w:hAnsi="Arial" w:cs="Arial"/>
                <w:sz w:val="18"/>
                <w:szCs w:val="18"/>
              </w:rPr>
              <w:t>Revise to make clear why this is different or emphasize that it is a special type of a more general class already discussed.</w:t>
            </w:r>
          </w:p>
        </w:tc>
        <w:tc>
          <w:tcPr>
            <w:tcW w:w="2024" w:type="dxa"/>
            <w:tcBorders>
              <w:top w:val="single" w:sz="4" w:space="0" w:color="auto"/>
              <w:bottom w:val="single" w:sz="4" w:space="0" w:color="auto"/>
            </w:tcBorders>
          </w:tcPr>
          <w:p w14:paraId="55D28479" w14:textId="77777777" w:rsidR="00E1153B" w:rsidRPr="00B41D17" w:rsidRDefault="00E1153B">
            <w:pPr>
              <w:rPr>
                <w:rFonts w:ascii="Arial" w:hAnsi="Arial" w:cs="Arial"/>
                <w:sz w:val="18"/>
                <w:szCs w:val="18"/>
              </w:rPr>
            </w:pPr>
          </w:p>
        </w:tc>
      </w:tr>
      <w:tr w:rsidR="00E1153B" w:rsidRPr="00B41D17" w14:paraId="12984FC6" w14:textId="77777777" w:rsidTr="001E3B9D">
        <w:tc>
          <w:tcPr>
            <w:tcW w:w="767" w:type="dxa"/>
            <w:tcBorders>
              <w:top w:val="single" w:sz="4" w:space="0" w:color="auto"/>
              <w:bottom w:val="single" w:sz="4" w:space="0" w:color="auto"/>
            </w:tcBorders>
          </w:tcPr>
          <w:p w14:paraId="46294EC3" w14:textId="72E61EA1" w:rsidR="00E1153B" w:rsidRDefault="00E1153B" w:rsidP="00345A6E">
            <w:pPr>
              <w:rPr>
                <w:rFonts w:ascii="Arial" w:hAnsi="Arial" w:cs="Arial"/>
                <w:sz w:val="18"/>
                <w:szCs w:val="18"/>
              </w:rPr>
            </w:pPr>
            <w:r>
              <w:rPr>
                <w:rFonts w:ascii="Arial" w:hAnsi="Arial" w:cs="Arial"/>
                <w:sz w:val="18"/>
                <w:szCs w:val="18"/>
              </w:rPr>
              <w:t xml:space="preserve">OA </w:t>
            </w:r>
            <w:r w:rsidR="00345A6E">
              <w:rPr>
                <w:rFonts w:ascii="Arial" w:hAnsi="Arial" w:cs="Arial"/>
                <w:sz w:val="18"/>
                <w:szCs w:val="18"/>
              </w:rPr>
              <w:t>3</w:t>
            </w:r>
            <w:r>
              <w:rPr>
                <w:rFonts w:ascii="Arial" w:hAnsi="Arial" w:cs="Arial"/>
                <w:sz w:val="18"/>
                <w:szCs w:val="18"/>
              </w:rPr>
              <w:t>19</w:t>
            </w:r>
          </w:p>
        </w:tc>
        <w:tc>
          <w:tcPr>
            <w:tcW w:w="1275" w:type="dxa"/>
            <w:tcBorders>
              <w:top w:val="single" w:sz="4" w:space="0" w:color="auto"/>
              <w:bottom w:val="single" w:sz="4" w:space="0" w:color="auto"/>
            </w:tcBorders>
          </w:tcPr>
          <w:p w14:paraId="39BF5858" w14:textId="1B2AA64C" w:rsidR="00E1153B" w:rsidRDefault="00345A6E" w:rsidP="00C673B6">
            <w:pPr>
              <w:rPr>
                <w:rFonts w:ascii="Arial" w:hAnsi="Arial" w:cs="Arial"/>
                <w:sz w:val="18"/>
                <w:szCs w:val="18"/>
              </w:rPr>
            </w:pPr>
            <w:r>
              <w:rPr>
                <w:rFonts w:ascii="Arial" w:hAnsi="Arial" w:cs="Arial"/>
                <w:sz w:val="18"/>
                <w:szCs w:val="18"/>
              </w:rPr>
              <w:t>8.2.2</w:t>
            </w:r>
          </w:p>
        </w:tc>
        <w:tc>
          <w:tcPr>
            <w:tcW w:w="1212" w:type="dxa"/>
            <w:tcBorders>
              <w:top w:val="single" w:sz="4" w:space="0" w:color="auto"/>
              <w:bottom w:val="single" w:sz="4" w:space="0" w:color="auto"/>
            </w:tcBorders>
          </w:tcPr>
          <w:p w14:paraId="7CAD0913" w14:textId="4E3A7917" w:rsidR="00E1153B" w:rsidRDefault="00345A6E"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2436-2439</w:t>
            </w:r>
          </w:p>
        </w:tc>
        <w:tc>
          <w:tcPr>
            <w:tcW w:w="628" w:type="dxa"/>
            <w:tcBorders>
              <w:top w:val="single" w:sz="4" w:space="0" w:color="auto"/>
              <w:bottom w:val="single" w:sz="4" w:space="0" w:color="auto"/>
            </w:tcBorders>
          </w:tcPr>
          <w:p w14:paraId="15420754" w14:textId="34444C23" w:rsidR="00E1153B" w:rsidRDefault="00345A6E">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11FEADF" w14:textId="2CBB30A3" w:rsidR="00E1153B" w:rsidRDefault="00345A6E" w:rsidP="001E3B9D">
            <w:pPr>
              <w:rPr>
                <w:rFonts w:ascii="Arial" w:hAnsi="Arial" w:cs="Arial"/>
                <w:sz w:val="18"/>
                <w:szCs w:val="18"/>
              </w:rPr>
            </w:pPr>
            <w:r>
              <w:rPr>
                <w:rFonts w:ascii="Arial" w:hAnsi="Arial" w:cs="Arial"/>
                <w:sz w:val="18"/>
                <w:szCs w:val="18"/>
              </w:rPr>
              <w:t>The text conveys a general point</w:t>
            </w:r>
            <w:r w:rsidR="002D7942">
              <w:rPr>
                <w:rFonts w:ascii="Arial" w:hAnsi="Arial" w:cs="Arial"/>
                <w:sz w:val="18"/>
                <w:szCs w:val="18"/>
              </w:rPr>
              <w:t xml:space="preserve"> that should be made elsewhere and a lot earlier.</w:t>
            </w:r>
          </w:p>
        </w:tc>
        <w:tc>
          <w:tcPr>
            <w:tcW w:w="3883" w:type="dxa"/>
            <w:tcBorders>
              <w:top w:val="single" w:sz="4" w:space="0" w:color="auto"/>
              <w:bottom w:val="single" w:sz="4" w:space="0" w:color="auto"/>
            </w:tcBorders>
          </w:tcPr>
          <w:p w14:paraId="6082402E" w14:textId="1D989348" w:rsidR="00E1153B" w:rsidRDefault="002D7942" w:rsidP="001E3B9D">
            <w:pPr>
              <w:rPr>
                <w:rFonts w:ascii="Arial" w:hAnsi="Arial" w:cs="Arial"/>
                <w:sz w:val="18"/>
                <w:szCs w:val="18"/>
              </w:rPr>
            </w:pPr>
            <w:r>
              <w:rPr>
                <w:rFonts w:ascii="Arial" w:hAnsi="Arial" w:cs="Arial"/>
                <w:sz w:val="18"/>
                <w:szCs w:val="18"/>
              </w:rPr>
              <w:t>Delete here and incorporate in general discussion/context/activities if this provided.</w:t>
            </w:r>
          </w:p>
        </w:tc>
        <w:tc>
          <w:tcPr>
            <w:tcW w:w="2024" w:type="dxa"/>
            <w:tcBorders>
              <w:top w:val="single" w:sz="4" w:space="0" w:color="auto"/>
              <w:bottom w:val="single" w:sz="4" w:space="0" w:color="auto"/>
            </w:tcBorders>
          </w:tcPr>
          <w:p w14:paraId="7FE51660" w14:textId="77777777" w:rsidR="00E1153B" w:rsidRPr="00B41D17" w:rsidRDefault="00E1153B">
            <w:pPr>
              <w:rPr>
                <w:rFonts w:ascii="Arial" w:hAnsi="Arial" w:cs="Arial"/>
                <w:sz w:val="18"/>
                <w:szCs w:val="18"/>
              </w:rPr>
            </w:pPr>
          </w:p>
        </w:tc>
      </w:tr>
      <w:tr w:rsidR="00E1153B" w:rsidRPr="00B41D17" w14:paraId="245F8A69" w14:textId="77777777" w:rsidTr="001E3B9D">
        <w:tc>
          <w:tcPr>
            <w:tcW w:w="767" w:type="dxa"/>
            <w:tcBorders>
              <w:top w:val="single" w:sz="4" w:space="0" w:color="auto"/>
              <w:bottom w:val="single" w:sz="4" w:space="0" w:color="auto"/>
            </w:tcBorders>
          </w:tcPr>
          <w:p w14:paraId="620A5CA1" w14:textId="02287781" w:rsidR="00E1153B" w:rsidRDefault="00E1153B" w:rsidP="002D7942">
            <w:pPr>
              <w:rPr>
                <w:rFonts w:ascii="Arial" w:hAnsi="Arial" w:cs="Arial"/>
                <w:sz w:val="18"/>
                <w:szCs w:val="18"/>
              </w:rPr>
            </w:pPr>
            <w:r>
              <w:rPr>
                <w:rFonts w:ascii="Arial" w:hAnsi="Arial" w:cs="Arial"/>
                <w:sz w:val="18"/>
                <w:szCs w:val="18"/>
              </w:rPr>
              <w:t xml:space="preserve">OA </w:t>
            </w:r>
            <w:r w:rsidR="002D7942">
              <w:rPr>
                <w:rFonts w:ascii="Arial" w:hAnsi="Arial" w:cs="Arial"/>
                <w:sz w:val="18"/>
                <w:szCs w:val="18"/>
              </w:rPr>
              <w:t>3</w:t>
            </w:r>
            <w:r>
              <w:rPr>
                <w:rFonts w:ascii="Arial" w:hAnsi="Arial" w:cs="Arial"/>
                <w:sz w:val="18"/>
                <w:szCs w:val="18"/>
              </w:rPr>
              <w:t>20</w:t>
            </w:r>
          </w:p>
        </w:tc>
        <w:tc>
          <w:tcPr>
            <w:tcW w:w="1275" w:type="dxa"/>
            <w:tcBorders>
              <w:top w:val="single" w:sz="4" w:space="0" w:color="auto"/>
              <w:bottom w:val="single" w:sz="4" w:space="0" w:color="auto"/>
            </w:tcBorders>
          </w:tcPr>
          <w:p w14:paraId="4290874C" w14:textId="113CC167" w:rsidR="00E1153B" w:rsidRDefault="002D7942" w:rsidP="00C673B6">
            <w:pPr>
              <w:rPr>
                <w:rFonts w:ascii="Arial" w:hAnsi="Arial" w:cs="Arial"/>
                <w:sz w:val="18"/>
                <w:szCs w:val="18"/>
              </w:rPr>
            </w:pPr>
            <w:r>
              <w:rPr>
                <w:rFonts w:ascii="Arial" w:hAnsi="Arial" w:cs="Arial"/>
                <w:sz w:val="18"/>
                <w:szCs w:val="18"/>
              </w:rPr>
              <w:t>8.5</w:t>
            </w:r>
          </w:p>
        </w:tc>
        <w:tc>
          <w:tcPr>
            <w:tcW w:w="1212" w:type="dxa"/>
            <w:tcBorders>
              <w:top w:val="single" w:sz="4" w:space="0" w:color="auto"/>
              <w:bottom w:val="single" w:sz="4" w:space="0" w:color="auto"/>
            </w:tcBorders>
          </w:tcPr>
          <w:p w14:paraId="3DA33D49" w14:textId="025F347B" w:rsidR="00E1153B" w:rsidRDefault="002D7942"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2499-2501</w:t>
            </w:r>
          </w:p>
        </w:tc>
        <w:tc>
          <w:tcPr>
            <w:tcW w:w="628" w:type="dxa"/>
            <w:tcBorders>
              <w:top w:val="single" w:sz="4" w:space="0" w:color="auto"/>
              <w:bottom w:val="single" w:sz="4" w:space="0" w:color="auto"/>
            </w:tcBorders>
          </w:tcPr>
          <w:p w14:paraId="3A72E8B8" w14:textId="196D0B08" w:rsidR="00E1153B" w:rsidRDefault="002D7942">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556B475" w14:textId="2F72A1F6" w:rsidR="00E1153B" w:rsidRDefault="002D7942" w:rsidP="001E3B9D">
            <w:pPr>
              <w:rPr>
                <w:rFonts w:ascii="Arial" w:hAnsi="Arial" w:cs="Arial"/>
                <w:sz w:val="18"/>
                <w:szCs w:val="18"/>
              </w:rPr>
            </w:pPr>
            <w:r>
              <w:rPr>
                <w:rFonts w:ascii="Arial" w:hAnsi="Arial" w:cs="Arial"/>
                <w:sz w:val="18"/>
                <w:szCs w:val="18"/>
              </w:rPr>
              <w:t>The text is not a useful summary; it just restates a premise.</w:t>
            </w:r>
          </w:p>
        </w:tc>
        <w:tc>
          <w:tcPr>
            <w:tcW w:w="3883" w:type="dxa"/>
            <w:tcBorders>
              <w:top w:val="single" w:sz="4" w:space="0" w:color="auto"/>
              <w:bottom w:val="single" w:sz="4" w:space="0" w:color="auto"/>
            </w:tcBorders>
          </w:tcPr>
          <w:p w14:paraId="4A55CFA2" w14:textId="5EB88096" w:rsidR="00E1153B" w:rsidRDefault="002D7942" w:rsidP="001E3B9D">
            <w:pPr>
              <w:rPr>
                <w:rFonts w:ascii="Arial" w:hAnsi="Arial" w:cs="Arial"/>
                <w:sz w:val="18"/>
                <w:szCs w:val="18"/>
              </w:rPr>
            </w:pPr>
            <w:r>
              <w:rPr>
                <w:rFonts w:ascii="Arial" w:hAnsi="Arial" w:cs="Arial"/>
                <w:sz w:val="18"/>
                <w:szCs w:val="18"/>
              </w:rPr>
              <w:t>Delete.</w:t>
            </w:r>
          </w:p>
        </w:tc>
        <w:tc>
          <w:tcPr>
            <w:tcW w:w="2024" w:type="dxa"/>
            <w:tcBorders>
              <w:top w:val="single" w:sz="4" w:space="0" w:color="auto"/>
              <w:bottom w:val="single" w:sz="4" w:space="0" w:color="auto"/>
            </w:tcBorders>
          </w:tcPr>
          <w:p w14:paraId="590B5F9A" w14:textId="77777777" w:rsidR="00E1153B" w:rsidRPr="00B41D17" w:rsidRDefault="00E1153B">
            <w:pPr>
              <w:rPr>
                <w:rFonts w:ascii="Arial" w:hAnsi="Arial" w:cs="Arial"/>
                <w:sz w:val="18"/>
                <w:szCs w:val="18"/>
              </w:rPr>
            </w:pPr>
          </w:p>
        </w:tc>
      </w:tr>
      <w:tr w:rsidR="00E1153B" w:rsidRPr="00B41D17" w14:paraId="2DFCB500" w14:textId="77777777" w:rsidTr="001E3B9D">
        <w:tc>
          <w:tcPr>
            <w:tcW w:w="767" w:type="dxa"/>
            <w:tcBorders>
              <w:top w:val="single" w:sz="4" w:space="0" w:color="auto"/>
              <w:bottom w:val="single" w:sz="4" w:space="0" w:color="auto"/>
            </w:tcBorders>
          </w:tcPr>
          <w:p w14:paraId="6D5E69ED" w14:textId="69FCE9FC" w:rsidR="00E1153B" w:rsidRDefault="00E1153B" w:rsidP="00E54D87">
            <w:pPr>
              <w:rPr>
                <w:rFonts w:ascii="Arial" w:hAnsi="Arial" w:cs="Arial"/>
                <w:sz w:val="18"/>
                <w:szCs w:val="18"/>
              </w:rPr>
            </w:pPr>
            <w:r>
              <w:rPr>
                <w:rFonts w:ascii="Arial" w:hAnsi="Arial" w:cs="Arial"/>
                <w:sz w:val="18"/>
                <w:szCs w:val="18"/>
              </w:rPr>
              <w:t xml:space="preserve">OA </w:t>
            </w:r>
            <w:r w:rsidR="00E54D87">
              <w:rPr>
                <w:rFonts w:ascii="Arial" w:hAnsi="Arial" w:cs="Arial"/>
                <w:sz w:val="18"/>
                <w:szCs w:val="18"/>
              </w:rPr>
              <w:t>3</w:t>
            </w:r>
            <w:r>
              <w:rPr>
                <w:rFonts w:ascii="Arial" w:hAnsi="Arial" w:cs="Arial"/>
                <w:sz w:val="18"/>
                <w:szCs w:val="18"/>
              </w:rPr>
              <w:t>21</w:t>
            </w:r>
          </w:p>
        </w:tc>
        <w:tc>
          <w:tcPr>
            <w:tcW w:w="1275" w:type="dxa"/>
            <w:tcBorders>
              <w:top w:val="single" w:sz="4" w:space="0" w:color="auto"/>
              <w:bottom w:val="single" w:sz="4" w:space="0" w:color="auto"/>
            </w:tcBorders>
          </w:tcPr>
          <w:p w14:paraId="5A12913F" w14:textId="481F4DB8" w:rsidR="00E1153B" w:rsidRDefault="00E54D87" w:rsidP="00C673B6">
            <w:pPr>
              <w:rPr>
                <w:rFonts w:ascii="Arial" w:hAnsi="Arial" w:cs="Arial"/>
                <w:sz w:val="18"/>
                <w:szCs w:val="18"/>
              </w:rPr>
            </w:pPr>
            <w:r>
              <w:rPr>
                <w:rFonts w:ascii="Arial" w:hAnsi="Arial" w:cs="Arial"/>
                <w:sz w:val="18"/>
                <w:szCs w:val="18"/>
              </w:rPr>
              <w:t>9.1.1</w:t>
            </w:r>
          </w:p>
        </w:tc>
        <w:tc>
          <w:tcPr>
            <w:tcW w:w="1212" w:type="dxa"/>
            <w:tcBorders>
              <w:top w:val="single" w:sz="4" w:space="0" w:color="auto"/>
              <w:bottom w:val="single" w:sz="4" w:space="0" w:color="auto"/>
            </w:tcBorders>
          </w:tcPr>
          <w:p w14:paraId="155B0A50" w14:textId="2ADA1EC3" w:rsidR="00E1153B" w:rsidRDefault="00E54D87"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2505-2522</w:t>
            </w:r>
          </w:p>
        </w:tc>
        <w:tc>
          <w:tcPr>
            <w:tcW w:w="628" w:type="dxa"/>
            <w:tcBorders>
              <w:top w:val="single" w:sz="4" w:space="0" w:color="auto"/>
              <w:bottom w:val="single" w:sz="4" w:space="0" w:color="auto"/>
            </w:tcBorders>
          </w:tcPr>
          <w:p w14:paraId="60A74C2B" w14:textId="0CDAE580" w:rsidR="00E1153B" w:rsidRDefault="00E54D87">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D21F4CD" w14:textId="40C25F7B" w:rsidR="00E1153B" w:rsidRDefault="00E54D87" w:rsidP="001E3B9D">
            <w:pPr>
              <w:rPr>
                <w:rFonts w:ascii="Arial" w:hAnsi="Arial" w:cs="Arial"/>
                <w:sz w:val="18"/>
                <w:szCs w:val="18"/>
              </w:rPr>
            </w:pPr>
            <w:r>
              <w:rPr>
                <w:rFonts w:ascii="Arial" w:hAnsi="Arial" w:cs="Arial"/>
                <w:sz w:val="18"/>
                <w:szCs w:val="18"/>
              </w:rPr>
              <w:t>Real content of this section begins on line 2523.</w:t>
            </w:r>
          </w:p>
        </w:tc>
        <w:tc>
          <w:tcPr>
            <w:tcW w:w="3883" w:type="dxa"/>
            <w:tcBorders>
              <w:top w:val="single" w:sz="4" w:space="0" w:color="auto"/>
              <w:bottom w:val="single" w:sz="4" w:space="0" w:color="auto"/>
            </w:tcBorders>
          </w:tcPr>
          <w:p w14:paraId="6AB91484" w14:textId="2DF7EA01" w:rsidR="00E1153B" w:rsidRDefault="00E54D87" w:rsidP="001E3B9D">
            <w:pPr>
              <w:rPr>
                <w:rFonts w:ascii="Arial" w:hAnsi="Arial" w:cs="Arial"/>
                <w:sz w:val="18"/>
                <w:szCs w:val="18"/>
              </w:rPr>
            </w:pPr>
            <w:r>
              <w:rPr>
                <w:rFonts w:ascii="Arial" w:hAnsi="Arial" w:cs="Arial"/>
                <w:sz w:val="18"/>
                <w:szCs w:val="18"/>
              </w:rPr>
              <w:t>Condense text to a few clear points or just delete and incorporate relevant points elsewhere.</w:t>
            </w:r>
            <w:r w:rsidR="00B41CEB">
              <w:rPr>
                <w:rFonts w:ascii="Arial" w:hAnsi="Arial" w:cs="Arial"/>
                <w:sz w:val="18"/>
                <w:szCs w:val="18"/>
              </w:rPr>
              <w:t xml:space="preserve"> For example, could begin at line 2523 and move 2507-2511 after 2525.</w:t>
            </w:r>
          </w:p>
        </w:tc>
        <w:tc>
          <w:tcPr>
            <w:tcW w:w="2024" w:type="dxa"/>
            <w:tcBorders>
              <w:top w:val="single" w:sz="4" w:space="0" w:color="auto"/>
              <w:bottom w:val="single" w:sz="4" w:space="0" w:color="auto"/>
            </w:tcBorders>
          </w:tcPr>
          <w:p w14:paraId="5955070F" w14:textId="77777777" w:rsidR="00E1153B" w:rsidRPr="00B41D17" w:rsidRDefault="00E1153B">
            <w:pPr>
              <w:rPr>
                <w:rFonts w:ascii="Arial" w:hAnsi="Arial" w:cs="Arial"/>
                <w:sz w:val="18"/>
                <w:szCs w:val="18"/>
              </w:rPr>
            </w:pPr>
          </w:p>
        </w:tc>
      </w:tr>
      <w:tr w:rsidR="00E1153B" w:rsidRPr="00B41D17" w14:paraId="6E791EAD" w14:textId="77777777" w:rsidTr="001E3B9D">
        <w:tc>
          <w:tcPr>
            <w:tcW w:w="767" w:type="dxa"/>
            <w:tcBorders>
              <w:top w:val="single" w:sz="4" w:space="0" w:color="auto"/>
              <w:bottom w:val="single" w:sz="4" w:space="0" w:color="auto"/>
            </w:tcBorders>
          </w:tcPr>
          <w:p w14:paraId="08ECC9B0" w14:textId="72787DCF" w:rsidR="00E1153B" w:rsidRDefault="00E1153B" w:rsidP="00B41CEB">
            <w:pPr>
              <w:rPr>
                <w:rFonts w:ascii="Arial" w:hAnsi="Arial" w:cs="Arial"/>
                <w:sz w:val="18"/>
                <w:szCs w:val="18"/>
              </w:rPr>
            </w:pPr>
            <w:r>
              <w:rPr>
                <w:rFonts w:ascii="Arial" w:hAnsi="Arial" w:cs="Arial"/>
                <w:sz w:val="18"/>
                <w:szCs w:val="18"/>
              </w:rPr>
              <w:t xml:space="preserve">OA </w:t>
            </w:r>
            <w:r w:rsidR="00B41CEB">
              <w:rPr>
                <w:rFonts w:ascii="Arial" w:hAnsi="Arial" w:cs="Arial"/>
                <w:sz w:val="18"/>
                <w:szCs w:val="18"/>
              </w:rPr>
              <w:t>3</w:t>
            </w:r>
            <w:r>
              <w:rPr>
                <w:rFonts w:ascii="Arial" w:hAnsi="Arial" w:cs="Arial"/>
                <w:sz w:val="18"/>
                <w:szCs w:val="18"/>
              </w:rPr>
              <w:t>22</w:t>
            </w:r>
          </w:p>
        </w:tc>
        <w:tc>
          <w:tcPr>
            <w:tcW w:w="1275" w:type="dxa"/>
            <w:tcBorders>
              <w:top w:val="single" w:sz="4" w:space="0" w:color="auto"/>
              <w:bottom w:val="single" w:sz="4" w:space="0" w:color="auto"/>
            </w:tcBorders>
          </w:tcPr>
          <w:p w14:paraId="7F022227" w14:textId="1ADDB59E" w:rsidR="00E1153B" w:rsidRDefault="00B41CEB" w:rsidP="00C673B6">
            <w:pPr>
              <w:rPr>
                <w:rFonts w:ascii="Arial" w:hAnsi="Arial" w:cs="Arial"/>
                <w:sz w:val="18"/>
                <w:szCs w:val="18"/>
              </w:rPr>
            </w:pPr>
            <w:r>
              <w:rPr>
                <w:rFonts w:ascii="Arial" w:hAnsi="Arial" w:cs="Arial"/>
                <w:sz w:val="18"/>
                <w:szCs w:val="18"/>
              </w:rPr>
              <w:t>9.1.1</w:t>
            </w:r>
          </w:p>
        </w:tc>
        <w:tc>
          <w:tcPr>
            <w:tcW w:w="1212" w:type="dxa"/>
            <w:tcBorders>
              <w:top w:val="single" w:sz="4" w:space="0" w:color="auto"/>
              <w:bottom w:val="single" w:sz="4" w:space="0" w:color="auto"/>
            </w:tcBorders>
          </w:tcPr>
          <w:p w14:paraId="0FE51B5F" w14:textId="2EAA07F0" w:rsidR="00E1153B" w:rsidRDefault="00B41CEB"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2536-2538</w:t>
            </w:r>
          </w:p>
        </w:tc>
        <w:tc>
          <w:tcPr>
            <w:tcW w:w="628" w:type="dxa"/>
            <w:tcBorders>
              <w:top w:val="single" w:sz="4" w:space="0" w:color="auto"/>
              <w:bottom w:val="single" w:sz="4" w:space="0" w:color="auto"/>
            </w:tcBorders>
          </w:tcPr>
          <w:p w14:paraId="6357BFE3" w14:textId="4BFF4A6B" w:rsidR="00E1153B" w:rsidRDefault="00B41CEB">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38694008" w14:textId="2B2AD699" w:rsidR="00E1153B" w:rsidRDefault="00B41CEB" w:rsidP="001E3B9D">
            <w:pPr>
              <w:rPr>
                <w:rFonts w:ascii="Arial" w:hAnsi="Arial" w:cs="Arial"/>
                <w:sz w:val="18"/>
                <w:szCs w:val="18"/>
              </w:rPr>
            </w:pPr>
            <w:r>
              <w:rPr>
                <w:rFonts w:ascii="Arial" w:hAnsi="Arial" w:cs="Arial"/>
                <w:sz w:val="18"/>
                <w:szCs w:val="18"/>
              </w:rPr>
              <w:t>Text not clear. How does this relate to “entry for externals” emphasized in previous text?</w:t>
            </w:r>
          </w:p>
        </w:tc>
        <w:tc>
          <w:tcPr>
            <w:tcW w:w="3883" w:type="dxa"/>
            <w:tcBorders>
              <w:top w:val="single" w:sz="4" w:space="0" w:color="auto"/>
              <w:bottom w:val="single" w:sz="4" w:space="0" w:color="auto"/>
            </w:tcBorders>
          </w:tcPr>
          <w:p w14:paraId="38CA4135" w14:textId="756BB039" w:rsidR="00E1153B" w:rsidRDefault="00B41CEB" w:rsidP="001E3B9D">
            <w:pPr>
              <w:rPr>
                <w:rFonts w:ascii="Arial" w:hAnsi="Arial" w:cs="Arial"/>
                <w:sz w:val="18"/>
                <w:szCs w:val="18"/>
              </w:rPr>
            </w:pPr>
            <w:r>
              <w:rPr>
                <w:rFonts w:ascii="Arial" w:hAnsi="Arial" w:cs="Arial"/>
                <w:sz w:val="18"/>
                <w:szCs w:val="18"/>
              </w:rPr>
              <w:t>Revise and clarify.</w:t>
            </w:r>
          </w:p>
        </w:tc>
        <w:tc>
          <w:tcPr>
            <w:tcW w:w="2024" w:type="dxa"/>
            <w:tcBorders>
              <w:top w:val="single" w:sz="4" w:space="0" w:color="auto"/>
              <w:bottom w:val="single" w:sz="4" w:space="0" w:color="auto"/>
            </w:tcBorders>
          </w:tcPr>
          <w:p w14:paraId="423460FA" w14:textId="77777777" w:rsidR="00E1153B" w:rsidRPr="00B41D17" w:rsidRDefault="00E1153B">
            <w:pPr>
              <w:rPr>
                <w:rFonts w:ascii="Arial" w:hAnsi="Arial" w:cs="Arial"/>
                <w:sz w:val="18"/>
                <w:szCs w:val="18"/>
              </w:rPr>
            </w:pPr>
          </w:p>
        </w:tc>
      </w:tr>
      <w:tr w:rsidR="00E1153B" w:rsidRPr="00B41D17" w14:paraId="41CD5A42" w14:textId="77777777" w:rsidTr="00E25B50">
        <w:tc>
          <w:tcPr>
            <w:tcW w:w="767" w:type="dxa"/>
            <w:tcBorders>
              <w:top w:val="single" w:sz="4" w:space="0" w:color="auto"/>
              <w:bottom w:val="single" w:sz="4" w:space="0" w:color="auto"/>
            </w:tcBorders>
          </w:tcPr>
          <w:p w14:paraId="2999C575" w14:textId="11A97CE7" w:rsidR="00E1153B" w:rsidRDefault="00E1153B" w:rsidP="00B41CEB">
            <w:pPr>
              <w:rPr>
                <w:rFonts w:ascii="Arial" w:hAnsi="Arial" w:cs="Arial"/>
                <w:sz w:val="18"/>
                <w:szCs w:val="18"/>
              </w:rPr>
            </w:pPr>
            <w:r>
              <w:rPr>
                <w:rFonts w:ascii="Arial" w:hAnsi="Arial" w:cs="Arial"/>
                <w:sz w:val="18"/>
                <w:szCs w:val="18"/>
              </w:rPr>
              <w:t xml:space="preserve">OA  </w:t>
            </w:r>
            <w:r w:rsidR="00B41CEB">
              <w:rPr>
                <w:rFonts w:ascii="Arial" w:hAnsi="Arial" w:cs="Arial"/>
                <w:sz w:val="18"/>
                <w:szCs w:val="18"/>
              </w:rPr>
              <w:t>3</w:t>
            </w:r>
            <w:r>
              <w:rPr>
                <w:rFonts w:ascii="Arial" w:hAnsi="Arial" w:cs="Arial"/>
                <w:sz w:val="18"/>
                <w:szCs w:val="18"/>
              </w:rPr>
              <w:t>23</w:t>
            </w:r>
          </w:p>
        </w:tc>
        <w:tc>
          <w:tcPr>
            <w:tcW w:w="1275" w:type="dxa"/>
            <w:tcBorders>
              <w:top w:val="single" w:sz="4" w:space="0" w:color="auto"/>
              <w:bottom w:val="single" w:sz="4" w:space="0" w:color="auto"/>
            </w:tcBorders>
          </w:tcPr>
          <w:p w14:paraId="0B38DB4B" w14:textId="05638CAF" w:rsidR="00E1153B" w:rsidRDefault="00B41CEB" w:rsidP="00C673B6">
            <w:pPr>
              <w:rPr>
                <w:rFonts w:ascii="Arial" w:hAnsi="Arial" w:cs="Arial"/>
                <w:sz w:val="18"/>
                <w:szCs w:val="18"/>
              </w:rPr>
            </w:pPr>
            <w:r>
              <w:rPr>
                <w:rFonts w:ascii="Arial" w:hAnsi="Arial" w:cs="Arial"/>
                <w:sz w:val="18"/>
                <w:szCs w:val="18"/>
              </w:rPr>
              <w:t>9.1.2</w:t>
            </w:r>
          </w:p>
        </w:tc>
        <w:tc>
          <w:tcPr>
            <w:tcW w:w="1212" w:type="dxa"/>
            <w:tcBorders>
              <w:top w:val="single" w:sz="4" w:space="0" w:color="auto"/>
              <w:bottom w:val="single" w:sz="4" w:space="0" w:color="auto"/>
            </w:tcBorders>
          </w:tcPr>
          <w:p w14:paraId="1F419228" w14:textId="6DA660BA" w:rsidR="00E1153B" w:rsidRDefault="00B41CEB"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2576-2582</w:t>
            </w:r>
          </w:p>
        </w:tc>
        <w:tc>
          <w:tcPr>
            <w:tcW w:w="628" w:type="dxa"/>
            <w:tcBorders>
              <w:top w:val="single" w:sz="4" w:space="0" w:color="auto"/>
              <w:bottom w:val="single" w:sz="4" w:space="0" w:color="auto"/>
            </w:tcBorders>
          </w:tcPr>
          <w:p w14:paraId="3190CE11" w14:textId="22D9B7C2" w:rsidR="00E1153B" w:rsidRDefault="00B41CEB">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1B3E2B3C" w14:textId="50AD0B08" w:rsidR="00E1153B" w:rsidRDefault="00B41CEB" w:rsidP="001E3B9D">
            <w:pPr>
              <w:rPr>
                <w:rFonts w:ascii="Arial" w:hAnsi="Arial" w:cs="Arial"/>
                <w:sz w:val="18"/>
                <w:szCs w:val="18"/>
              </w:rPr>
            </w:pPr>
            <w:r>
              <w:rPr>
                <w:rFonts w:ascii="Arial" w:hAnsi="Arial" w:cs="Arial"/>
                <w:sz w:val="18"/>
                <w:szCs w:val="18"/>
              </w:rPr>
              <w:t>Why is Backend Integration different from any other consumer using any service?</w:t>
            </w:r>
          </w:p>
        </w:tc>
        <w:tc>
          <w:tcPr>
            <w:tcW w:w="3883" w:type="dxa"/>
            <w:tcBorders>
              <w:top w:val="single" w:sz="4" w:space="0" w:color="auto"/>
              <w:bottom w:val="single" w:sz="4" w:space="0" w:color="auto"/>
            </w:tcBorders>
          </w:tcPr>
          <w:p w14:paraId="3B0D5418" w14:textId="56C884DD" w:rsidR="00E1153B" w:rsidRDefault="00B41CEB" w:rsidP="00E25B50">
            <w:pPr>
              <w:rPr>
                <w:rFonts w:ascii="Arial" w:hAnsi="Arial" w:cs="Arial"/>
                <w:sz w:val="18"/>
                <w:szCs w:val="18"/>
              </w:rPr>
            </w:pPr>
            <w:r>
              <w:rPr>
                <w:rFonts w:ascii="Arial" w:hAnsi="Arial" w:cs="Arial"/>
                <w:sz w:val="18"/>
                <w:szCs w:val="18"/>
              </w:rPr>
              <w:t>Revise and clarify.</w:t>
            </w:r>
          </w:p>
        </w:tc>
        <w:tc>
          <w:tcPr>
            <w:tcW w:w="2024" w:type="dxa"/>
            <w:tcBorders>
              <w:top w:val="single" w:sz="4" w:space="0" w:color="auto"/>
              <w:bottom w:val="single" w:sz="4" w:space="0" w:color="auto"/>
            </w:tcBorders>
          </w:tcPr>
          <w:p w14:paraId="095FF882" w14:textId="77777777" w:rsidR="00E1153B" w:rsidRPr="00B41D17" w:rsidRDefault="00E1153B">
            <w:pPr>
              <w:rPr>
                <w:rFonts w:ascii="Arial" w:hAnsi="Arial" w:cs="Arial"/>
                <w:sz w:val="18"/>
                <w:szCs w:val="18"/>
              </w:rPr>
            </w:pPr>
          </w:p>
        </w:tc>
      </w:tr>
      <w:tr w:rsidR="00E1153B" w:rsidRPr="00B41D17" w14:paraId="2ECEACDD" w14:textId="77777777" w:rsidTr="00985060">
        <w:tc>
          <w:tcPr>
            <w:tcW w:w="767" w:type="dxa"/>
            <w:tcBorders>
              <w:top w:val="single" w:sz="4" w:space="0" w:color="auto"/>
              <w:bottom w:val="single" w:sz="4" w:space="0" w:color="auto"/>
            </w:tcBorders>
          </w:tcPr>
          <w:p w14:paraId="573ECA34" w14:textId="7719520D" w:rsidR="00E1153B" w:rsidRDefault="00E1153B" w:rsidP="00B41CEB">
            <w:pPr>
              <w:rPr>
                <w:rFonts w:ascii="Arial" w:hAnsi="Arial" w:cs="Arial"/>
                <w:sz w:val="18"/>
                <w:szCs w:val="18"/>
              </w:rPr>
            </w:pPr>
            <w:r>
              <w:rPr>
                <w:rFonts w:ascii="Arial" w:hAnsi="Arial" w:cs="Arial"/>
                <w:sz w:val="18"/>
                <w:szCs w:val="18"/>
              </w:rPr>
              <w:t xml:space="preserve">OA </w:t>
            </w:r>
            <w:r w:rsidR="00B41CEB">
              <w:rPr>
                <w:rFonts w:ascii="Arial" w:hAnsi="Arial" w:cs="Arial"/>
                <w:sz w:val="18"/>
                <w:szCs w:val="18"/>
              </w:rPr>
              <w:t>3</w:t>
            </w:r>
            <w:r>
              <w:rPr>
                <w:rFonts w:ascii="Arial" w:hAnsi="Arial" w:cs="Arial"/>
                <w:sz w:val="18"/>
                <w:szCs w:val="18"/>
              </w:rPr>
              <w:t>24</w:t>
            </w:r>
          </w:p>
        </w:tc>
        <w:tc>
          <w:tcPr>
            <w:tcW w:w="1275" w:type="dxa"/>
            <w:tcBorders>
              <w:top w:val="single" w:sz="4" w:space="0" w:color="auto"/>
              <w:bottom w:val="single" w:sz="4" w:space="0" w:color="auto"/>
            </w:tcBorders>
          </w:tcPr>
          <w:p w14:paraId="1EE00CBA" w14:textId="09CD63A9" w:rsidR="00E1153B" w:rsidRDefault="00B41CEB" w:rsidP="00C673B6">
            <w:pPr>
              <w:rPr>
                <w:rFonts w:ascii="Arial" w:hAnsi="Arial" w:cs="Arial"/>
                <w:sz w:val="18"/>
                <w:szCs w:val="18"/>
              </w:rPr>
            </w:pPr>
            <w:r>
              <w:rPr>
                <w:rFonts w:ascii="Arial" w:hAnsi="Arial" w:cs="Arial"/>
                <w:sz w:val="18"/>
                <w:szCs w:val="18"/>
              </w:rPr>
              <w:t>9.3</w:t>
            </w:r>
          </w:p>
        </w:tc>
        <w:tc>
          <w:tcPr>
            <w:tcW w:w="1212" w:type="dxa"/>
            <w:tcBorders>
              <w:top w:val="single" w:sz="4" w:space="0" w:color="auto"/>
              <w:bottom w:val="single" w:sz="4" w:space="0" w:color="auto"/>
            </w:tcBorders>
          </w:tcPr>
          <w:p w14:paraId="1454FB43" w14:textId="4C5C1B48" w:rsidR="00E1153B" w:rsidRDefault="00B41CEB"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2678-2680</w:t>
            </w:r>
          </w:p>
        </w:tc>
        <w:tc>
          <w:tcPr>
            <w:tcW w:w="628" w:type="dxa"/>
            <w:tcBorders>
              <w:top w:val="single" w:sz="4" w:space="0" w:color="auto"/>
              <w:bottom w:val="single" w:sz="4" w:space="0" w:color="auto"/>
            </w:tcBorders>
          </w:tcPr>
          <w:p w14:paraId="1B37FBF4" w14:textId="048F703A" w:rsidR="00E1153B" w:rsidRDefault="00B41CEB">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7EC8E2AC" w14:textId="77777777" w:rsidR="00E1153B" w:rsidRDefault="00B41CEB" w:rsidP="00E25B50">
            <w:pPr>
              <w:rPr>
                <w:rFonts w:ascii="Arial" w:hAnsi="Arial" w:cs="Arial"/>
                <w:sz w:val="18"/>
                <w:szCs w:val="18"/>
              </w:rPr>
            </w:pPr>
            <w:r>
              <w:rPr>
                <w:rFonts w:ascii="Arial" w:hAnsi="Arial" w:cs="Arial"/>
                <w:sz w:val="18"/>
                <w:szCs w:val="18"/>
              </w:rPr>
              <w:t>“</w:t>
            </w:r>
            <w:r w:rsidRPr="00B41CEB">
              <w:rPr>
                <w:rFonts w:ascii="Arial" w:hAnsi="Arial" w:cs="Arial"/>
                <w:sz w:val="18"/>
                <w:szCs w:val="18"/>
              </w:rPr>
              <w:t>It is important to note that practically there is no real difference between human and non-human actors – they all represent interactions with the SOA.</w:t>
            </w:r>
            <w:r>
              <w:rPr>
                <w:rFonts w:ascii="Arial" w:hAnsi="Arial" w:cs="Arial"/>
                <w:sz w:val="18"/>
                <w:szCs w:val="18"/>
              </w:rPr>
              <w:t>”</w:t>
            </w:r>
          </w:p>
          <w:p w14:paraId="4DC98579" w14:textId="7BACEF85" w:rsidR="00B41CEB" w:rsidRDefault="00B41CEB" w:rsidP="00E25B50">
            <w:pPr>
              <w:rPr>
                <w:rFonts w:ascii="Arial" w:hAnsi="Arial" w:cs="Arial"/>
                <w:sz w:val="18"/>
                <w:szCs w:val="18"/>
              </w:rPr>
            </w:pPr>
            <w:r>
              <w:rPr>
                <w:rFonts w:ascii="Arial" w:hAnsi="Arial" w:cs="Arial"/>
                <w:sz w:val="18"/>
                <w:szCs w:val="18"/>
              </w:rPr>
              <w:t>This is an essential point that is too important to be buried here.</w:t>
            </w:r>
          </w:p>
        </w:tc>
        <w:tc>
          <w:tcPr>
            <w:tcW w:w="3883" w:type="dxa"/>
            <w:tcBorders>
              <w:top w:val="single" w:sz="4" w:space="0" w:color="auto"/>
              <w:bottom w:val="single" w:sz="4" w:space="0" w:color="auto"/>
            </w:tcBorders>
          </w:tcPr>
          <w:p w14:paraId="471257E3" w14:textId="3C7670F3" w:rsidR="00E1153B" w:rsidRDefault="00B41CEB" w:rsidP="00985060">
            <w:pPr>
              <w:rPr>
                <w:rFonts w:ascii="Arial" w:hAnsi="Arial" w:cs="Arial"/>
                <w:sz w:val="18"/>
                <w:szCs w:val="18"/>
              </w:rPr>
            </w:pPr>
            <w:r>
              <w:rPr>
                <w:rFonts w:ascii="Arial" w:hAnsi="Arial" w:cs="Arial"/>
                <w:sz w:val="18"/>
                <w:szCs w:val="18"/>
              </w:rPr>
              <w:t>Move this to where highlighting essential principles and properly emphasize.</w:t>
            </w:r>
          </w:p>
        </w:tc>
        <w:tc>
          <w:tcPr>
            <w:tcW w:w="2024" w:type="dxa"/>
            <w:tcBorders>
              <w:top w:val="single" w:sz="4" w:space="0" w:color="auto"/>
              <w:bottom w:val="single" w:sz="4" w:space="0" w:color="auto"/>
            </w:tcBorders>
          </w:tcPr>
          <w:p w14:paraId="25C26CA5" w14:textId="346DB814" w:rsidR="00E1153B" w:rsidRPr="00B41D17" w:rsidRDefault="00E1153B">
            <w:pPr>
              <w:rPr>
                <w:rFonts w:ascii="Arial" w:hAnsi="Arial" w:cs="Arial"/>
                <w:sz w:val="18"/>
                <w:szCs w:val="18"/>
              </w:rPr>
            </w:pPr>
          </w:p>
        </w:tc>
      </w:tr>
      <w:tr w:rsidR="00E1153B" w:rsidRPr="00B41D17" w14:paraId="27DEA6A7" w14:textId="77777777" w:rsidTr="00985060">
        <w:tc>
          <w:tcPr>
            <w:tcW w:w="767" w:type="dxa"/>
            <w:tcBorders>
              <w:top w:val="single" w:sz="4" w:space="0" w:color="auto"/>
              <w:bottom w:val="single" w:sz="4" w:space="0" w:color="auto"/>
            </w:tcBorders>
          </w:tcPr>
          <w:p w14:paraId="4D6450F6" w14:textId="320FADAE" w:rsidR="00E1153B" w:rsidRDefault="00E1153B" w:rsidP="00D7420D">
            <w:pPr>
              <w:rPr>
                <w:rFonts w:ascii="Arial" w:hAnsi="Arial" w:cs="Arial"/>
                <w:sz w:val="18"/>
                <w:szCs w:val="18"/>
              </w:rPr>
            </w:pPr>
            <w:r>
              <w:rPr>
                <w:rFonts w:ascii="Arial" w:hAnsi="Arial" w:cs="Arial"/>
                <w:sz w:val="18"/>
                <w:szCs w:val="18"/>
              </w:rPr>
              <w:t xml:space="preserve">OA </w:t>
            </w:r>
            <w:r w:rsidR="00D7420D">
              <w:rPr>
                <w:rFonts w:ascii="Arial" w:hAnsi="Arial" w:cs="Arial"/>
                <w:sz w:val="18"/>
                <w:szCs w:val="18"/>
              </w:rPr>
              <w:t>3</w:t>
            </w:r>
            <w:r>
              <w:rPr>
                <w:rFonts w:ascii="Arial" w:hAnsi="Arial" w:cs="Arial"/>
                <w:sz w:val="18"/>
                <w:szCs w:val="18"/>
              </w:rPr>
              <w:t>25</w:t>
            </w:r>
          </w:p>
        </w:tc>
        <w:tc>
          <w:tcPr>
            <w:tcW w:w="1275" w:type="dxa"/>
            <w:tcBorders>
              <w:top w:val="single" w:sz="4" w:space="0" w:color="auto"/>
              <w:bottom w:val="single" w:sz="4" w:space="0" w:color="auto"/>
            </w:tcBorders>
          </w:tcPr>
          <w:p w14:paraId="1C82D405" w14:textId="31ED4377" w:rsidR="00E1153B" w:rsidRDefault="00D7420D" w:rsidP="00C673B6">
            <w:pPr>
              <w:rPr>
                <w:rFonts w:ascii="Arial" w:hAnsi="Arial" w:cs="Arial"/>
                <w:sz w:val="18"/>
                <w:szCs w:val="18"/>
              </w:rPr>
            </w:pPr>
            <w:r>
              <w:rPr>
                <w:rFonts w:ascii="Arial" w:hAnsi="Arial" w:cs="Arial"/>
                <w:sz w:val="18"/>
                <w:szCs w:val="18"/>
              </w:rPr>
              <w:t>9.3</w:t>
            </w:r>
          </w:p>
        </w:tc>
        <w:tc>
          <w:tcPr>
            <w:tcW w:w="1212" w:type="dxa"/>
            <w:tcBorders>
              <w:top w:val="single" w:sz="4" w:space="0" w:color="auto"/>
              <w:bottom w:val="single" w:sz="4" w:space="0" w:color="auto"/>
            </w:tcBorders>
          </w:tcPr>
          <w:p w14:paraId="620C97CF" w14:textId="5EE6E716" w:rsidR="00E1153B" w:rsidRDefault="00D7420D" w:rsidP="00074C5B">
            <w:pPr>
              <w:rPr>
                <w:rFonts w:ascii="Arial" w:hAnsi="Arial" w:cs="Arial"/>
                <w:sz w:val="18"/>
                <w:szCs w:val="18"/>
              </w:rPr>
            </w:pPr>
            <w:r>
              <w:rPr>
                <w:rFonts w:ascii="Arial" w:hAnsi="Arial" w:cs="Arial"/>
                <w:sz w:val="18"/>
                <w:szCs w:val="18"/>
              </w:rPr>
              <w:t>Figures 182 and 193</w:t>
            </w:r>
          </w:p>
        </w:tc>
        <w:tc>
          <w:tcPr>
            <w:tcW w:w="628" w:type="dxa"/>
            <w:tcBorders>
              <w:top w:val="single" w:sz="4" w:space="0" w:color="auto"/>
              <w:bottom w:val="single" w:sz="4" w:space="0" w:color="auto"/>
            </w:tcBorders>
          </w:tcPr>
          <w:p w14:paraId="1828D1CB" w14:textId="5B3C2D9A" w:rsidR="00E1153B" w:rsidRDefault="00D7420D">
            <w:pPr>
              <w:rPr>
                <w:rFonts w:ascii="Arial" w:hAnsi="Arial" w:cs="Arial"/>
                <w:sz w:val="18"/>
                <w:szCs w:val="18"/>
              </w:rPr>
            </w:pPr>
            <w:proofErr w:type="spellStart"/>
            <w:proofErr w:type="gramStart"/>
            <w:r>
              <w:rPr>
                <w:rFonts w:ascii="Arial" w:hAnsi="Arial" w:cs="Arial"/>
                <w:sz w:val="18"/>
                <w:szCs w:val="18"/>
              </w:rPr>
              <w:t>ed</w:t>
            </w:r>
            <w:proofErr w:type="spellEnd"/>
            <w:proofErr w:type="gramEnd"/>
          </w:p>
        </w:tc>
        <w:tc>
          <w:tcPr>
            <w:tcW w:w="4161" w:type="dxa"/>
            <w:tcBorders>
              <w:top w:val="single" w:sz="4" w:space="0" w:color="auto"/>
              <w:bottom w:val="single" w:sz="4" w:space="0" w:color="auto"/>
            </w:tcBorders>
          </w:tcPr>
          <w:p w14:paraId="71051A4E" w14:textId="71F4DB20" w:rsidR="00E1153B" w:rsidRDefault="00D7420D" w:rsidP="001E3B9D">
            <w:pPr>
              <w:rPr>
                <w:rFonts w:ascii="Arial" w:hAnsi="Arial" w:cs="Arial"/>
                <w:sz w:val="18"/>
                <w:szCs w:val="18"/>
              </w:rPr>
            </w:pPr>
            <w:r>
              <w:rPr>
                <w:rFonts w:ascii="Arial" w:hAnsi="Arial" w:cs="Arial"/>
                <w:sz w:val="18"/>
                <w:szCs w:val="18"/>
              </w:rPr>
              <w:t>Essentially the same figures with one change.</w:t>
            </w:r>
          </w:p>
        </w:tc>
        <w:tc>
          <w:tcPr>
            <w:tcW w:w="3883" w:type="dxa"/>
            <w:tcBorders>
              <w:top w:val="single" w:sz="4" w:space="0" w:color="auto"/>
              <w:bottom w:val="single" w:sz="4" w:space="0" w:color="auto"/>
            </w:tcBorders>
          </w:tcPr>
          <w:p w14:paraId="6BCF2010" w14:textId="3586CD4A" w:rsidR="00E1153B" w:rsidRDefault="00D7420D" w:rsidP="00985060">
            <w:pPr>
              <w:rPr>
                <w:rFonts w:ascii="Arial" w:hAnsi="Arial" w:cs="Arial"/>
                <w:sz w:val="18"/>
                <w:szCs w:val="18"/>
              </w:rPr>
            </w:pPr>
            <w:r>
              <w:rPr>
                <w:rFonts w:ascii="Arial" w:hAnsi="Arial" w:cs="Arial"/>
                <w:sz w:val="18"/>
                <w:szCs w:val="18"/>
              </w:rPr>
              <w:t>Condense into one figure.</w:t>
            </w:r>
          </w:p>
        </w:tc>
        <w:tc>
          <w:tcPr>
            <w:tcW w:w="2024" w:type="dxa"/>
            <w:tcBorders>
              <w:top w:val="single" w:sz="4" w:space="0" w:color="auto"/>
              <w:bottom w:val="single" w:sz="4" w:space="0" w:color="auto"/>
            </w:tcBorders>
          </w:tcPr>
          <w:p w14:paraId="040DFE3A" w14:textId="77777777" w:rsidR="00E1153B" w:rsidRDefault="00E1153B">
            <w:pPr>
              <w:rPr>
                <w:rFonts w:ascii="Arial" w:hAnsi="Arial" w:cs="Arial"/>
                <w:sz w:val="18"/>
                <w:szCs w:val="18"/>
              </w:rPr>
            </w:pPr>
          </w:p>
        </w:tc>
      </w:tr>
      <w:tr w:rsidR="00E1153B" w:rsidRPr="00B41D17" w14:paraId="7CDE97A0" w14:textId="77777777" w:rsidTr="00985060">
        <w:tc>
          <w:tcPr>
            <w:tcW w:w="767" w:type="dxa"/>
            <w:tcBorders>
              <w:top w:val="single" w:sz="4" w:space="0" w:color="auto"/>
              <w:bottom w:val="single" w:sz="4" w:space="0" w:color="auto"/>
            </w:tcBorders>
          </w:tcPr>
          <w:p w14:paraId="7BCC1A3C" w14:textId="7C26F85B" w:rsidR="00E1153B" w:rsidRDefault="00E1153B" w:rsidP="00D7420D">
            <w:pPr>
              <w:rPr>
                <w:rFonts w:ascii="Arial" w:hAnsi="Arial" w:cs="Arial"/>
                <w:sz w:val="18"/>
                <w:szCs w:val="18"/>
              </w:rPr>
            </w:pPr>
            <w:r>
              <w:rPr>
                <w:rFonts w:ascii="Arial" w:hAnsi="Arial" w:cs="Arial"/>
                <w:sz w:val="18"/>
                <w:szCs w:val="18"/>
              </w:rPr>
              <w:t xml:space="preserve">OA </w:t>
            </w:r>
            <w:r w:rsidR="00D7420D">
              <w:rPr>
                <w:rFonts w:ascii="Arial" w:hAnsi="Arial" w:cs="Arial"/>
                <w:sz w:val="18"/>
                <w:szCs w:val="18"/>
              </w:rPr>
              <w:t>3</w:t>
            </w:r>
            <w:r>
              <w:rPr>
                <w:rFonts w:ascii="Arial" w:hAnsi="Arial" w:cs="Arial"/>
                <w:sz w:val="18"/>
                <w:szCs w:val="18"/>
              </w:rPr>
              <w:t>26</w:t>
            </w:r>
          </w:p>
        </w:tc>
        <w:tc>
          <w:tcPr>
            <w:tcW w:w="1275" w:type="dxa"/>
            <w:tcBorders>
              <w:top w:val="single" w:sz="4" w:space="0" w:color="auto"/>
              <w:bottom w:val="single" w:sz="4" w:space="0" w:color="auto"/>
            </w:tcBorders>
          </w:tcPr>
          <w:p w14:paraId="60175EC4" w14:textId="2D6AC4C0" w:rsidR="00E1153B" w:rsidRDefault="00D7420D" w:rsidP="00C673B6">
            <w:pPr>
              <w:rPr>
                <w:rFonts w:ascii="Arial" w:hAnsi="Arial" w:cs="Arial"/>
                <w:sz w:val="18"/>
                <w:szCs w:val="18"/>
              </w:rPr>
            </w:pPr>
            <w:r>
              <w:rPr>
                <w:rFonts w:ascii="Arial" w:hAnsi="Arial" w:cs="Arial"/>
                <w:sz w:val="18"/>
                <w:szCs w:val="18"/>
              </w:rPr>
              <w:t>9.4.1</w:t>
            </w:r>
          </w:p>
        </w:tc>
        <w:tc>
          <w:tcPr>
            <w:tcW w:w="1212" w:type="dxa"/>
            <w:tcBorders>
              <w:top w:val="single" w:sz="4" w:space="0" w:color="auto"/>
              <w:bottom w:val="single" w:sz="4" w:space="0" w:color="auto"/>
            </w:tcBorders>
          </w:tcPr>
          <w:p w14:paraId="7B9B5F7D" w14:textId="5AC0C36D" w:rsidR="00E1153B" w:rsidRDefault="00D7420D"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2700-2709</w:t>
            </w:r>
          </w:p>
        </w:tc>
        <w:tc>
          <w:tcPr>
            <w:tcW w:w="628" w:type="dxa"/>
            <w:tcBorders>
              <w:top w:val="single" w:sz="4" w:space="0" w:color="auto"/>
              <w:bottom w:val="single" w:sz="4" w:space="0" w:color="auto"/>
            </w:tcBorders>
          </w:tcPr>
          <w:p w14:paraId="12AB39E5" w14:textId="30162502" w:rsidR="00E1153B" w:rsidRDefault="00D7420D">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1E95CBD4" w14:textId="77777777" w:rsidR="00E1153B" w:rsidRDefault="00D7420D" w:rsidP="001E3B9D">
            <w:pPr>
              <w:rPr>
                <w:rFonts w:ascii="Arial" w:hAnsi="Arial" w:cs="Arial"/>
                <w:sz w:val="18"/>
                <w:szCs w:val="18"/>
              </w:rPr>
            </w:pPr>
            <w:r>
              <w:rPr>
                <w:rFonts w:ascii="Arial" w:hAnsi="Arial" w:cs="Arial"/>
                <w:sz w:val="18"/>
                <w:szCs w:val="18"/>
              </w:rPr>
              <w:t>This is the same as has been said for other layers. It is confusing in that it is not always clear where new material is being introduced and where there is just repetition.</w:t>
            </w:r>
          </w:p>
          <w:p w14:paraId="4DD8C6DB" w14:textId="77F7BA2E" w:rsidR="00B61AD1" w:rsidRDefault="00B61AD1" w:rsidP="00B61AD1">
            <w:pPr>
              <w:rPr>
                <w:rFonts w:ascii="Arial" w:hAnsi="Arial" w:cs="Arial"/>
                <w:sz w:val="18"/>
                <w:szCs w:val="18"/>
              </w:rPr>
            </w:pPr>
            <w:r>
              <w:rPr>
                <w:rFonts w:ascii="Arial" w:hAnsi="Arial" w:cs="Arial"/>
                <w:sz w:val="18"/>
                <w:szCs w:val="18"/>
              </w:rPr>
              <w:t>This comment also applies to following layers.</w:t>
            </w:r>
          </w:p>
        </w:tc>
        <w:tc>
          <w:tcPr>
            <w:tcW w:w="3883" w:type="dxa"/>
            <w:tcBorders>
              <w:top w:val="single" w:sz="4" w:space="0" w:color="auto"/>
              <w:bottom w:val="single" w:sz="4" w:space="0" w:color="auto"/>
            </w:tcBorders>
          </w:tcPr>
          <w:p w14:paraId="10519009" w14:textId="553DDEAF" w:rsidR="00E1153B" w:rsidRDefault="00D7420D" w:rsidP="00E25B50">
            <w:pPr>
              <w:rPr>
                <w:rFonts w:ascii="Arial" w:hAnsi="Arial" w:cs="Arial"/>
                <w:sz w:val="18"/>
                <w:szCs w:val="18"/>
              </w:rPr>
            </w:pPr>
            <w:r>
              <w:rPr>
                <w:rFonts w:ascii="Arial" w:hAnsi="Arial" w:cs="Arial"/>
                <w:sz w:val="18"/>
                <w:szCs w:val="18"/>
              </w:rPr>
              <w:t>Structure document to get points across once, cross reference as necessary, and reduce redundant material.</w:t>
            </w:r>
          </w:p>
        </w:tc>
        <w:tc>
          <w:tcPr>
            <w:tcW w:w="2024" w:type="dxa"/>
            <w:tcBorders>
              <w:top w:val="single" w:sz="4" w:space="0" w:color="auto"/>
              <w:bottom w:val="single" w:sz="4" w:space="0" w:color="auto"/>
            </w:tcBorders>
          </w:tcPr>
          <w:p w14:paraId="240F5FE5" w14:textId="77777777" w:rsidR="00E1153B" w:rsidRDefault="00E1153B">
            <w:pPr>
              <w:rPr>
                <w:rFonts w:ascii="Arial" w:hAnsi="Arial" w:cs="Arial"/>
                <w:sz w:val="18"/>
                <w:szCs w:val="18"/>
              </w:rPr>
            </w:pPr>
          </w:p>
        </w:tc>
      </w:tr>
      <w:tr w:rsidR="00E1153B" w:rsidRPr="00B41D17" w14:paraId="062E68AA" w14:textId="77777777" w:rsidTr="00DC769D">
        <w:tc>
          <w:tcPr>
            <w:tcW w:w="767" w:type="dxa"/>
            <w:tcBorders>
              <w:top w:val="single" w:sz="4" w:space="0" w:color="auto"/>
              <w:bottom w:val="single" w:sz="4" w:space="0" w:color="auto"/>
            </w:tcBorders>
          </w:tcPr>
          <w:p w14:paraId="1683CB6E" w14:textId="60B6DD38" w:rsidR="00E1153B" w:rsidRDefault="00E1153B" w:rsidP="00D7420D">
            <w:pPr>
              <w:rPr>
                <w:rFonts w:ascii="Arial" w:hAnsi="Arial" w:cs="Arial"/>
                <w:sz w:val="18"/>
                <w:szCs w:val="18"/>
              </w:rPr>
            </w:pPr>
            <w:r>
              <w:rPr>
                <w:rFonts w:ascii="Arial" w:hAnsi="Arial" w:cs="Arial"/>
                <w:sz w:val="18"/>
                <w:szCs w:val="18"/>
              </w:rPr>
              <w:t xml:space="preserve">OA </w:t>
            </w:r>
            <w:r w:rsidR="00D7420D">
              <w:rPr>
                <w:rFonts w:ascii="Arial" w:hAnsi="Arial" w:cs="Arial"/>
                <w:sz w:val="18"/>
                <w:szCs w:val="18"/>
              </w:rPr>
              <w:t>3</w:t>
            </w:r>
            <w:r>
              <w:rPr>
                <w:rFonts w:ascii="Arial" w:hAnsi="Arial" w:cs="Arial"/>
                <w:sz w:val="18"/>
                <w:szCs w:val="18"/>
              </w:rPr>
              <w:t>27</w:t>
            </w:r>
          </w:p>
        </w:tc>
        <w:tc>
          <w:tcPr>
            <w:tcW w:w="1275" w:type="dxa"/>
            <w:tcBorders>
              <w:top w:val="single" w:sz="4" w:space="0" w:color="auto"/>
              <w:bottom w:val="single" w:sz="4" w:space="0" w:color="auto"/>
            </w:tcBorders>
          </w:tcPr>
          <w:p w14:paraId="591FF9D3" w14:textId="27AE206D" w:rsidR="00E1153B" w:rsidRDefault="00D7420D" w:rsidP="00C673B6">
            <w:pPr>
              <w:rPr>
                <w:rFonts w:ascii="Arial" w:hAnsi="Arial" w:cs="Arial"/>
                <w:sz w:val="18"/>
                <w:szCs w:val="18"/>
              </w:rPr>
            </w:pPr>
            <w:r>
              <w:rPr>
                <w:rFonts w:ascii="Arial" w:hAnsi="Arial" w:cs="Arial"/>
                <w:sz w:val="18"/>
                <w:szCs w:val="18"/>
              </w:rPr>
              <w:t>10.1</w:t>
            </w:r>
          </w:p>
        </w:tc>
        <w:tc>
          <w:tcPr>
            <w:tcW w:w="1212" w:type="dxa"/>
            <w:tcBorders>
              <w:top w:val="single" w:sz="4" w:space="0" w:color="auto"/>
              <w:bottom w:val="single" w:sz="4" w:space="0" w:color="auto"/>
            </w:tcBorders>
          </w:tcPr>
          <w:p w14:paraId="3ABFFCB4" w14:textId="4FBCAB0F" w:rsidR="00E1153B" w:rsidRDefault="00E1153B" w:rsidP="00D7420D">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w:t>
            </w:r>
            <w:r w:rsidR="00D7420D">
              <w:rPr>
                <w:rFonts w:ascii="Arial" w:hAnsi="Arial" w:cs="Arial"/>
                <w:sz w:val="18"/>
                <w:szCs w:val="18"/>
              </w:rPr>
              <w:t>2744ff</w:t>
            </w:r>
          </w:p>
        </w:tc>
        <w:tc>
          <w:tcPr>
            <w:tcW w:w="628" w:type="dxa"/>
            <w:tcBorders>
              <w:top w:val="single" w:sz="4" w:space="0" w:color="auto"/>
              <w:bottom w:val="single" w:sz="4" w:space="0" w:color="auto"/>
            </w:tcBorders>
          </w:tcPr>
          <w:p w14:paraId="724E5230" w14:textId="13FB385E" w:rsidR="00E1153B" w:rsidRDefault="00D7420D">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1875A964" w14:textId="2F8D3A14" w:rsidR="00A356D4" w:rsidRDefault="00A356D4" w:rsidP="00A356D4">
            <w:pPr>
              <w:rPr>
                <w:rFonts w:ascii="Arial" w:hAnsi="Arial" w:cs="Arial"/>
                <w:sz w:val="18"/>
                <w:szCs w:val="18"/>
              </w:rPr>
            </w:pPr>
            <w:r>
              <w:rPr>
                <w:rFonts w:ascii="Arial" w:hAnsi="Arial" w:cs="Arial"/>
                <w:sz w:val="18"/>
                <w:szCs w:val="18"/>
              </w:rPr>
              <w:t>The text represents different aspects of the Integration Aspect but is an inconsistent whole with little context.</w:t>
            </w:r>
          </w:p>
          <w:p w14:paraId="7F23A6AD" w14:textId="75B79AE9" w:rsidR="00E1153B" w:rsidRDefault="00D7420D" w:rsidP="00A356D4">
            <w:pPr>
              <w:rPr>
                <w:rFonts w:ascii="Arial" w:hAnsi="Arial" w:cs="Arial"/>
                <w:sz w:val="18"/>
                <w:szCs w:val="18"/>
              </w:rPr>
            </w:pPr>
            <w:r>
              <w:rPr>
                <w:rFonts w:ascii="Arial" w:hAnsi="Arial" w:cs="Arial"/>
                <w:sz w:val="18"/>
                <w:szCs w:val="18"/>
              </w:rPr>
              <w:t xml:space="preserve">(1) The general introduction </w:t>
            </w:r>
            <w:r w:rsidR="00A356D4">
              <w:rPr>
                <w:rFonts w:ascii="Arial" w:hAnsi="Arial" w:cs="Arial"/>
                <w:sz w:val="18"/>
                <w:szCs w:val="18"/>
              </w:rPr>
              <w:t>contains significant advertising that has minimum content.  The section is an incomplete, varied collection of things associated with the layer but often without a strong connecting thread.</w:t>
            </w:r>
          </w:p>
          <w:p w14:paraId="1FBEC253" w14:textId="77777777" w:rsidR="00A356D4" w:rsidRDefault="00A356D4" w:rsidP="00A356D4">
            <w:pPr>
              <w:rPr>
                <w:rFonts w:ascii="Arial" w:hAnsi="Arial" w:cs="Arial"/>
                <w:sz w:val="18"/>
                <w:szCs w:val="18"/>
              </w:rPr>
            </w:pPr>
            <w:r>
              <w:rPr>
                <w:rFonts w:ascii="Arial" w:hAnsi="Arial" w:cs="Arial"/>
                <w:sz w:val="18"/>
                <w:szCs w:val="18"/>
              </w:rPr>
              <w:t>(2) It is unclear what capabilities this layer provides vs. what are SOA-related things with which may have connection.</w:t>
            </w:r>
          </w:p>
          <w:p w14:paraId="41B4029C" w14:textId="098DC39B" w:rsidR="00A356D4" w:rsidRDefault="00A356D4" w:rsidP="00A356D4">
            <w:pPr>
              <w:rPr>
                <w:rFonts w:ascii="Arial" w:hAnsi="Arial" w:cs="Arial"/>
                <w:sz w:val="18"/>
                <w:szCs w:val="18"/>
              </w:rPr>
            </w:pPr>
            <w:r>
              <w:rPr>
                <w:rFonts w:ascii="Arial" w:hAnsi="Arial" w:cs="Arial"/>
                <w:sz w:val="18"/>
                <w:szCs w:val="18"/>
              </w:rPr>
              <w:t>(3) The “detail” on capabilities is often not clear or in context and the capabilities as presented tend to be disconnected lists and not clear where activities of other layers and this layer makes major contribution.</w:t>
            </w:r>
          </w:p>
        </w:tc>
        <w:tc>
          <w:tcPr>
            <w:tcW w:w="3883" w:type="dxa"/>
            <w:tcBorders>
              <w:top w:val="single" w:sz="4" w:space="0" w:color="auto"/>
              <w:bottom w:val="single" w:sz="4" w:space="0" w:color="auto"/>
            </w:tcBorders>
          </w:tcPr>
          <w:p w14:paraId="31D4E839" w14:textId="2A1C1837" w:rsidR="00E1153B" w:rsidRDefault="00A356D4" w:rsidP="00E25B50">
            <w:pPr>
              <w:rPr>
                <w:rFonts w:ascii="Arial" w:hAnsi="Arial" w:cs="Arial"/>
                <w:sz w:val="18"/>
                <w:szCs w:val="18"/>
              </w:rPr>
            </w:pPr>
            <w:r>
              <w:rPr>
                <w:rFonts w:ascii="Arial" w:hAnsi="Arial" w:cs="Arial"/>
                <w:sz w:val="18"/>
                <w:szCs w:val="18"/>
              </w:rPr>
              <w:t>Significant content that needs to be carefully rewritten to be complete, consistent, and with strong connecting thread throughout.</w:t>
            </w:r>
          </w:p>
        </w:tc>
        <w:tc>
          <w:tcPr>
            <w:tcW w:w="2024" w:type="dxa"/>
            <w:tcBorders>
              <w:top w:val="single" w:sz="4" w:space="0" w:color="auto"/>
              <w:bottom w:val="single" w:sz="4" w:space="0" w:color="auto"/>
            </w:tcBorders>
          </w:tcPr>
          <w:p w14:paraId="4FDDAC78" w14:textId="77777777" w:rsidR="00E1153B" w:rsidRDefault="00E1153B">
            <w:pPr>
              <w:rPr>
                <w:rFonts w:ascii="Arial" w:hAnsi="Arial" w:cs="Arial"/>
                <w:sz w:val="18"/>
                <w:szCs w:val="18"/>
              </w:rPr>
            </w:pPr>
          </w:p>
        </w:tc>
      </w:tr>
      <w:tr w:rsidR="00E1153B" w:rsidRPr="00B41D17" w14:paraId="6574A02C" w14:textId="77777777" w:rsidTr="00220054">
        <w:tc>
          <w:tcPr>
            <w:tcW w:w="767" w:type="dxa"/>
            <w:tcBorders>
              <w:top w:val="single" w:sz="4" w:space="0" w:color="auto"/>
              <w:bottom w:val="single" w:sz="4" w:space="0" w:color="auto"/>
            </w:tcBorders>
          </w:tcPr>
          <w:p w14:paraId="00FEE137" w14:textId="12D9BA78" w:rsidR="00E1153B" w:rsidRDefault="00A356D4">
            <w:pPr>
              <w:rPr>
                <w:rFonts w:ascii="Arial" w:hAnsi="Arial" w:cs="Arial"/>
                <w:sz w:val="18"/>
                <w:szCs w:val="18"/>
              </w:rPr>
            </w:pPr>
            <w:r>
              <w:rPr>
                <w:rFonts w:ascii="Arial" w:hAnsi="Arial" w:cs="Arial"/>
                <w:sz w:val="18"/>
                <w:szCs w:val="18"/>
              </w:rPr>
              <w:t>OA 328</w:t>
            </w:r>
          </w:p>
        </w:tc>
        <w:tc>
          <w:tcPr>
            <w:tcW w:w="1275" w:type="dxa"/>
            <w:tcBorders>
              <w:top w:val="single" w:sz="4" w:space="0" w:color="auto"/>
              <w:bottom w:val="single" w:sz="4" w:space="0" w:color="auto"/>
            </w:tcBorders>
          </w:tcPr>
          <w:p w14:paraId="4D12B593" w14:textId="479C8524" w:rsidR="00E1153B" w:rsidRDefault="00DF75AB" w:rsidP="00C673B6">
            <w:pPr>
              <w:rPr>
                <w:rFonts w:ascii="Arial" w:hAnsi="Arial" w:cs="Arial"/>
                <w:sz w:val="18"/>
                <w:szCs w:val="18"/>
              </w:rPr>
            </w:pPr>
            <w:r>
              <w:rPr>
                <w:rFonts w:ascii="Arial" w:hAnsi="Arial" w:cs="Arial"/>
                <w:sz w:val="18"/>
                <w:szCs w:val="18"/>
              </w:rPr>
              <w:t>10.2</w:t>
            </w:r>
          </w:p>
        </w:tc>
        <w:tc>
          <w:tcPr>
            <w:tcW w:w="1212" w:type="dxa"/>
            <w:tcBorders>
              <w:top w:val="single" w:sz="4" w:space="0" w:color="auto"/>
              <w:bottom w:val="single" w:sz="4" w:space="0" w:color="auto"/>
            </w:tcBorders>
          </w:tcPr>
          <w:p w14:paraId="61CCA3E4" w14:textId="3D54572D" w:rsidR="00E1153B" w:rsidRDefault="00DF75AB"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2836ff</w:t>
            </w:r>
          </w:p>
        </w:tc>
        <w:tc>
          <w:tcPr>
            <w:tcW w:w="628" w:type="dxa"/>
            <w:tcBorders>
              <w:top w:val="single" w:sz="4" w:space="0" w:color="auto"/>
              <w:bottom w:val="single" w:sz="4" w:space="0" w:color="auto"/>
            </w:tcBorders>
          </w:tcPr>
          <w:p w14:paraId="02B83ED1" w14:textId="67A130B7" w:rsidR="00E1153B" w:rsidRDefault="00DF75AB">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714E9B5C" w14:textId="4AC1AFFC" w:rsidR="00E1153B" w:rsidRDefault="00DF75AB" w:rsidP="001E3B9D">
            <w:pPr>
              <w:rPr>
                <w:rFonts w:ascii="Arial" w:hAnsi="Arial" w:cs="Arial"/>
                <w:sz w:val="18"/>
                <w:szCs w:val="18"/>
              </w:rPr>
            </w:pPr>
            <w:r>
              <w:rPr>
                <w:rFonts w:ascii="Arial" w:hAnsi="Arial" w:cs="Arial"/>
                <w:sz w:val="18"/>
                <w:szCs w:val="18"/>
              </w:rPr>
              <w:t>This comment is a counterpart to OA 327. The ABBs focus changes drastically with no context. 10.2.1.1-10.2.1.8 focus on transformation, then 10.2.1.9 is basic messaging, 10.2.1.10 is transactions (which hasn’t been previously introduced), 10.2.1.11 ...</w:t>
            </w:r>
          </w:p>
        </w:tc>
        <w:tc>
          <w:tcPr>
            <w:tcW w:w="3883" w:type="dxa"/>
            <w:tcBorders>
              <w:top w:val="single" w:sz="4" w:space="0" w:color="auto"/>
              <w:bottom w:val="single" w:sz="4" w:space="0" w:color="auto"/>
            </w:tcBorders>
          </w:tcPr>
          <w:p w14:paraId="6FAB048B" w14:textId="76969535" w:rsidR="00E1153B" w:rsidRDefault="00DF75AB" w:rsidP="00E25B50">
            <w:pPr>
              <w:rPr>
                <w:rFonts w:ascii="Arial" w:hAnsi="Arial" w:cs="Arial"/>
                <w:sz w:val="18"/>
                <w:szCs w:val="18"/>
              </w:rPr>
            </w:pPr>
            <w:r>
              <w:rPr>
                <w:rFonts w:ascii="Arial" w:hAnsi="Arial" w:cs="Arial"/>
                <w:sz w:val="18"/>
                <w:szCs w:val="18"/>
              </w:rPr>
              <w:t>As with OA 327, significant content but almost random presentation that needs to be carefully rewritten to be complete, consistent, and with strong connecting thread throughout.</w:t>
            </w:r>
          </w:p>
        </w:tc>
        <w:tc>
          <w:tcPr>
            <w:tcW w:w="2024" w:type="dxa"/>
            <w:tcBorders>
              <w:top w:val="single" w:sz="4" w:space="0" w:color="auto"/>
              <w:bottom w:val="single" w:sz="4" w:space="0" w:color="auto"/>
            </w:tcBorders>
          </w:tcPr>
          <w:p w14:paraId="0EDA3D76" w14:textId="77777777" w:rsidR="00E1153B" w:rsidRDefault="00E1153B">
            <w:pPr>
              <w:rPr>
                <w:rFonts w:ascii="Arial" w:hAnsi="Arial" w:cs="Arial"/>
                <w:sz w:val="18"/>
                <w:szCs w:val="18"/>
              </w:rPr>
            </w:pPr>
          </w:p>
        </w:tc>
      </w:tr>
      <w:tr w:rsidR="00DF75AB" w:rsidRPr="00B41D17" w14:paraId="0450FD6A" w14:textId="77777777" w:rsidTr="00220054">
        <w:tc>
          <w:tcPr>
            <w:tcW w:w="767" w:type="dxa"/>
            <w:tcBorders>
              <w:top w:val="single" w:sz="4" w:space="0" w:color="auto"/>
              <w:bottom w:val="single" w:sz="4" w:space="0" w:color="auto"/>
            </w:tcBorders>
          </w:tcPr>
          <w:p w14:paraId="651F4C5B" w14:textId="321681FB" w:rsidR="00DF75AB" w:rsidRDefault="00DF75AB">
            <w:pPr>
              <w:rPr>
                <w:rFonts w:ascii="Arial" w:hAnsi="Arial" w:cs="Arial"/>
                <w:sz w:val="18"/>
                <w:szCs w:val="18"/>
              </w:rPr>
            </w:pPr>
            <w:r>
              <w:rPr>
                <w:rFonts w:ascii="Arial" w:hAnsi="Arial" w:cs="Arial"/>
                <w:sz w:val="18"/>
                <w:szCs w:val="18"/>
              </w:rPr>
              <w:t>OA 329</w:t>
            </w:r>
          </w:p>
        </w:tc>
        <w:tc>
          <w:tcPr>
            <w:tcW w:w="1275" w:type="dxa"/>
            <w:tcBorders>
              <w:top w:val="single" w:sz="4" w:space="0" w:color="auto"/>
              <w:bottom w:val="single" w:sz="4" w:space="0" w:color="auto"/>
            </w:tcBorders>
          </w:tcPr>
          <w:p w14:paraId="7CC12495" w14:textId="3F1A942C" w:rsidR="00DF75AB" w:rsidRDefault="00DF75AB" w:rsidP="00C673B6">
            <w:pPr>
              <w:rPr>
                <w:rFonts w:ascii="Arial" w:hAnsi="Arial" w:cs="Arial"/>
                <w:sz w:val="18"/>
                <w:szCs w:val="18"/>
              </w:rPr>
            </w:pPr>
            <w:r>
              <w:rPr>
                <w:rFonts w:ascii="Arial" w:hAnsi="Arial" w:cs="Arial"/>
                <w:sz w:val="18"/>
                <w:szCs w:val="18"/>
              </w:rPr>
              <w:t>10.2.1.3</w:t>
            </w:r>
          </w:p>
        </w:tc>
        <w:tc>
          <w:tcPr>
            <w:tcW w:w="1212" w:type="dxa"/>
            <w:tcBorders>
              <w:top w:val="single" w:sz="4" w:space="0" w:color="auto"/>
              <w:bottom w:val="single" w:sz="4" w:space="0" w:color="auto"/>
            </w:tcBorders>
          </w:tcPr>
          <w:p w14:paraId="18A56D0E" w14:textId="79B33D3D" w:rsidR="00DF75AB" w:rsidRDefault="00DF75AB"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2854-2860</w:t>
            </w:r>
          </w:p>
        </w:tc>
        <w:tc>
          <w:tcPr>
            <w:tcW w:w="628" w:type="dxa"/>
            <w:tcBorders>
              <w:top w:val="single" w:sz="4" w:space="0" w:color="auto"/>
              <w:bottom w:val="single" w:sz="4" w:space="0" w:color="auto"/>
            </w:tcBorders>
          </w:tcPr>
          <w:p w14:paraId="1D556E8E" w14:textId="6C414485" w:rsidR="00DF75AB" w:rsidRDefault="00DF75AB">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717F0776" w14:textId="19B1C3DE" w:rsidR="00DF75AB" w:rsidRDefault="00DF75AB" w:rsidP="00DC769D">
            <w:pPr>
              <w:rPr>
                <w:rFonts w:ascii="Arial" w:hAnsi="Arial" w:cs="Arial"/>
                <w:sz w:val="18"/>
                <w:szCs w:val="18"/>
              </w:rPr>
            </w:pPr>
            <w:r>
              <w:rPr>
                <w:rFonts w:ascii="Arial" w:hAnsi="Arial" w:cs="Arial"/>
                <w:sz w:val="18"/>
                <w:szCs w:val="18"/>
              </w:rPr>
              <w:t>The text emphasizes a messaging focus for mediation while the previous discussion (section 4.3.6) emphasized the transformation aspects.  Both are important and the two sections should cover the same aspects in a consistent manner.</w:t>
            </w:r>
          </w:p>
        </w:tc>
        <w:tc>
          <w:tcPr>
            <w:tcW w:w="3883" w:type="dxa"/>
            <w:tcBorders>
              <w:top w:val="single" w:sz="4" w:space="0" w:color="auto"/>
              <w:bottom w:val="single" w:sz="4" w:space="0" w:color="auto"/>
            </w:tcBorders>
          </w:tcPr>
          <w:p w14:paraId="314E3DD1" w14:textId="402904BE" w:rsidR="00DF75AB" w:rsidRDefault="00DF75AB" w:rsidP="00E25B50">
            <w:pPr>
              <w:rPr>
                <w:rFonts w:ascii="Arial" w:hAnsi="Arial" w:cs="Arial"/>
                <w:sz w:val="18"/>
                <w:szCs w:val="18"/>
              </w:rPr>
            </w:pPr>
            <w:r>
              <w:rPr>
                <w:rFonts w:ascii="Arial" w:hAnsi="Arial" w:cs="Arial"/>
                <w:sz w:val="18"/>
                <w:szCs w:val="18"/>
              </w:rPr>
              <w:t>Revise and clarify. Resolve consistent with OA 238.</w:t>
            </w:r>
          </w:p>
        </w:tc>
        <w:tc>
          <w:tcPr>
            <w:tcW w:w="2024" w:type="dxa"/>
            <w:tcBorders>
              <w:top w:val="single" w:sz="4" w:space="0" w:color="auto"/>
              <w:bottom w:val="single" w:sz="4" w:space="0" w:color="auto"/>
            </w:tcBorders>
          </w:tcPr>
          <w:p w14:paraId="21A64FD2" w14:textId="77777777" w:rsidR="00DF75AB" w:rsidRDefault="00DF75AB">
            <w:pPr>
              <w:rPr>
                <w:rFonts w:ascii="Arial" w:hAnsi="Arial" w:cs="Arial"/>
                <w:sz w:val="18"/>
                <w:szCs w:val="18"/>
              </w:rPr>
            </w:pPr>
          </w:p>
        </w:tc>
      </w:tr>
      <w:tr w:rsidR="00DF75AB" w:rsidRPr="00B41D17" w14:paraId="3251C528" w14:textId="77777777" w:rsidTr="00220054">
        <w:tc>
          <w:tcPr>
            <w:tcW w:w="767" w:type="dxa"/>
            <w:tcBorders>
              <w:top w:val="single" w:sz="4" w:space="0" w:color="auto"/>
              <w:bottom w:val="single" w:sz="4" w:space="0" w:color="auto"/>
            </w:tcBorders>
          </w:tcPr>
          <w:p w14:paraId="0224E781" w14:textId="0605700B" w:rsidR="00DF75AB" w:rsidRDefault="00DF75AB">
            <w:pPr>
              <w:rPr>
                <w:rFonts w:ascii="Arial" w:hAnsi="Arial" w:cs="Arial"/>
                <w:sz w:val="18"/>
                <w:szCs w:val="18"/>
              </w:rPr>
            </w:pPr>
            <w:r>
              <w:rPr>
                <w:rFonts w:ascii="Arial" w:hAnsi="Arial" w:cs="Arial"/>
                <w:sz w:val="18"/>
                <w:szCs w:val="18"/>
              </w:rPr>
              <w:t>OA 330</w:t>
            </w:r>
          </w:p>
        </w:tc>
        <w:tc>
          <w:tcPr>
            <w:tcW w:w="1275" w:type="dxa"/>
            <w:tcBorders>
              <w:top w:val="single" w:sz="4" w:space="0" w:color="auto"/>
              <w:bottom w:val="single" w:sz="4" w:space="0" w:color="auto"/>
            </w:tcBorders>
          </w:tcPr>
          <w:p w14:paraId="5CD1E51A" w14:textId="544214EC" w:rsidR="00DF75AB" w:rsidRDefault="00DF75AB" w:rsidP="00C673B6">
            <w:pPr>
              <w:rPr>
                <w:rFonts w:ascii="Arial" w:hAnsi="Arial" w:cs="Arial"/>
                <w:sz w:val="18"/>
                <w:szCs w:val="18"/>
              </w:rPr>
            </w:pPr>
            <w:r>
              <w:rPr>
                <w:rFonts w:ascii="Arial" w:hAnsi="Arial" w:cs="Arial"/>
                <w:sz w:val="18"/>
                <w:szCs w:val="18"/>
              </w:rPr>
              <w:t>10.2.1.5</w:t>
            </w:r>
          </w:p>
        </w:tc>
        <w:tc>
          <w:tcPr>
            <w:tcW w:w="1212" w:type="dxa"/>
            <w:tcBorders>
              <w:top w:val="single" w:sz="4" w:space="0" w:color="auto"/>
              <w:bottom w:val="single" w:sz="4" w:space="0" w:color="auto"/>
            </w:tcBorders>
          </w:tcPr>
          <w:p w14:paraId="7B4EFAD9" w14:textId="062987B7" w:rsidR="00DF75AB" w:rsidRDefault="00DF75AB" w:rsidP="00074C5B">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2876</w:t>
            </w:r>
          </w:p>
        </w:tc>
        <w:tc>
          <w:tcPr>
            <w:tcW w:w="628" w:type="dxa"/>
            <w:tcBorders>
              <w:top w:val="single" w:sz="4" w:space="0" w:color="auto"/>
              <w:bottom w:val="single" w:sz="4" w:space="0" w:color="auto"/>
            </w:tcBorders>
          </w:tcPr>
          <w:p w14:paraId="1FFA56F6" w14:textId="02483321" w:rsidR="00DF75AB" w:rsidRDefault="00DF75AB">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1E6E638" w14:textId="26DE1C95" w:rsidR="00DF75AB" w:rsidRDefault="00DF75AB" w:rsidP="00DC769D">
            <w:pPr>
              <w:rPr>
                <w:rFonts w:ascii="Arial" w:hAnsi="Arial" w:cs="Arial"/>
                <w:sz w:val="18"/>
                <w:szCs w:val="18"/>
              </w:rPr>
            </w:pPr>
            <w:r>
              <w:rPr>
                <w:rFonts w:ascii="Arial" w:hAnsi="Arial" w:cs="Arial"/>
                <w:sz w:val="18"/>
                <w:szCs w:val="18"/>
              </w:rPr>
              <w:t>What is “data enrichment” supposed to convey here?</w:t>
            </w:r>
          </w:p>
        </w:tc>
        <w:tc>
          <w:tcPr>
            <w:tcW w:w="3883" w:type="dxa"/>
            <w:tcBorders>
              <w:top w:val="single" w:sz="4" w:space="0" w:color="auto"/>
              <w:bottom w:val="single" w:sz="4" w:space="0" w:color="auto"/>
            </w:tcBorders>
          </w:tcPr>
          <w:p w14:paraId="721ADDCA" w14:textId="31FB3E53" w:rsidR="00DF75AB" w:rsidRDefault="00DF75AB" w:rsidP="00E25B50">
            <w:pPr>
              <w:rPr>
                <w:rFonts w:ascii="Arial" w:hAnsi="Arial" w:cs="Arial"/>
                <w:sz w:val="18"/>
                <w:szCs w:val="18"/>
              </w:rPr>
            </w:pPr>
            <w:r>
              <w:rPr>
                <w:rFonts w:ascii="Arial" w:hAnsi="Arial" w:cs="Arial"/>
                <w:sz w:val="18"/>
                <w:szCs w:val="18"/>
              </w:rPr>
              <w:t>Delete last sentence or expand to explain.</w:t>
            </w:r>
          </w:p>
        </w:tc>
        <w:tc>
          <w:tcPr>
            <w:tcW w:w="2024" w:type="dxa"/>
            <w:tcBorders>
              <w:top w:val="single" w:sz="4" w:space="0" w:color="auto"/>
              <w:bottom w:val="single" w:sz="4" w:space="0" w:color="auto"/>
            </w:tcBorders>
          </w:tcPr>
          <w:p w14:paraId="0BBB7A5C" w14:textId="77777777" w:rsidR="00DF75AB" w:rsidRDefault="00DF75AB">
            <w:pPr>
              <w:rPr>
                <w:rFonts w:ascii="Arial" w:hAnsi="Arial" w:cs="Arial"/>
                <w:sz w:val="18"/>
                <w:szCs w:val="18"/>
              </w:rPr>
            </w:pPr>
          </w:p>
        </w:tc>
      </w:tr>
      <w:tr w:rsidR="00DF75AB" w:rsidRPr="00B41D17" w14:paraId="4B1A1C60" w14:textId="77777777" w:rsidTr="00DF75AB">
        <w:tc>
          <w:tcPr>
            <w:tcW w:w="767" w:type="dxa"/>
            <w:tcBorders>
              <w:top w:val="single" w:sz="4" w:space="0" w:color="auto"/>
              <w:bottom w:val="single" w:sz="4" w:space="0" w:color="auto"/>
            </w:tcBorders>
          </w:tcPr>
          <w:p w14:paraId="6AC2065F" w14:textId="43BF59A7" w:rsidR="00DF75AB" w:rsidRDefault="00DF75AB">
            <w:pPr>
              <w:rPr>
                <w:rFonts w:ascii="Arial" w:hAnsi="Arial" w:cs="Arial"/>
                <w:sz w:val="18"/>
                <w:szCs w:val="18"/>
              </w:rPr>
            </w:pPr>
            <w:r>
              <w:rPr>
                <w:rFonts w:ascii="Arial" w:hAnsi="Arial" w:cs="Arial"/>
                <w:sz w:val="18"/>
                <w:szCs w:val="18"/>
              </w:rPr>
              <w:t>OA 331</w:t>
            </w:r>
          </w:p>
        </w:tc>
        <w:tc>
          <w:tcPr>
            <w:tcW w:w="1275" w:type="dxa"/>
            <w:tcBorders>
              <w:top w:val="single" w:sz="4" w:space="0" w:color="auto"/>
              <w:bottom w:val="single" w:sz="4" w:space="0" w:color="auto"/>
            </w:tcBorders>
          </w:tcPr>
          <w:p w14:paraId="307B68B2" w14:textId="2EA658A0" w:rsidR="00DF75AB" w:rsidRDefault="00DF75AB" w:rsidP="00C673B6">
            <w:pPr>
              <w:rPr>
                <w:rFonts w:ascii="Arial" w:hAnsi="Arial" w:cs="Arial"/>
                <w:sz w:val="18"/>
                <w:szCs w:val="18"/>
              </w:rPr>
            </w:pPr>
            <w:r>
              <w:rPr>
                <w:rFonts w:ascii="Arial" w:hAnsi="Arial" w:cs="Arial"/>
                <w:sz w:val="18"/>
                <w:szCs w:val="18"/>
              </w:rPr>
              <w:t>10.2.1.6</w:t>
            </w:r>
          </w:p>
        </w:tc>
        <w:tc>
          <w:tcPr>
            <w:tcW w:w="1212" w:type="dxa"/>
            <w:tcBorders>
              <w:top w:val="single" w:sz="4" w:space="0" w:color="auto"/>
              <w:bottom w:val="single" w:sz="4" w:space="0" w:color="auto"/>
            </w:tcBorders>
          </w:tcPr>
          <w:p w14:paraId="096C3AA7" w14:textId="3EA2ABD2" w:rsidR="00DF75AB" w:rsidRDefault="00DF75AB"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2878-2884</w:t>
            </w:r>
          </w:p>
        </w:tc>
        <w:tc>
          <w:tcPr>
            <w:tcW w:w="628" w:type="dxa"/>
            <w:tcBorders>
              <w:top w:val="single" w:sz="4" w:space="0" w:color="auto"/>
              <w:bottom w:val="single" w:sz="4" w:space="0" w:color="auto"/>
            </w:tcBorders>
          </w:tcPr>
          <w:p w14:paraId="1812BECF" w14:textId="01A66BE3" w:rsidR="00DF75AB" w:rsidRDefault="00DF75AB">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22ED023" w14:textId="688599B6" w:rsidR="00DF75AB" w:rsidRDefault="00DF75AB" w:rsidP="00DC769D">
            <w:pPr>
              <w:rPr>
                <w:rFonts w:ascii="Arial" w:hAnsi="Arial" w:cs="Arial"/>
                <w:sz w:val="18"/>
                <w:szCs w:val="18"/>
              </w:rPr>
            </w:pPr>
            <w:r>
              <w:rPr>
                <w:rFonts w:ascii="Arial" w:hAnsi="Arial" w:cs="Arial"/>
                <w:sz w:val="18"/>
                <w:szCs w:val="18"/>
              </w:rPr>
              <w:t>It is unclear whether intend for transformation to be based on semantic inference or only hardwired equivalences.</w:t>
            </w:r>
          </w:p>
        </w:tc>
        <w:tc>
          <w:tcPr>
            <w:tcW w:w="3883" w:type="dxa"/>
            <w:tcBorders>
              <w:top w:val="single" w:sz="4" w:space="0" w:color="auto"/>
              <w:bottom w:val="single" w:sz="4" w:space="0" w:color="auto"/>
            </w:tcBorders>
          </w:tcPr>
          <w:p w14:paraId="78F38662" w14:textId="6866C870" w:rsidR="00DF75AB" w:rsidRDefault="00DF75AB" w:rsidP="00E25B50">
            <w:pPr>
              <w:rPr>
                <w:rFonts w:ascii="Arial" w:hAnsi="Arial" w:cs="Arial"/>
                <w:sz w:val="18"/>
                <w:szCs w:val="18"/>
              </w:rPr>
            </w:pPr>
            <w:r>
              <w:rPr>
                <w:rFonts w:ascii="Arial" w:hAnsi="Arial" w:cs="Arial"/>
                <w:sz w:val="18"/>
                <w:szCs w:val="18"/>
              </w:rPr>
              <w:t>Clarify intended scope of this ABB.</w:t>
            </w:r>
          </w:p>
        </w:tc>
        <w:tc>
          <w:tcPr>
            <w:tcW w:w="2024" w:type="dxa"/>
            <w:tcBorders>
              <w:top w:val="single" w:sz="4" w:space="0" w:color="auto"/>
              <w:bottom w:val="single" w:sz="4" w:space="0" w:color="auto"/>
            </w:tcBorders>
          </w:tcPr>
          <w:p w14:paraId="31775C3B" w14:textId="77777777" w:rsidR="00DF75AB" w:rsidRDefault="00DF75AB">
            <w:pPr>
              <w:rPr>
                <w:rFonts w:ascii="Arial" w:hAnsi="Arial" w:cs="Arial"/>
                <w:sz w:val="18"/>
                <w:szCs w:val="18"/>
              </w:rPr>
            </w:pPr>
          </w:p>
        </w:tc>
      </w:tr>
      <w:tr w:rsidR="00DF75AB" w:rsidRPr="00B41D17" w14:paraId="1E274A14" w14:textId="77777777" w:rsidTr="00DF75AB">
        <w:tc>
          <w:tcPr>
            <w:tcW w:w="767" w:type="dxa"/>
            <w:tcBorders>
              <w:top w:val="single" w:sz="4" w:space="0" w:color="auto"/>
              <w:bottom w:val="single" w:sz="4" w:space="0" w:color="auto"/>
            </w:tcBorders>
          </w:tcPr>
          <w:p w14:paraId="7B7EE811" w14:textId="64519EA1" w:rsidR="00DF75AB" w:rsidRDefault="00DF75AB">
            <w:pPr>
              <w:rPr>
                <w:rFonts w:ascii="Arial" w:hAnsi="Arial" w:cs="Arial"/>
                <w:sz w:val="18"/>
                <w:szCs w:val="18"/>
              </w:rPr>
            </w:pPr>
            <w:r>
              <w:rPr>
                <w:rFonts w:ascii="Arial" w:hAnsi="Arial" w:cs="Arial"/>
                <w:sz w:val="18"/>
                <w:szCs w:val="18"/>
              </w:rPr>
              <w:t>OA 332</w:t>
            </w:r>
          </w:p>
        </w:tc>
        <w:tc>
          <w:tcPr>
            <w:tcW w:w="1275" w:type="dxa"/>
            <w:tcBorders>
              <w:top w:val="single" w:sz="4" w:space="0" w:color="auto"/>
              <w:bottom w:val="single" w:sz="4" w:space="0" w:color="auto"/>
            </w:tcBorders>
          </w:tcPr>
          <w:p w14:paraId="4E99BD99" w14:textId="765E7AB0" w:rsidR="00DF75AB" w:rsidRDefault="00DF75AB" w:rsidP="00C673B6">
            <w:pPr>
              <w:rPr>
                <w:rFonts w:ascii="Arial" w:hAnsi="Arial" w:cs="Arial"/>
                <w:sz w:val="18"/>
                <w:szCs w:val="18"/>
              </w:rPr>
            </w:pPr>
            <w:r>
              <w:rPr>
                <w:rFonts w:ascii="Arial" w:hAnsi="Arial" w:cs="Arial"/>
                <w:sz w:val="18"/>
                <w:szCs w:val="18"/>
              </w:rPr>
              <w:t>10.3</w:t>
            </w:r>
          </w:p>
        </w:tc>
        <w:tc>
          <w:tcPr>
            <w:tcW w:w="1212" w:type="dxa"/>
            <w:tcBorders>
              <w:top w:val="single" w:sz="4" w:space="0" w:color="auto"/>
              <w:bottom w:val="single" w:sz="4" w:space="0" w:color="auto"/>
            </w:tcBorders>
          </w:tcPr>
          <w:p w14:paraId="7B0B864C" w14:textId="4B938B94" w:rsidR="00DF75AB" w:rsidRDefault="00DF75AB" w:rsidP="00074C5B">
            <w:pPr>
              <w:rPr>
                <w:rFonts w:ascii="Arial" w:hAnsi="Arial" w:cs="Arial"/>
                <w:sz w:val="18"/>
                <w:szCs w:val="18"/>
              </w:rPr>
            </w:pPr>
            <w:r>
              <w:rPr>
                <w:rFonts w:ascii="Arial" w:hAnsi="Arial" w:cs="Arial"/>
                <w:sz w:val="18"/>
                <w:szCs w:val="18"/>
              </w:rPr>
              <w:t>Figures 39 and 40</w:t>
            </w:r>
          </w:p>
        </w:tc>
        <w:tc>
          <w:tcPr>
            <w:tcW w:w="628" w:type="dxa"/>
            <w:tcBorders>
              <w:top w:val="single" w:sz="4" w:space="0" w:color="auto"/>
              <w:bottom w:val="single" w:sz="4" w:space="0" w:color="auto"/>
            </w:tcBorders>
          </w:tcPr>
          <w:p w14:paraId="042C0B26" w14:textId="44E93676" w:rsidR="00DF75AB" w:rsidRDefault="00DF75AB">
            <w:pPr>
              <w:rPr>
                <w:rFonts w:ascii="Arial" w:hAnsi="Arial" w:cs="Arial"/>
                <w:sz w:val="18"/>
                <w:szCs w:val="18"/>
              </w:rPr>
            </w:pPr>
            <w:proofErr w:type="spellStart"/>
            <w:proofErr w:type="gramStart"/>
            <w:r>
              <w:rPr>
                <w:rFonts w:ascii="Arial" w:hAnsi="Arial" w:cs="Arial"/>
                <w:sz w:val="18"/>
                <w:szCs w:val="18"/>
              </w:rPr>
              <w:t>ed</w:t>
            </w:r>
            <w:proofErr w:type="spellEnd"/>
            <w:proofErr w:type="gramEnd"/>
          </w:p>
        </w:tc>
        <w:tc>
          <w:tcPr>
            <w:tcW w:w="4161" w:type="dxa"/>
            <w:tcBorders>
              <w:top w:val="single" w:sz="4" w:space="0" w:color="auto"/>
              <w:bottom w:val="single" w:sz="4" w:space="0" w:color="auto"/>
            </w:tcBorders>
          </w:tcPr>
          <w:p w14:paraId="28B455E5" w14:textId="0FB09C32" w:rsidR="00DF75AB" w:rsidRDefault="00DF75AB" w:rsidP="00DC769D">
            <w:pPr>
              <w:rPr>
                <w:rFonts w:ascii="Arial" w:hAnsi="Arial" w:cs="Arial"/>
                <w:sz w:val="18"/>
                <w:szCs w:val="18"/>
              </w:rPr>
            </w:pPr>
            <w:r>
              <w:rPr>
                <w:rFonts w:ascii="Arial" w:hAnsi="Arial" w:cs="Arial"/>
                <w:sz w:val="18"/>
                <w:szCs w:val="18"/>
              </w:rPr>
              <w:t>Are Figures 39 and 40 needed separately?</w:t>
            </w:r>
          </w:p>
        </w:tc>
        <w:tc>
          <w:tcPr>
            <w:tcW w:w="3883" w:type="dxa"/>
            <w:tcBorders>
              <w:top w:val="single" w:sz="4" w:space="0" w:color="auto"/>
              <w:bottom w:val="single" w:sz="4" w:space="0" w:color="auto"/>
            </w:tcBorders>
          </w:tcPr>
          <w:p w14:paraId="295008A9" w14:textId="17BFAB3C" w:rsidR="00DF75AB" w:rsidRDefault="00DF75AB" w:rsidP="00E25B50">
            <w:pPr>
              <w:rPr>
                <w:rFonts w:ascii="Arial" w:hAnsi="Arial" w:cs="Arial"/>
                <w:sz w:val="18"/>
                <w:szCs w:val="18"/>
              </w:rPr>
            </w:pPr>
            <w:r>
              <w:rPr>
                <w:rFonts w:ascii="Arial" w:hAnsi="Arial" w:cs="Arial"/>
                <w:sz w:val="18"/>
                <w:szCs w:val="18"/>
              </w:rPr>
              <w:t>Condense into one figure.</w:t>
            </w:r>
          </w:p>
        </w:tc>
        <w:tc>
          <w:tcPr>
            <w:tcW w:w="2024" w:type="dxa"/>
            <w:tcBorders>
              <w:top w:val="single" w:sz="4" w:space="0" w:color="auto"/>
              <w:bottom w:val="single" w:sz="4" w:space="0" w:color="auto"/>
            </w:tcBorders>
          </w:tcPr>
          <w:p w14:paraId="7E690665" w14:textId="77777777" w:rsidR="00DF75AB" w:rsidRDefault="00DF75AB">
            <w:pPr>
              <w:rPr>
                <w:rFonts w:ascii="Arial" w:hAnsi="Arial" w:cs="Arial"/>
                <w:sz w:val="18"/>
                <w:szCs w:val="18"/>
              </w:rPr>
            </w:pPr>
          </w:p>
        </w:tc>
      </w:tr>
      <w:tr w:rsidR="00DF75AB" w:rsidRPr="00B41D17" w14:paraId="4CBD2165" w14:textId="77777777" w:rsidTr="00C0091A">
        <w:tc>
          <w:tcPr>
            <w:tcW w:w="767" w:type="dxa"/>
            <w:tcBorders>
              <w:top w:val="single" w:sz="4" w:space="0" w:color="auto"/>
              <w:bottom w:val="single" w:sz="4" w:space="0" w:color="auto"/>
            </w:tcBorders>
          </w:tcPr>
          <w:p w14:paraId="725B8ABB" w14:textId="5EC1E0FF" w:rsidR="00DF75AB" w:rsidRDefault="00C0091A">
            <w:pPr>
              <w:rPr>
                <w:rFonts w:ascii="Arial" w:hAnsi="Arial" w:cs="Arial"/>
                <w:sz w:val="18"/>
                <w:szCs w:val="18"/>
              </w:rPr>
            </w:pPr>
            <w:r>
              <w:rPr>
                <w:rFonts w:ascii="Arial" w:hAnsi="Arial" w:cs="Arial"/>
                <w:sz w:val="18"/>
                <w:szCs w:val="18"/>
              </w:rPr>
              <w:t>OA 333</w:t>
            </w:r>
          </w:p>
        </w:tc>
        <w:tc>
          <w:tcPr>
            <w:tcW w:w="1275" w:type="dxa"/>
            <w:tcBorders>
              <w:top w:val="single" w:sz="4" w:space="0" w:color="auto"/>
              <w:bottom w:val="single" w:sz="4" w:space="0" w:color="auto"/>
            </w:tcBorders>
          </w:tcPr>
          <w:p w14:paraId="3CE62597" w14:textId="4EE18F6C" w:rsidR="00DF75AB" w:rsidRDefault="00C0091A" w:rsidP="00C673B6">
            <w:pPr>
              <w:rPr>
                <w:rFonts w:ascii="Arial" w:hAnsi="Arial" w:cs="Arial"/>
                <w:sz w:val="18"/>
                <w:szCs w:val="18"/>
              </w:rPr>
            </w:pPr>
            <w:r>
              <w:rPr>
                <w:rFonts w:ascii="Arial" w:hAnsi="Arial" w:cs="Arial"/>
                <w:sz w:val="18"/>
                <w:szCs w:val="18"/>
              </w:rPr>
              <w:t>11</w:t>
            </w:r>
          </w:p>
        </w:tc>
        <w:tc>
          <w:tcPr>
            <w:tcW w:w="1212" w:type="dxa"/>
            <w:tcBorders>
              <w:top w:val="single" w:sz="4" w:space="0" w:color="auto"/>
              <w:bottom w:val="single" w:sz="4" w:space="0" w:color="auto"/>
            </w:tcBorders>
          </w:tcPr>
          <w:p w14:paraId="643CDCDB" w14:textId="3E47F495" w:rsidR="00DF75AB" w:rsidRDefault="00C0091A"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3042ff</w:t>
            </w:r>
          </w:p>
        </w:tc>
        <w:tc>
          <w:tcPr>
            <w:tcW w:w="628" w:type="dxa"/>
            <w:tcBorders>
              <w:top w:val="single" w:sz="4" w:space="0" w:color="auto"/>
              <w:bottom w:val="single" w:sz="4" w:space="0" w:color="auto"/>
            </w:tcBorders>
          </w:tcPr>
          <w:p w14:paraId="0DF1B6F2" w14:textId="697EC381" w:rsidR="00DF75AB" w:rsidRDefault="00C0091A">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D041F49" w14:textId="3F1F21BA" w:rsidR="00DF75AB" w:rsidRDefault="00C0091A" w:rsidP="00DC769D">
            <w:pPr>
              <w:rPr>
                <w:rFonts w:ascii="Arial" w:hAnsi="Arial" w:cs="Arial"/>
                <w:sz w:val="18"/>
                <w:szCs w:val="18"/>
              </w:rPr>
            </w:pPr>
            <w:r>
              <w:rPr>
                <w:rFonts w:ascii="Arial" w:hAnsi="Arial" w:cs="Arial"/>
                <w:sz w:val="18"/>
                <w:szCs w:val="18"/>
              </w:rPr>
              <w:t xml:space="preserve">Much of the writing still reflects when this was named </w:t>
            </w:r>
            <w:proofErr w:type="spellStart"/>
            <w:r>
              <w:rPr>
                <w:rFonts w:ascii="Arial" w:hAnsi="Arial" w:cs="Arial"/>
                <w:sz w:val="18"/>
                <w:szCs w:val="18"/>
              </w:rPr>
              <w:t>QoS</w:t>
            </w:r>
            <w:proofErr w:type="spellEnd"/>
            <w:r>
              <w:rPr>
                <w:rFonts w:ascii="Arial" w:hAnsi="Arial" w:cs="Arial"/>
                <w:sz w:val="18"/>
                <w:szCs w:val="18"/>
              </w:rPr>
              <w:t xml:space="preserve"> Layer.</w:t>
            </w:r>
          </w:p>
        </w:tc>
        <w:tc>
          <w:tcPr>
            <w:tcW w:w="3883" w:type="dxa"/>
            <w:tcBorders>
              <w:top w:val="single" w:sz="4" w:space="0" w:color="auto"/>
              <w:bottom w:val="single" w:sz="4" w:space="0" w:color="auto"/>
            </w:tcBorders>
          </w:tcPr>
          <w:p w14:paraId="7230DDED" w14:textId="285DABB2" w:rsidR="00DF75AB" w:rsidRDefault="00C0091A" w:rsidP="00E25B50">
            <w:pPr>
              <w:rPr>
                <w:rFonts w:ascii="Arial" w:hAnsi="Arial" w:cs="Arial"/>
                <w:sz w:val="18"/>
                <w:szCs w:val="18"/>
              </w:rPr>
            </w:pPr>
            <w:r>
              <w:rPr>
                <w:rFonts w:ascii="Arial" w:hAnsi="Arial" w:cs="Arial"/>
                <w:sz w:val="18"/>
                <w:szCs w:val="18"/>
              </w:rPr>
              <w:t>Revise taking care to do more than change names if emphasis of content should change.</w:t>
            </w:r>
          </w:p>
        </w:tc>
        <w:tc>
          <w:tcPr>
            <w:tcW w:w="2024" w:type="dxa"/>
            <w:tcBorders>
              <w:top w:val="single" w:sz="4" w:space="0" w:color="auto"/>
              <w:bottom w:val="single" w:sz="4" w:space="0" w:color="auto"/>
            </w:tcBorders>
          </w:tcPr>
          <w:p w14:paraId="57BEC5F5" w14:textId="77777777" w:rsidR="00DF75AB" w:rsidRDefault="00DF75AB">
            <w:pPr>
              <w:rPr>
                <w:rFonts w:ascii="Arial" w:hAnsi="Arial" w:cs="Arial"/>
                <w:sz w:val="18"/>
                <w:szCs w:val="18"/>
              </w:rPr>
            </w:pPr>
          </w:p>
        </w:tc>
      </w:tr>
      <w:tr w:rsidR="00C0091A" w:rsidRPr="00B41D17" w14:paraId="49FF68E1" w14:textId="77777777" w:rsidTr="003A303B">
        <w:tc>
          <w:tcPr>
            <w:tcW w:w="767" w:type="dxa"/>
            <w:tcBorders>
              <w:top w:val="single" w:sz="4" w:space="0" w:color="auto"/>
              <w:bottom w:val="single" w:sz="4" w:space="0" w:color="auto"/>
            </w:tcBorders>
          </w:tcPr>
          <w:p w14:paraId="56C62169" w14:textId="66675814" w:rsidR="00C0091A" w:rsidRDefault="00C0091A">
            <w:pPr>
              <w:rPr>
                <w:rFonts w:ascii="Arial" w:hAnsi="Arial" w:cs="Arial"/>
                <w:sz w:val="18"/>
                <w:szCs w:val="18"/>
              </w:rPr>
            </w:pPr>
            <w:r>
              <w:rPr>
                <w:rFonts w:ascii="Arial" w:hAnsi="Arial" w:cs="Arial"/>
                <w:sz w:val="18"/>
                <w:szCs w:val="18"/>
              </w:rPr>
              <w:t>OA 334</w:t>
            </w:r>
          </w:p>
        </w:tc>
        <w:tc>
          <w:tcPr>
            <w:tcW w:w="1275" w:type="dxa"/>
            <w:tcBorders>
              <w:top w:val="single" w:sz="4" w:space="0" w:color="auto"/>
              <w:bottom w:val="single" w:sz="4" w:space="0" w:color="auto"/>
            </w:tcBorders>
          </w:tcPr>
          <w:p w14:paraId="09FC95E9" w14:textId="76906CDF" w:rsidR="00C0091A" w:rsidRDefault="00771FC5" w:rsidP="00C673B6">
            <w:pPr>
              <w:rPr>
                <w:rFonts w:ascii="Arial" w:hAnsi="Arial" w:cs="Arial"/>
                <w:sz w:val="18"/>
                <w:szCs w:val="18"/>
              </w:rPr>
            </w:pPr>
            <w:r>
              <w:rPr>
                <w:rFonts w:ascii="Arial" w:hAnsi="Arial" w:cs="Arial"/>
                <w:sz w:val="18"/>
                <w:szCs w:val="18"/>
              </w:rPr>
              <w:t>11.1.2</w:t>
            </w:r>
          </w:p>
        </w:tc>
        <w:tc>
          <w:tcPr>
            <w:tcW w:w="1212" w:type="dxa"/>
            <w:tcBorders>
              <w:top w:val="single" w:sz="4" w:space="0" w:color="auto"/>
              <w:bottom w:val="single" w:sz="4" w:space="0" w:color="auto"/>
            </w:tcBorders>
          </w:tcPr>
          <w:p w14:paraId="3A0FBA2D" w14:textId="0318C152" w:rsidR="00C0091A" w:rsidRDefault="00771FC5"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3082-3086</w:t>
            </w:r>
          </w:p>
        </w:tc>
        <w:tc>
          <w:tcPr>
            <w:tcW w:w="628" w:type="dxa"/>
            <w:tcBorders>
              <w:top w:val="single" w:sz="4" w:space="0" w:color="auto"/>
              <w:bottom w:val="single" w:sz="4" w:space="0" w:color="auto"/>
            </w:tcBorders>
          </w:tcPr>
          <w:p w14:paraId="08662279" w14:textId="260F4788" w:rsidR="00C0091A" w:rsidRDefault="00771FC5">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145326E" w14:textId="2FFD2E0F" w:rsidR="00C0091A" w:rsidRDefault="00771FC5" w:rsidP="00DC769D">
            <w:pPr>
              <w:rPr>
                <w:rFonts w:ascii="Arial" w:hAnsi="Arial" w:cs="Arial"/>
                <w:sz w:val="18"/>
                <w:szCs w:val="18"/>
              </w:rPr>
            </w:pPr>
            <w:r>
              <w:rPr>
                <w:rFonts w:ascii="Arial" w:hAnsi="Arial" w:cs="Arial"/>
                <w:sz w:val="18"/>
                <w:szCs w:val="18"/>
              </w:rPr>
              <w:t xml:space="preserve">What does this and, in particular, “command center for security management” mean in a heterogeneous, </w:t>
            </w:r>
            <w:r w:rsidR="003A303B">
              <w:rPr>
                <w:rFonts w:ascii="Arial" w:hAnsi="Arial" w:cs="Arial"/>
                <w:sz w:val="18"/>
                <w:szCs w:val="18"/>
              </w:rPr>
              <w:t>distributed environment of independent participants?</w:t>
            </w:r>
          </w:p>
        </w:tc>
        <w:tc>
          <w:tcPr>
            <w:tcW w:w="3883" w:type="dxa"/>
            <w:tcBorders>
              <w:top w:val="single" w:sz="4" w:space="0" w:color="auto"/>
              <w:bottom w:val="single" w:sz="4" w:space="0" w:color="auto"/>
            </w:tcBorders>
          </w:tcPr>
          <w:p w14:paraId="66AC81D2" w14:textId="220182B6" w:rsidR="00C0091A" w:rsidRDefault="003A303B" w:rsidP="00E25B50">
            <w:pPr>
              <w:rPr>
                <w:rFonts w:ascii="Arial" w:hAnsi="Arial" w:cs="Arial"/>
                <w:sz w:val="18"/>
                <w:szCs w:val="18"/>
              </w:rPr>
            </w:pPr>
            <w:r>
              <w:rPr>
                <w:rFonts w:ascii="Arial" w:hAnsi="Arial" w:cs="Arial"/>
                <w:sz w:val="18"/>
                <w:szCs w:val="18"/>
              </w:rPr>
              <w:t>Resolve consistent with OA 205.</w:t>
            </w:r>
          </w:p>
        </w:tc>
        <w:tc>
          <w:tcPr>
            <w:tcW w:w="2024" w:type="dxa"/>
            <w:tcBorders>
              <w:top w:val="single" w:sz="4" w:space="0" w:color="auto"/>
              <w:bottom w:val="single" w:sz="4" w:space="0" w:color="auto"/>
            </w:tcBorders>
          </w:tcPr>
          <w:p w14:paraId="02FD49A8" w14:textId="77777777" w:rsidR="00C0091A" w:rsidRDefault="00C0091A">
            <w:pPr>
              <w:rPr>
                <w:rFonts w:ascii="Arial" w:hAnsi="Arial" w:cs="Arial"/>
                <w:sz w:val="18"/>
                <w:szCs w:val="18"/>
              </w:rPr>
            </w:pPr>
          </w:p>
        </w:tc>
      </w:tr>
      <w:tr w:rsidR="003A303B" w:rsidRPr="00B41D17" w14:paraId="1B3A423C" w14:textId="77777777" w:rsidTr="003A303B">
        <w:tc>
          <w:tcPr>
            <w:tcW w:w="767" w:type="dxa"/>
            <w:tcBorders>
              <w:top w:val="single" w:sz="4" w:space="0" w:color="auto"/>
              <w:bottom w:val="single" w:sz="4" w:space="0" w:color="auto"/>
            </w:tcBorders>
          </w:tcPr>
          <w:p w14:paraId="3ECC3C94" w14:textId="250BC653" w:rsidR="003A303B" w:rsidRDefault="003A303B">
            <w:pPr>
              <w:rPr>
                <w:rFonts w:ascii="Arial" w:hAnsi="Arial" w:cs="Arial"/>
                <w:sz w:val="18"/>
                <w:szCs w:val="18"/>
              </w:rPr>
            </w:pPr>
            <w:r>
              <w:rPr>
                <w:rFonts w:ascii="Arial" w:hAnsi="Arial" w:cs="Arial"/>
                <w:sz w:val="18"/>
                <w:szCs w:val="18"/>
              </w:rPr>
              <w:t>OA 335</w:t>
            </w:r>
          </w:p>
        </w:tc>
        <w:tc>
          <w:tcPr>
            <w:tcW w:w="1275" w:type="dxa"/>
            <w:tcBorders>
              <w:top w:val="single" w:sz="4" w:space="0" w:color="auto"/>
              <w:bottom w:val="single" w:sz="4" w:space="0" w:color="auto"/>
            </w:tcBorders>
          </w:tcPr>
          <w:p w14:paraId="3C3CCEBC" w14:textId="4FC41F6A" w:rsidR="003A303B" w:rsidRDefault="003A303B" w:rsidP="00C673B6">
            <w:pPr>
              <w:rPr>
                <w:rFonts w:ascii="Arial" w:hAnsi="Arial" w:cs="Arial"/>
                <w:sz w:val="18"/>
                <w:szCs w:val="18"/>
              </w:rPr>
            </w:pPr>
            <w:r>
              <w:rPr>
                <w:rFonts w:ascii="Arial" w:hAnsi="Arial" w:cs="Arial"/>
                <w:sz w:val="18"/>
                <w:szCs w:val="18"/>
              </w:rPr>
              <w:t>11.1.2</w:t>
            </w:r>
          </w:p>
        </w:tc>
        <w:tc>
          <w:tcPr>
            <w:tcW w:w="1212" w:type="dxa"/>
            <w:tcBorders>
              <w:top w:val="single" w:sz="4" w:space="0" w:color="auto"/>
              <w:bottom w:val="single" w:sz="4" w:space="0" w:color="auto"/>
            </w:tcBorders>
          </w:tcPr>
          <w:p w14:paraId="03D3DB64" w14:textId="31F6075E" w:rsidR="003A303B" w:rsidRDefault="003A303B"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3101-3105</w:t>
            </w:r>
          </w:p>
        </w:tc>
        <w:tc>
          <w:tcPr>
            <w:tcW w:w="628" w:type="dxa"/>
            <w:tcBorders>
              <w:top w:val="single" w:sz="4" w:space="0" w:color="auto"/>
              <w:bottom w:val="single" w:sz="4" w:space="0" w:color="auto"/>
            </w:tcBorders>
          </w:tcPr>
          <w:p w14:paraId="71943DAD" w14:textId="46855D2A" w:rsidR="003A303B" w:rsidRDefault="003A303B">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F0F1872" w14:textId="0554010F" w:rsidR="003A303B" w:rsidRDefault="003A303B" w:rsidP="00DC769D">
            <w:pPr>
              <w:rPr>
                <w:rFonts w:ascii="Arial" w:hAnsi="Arial" w:cs="Arial"/>
                <w:sz w:val="18"/>
                <w:szCs w:val="18"/>
              </w:rPr>
            </w:pPr>
            <w:r>
              <w:rPr>
                <w:rFonts w:ascii="Arial" w:hAnsi="Arial" w:cs="Arial"/>
                <w:sz w:val="18"/>
                <w:szCs w:val="18"/>
              </w:rPr>
              <w:t>If business process is exposed as a service, how do business process monitoring and service monitoring interact?</w:t>
            </w:r>
          </w:p>
        </w:tc>
        <w:tc>
          <w:tcPr>
            <w:tcW w:w="3883" w:type="dxa"/>
            <w:tcBorders>
              <w:top w:val="single" w:sz="4" w:space="0" w:color="auto"/>
              <w:bottom w:val="single" w:sz="4" w:space="0" w:color="auto"/>
            </w:tcBorders>
          </w:tcPr>
          <w:p w14:paraId="6129BE54" w14:textId="02B9460A" w:rsidR="003A303B" w:rsidRDefault="003A303B" w:rsidP="00E25B50">
            <w:pPr>
              <w:rPr>
                <w:rFonts w:ascii="Arial" w:hAnsi="Arial" w:cs="Arial"/>
                <w:sz w:val="18"/>
                <w:szCs w:val="18"/>
              </w:rPr>
            </w:pPr>
            <w:r>
              <w:rPr>
                <w:rFonts w:ascii="Arial" w:hAnsi="Arial" w:cs="Arial"/>
                <w:sz w:val="18"/>
                <w:szCs w:val="18"/>
              </w:rPr>
              <w:t>Revise and clarify.</w:t>
            </w:r>
          </w:p>
        </w:tc>
        <w:tc>
          <w:tcPr>
            <w:tcW w:w="2024" w:type="dxa"/>
            <w:tcBorders>
              <w:top w:val="single" w:sz="4" w:space="0" w:color="auto"/>
              <w:bottom w:val="single" w:sz="4" w:space="0" w:color="auto"/>
            </w:tcBorders>
          </w:tcPr>
          <w:p w14:paraId="19779275" w14:textId="77777777" w:rsidR="003A303B" w:rsidRDefault="003A303B">
            <w:pPr>
              <w:rPr>
                <w:rFonts w:ascii="Arial" w:hAnsi="Arial" w:cs="Arial"/>
                <w:sz w:val="18"/>
                <w:szCs w:val="18"/>
              </w:rPr>
            </w:pPr>
          </w:p>
        </w:tc>
      </w:tr>
      <w:tr w:rsidR="003A303B" w:rsidRPr="00B41D17" w14:paraId="21279269" w14:textId="77777777" w:rsidTr="003A303B">
        <w:tc>
          <w:tcPr>
            <w:tcW w:w="767" w:type="dxa"/>
            <w:tcBorders>
              <w:top w:val="single" w:sz="4" w:space="0" w:color="auto"/>
              <w:bottom w:val="single" w:sz="4" w:space="0" w:color="auto"/>
            </w:tcBorders>
          </w:tcPr>
          <w:p w14:paraId="45BF5FD8" w14:textId="06287834" w:rsidR="003A303B" w:rsidRDefault="003A303B">
            <w:pPr>
              <w:rPr>
                <w:rFonts w:ascii="Arial" w:hAnsi="Arial" w:cs="Arial"/>
                <w:sz w:val="18"/>
                <w:szCs w:val="18"/>
              </w:rPr>
            </w:pPr>
            <w:r>
              <w:rPr>
                <w:rFonts w:ascii="Arial" w:hAnsi="Arial" w:cs="Arial"/>
                <w:sz w:val="18"/>
                <w:szCs w:val="18"/>
              </w:rPr>
              <w:t>OA 336</w:t>
            </w:r>
          </w:p>
        </w:tc>
        <w:tc>
          <w:tcPr>
            <w:tcW w:w="1275" w:type="dxa"/>
            <w:tcBorders>
              <w:top w:val="single" w:sz="4" w:space="0" w:color="auto"/>
              <w:bottom w:val="single" w:sz="4" w:space="0" w:color="auto"/>
            </w:tcBorders>
          </w:tcPr>
          <w:p w14:paraId="59CCC2CD" w14:textId="59980A87" w:rsidR="003A303B" w:rsidRDefault="003A303B" w:rsidP="00C673B6">
            <w:pPr>
              <w:rPr>
                <w:rFonts w:ascii="Arial" w:hAnsi="Arial" w:cs="Arial"/>
                <w:sz w:val="18"/>
                <w:szCs w:val="18"/>
              </w:rPr>
            </w:pPr>
            <w:r>
              <w:rPr>
                <w:rFonts w:ascii="Arial" w:hAnsi="Arial" w:cs="Arial"/>
                <w:sz w:val="18"/>
                <w:szCs w:val="18"/>
              </w:rPr>
              <w:t>11.1.2</w:t>
            </w:r>
          </w:p>
        </w:tc>
        <w:tc>
          <w:tcPr>
            <w:tcW w:w="1212" w:type="dxa"/>
            <w:tcBorders>
              <w:top w:val="single" w:sz="4" w:space="0" w:color="auto"/>
              <w:bottom w:val="single" w:sz="4" w:space="0" w:color="auto"/>
            </w:tcBorders>
          </w:tcPr>
          <w:p w14:paraId="1F5A0A71" w14:textId="38D8BA41" w:rsidR="003A303B" w:rsidRDefault="003A303B"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3108-3113</w:t>
            </w:r>
          </w:p>
        </w:tc>
        <w:tc>
          <w:tcPr>
            <w:tcW w:w="628" w:type="dxa"/>
            <w:tcBorders>
              <w:top w:val="single" w:sz="4" w:space="0" w:color="auto"/>
              <w:bottom w:val="single" w:sz="4" w:space="0" w:color="auto"/>
            </w:tcBorders>
          </w:tcPr>
          <w:p w14:paraId="5C4F4DF7" w14:textId="6D6E27F4" w:rsidR="003A303B" w:rsidRDefault="003A303B">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96EF06B" w14:textId="35FF9B66" w:rsidR="003A303B" w:rsidRDefault="003A303B" w:rsidP="00DC769D">
            <w:pPr>
              <w:rPr>
                <w:rFonts w:ascii="Arial" w:hAnsi="Arial" w:cs="Arial"/>
                <w:sz w:val="18"/>
                <w:szCs w:val="18"/>
              </w:rPr>
            </w:pPr>
            <w:r>
              <w:rPr>
                <w:rFonts w:ascii="Arial" w:hAnsi="Arial" w:cs="Arial"/>
                <w:sz w:val="18"/>
                <w:szCs w:val="18"/>
              </w:rPr>
              <w:t>How does Policy Monitoring and Enforcement relate to previously introduced Command and Control Management?</w:t>
            </w:r>
          </w:p>
        </w:tc>
        <w:tc>
          <w:tcPr>
            <w:tcW w:w="3883" w:type="dxa"/>
            <w:tcBorders>
              <w:top w:val="single" w:sz="4" w:space="0" w:color="auto"/>
              <w:bottom w:val="single" w:sz="4" w:space="0" w:color="auto"/>
            </w:tcBorders>
          </w:tcPr>
          <w:p w14:paraId="600A2418" w14:textId="2327C2D3" w:rsidR="003A303B" w:rsidRDefault="003A303B" w:rsidP="00E25B50">
            <w:pPr>
              <w:rPr>
                <w:rFonts w:ascii="Arial" w:hAnsi="Arial" w:cs="Arial"/>
                <w:sz w:val="18"/>
                <w:szCs w:val="18"/>
              </w:rPr>
            </w:pPr>
            <w:r>
              <w:rPr>
                <w:rFonts w:ascii="Arial" w:hAnsi="Arial" w:cs="Arial"/>
                <w:sz w:val="18"/>
                <w:szCs w:val="18"/>
              </w:rPr>
              <w:t>Revise and clarify.</w:t>
            </w:r>
          </w:p>
        </w:tc>
        <w:tc>
          <w:tcPr>
            <w:tcW w:w="2024" w:type="dxa"/>
            <w:tcBorders>
              <w:top w:val="single" w:sz="4" w:space="0" w:color="auto"/>
              <w:bottom w:val="single" w:sz="4" w:space="0" w:color="auto"/>
            </w:tcBorders>
          </w:tcPr>
          <w:p w14:paraId="001783CA" w14:textId="77777777" w:rsidR="003A303B" w:rsidRDefault="003A303B">
            <w:pPr>
              <w:rPr>
                <w:rFonts w:ascii="Arial" w:hAnsi="Arial" w:cs="Arial"/>
                <w:sz w:val="18"/>
                <w:szCs w:val="18"/>
              </w:rPr>
            </w:pPr>
          </w:p>
        </w:tc>
      </w:tr>
      <w:tr w:rsidR="003A303B" w:rsidRPr="00B41D17" w14:paraId="62C24D5E" w14:textId="77777777" w:rsidTr="003A303B">
        <w:tc>
          <w:tcPr>
            <w:tcW w:w="767" w:type="dxa"/>
            <w:tcBorders>
              <w:top w:val="single" w:sz="4" w:space="0" w:color="auto"/>
              <w:bottom w:val="single" w:sz="4" w:space="0" w:color="auto"/>
            </w:tcBorders>
          </w:tcPr>
          <w:p w14:paraId="0A847D0E" w14:textId="531EECE2" w:rsidR="003A303B" w:rsidRDefault="003A303B">
            <w:pPr>
              <w:rPr>
                <w:rFonts w:ascii="Arial" w:hAnsi="Arial" w:cs="Arial"/>
                <w:sz w:val="18"/>
                <w:szCs w:val="18"/>
              </w:rPr>
            </w:pPr>
            <w:r>
              <w:rPr>
                <w:rFonts w:ascii="Arial" w:hAnsi="Arial" w:cs="Arial"/>
                <w:sz w:val="18"/>
                <w:szCs w:val="18"/>
              </w:rPr>
              <w:t>OA 337</w:t>
            </w:r>
          </w:p>
        </w:tc>
        <w:tc>
          <w:tcPr>
            <w:tcW w:w="1275" w:type="dxa"/>
            <w:tcBorders>
              <w:top w:val="single" w:sz="4" w:space="0" w:color="auto"/>
              <w:bottom w:val="single" w:sz="4" w:space="0" w:color="auto"/>
            </w:tcBorders>
          </w:tcPr>
          <w:p w14:paraId="17BE2ADA" w14:textId="64727CDB" w:rsidR="003A303B" w:rsidRDefault="003A303B" w:rsidP="00C673B6">
            <w:pPr>
              <w:rPr>
                <w:rFonts w:ascii="Arial" w:hAnsi="Arial" w:cs="Arial"/>
                <w:sz w:val="18"/>
                <w:szCs w:val="18"/>
              </w:rPr>
            </w:pPr>
            <w:r>
              <w:rPr>
                <w:rFonts w:ascii="Arial" w:hAnsi="Arial" w:cs="Arial"/>
                <w:sz w:val="18"/>
                <w:szCs w:val="18"/>
              </w:rPr>
              <w:t>11.1.2</w:t>
            </w:r>
          </w:p>
        </w:tc>
        <w:tc>
          <w:tcPr>
            <w:tcW w:w="1212" w:type="dxa"/>
            <w:tcBorders>
              <w:top w:val="single" w:sz="4" w:space="0" w:color="auto"/>
              <w:bottom w:val="single" w:sz="4" w:space="0" w:color="auto"/>
            </w:tcBorders>
          </w:tcPr>
          <w:p w14:paraId="757E997A" w14:textId="172CC6D6" w:rsidR="003A303B" w:rsidRDefault="003A303B"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3119-3131</w:t>
            </w:r>
          </w:p>
        </w:tc>
        <w:tc>
          <w:tcPr>
            <w:tcW w:w="628" w:type="dxa"/>
            <w:tcBorders>
              <w:top w:val="single" w:sz="4" w:space="0" w:color="auto"/>
              <w:bottom w:val="single" w:sz="4" w:space="0" w:color="auto"/>
            </w:tcBorders>
          </w:tcPr>
          <w:p w14:paraId="14D2C493" w14:textId="2BD4BB16" w:rsidR="003A303B" w:rsidRDefault="003A303B">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74CBFA90" w14:textId="1B1A0F70" w:rsidR="003A303B" w:rsidRDefault="003A303B" w:rsidP="00DC769D">
            <w:pPr>
              <w:rPr>
                <w:rFonts w:ascii="Arial" w:hAnsi="Arial" w:cs="Arial"/>
                <w:sz w:val="18"/>
                <w:szCs w:val="18"/>
              </w:rPr>
            </w:pPr>
            <w:r>
              <w:rPr>
                <w:rFonts w:ascii="Arial" w:hAnsi="Arial" w:cs="Arial"/>
                <w:sz w:val="18"/>
                <w:szCs w:val="18"/>
              </w:rPr>
              <w:t>Good material but areas of concern that exist outside of SOA.</w:t>
            </w:r>
          </w:p>
        </w:tc>
        <w:tc>
          <w:tcPr>
            <w:tcW w:w="3883" w:type="dxa"/>
            <w:tcBorders>
              <w:top w:val="single" w:sz="4" w:space="0" w:color="auto"/>
              <w:bottom w:val="single" w:sz="4" w:space="0" w:color="auto"/>
            </w:tcBorders>
          </w:tcPr>
          <w:p w14:paraId="50586B3C" w14:textId="146B29D5" w:rsidR="003A303B" w:rsidRDefault="003A303B" w:rsidP="00E25B50">
            <w:pPr>
              <w:rPr>
                <w:rFonts w:ascii="Arial" w:hAnsi="Arial" w:cs="Arial"/>
                <w:sz w:val="18"/>
                <w:szCs w:val="18"/>
              </w:rPr>
            </w:pPr>
            <w:r>
              <w:rPr>
                <w:rFonts w:ascii="Arial" w:hAnsi="Arial" w:cs="Arial"/>
                <w:sz w:val="18"/>
                <w:szCs w:val="18"/>
              </w:rPr>
              <w:t>Resolve consistent with OA 208.</w:t>
            </w:r>
          </w:p>
        </w:tc>
        <w:tc>
          <w:tcPr>
            <w:tcW w:w="2024" w:type="dxa"/>
            <w:tcBorders>
              <w:top w:val="single" w:sz="4" w:space="0" w:color="auto"/>
              <w:bottom w:val="single" w:sz="4" w:space="0" w:color="auto"/>
            </w:tcBorders>
          </w:tcPr>
          <w:p w14:paraId="6B16BFA0" w14:textId="77777777" w:rsidR="003A303B" w:rsidRDefault="003A303B">
            <w:pPr>
              <w:rPr>
                <w:rFonts w:ascii="Arial" w:hAnsi="Arial" w:cs="Arial"/>
                <w:sz w:val="18"/>
                <w:szCs w:val="18"/>
              </w:rPr>
            </w:pPr>
          </w:p>
        </w:tc>
      </w:tr>
      <w:tr w:rsidR="003A303B" w:rsidRPr="00B41D17" w14:paraId="5129A490" w14:textId="77777777" w:rsidTr="003A303B">
        <w:tc>
          <w:tcPr>
            <w:tcW w:w="767" w:type="dxa"/>
            <w:tcBorders>
              <w:top w:val="single" w:sz="4" w:space="0" w:color="auto"/>
              <w:bottom w:val="single" w:sz="4" w:space="0" w:color="auto"/>
            </w:tcBorders>
          </w:tcPr>
          <w:p w14:paraId="341D6DA2" w14:textId="459AFDDD" w:rsidR="003A303B" w:rsidRDefault="003A303B">
            <w:pPr>
              <w:rPr>
                <w:rFonts w:ascii="Arial" w:hAnsi="Arial" w:cs="Arial"/>
                <w:sz w:val="18"/>
                <w:szCs w:val="18"/>
              </w:rPr>
            </w:pPr>
            <w:r>
              <w:rPr>
                <w:rFonts w:ascii="Arial" w:hAnsi="Arial" w:cs="Arial"/>
                <w:sz w:val="18"/>
                <w:szCs w:val="18"/>
              </w:rPr>
              <w:t>OA 338</w:t>
            </w:r>
          </w:p>
        </w:tc>
        <w:tc>
          <w:tcPr>
            <w:tcW w:w="1275" w:type="dxa"/>
            <w:tcBorders>
              <w:top w:val="single" w:sz="4" w:space="0" w:color="auto"/>
              <w:bottom w:val="single" w:sz="4" w:space="0" w:color="auto"/>
            </w:tcBorders>
          </w:tcPr>
          <w:p w14:paraId="6803B1E5" w14:textId="6609D343" w:rsidR="003A303B" w:rsidRDefault="003A303B" w:rsidP="00C673B6">
            <w:pPr>
              <w:rPr>
                <w:rFonts w:ascii="Arial" w:hAnsi="Arial" w:cs="Arial"/>
                <w:sz w:val="18"/>
                <w:szCs w:val="18"/>
              </w:rPr>
            </w:pPr>
            <w:r>
              <w:rPr>
                <w:rFonts w:ascii="Arial" w:hAnsi="Arial" w:cs="Arial"/>
                <w:sz w:val="18"/>
                <w:szCs w:val="18"/>
              </w:rPr>
              <w:t>11.1.2</w:t>
            </w:r>
          </w:p>
        </w:tc>
        <w:tc>
          <w:tcPr>
            <w:tcW w:w="1212" w:type="dxa"/>
            <w:tcBorders>
              <w:top w:val="single" w:sz="4" w:space="0" w:color="auto"/>
              <w:bottom w:val="single" w:sz="4" w:space="0" w:color="auto"/>
            </w:tcBorders>
          </w:tcPr>
          <w:p w14:paraId="70CC9A6B" w14:textId="21FA9239" w:rsidR="003A303B" w:rsidRDefault="003A303B"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3143-3146</w:t>
            </w:r>
          </w:p>
        </w:tc>
        <w:tc>
          <w:tcPr>
            <w:tcW w:w="628" w:type="dxa"/>
            <w:tcBorders>
              <w:top w:val="single" w:sz="4" w:space="0" w:color="auto"/>
              <w:bottom w:val="single" w:sz="4" w:space="0" w:color="auto"/>
            </w:tcBorders>
          </w:tcPr>
          <w:p w14:paraId="744D0137" w14:textId="24C8693A" w:rsidR="003A303B" w:rsidRDefault="003A303B">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9348F0B" w14:textId="3779ABB7" w:rsidR="003A303B" w:rsidRDefault="003A303B" w:rsidP="00DC769D">
            <w:pPr>
              <w:rPr>
                <w:rFonts w:ascii="Arial" w:hAnsi="Arial" w:cs="Arial"/>
                <w:sz w:val="18"/>
                <w:szCs w:val="18"/>
              </w:rPr>
            </w:pPr>
            <w:r>
              <w:rPr>
                <w:rFonts w:ascii="Arial" w:hAnsi="Arial" w:cs="Arial"/>
                <w:sz w:val="18"/>
                <w:szCs w:val="18"/>
              </w:rPr>
              <w:t>This indicates a significant level of control unlikely across organizations. Especially problematic will be incorporating things not built under this regiment.</w:t>
            </w:r>
          </w:p>
        </w:tc>
        <w:tc>
          <w:tcPr>
            <w:tcW w:w="3883" w:type="dxa"/>
            <w:tcBorders>
              <w:top w:val="single" w:sz="4" w:space="0" w:color="auto"/>
              <w:bottom w:val="single" w:sz="4" w:space="0" w:color="auto"/>
            </w:tcBorders>
          </w:tcPr>
          <w:p w14:paraId="006080C7" w14:textId="7BD429CD" w:rsidR="003A303B" w:rsidRDefault="003A303B" w:rsidP="003A303B">
            <w:pPr>
              <w:rPr>
                <w:rFonts w:ascii="Arial" w:hAnsi="Arial" w:cs="Arial"/>
                <w:sz w:val="18"/>
                <w:szCs w:val="18"/>
              </w:rPr>
            </w:pPr>
            <w:r>
              <w:rPr>
                <w:rFonts w:ascii="Arial" w:hAnsi="Arial" w:cs="Arial"/>
                <w:sz w:val="18"/>
                <w:szCs w:val="18"/>
              </w:rPr>
              <w:t>Resolve consistent with OA 205.</w:t>
            </w:r>
          </w:p>
        </w:tc>
        <w:tc>
          <w:tcPr>
            <w:tcW w:w="2024" w:type="dxa"/>
            <w:tcBorders>
              <w:top w:val="single" w:sz="4" w:space="0" w:color="auto"/>
              <w:bottom w:val="single" w:sz="4" w:space="0" w:color="auto"/>
            </w:tcBorders>
          </w:tcPr>
          <w:p w14:paraId="1138F55D" w14:textId="77777777" w:rsidR="003A303B" w:rsidRDefault="003A303B">
            <w:pPr>
              <w:rPr>
                <w:rFonts w:ascii="Arial" w:hAnsi="Arial" w:cs="Arial"/>
                <w:sz w:val="18"/>
                <w:szCs w:val="18"/>
              </w:rPr>
            </w:pPr>
          </w:p>
        </w:tc>
      </w:tr>
      <w:tr w:rsidR="003A303B" w:rsidRPr="00B41D17" w14:paraId="2766ED40" w14:textId="77777777" w:rsidTr="002B416A">
        <w:tc>
          <w:tcPr>
            <w:tcW w:w="767" w:type="dxa"/>
            <w:tcBorders>
              <w:top w:val="single" w:sz="4" w:space="0" w:color="auto"/>
              <w:bottom w:val="single" w:sz="4" w:space="0" w:color="auto"/>
            </w:tcBorders>
          </w:tcPr>
          <w:p w14:paraId="77A5D721" w14:textId="73EA5448" w:rsidR="003A303B" w:rsidRDefault="002B416A">
            <w:pPr>
              <w:rPr>
                <w:rFonts w:ascii="Arial" w:hAnsi="Arial" w:cs="Arial"/>
                <w:sz w:val="18"/>
                <w:szCs w:val="18"/>
              </w:rPr>
            </w:pPr>
            <w:r>
              <w:rPr>
                <w:rFonts w:ascii="Arial" w:hAnsi="Arial" w:cs="Arial"/>
                <w:sz w:val="18"/>
                <w:szCs w:val="18"/>
              </w:rPr>
              <w:t>O</w:t>
            </w:r>
            <w:r w:rsidR="003A303B">
              <w:rPr>
                <w:rFonts w:ascii="Arial" w:hAnsi="Arial" w:cs="Arial"/>
                <w:sz w:val="18"/>
                <w:szCs w:val="18"/>
              </w:rPr>
              <w:t>A 339</w:t>
            </w:r>
          </w:p>
        </w:tc>
        <w:tc>
          <w:tcPr>
            <w:tcW w:w="1275" w:type="dxa"/>
            <w:tcBorders>
              <w:top w:val="single" w:sz="4" w:space="0" w:color="auto"/>
              <w:bottom w:val="single" w:sz="4" w:space="0" w:color="auto"/>
            </w:tcBorders>
          </w:tcPr>
          <w:p w14:paraId="303B0FD0" w14:textId="3235FB1A" w:rsidR="003A303B" w:rsidRDefault="002B416A" w:rsidP="00C673B6">
            <w:pPr>
              <w:rPr>
                <w:rFonts w:ascii="Arial" w:hAnsi="Arial" w:cs="Arial"/>
                <w:sz w:val="18"/>
                <w:szCs w:val="18"/>
              </w:rPr>
            </w:pPr>
            <w:r>
              <w:rPr>
                <w:rFonts w:ascii="Arial" w:hAnsi="Arial" w:cs="Arial"/>
                <w:sz w:val="18"/>
                <w:szCs w:val="18"/>
              </w:rPr>
              <w:t>11.2.1.4</w:t>
            </w:r>
          </w:p>
        </w:tc>
        <w:tc>
          <w:tcPr>
            <w:tcW w:w="1212" w:type="dxa"/>
            <w:tcBorders>
              <w:top w:val="single" w:sz="4" w:space="0" w:color="auto"/>
              <w:bottom w:val="single" w:sz="4" w:space="0" w:color="auto"/>
            </w:tcBorders>
          </w:tcPr>
          <w:p w14:paraId="64DA7E18" w14:textId="5BEEDE8C" w:rsidR="003A303B" w:rsidRDefault="002B416A"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3264-3265</w:t>
            </w:r>
          </w:p>
        </w:tc>
        <w:tc>
          <w:tcPr>
            <w:tcW w:w="628" w:type="dxa"/>
            <w:tcBorders>
              <w:top w:val="single" w:sz="4" w:space="0" w:color="auto"/>
              <w:bottom w:val="single" w:sz="4" w:space="0" w:color="auto"/>
            </w:tcBorders>
          </w:tcPr>
          <w:p w14:paraId="2D244F43" w14:textId="75DC9359" w:rsidR="003A303B" w:rsidRDefault="002B416A">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501906F" w14:textId="7FB035DA" w:rsidR="003A303B" w:rsidRDefault="002B416A" w:rsidP="00DC769D">
            <w:pPr>
              <w:rPr>
                <w:rFonts w:ascii="Arial" w:hAnsi="Arial" w:cs="Arial"/>
                <w:sz w:val="18"/>
                <w:szCs w:val="18"/>
              </w:rPr>
            </w:pPr>
            <w:r>
              <w:rPr>
                <w:rFonts w:ascii="Arial" w:hAnsi="Arial" w:cs="Arial"/>
                <w:sz w:val="18"/>
                <w:szCs w:val="18"/>
              </w:rPr>
              <w:t>“</w:t>
            </w:r>
            <w:r w:rsidRPr="002B416A">
              <w:rPr>
                <w:rFonts w:ascii="Arial" w:hAnsi="Arial" w:cs="Arial"/>
                <w:sz w:val="18"/>
                <w:szCs w:val="18"/>
              </w:rPr>
              <w:t>A solution is considered to have high security if it ensures authentication and authori</w:t>
            </w:r>
            <w:r>
              <w:rPr>
                <w:rFonts w:ascii="Arial" w:hAnsi="Arial" w:cs="Arial"/>
                <w:sz w:val="18"/>
                <w:szCs w:val="18"/>
              </w:rPr>
              <w:t>zation based upon proper roles.” What about Attribute-Based Access Control (ABAC)?</w:t>
            </w:r>
          </w:p>
        </w:tc>
        <w:tc>
          <w:tcPr>
            <w:tcW w:w="3883" w:type="dxa"/>
            <w:tcBorders>
              <w:top w:val="single" w:sz="4" w:space="0" w:color="auto"/>
              <w:bottom w:val="single" w:sz="4" w:space="0" w:color="auto"/>
            </w:tcBorders>
          </w:tcPr>
          <w:p w14:paraId="080EDD07" w14:textId="2238E0CC" w:rsidR="003A303B" w:rsidRDefault="002B416A" w:rsidP="003A303B">
            <w:pPr>
              <w:rPr>
                <w:rFonts w:ascii="Arial" w:hAnsi="Arial" w:cs="Arial"/>
                <w:sz w:val="18"/>
                <w:szCs w:val="18"/>
              </w:rPr>
            </w:pPr>
            <w:r>
              <w:rPr>
                <w:rFonts w:ascii="Arial" w:hAnsi="Arial" w:cs="Arial"/>
                <w:sz w:val="18"/>
                <w:szCs w:val="18"/>
              </w:rPr>
              <w:t>Expand to incorporate more than RBAC.</w:t>
            </w:r>
          </w:p>
        </w:tc>
        <w:tc>
          <w:tcPr>
            <w:tcW w:w="2024" w:type="dxa"/>
            <w:tcBorders>
              <w:top w:val="single" w:sz="4" w:space="0" w:color="auto"/>
              <w:bottom w:val="single" w:sz="4" w:space="0" w:color="auto"/>
            </w:tcBorders>
          </w:tcPr>
          <w:p w14:paraId="3D41FBD5" w14:textId="77777777" w:rsidR="003A303B" w:rsidRDefault="003A303B">
            <w:pPr>
              <w:rPr>
                <w:rFonts w:ascii="Arial" w:hAnsi="Arial" w:cs="Arial"/>
                <w:sz w:val="18"/>
                <w:szCs w:val="18"/>
              </w:rPr>
            </w:pPr>
          </w:p>
        </w:tc>
      </w:tr>
      <w:tr w:rsidR="002B416A" w:rsidRPr="00B41D17" w14:paraId="48E70130" w14:textId="77777777" w:rsidTr="002B416A">
        <w:tc>
          <w:tcPr>
            <w:tcW w:w="767" w:type="dxa"/>
            <w:tcBorders>
              <w:top w:val="single" w:sz="4" w:space="0" w:color="auto"/>
              <w:bottom w:val="single" w:sz="4" w:space="0" w:color="auto"/>
            </w:tcBorders>
          </w:tcPr>
          <w:p w14:paraId="2D29B773" w14:textId="260EFB63" w:rsidR="002B416A" w:rsidRDefault="002B416A">
            <w:pPr>
              <w:rPr>
                <w:rFonts w:ascii="Arial" w:hAnsi="Arial" w:cs="Arial"/>
                <w:sz w:val="18"/>
                <w:szCs w:val="18"/>
              </w:rPr>
            </w:pPr>
            <w:r>
              <w:rPr>
                <w:rFonts w:ascii="Arial" w:hAnsi="Arial" w:cs="Arial"/>
                <w:sz w:val="18"/>
                <w:szCs w:val="18"/>
              </w:rPr>
              <w:t>OA 340</w:t>
            </w:r>
          </w:p>
        </w:tc>
        <w:tc>
          <w:tcPr>
            <w:tcW w:w="1275" w:type="dxa"/>
            <w:tcBorders>
              <w:top w:val="single" w:sz="4" w:space="0" w:color="auto"/>
              <w:bottom w:val="single" w:sz="4" w:space="0" w:color="auto"/>
            </w:tcBorders>
          </w:tcPr>
          <w:p w14:paraId="346F8D78" w14:textId="27CEBCF0" w:rsidR="002B416A" w:rsidRDefault="002B416A" w:rsidP="00C673B6">
            <w:pPr>
              <w:rPr>
                <w:rFonts w:ascii="Arial" w:hAnsi="Arial" w:cs="Arial"/>
                <w:sz w:val="18"/>
                <w:szCs w:val="18"/>
              </w:rPr>
            </w:pPr>
            <w:r>
              <w:rPr>
                <w:rFonts w:ascii="Arial" w:hAnsi="Arial" w:cs="Arial"/>
                <w:sz w:val="18"/>
                <w:szCs w:val="18"/>
              </w:rPr>
              <w:t>11.2.1.7</w:t>
            </w:r>
          </w:p>
        </w:tc>
        <w:tc>
          <w:tcPr>
            <w:tcW w:w="1212" w:type="dxa"/>
            <w:tcBorders>
              <w:top w:val="single" w:sz="4" w:space="0" w:color="auto"/>
              <w:bottom w:val="single" w:sz="4" w:space="0" w:color="auto"/>
            </w:tcBorders>
          </w:tcPr>
          <w:p w14:paraId="36931481" w14:textId="413310F7" w:rsidR="002B416A" w:rsidRDefault="002B416A"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3282-3299</w:t>
            </w:r>
          </w:p>
        </w:tc>
        <w:tc>
          <w:tcPr>
            <w:tcW w:w="628" w:type="dxa"/>
            <w:tcBorders>
              <w:top w:val="single" w:sz="4" w:space="0" w:color="auto"/>
              <w:bottom w:val="single" w:sz="4" w:space="0" w:color="auto"/>
            </w:tcBorders>
          </w:tcPr>
          <w:p w14:paraId="43865F85" w14:textId="5F1E9C09" w:rsidR="002B416A" w:rsidRDefault="002B416A">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150B562C" w14:textId="3504DDB8" w:rsidR="002B416A" w:rsidRDefault="002B416A" w:rsidP="002B416A">
            <w:pPr>
              <w:rPr>
                <w:rFonts w:ascii="Arial" w:hAnsi="Arial" w:cs="Arial"/>
                <w:sz w:val="18"/>
                <w:szCs w:val="18"/>
              </w:rPr>
            </w:pPr>
            <w:r>
              <w:rPr>
                <w:rFonts w:ascii="Arial" w:hAnsi="Arial" w:cs="Arial"/>
                <w:sz w:val="18"/>
                <w:szCs w:val="18"/>
              </w:rPr>
              <w:t>Similar to OA 338. This indicates a significant level of control unlikely across organizations. Especially problematic will be incorporating things not built under this regiment.</w:t>
            </w:r>
          </w:p>
        </w:tc>
        <w:tc>
          <w:tcPr>
            <w:tcW w:w="3883" w:type="dxa"/>
            <w:tcBorders>
              <w:top w:val="single" w:sz="4" w:space="0" w:color="auto"/>
              <w:bottom w:val="single" w:sz="4" w:space="0" w:color="auto"/>
            </w:tcBorders>
          </w:tcPr>
          <w:p w14:paraId="6EF59C31" w14:textId="323D841F" w:rsidR="002B416A" w:rsidRDefault="002B416A" w:rsidP="003A303B">
            <w:pPr>
              <w:rPr>
                <w:rFonts w:ascii="Arial" w:hAnsi="Arial" w:cs="Arial"/>
                <w:sz w:val="18"/>
                <w:szCs w:val="18"/>
              </w:rPr>
            </w:pPr>
            <w:r>
              <w:rPr>
                <w:rFonts w:ascii="Arial" w:hAnsi="Arial" w:cs="Arial"/>
                <w:sz w:val="18"/>
                <w:szCs w:val="18"/>
              </w:rPr>
              <w:t>Resolve consistent with OA 205.</w:t>
            </w:r>
          </w:p>
        </w:tc>
        <w:tc>
          <w:tcPr>
            <w:tcW w:w="2024" w:type="dxa"/>
            <w:tcBorders>
              <w:top w:val="single" w:sz="4" w:space="0" w:color="auto"/>
              <w:bottom w:val="single" w:sz="4" w:space="0" w:color="auto"/>
            </w:tcBorders>
          </w:tcPr>
          <w:p w14:paraId="5F75E535" w14:textId="77777777" w:rsidR="002B416A" w:rsidRDefault="002B416A">
            <w:pPr>
              <w:rPr>
                <w:rFonts w:ascii="Arial" w:hAnsi="Arial" w:cs="Arial"/>
                <w:sz w:val="18"/>
                <w:szCs w:val="18"/>
              </w:rPr>
            </w:pPr>
          </w:p>
        </w:tc>
      </w:tr>
      <w:tr w:rsidR="002B416A" w:rsidRPr="00B41D17" w14:paraId="7843E47E" w14:textId="77777777" w:rsidTr="00ED0A30">
        <w:tc>
          <w:tcPr>
            <w:tcW w:w="767" w:type="dxa"/>
            <w:tcBorders>
              <w:top w:val="single" w:sz="4" w:space="0" w:color="auto"/>
              <w:bottom w:val="single" w:sz="4" w:space="0" w:color="auto"/>
            </w:tcBorders>
          </w:tcPr>
          <w:p w14:paraId="6FC5EA85" w14:textId="5FA1BD78" w:rsidR="002B416A" w:rsidRDefault="002B416A">
            <w:pPr>
              <w:rPr>
                <w:rFonts w:ascii="Arial" w:hAnsi="Arial" w:cs="Arial"/>
                <w:sz w:val="18"/>
                <w:szCs w:val="18"/>
              </w:rPr>
            </w:pPr>
            <w:r>
              <w:rPr>
                <w:rFonts w:ascii="Arial" w:hAnsi="Arial" w:cs="Arial"/>
                <w:sz w:val="18"/>
                <w:szCs w:val="18"/>
              </w:rPr>
              <w:t>OA 341</w:t>
            </w:r>
          </w:p>
        </w:tc>
        <w:tc>
          <w:tcPr>
            <w:tcW w:w="1275" w:type="dxa"/>
            <w:tcBorders>
              <w:top w:val="single" w:sz="4" w:space="0" w:color="auto"/>
              <w:bottom w:val="single" w:sz="4" w:space="0" w:color="auto"/>
            </w:tcBorders>
          </w:tcPr>
          <w:p w14:paraId="16C2F684" w14:textId="77A4D7A6" w:rsidR="002B416A" w:rsidRDefault="00ED0A30" w:rsidP="00C673B6">
            <w:pPr>
              <w:rPr>
                <w:rFonts w:ascii="Arial" w:hAnsi="Arial" w:cs="Arial"/>
                <w:sz w:val="18"/>
                <w:szCs w:val="18"/>
              </w:rPr>
            </w:pPr>
            <w:r>
              <w:rPr>
                <w:rFonts w:ascii="Arial" w:hAnsi="Arial" w:cs="Arial"/>
                <w:sz w:val="18"/>
                <w:szCs w:val="18"/>
              </w:rPr>
              <w:t>11.2.1.11</w:t>
            </w:r>
          </w:p>
        </w:tc>
        <w:tc>
          <w:tcPr>
            <w:tcW w:w="1212" w:type="dxa"/>
            <w:tcBorders>
              <w:top w:val="single" w:sz="4" w:space="0" w:color="auto"/>
              <w:bottom w:val="single" w:sz="4" w:space="0" w:color="auto"/>
            </w:tcBorders>
          </w:tcPr>
          <w:p w14:paraId="5077E5B7" w14:textId="09F1E6E8" w:rsidR="002B416A" w:rsidRDefault="00ED0A30"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3316-3326</w:t>
            </w:r>
          </w:p>
        </w:tc>
        <w:tc>
          <w:tcPr>
            <w:tcW w:w="628" w:type="dxa"/>
            <w:tcBorders>
              <w:top w:val="single" w:sz="4" w:space="0" w:color="auto"/>
              <w:bottom w:val="single" w:sz="4" w:space="0" w:color="auto"/>
            </w:tcBorders>
          </w:tcPr>
          <w:p w14:paraId="22B48D6D" w14:textId="2033FF77" w:rsidR="002B416A" w:rsidRDefault="00ED0A30">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38C4A43B" w14:textId="77777777" w:rsidR="002B416A" w:rsidRDefault="00ED0A30" w:rsidP="002B416A">
            <w:pPr>
              <w:rPr>
                <w:rFonts w:ascii="Arial" w:hAnsi="Arial" w:cs="Arial"/>
                <w:sz w:val="18"/>
                <w:szCs w:val="18"/>
              </w:rPr>
            </w:pPr>
            <w:r>
              <w:rPr>
                <w:rFonts w:ascii="Arial" w:hAnsi="Arial" w:cs="Arial"/>
                <w:sz w:val="18"/>
                <w:szCs w:val="18"/>
              </w:rPr>
              <w:t>“</w:t>
            </w:r>
            <w:r w:rsidRPr="00ED0A30">
              <w:rPr>
                <w:rFonts w:ascii="Arial" w:hAnsi="Arial" w:cs="Arial"/>
                <w:sz w:val="18"/>
                <w:szCs w:val="18"/>
              </w:rPr>
              <w:t>This ABB acts as a kind of policy enforcer providing access control and enforcing policies related to access control and rights.</w:t>
            </w:r>
            <w:r>
              <w:rPr>
                <w:rFonts w:ascii="Arial" w:hAnsi="Arial" w:cs="Arial"/>
                <w:sz w:val="18"/>
                <w:szCs w:val="18"/>
              </w:rPr>
              <w:t xml:space="preserve"> ... </w:t>
            </w:r>
            <w:r w:rsidRPr="00ED0A30">
              <w:rPr>
                <w:rFonts w:ascii="Arial" w:hAnsi="Arial" w:cs="Arial"/>
                <w:sz w:val="18"/>
                <w:szCs w:val="18"/>
              </w:rPr>
              <w:t>This ABB depends on the Governance Aspect, that defines security policies, to retrieve security policies and act as a local policy decision point and local Policy Enforcement Point (PEP).</w:t>
            </w:r>
            <w:r>
              <w:rPr>
                <w:rFonts w:ascii="Arial" w:hAnsi="Arial" w:cs="Arial"/>
                <w:sz w:val="18"/>
                <w:szCs w:val="18"/>
              </w:rPr>
              <w:t>”</w:t>
            </w:r>
          </w:p>
          <w:p w14:paraId="03A25050" w14:textId="6ADD44D2" w:rsidR="00ED0A30" w:rsidRDefault="00ED0A30" w:rsidP="002B416A">
            <w:pPr>
              <w:rPr>
                <w:rFonts w:ascii="Arial" w:hAnsi="Arial" w:cs="Arial"/>
                <w:sz w:val="18"/>
                <w:szCs w:val="18"/>
              </w:rPr>
            </w:pPr>
            <w:proofErr w:type="gramStart"/>
            <w:r>
              <w:rPr>
                <w:rFonts w:ascii="Arial" w:hAnsi="Arial" w:cs="Arial"/>
                <w:sz w:val="18"/>
                <w:szCs w:val="18"/>
              </w:rPr>
              <w:t>Is enforcement done by Access Controller</w:t>
            </w:r>
            <w:proofErr w:type="gramEnd"/>
            <w:r>
              <w:rPr>
                <w:rFonts w:ascii="Arial" w:hAnsi="Arial" w:cs="Arial"/>
                <w:sz w:val="18"/>
                <w:szCs w:val="18"/>
              </w:rPr>
              <w:t xml:space="preserve"> here or in Governance?</w:t>
            </w:r>
          </w:p>
        </w:tc>
        <w:tc>
          <w:tcPr>
            <w:tcW w:w="3883" w:type="dxa"/>
            <w:tcBorders>
              <w:top w:val="single" w:sz="4" w:space="0" w:color="auto"/>
              <w:bottom w:val="single" w:sz="4" w:space="0" w:color="auto"/>
            </w:tcBorders>
          </w:tcPr>
          <w:p w14:paraId="04EFCC02" w14:textId="45A620E1" w:rsidR="002B416A" w:rsidRDefault="00ED0A30" w:rsidP="003A303B">
            <w:pPr>
              <w:rPr>
                <w:rFonts w:ascii="Arial" w:hAnsi="Arial" w:cs="Arial"/>
                <w:sz w:val="18"/>
                <w:szCs w:val="18"/>
              </w:rPr>
            </w:pPr>
            <w:r>
              <w:rPr>
                <w:rFonts w:ascii="Arial" w:hAnsi="Arial" w:cs="Arial"/>
                <w:sz w:val="18"/>
                <w:szCs w:val="18"/>
              </w:rPr>
              <w:t>Revise and clarify.</w:t>
            </w:r>
          </w:p>
        </w:tc>
        <w:tc>
          <w:tcPr>
            <w:tcW w:w="2024" w:type="dxa"/>
            <w:tcBorders>
              <w:top w:val="single" w:sz="4" w:space="0" w:color="auto"/>
              <w:bottom w:val="single" w:sz="4" w:space="0" w:color="auto"/>
            </w:tcBorders>
          </w:tcPr>
          <w:p w14:paraId="7E720C04" w14:textId="77777777" w:rsidR="002B416A" w:rsidRDefault="002B416A">
            <w:pPr>
              <w:rPr>
                <w:rFonts w:ascii="Arial" w:hAnsi="Arial" w:cs="Arial"/>
                <w:sz w:val="18"/>
                <w:szCs w:val="18"/>
              </w:rPr>
            </w:pPr>
          </w:p>
        </w:tc>
      </w:tr>
      <w:tr w:rsidR="00ED0A30" w:rsidRPr="00B41D17" w14:paraId="5A3AAA19" w14:textId="77777777" w:rsidTr="00ED0A30">
        <w:tc>
          <w:tcPr>
            <w:tcW w:w="767" w:type="dxa"/>
            <w:tcBorders>
              <w:top w:val="single" w:sz="4" w:space="0" w:color="auto"/>
              <w:bottom w:val="single" w:sz="4" w:space="0" w:color="auto"/>
            </w:tcBorders>
          </w:tcPr>
          <w:p w14:paraId="58EC570B" w14:textId="179C572D" w:rsidR="00ED0A30" w:rsidRDefault="00ED0A30">
            <w:pPr>
              <w:rPr>
                <w:rFonts w:ascii="Arial" w:hAnsi="Arial" w:cs="Arial"/>
                <w:sz w:val="18"/>
                <w:szCs w:val="18"/>
              </w:rPr>
            </w:pPr>
            <w:r>
              <w:rPr>
                <w:rFonts w:ascii="Arial" w:hAnsi="Arial" w:cs="Arial"/>
                <w:sz w:val="18"/>
                <w:szCs w:val="18"/>
              </w:rPr>
              <w:t>OA 342</w:t>
            </w:r>
          </w:p>
        </w:tc>
        <w:tc>
          <w:tcPr>
            <w:tcW w:w="1275" w:type="dxa"/>
            <w:tcBorders>
              <w:top w:val="single" w:sz="4" w:space="0" w:color="auto"/>
              <w:bottom w:val="single" w:sz="4" w:space="0" w:color="auto"/>
            </w:tcBorders>
          </w:tcPr>
          <w:p w14:paraId="7DD42074" w14:textId="63C927DF" w:rsidR="00ED0A30" w:rsidRDefault="00ED0A30" w:rsidP="00C673B6">
            <w:pPr>
              <w:rPr>
                <w:rFonts w:ascii="Arial" w:hAnsi="Arial" w:cs="Arial"/>
                <w:sz w:val="18"/>
                <w:szCs w:val="18"/>
              </w:rPr>
            </w:pPr>
            <w:r>
              <w:rPr>
                <w:rFonts w:ascii="Arial" w:hAnsi="Arial" w:cs="Arial"/>
                <w:sz w:val="18"/>
                <w:szCs w:val="18"/>
              </w:rPr>
              <w:t>11.2.1.12</w:t>
            </w:r>
          </w:p>
        </w:tc>
        <w:tc>
          <w:tcPr>
            <w:tcW w:w="1212" w:type="dxa"/>
            <w:tcBorders>
              <w:top w:val="single" w:sz="4" w:space="0" w:color="auto"/>
              <w:bottom w:val="single" w:sz="4" w:space="0" w:color="auto"/>
            </w:tcBorders>
          </w:tcPr>
          <w:p w14:paraId="4DEDEBB7" w14:textId="370B7DA3" w:rsidR="00ED0A30" w:rsidRDefault="00ED0A30"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3327-3332</w:t>
            </w:r>
          </w:p>
        </w:tc>
        <w:tc>
          <w:tcPr>
            <w:tcW w:w="628" w:type="dxa"/>
            <w:tcBorders>
              <w:top w:val="single" w:sz="4" w:space="0" w:color="auto"/>
              <w:bottom w:val="single" w:sz="4" w:space="0" w:color="auto"/>
            </w:tcBorders>
          </w:tcPr>
          <w:p w14:paraId="3B78A2C6" w14:textId="4EDFB812" w:rsidR="00ED0A30" w:rsidRDefault="00ED0A30">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1E0950DC" w14:textId="46862192" w:rsidR="00ED0A30" w:rsidRDefault="00ED0A30" w:rsidP="00ED0A30">
            <w:pPr>
              <w:rPr>
                <w:rFonts w:ascii="Arial" w:hAnsi="Arial" w:cs="Arial"/>
                <w:sz w:val="18"/>
                <w:szCs w:val="18"/>
              </w:rPr>
            </w:pPr>
            <w:r>
              <w:rPr>
                <w:rFonts w:ascii="Arial" w:hAnsi="Arial" w:cs="Arial"/>
                <w:sz w:val="18"/>
                <w:szCs w:val="18"/>
              </w:rPr>
              <w:t>Why/how does this differ from Access Control ABB?</w:t>
            </w:r>
          </w:p>
        </w:tc>
        <w:tc>
          <w:tcPr>
            <w:tcW w:w="3883" w:type="dxa"/>
            <w:tcBorders>
              <w:top w:val="single" w:sz="4" w:space="0" w:color="auto"/>
              <w:bottom w:val="single" w:sz="4" w:space="0" w:color="auto"/>
            </w:tcBorders>
          </w:tcPr>
          <w:p w14:paraId="666FD3F9" w14:textId="12FB89F1" w:rsidR="00ED0A30" w:rsidRDefault="00ED0A30" w:rsidP="003A303B">
            <w:pPr>
              <w:rPr>
                <w:rFonts w:ascii="Arial" w:hAnsi="Arial" w:cs="Arial"/>
                <w:sz w:val="18"/>
                <w:szCs w:val="18"/>
              </w:rPr>
            </w:pPr>
            <w:r>
              <w:rPr>
                <w:rFonts w:ascii="Arial" w:hAnsi="Arial" w:cs="Arial"/>
                <w:sz w:val="18"/>
                <w:szCs w:val="18"/>
              </w:rPr>
              <w:t>Revise and clarify.</w:t>
            </w:r>
          </w:p>
        </w:tc>
        <w:tc>
          <w:tcPr>
            <w:tcW w:w="2024" w:type="dxa"/>
            <w:tcBorders>
              <w:top w:val="single" w:sz="4" w:space="0" w:color="auto"/>
              <w:bottom w:val="single" w:sz="4" w:space="0" w:color="auto"/>
            </w:tcBorders>
          </w:tcPr>
          <w:p w14:paraId="6B23DF4E" w14:textId="77777777" w:rsidR="00ED0A30" w:rsidRDefault="00ED0A30">
            <w:pPr>
              <w:rPr>
                <w:rFonts w:ascii="Arial" w:hAnsi="Arial" w:cs="Arial"/>
                <w:sz w:val="18"/>
                <w:szCs w:val="18"/>
              </w:rPr>
            </w:pPr>
          </w:p>
        </w:tc>
      </w:tr>
      <w:tr w:rsidR="00443796" w:rsidRPr="00B41D17" w14:paraId="39541E8B" w14:textId="77777777" w:rsidTr="00443796">
        <w:tc>
          <w:tcPr>
            <w:tcW w:w="767" w:type="dxa"/>
            <w:tcBorders>
              <w:top w:val="single" w:sz="4" w:space="0" w:color="auto"/>
              <w:bottom w:val="single" w:sz="4" w:space="0" w:color="auto"/>
            </w:tcBorders>
          </w:tcPr>
          <w:p w14:paraId="4278B392" w14:textId="6B248340" w:rsidR="00443796" w:rsidRDefault="00443796">
            <w:pPr>
              <w:rPr>
                <w:rFonts w:ascii="Arial" w:hAnsi="Arial" w:cs="Arial"/>
                <w:sz w:val="18"/>
                <w:szCs w:val="18"/>
              </w:rPr>
            </w:pPr>
            <w:r>
              <w:rPr>
                <w:rFonts w:ascii="Arial" w:hAnsi="Arial" w:cs="Arial"/>
                <w:sz w:val="18"/>
                <w:szCs w:val="18"/>
              </w:rPr>
              <w:t>OA 343</w:t>
            </w:r>
          </w:p>
        </w:tc>
        <w:tc>
          <w:tcPr>
            <w:tcW w:w="1275" w:type="dxa"/>
            <w:tcBorders>
              <w:top w:val="single" w:sz="4" w:space="0" w:color="auto"/>
              <w:bottom w:val="single" w:sz="4" w:space="0" w:color="auto"/>
            </w:tcBorders>
          </w:tcPr>
          <w:p w14:paraId="2B8DCD32" w14:textId="72CC1666" w:rsidR="00443796" w:rsidRDefault="00443796" w:rsidP="00C673B6">
            <w:pPr>
              <w:rPr>
                <w:rFonts w:ascii="Arial" w:hAnsi="Arial" w:cs="Arial"/>
                <w:sz w:val="18"/>
                <w:szCs w:val="18"/>
              </w:rPr>
            </w:pPr>
            <w:r>
              <w:rPr>
                <w:rFonts w:ascii="Arial" w:hAnsi="Arial" w:cs="Arial"/>
                <w:sz w:val="18"/>
                <w:szCs w:val="18"/>
              </w:rPr>
              <w:t>11.2.1.17</w:t>
            </w:r>
          </w:p>
        </w:tc>
        <w:tc>
          <w:tcPr>
            <w:tcW w:w="1212" w:type="dxa"/>
            <w:tcBorders>
              <w:top w:val="single" w:sz="4" w:space="0" w:color="auto"/>
              <w:bottom w:val="single" w:sz="4" w:space="0" w:color="auto"/>
            </w:tcBorders>
          </w:tcPr>
          <w:p w14:paraId="7A05B2E1" w14:textId="1A84337B" w:rsidR="00443796" w:rsidRDefault="00443796"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3344-3361</w:t>
            </w:r>
          </w:p>
        </w:tc>
        <w:tc>
          <w:tcPr>
            <w:tcW w:w="628" w:type="dxa"/>
            <w:tcBorders>
              <w:top w:val="single" w:sz="4" w:space="0" w:color="auto"/>
              <w:bottom w:val="single" w:sz="4" w:space="0" w:color="auto"/>
            </w:tcBorders>
          </w:tcPr>
          <w:p w14:paraId="47AC5906" w14:textId="5CB7A2DD" w:rsidR="00443796" w:rsidRDefault="00443796">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C8B0B85" w14:textId="0124D47E" w:rsidR="00443796" w:rsidRDefault="00443796" w:rsidP="00443796">
            <w:pPr>
              <w:rPr>
                <w:rFonts w:ascii="Arial" w:hAnsi="Arial" w:cs="Arial"/>
                <w:sz w:val="18"/>
                <w:szCs w:val="18"/>
              </w:rPr>
            </w:pPr>
            <w:r>
              <w:rPr>
                <w:rFonts w:ascii="Arial" w:hAnsi="Arial" w:cs="Arial"/>
                <w:sz w:val="18"/>
                <w:szCs w:val="18"/>
              </w:rPr>
              <w:t xml:space="preserve">This ABB seems to be doing some significant things that are neither obvious on how </w:t>
            </w:r>
            <w:proofErr w:type="gramStart"/>
            <w:r>
              <w:rPr>
                <w:rFonts w:ascii="Arial" w:hAnsi="Arial" w:cs="Arial"/>
                <w:sz w:val="18"/>
                <w:szCs w:val="18"/>
              </w:rPr>
              <w:t>its</w:t>
            </w:r>
            <w:proofErr w:type="gramEnd"/>
            <w:r>
              <w:rPr>
                <w:rFonts w:ascii="Arial" w:hAnsi="Arial" w:cs="Arial"/>
                <w:sz w:val="18"/>
                <w:szCs w:val="18"/>
              </w:rPr>
              <w:t xml:space="preserve"> done or what is otherwise required to do these.</w:t>
            </w:r>
          </w:p>
          <w:p w14:paraId="27987078" w14:textId="767EFFB6" w:rsidR="00443796" w:rsidRDefault="00443796" w:rsidP="00443796">
            <w:pPr>
              <w:rPr>
                <w:rFonts w:ascii="Arial" w:hAnsi="Arial" w:cs="Arial"/>
                <w:sz w:val="18"/>
                <w:szCs w:val="18"/>
              </w:rPr>
            </w:pPr>
            <w:r>
              <w:rPr>
                <w:rFonts w:ascii="Arial" w:hAnsi="Arial" w:cs="Arial"/>
                <w:sz w:val="18"/>
                <w:szCs w:val="18"/>
              </w:rPr>
              <w:t>(1) “</w:t>
            </w:r>
            <w:r w:rsidRPr="00ED0A30">
              <w:rPr>
                <w:rFonts w:ascii="Arial" w:hAnsi="Arial" w:cs="Arial"/>
                <w:sz w:val="18"/>
                <w:szCs w:val="18"/>
              </w:rPr>
              <w:t>This ABB is responsible for monitoring and managing the overall health of the applications</w:t>
            </w:r>
            <w:r>
              <w:rPr>
                <w:rFonts w:ascii="Arial" w:hAnsi="Arial" w:cs="Arial"/>
                <w:sz w:val="18"/>
                <w:szCs w:val="18"/>
              </w:rPr>
              <w:t>...</w:t>
            </w:r>
            <w:proofErr w:type="gramStart"/>
            <w:r>
              <w:rPr>
                <w:rFonts w:ascii="Arial" w:hAnsi="Arial" w:cs="Arial"/>
                <w:sz w:val="18"/>
                <w:szCs w:val="18"/>
              </w:rPr>
              <w:t xml:space="preserve">”  </w:t>
            </w:r>
            <w:proofErr w:type="gramEnd"/>
            <w:r>
              <w:rPr>
                <w:rFonts w:ascii="Arial" w:hAnsi="Arial" w:cs="Arial"/>
                <w:sz w:val="18"/>
                <w:szCs w:val="18"/>
              </w:rPr>
              <w:t>What does this ABB have within itself to manage vs. what management is needed to be done by the application?</w:t>
            </w:r>
          </w:p>
          <w:p w14:paraId="60ACB3A2" w14:textId="77777777" w:rsidR="00443796" w:rsidRDefault="00443796" w:rsidP="00443796">
            <w:pPr>
              <w:rPr>
                <w:rFonts w:ascii="Arial" w:hAnsi="Arial" w:cs="Arial"/>
                <w:sz w:val="18"/>
                <w:szCs w:val="18"/>
              </w:rPr>
            </w:pPr>
            <w:r>
              <w:rPr>
                <w:rFonts w:ascii="Arial" w:hAnsi="Arial" w:cs="Arial"/>
                <w:sz w:val="18"/>
                <w:szCs w:val="18"/>
              </w:rPr>
              <w:t>(2) “</w:t>
            </w:r>
            <w:r w:rsidRPr="00443796">
              <w:rPr>
                <w:rFonts w:ascii="Arial" w:hAnsi="Arial" w:cs="Arial"/>
                <w:sz w:val="18"/>
                <w:szCs w:val="18"/>
              </w:rPr>
              <w:t>Integrity and reliability are typically handled inside the application which uses several redundant storage and commit mechanisms to achieve integrity and reliability.</w:t>
            </w:r>
            <w:r>
              <w:rPr>
                <w:rFonts w:ascii="Arial" w:hAnsi="Arial" w:cs="Arial"/>
                <w:sz w:val="18"/>
                <w:szCs w:val="18"/>
              </w:rPr>
              <w:t>”  What is assumed, required, or recommended?</w:t>
            </w:r>
          </w:p>
          <w:p w14:paraId="2AF96C4A" w14:textId="77777777" w:rsidR="00443796" w:rsidRDefault="00443796" w:rsidP="00443796">
            <w:pPr>
              <w:rPr>
                <w:rFonts w:ascii="Arial" w:hAnsi="Arial" w:cs="Arial"/>
                <w:sz w:val="18"/>
                <w:szCs w:val="18"/>
              </w:rPr>
            </w:pPr>
            <w:r>
              <w:rPr>
                <w:rFonts w:ascii="Arial" w:hAnsi="Arial" w:cs="Arial"/>
                <w:sz w:val="18"/>
                <w:szCs w:val="18"/>
              </w:rPr>
              <w:t>(3) “</w:t>
            </w:r>
            <w:r w:rsidRPr="00443796">
              <w:rPr>
                <w:rFonts w:ascii="Arial" w:hAnsi="Arial" w:cs="Arial"/>
                <w:sz w:val="18"/>
                <w:szCs w:val="18"/>
              </w:rPr>
              <w:t>This ABB is responsible for understanding these relationships and presents the root cause of the application problem.</w:t>
            </w:r>
            <w:r>
              <w:rPr>
                <w:rFonts w:ascii="Arial" w:hAnsi="Arial" w:cs="Arial"/>
                <w:sz w:val="18"/>
                <w:szCs w:val="18"/>
              </w:rPr>
              <w:t>”  The software does not “understand”.</w:t>
            </w:r>
          </w:p>
          <w:p w14:paraId="602090A6" w14:textId="77777777" w:rsidR="00443796" w:rsidRDefault="00443796" w:rsidP="00443796">
            <w:pPr>
              <w:rPr>
                <w:rFonts w:ascii="Arial" w:hAnsi="Arial" w:cs="Arial"/>
                <w:sz w:val="18"/>
                <w:szCs w:val="18"/>
              </w:rPr>
            </w:pPr>
            <w:r>
              <w:rPr>
                <w:rFonts w:ascii="Arial" w:hAnsi="Arial" w:cs="Arial"/>
                <w:sz w:val="18"/>
                <w:szCs w:val="18"/>
              </w:rPr>
              <w:t>(4) “</w:t>
            </w:r>
            <w:r w:rsidRPr="00443796">
              <w:rPr>
                <w:rFonts w:ascii="Arial" w:hAnsi="Arial" w:cs="Arial"/>
                <w:sz w:val="18"/>
                <w:szCs w:val="18"/>
              </w:rPr>
              <w:t>This includes decomposing the application and understanding the individual component resource needs to be able to pinpoint resource problems on an application context.</w:t>
            </w:r>
            <w:r>
              <w:rPr>
                <w:rFonts w:ascii="Arial" w:hAnsi="Arial" w:cs="Arial"/>
                <w:sz w:val="18"/>
                <w:szCs w:val="18"/>
              </w:rPr>
              <w:t>”  This seems more of an impact on applications to provide certain information in certain form.</w:t>
            </w:r>
          </w:p>
          <w:p w14:paraId="5C5A209F" w14:textId="77777777" w:rsidR="00D31BA9" w:rsidRDefault="00D31BA9" w:rsidP="00443796">
            <w:pPr>
              <w:rPr>
                <w:rFonts w:ascii="Arial" w:hAnsi="Arial" w:cs="Arial"/>
                <w:sz w:val="18"/>
                <w:szCs w:val="18"/>
              </w:rPr>
            </w:pPr>
          </w:p>
          <w:p w14:paraId="08A25852" w14:textId="77777777" w:rsidR="00D31BA9" w:rsidRDefault="00D31BA9" w:rsidP="00443796">
            <w:pPr>
              <w:rPr>
                <w:rFonts w:ascii="Arial" w:hAnsi="Arial" w:cs="Arial"/>
                <w:sz w:val="18"/>
                <w:szCs w:val="18"/>
              </w:rPr>
            </w:pPr>
          </w:p>
          <w:p w14:paraId="39E01B9D" w14:textId="76D6E138" w:rsidR="00D31BA9" w:rsidRDefault="00D31BA9" w:rsidP="00443796">
            <w:pPr>
              <w:rPr>
                <w:rFonts w:ascii="Arial" w:hAnsi="Arial" w:cs="Arial"/>
                <w:sz w:val="18"/>
                <w:szCs w:val="18"/>
              </w:rPr>
            </w:pPr>
          </w:p>
        </w:tc>
        <w:tc>
          <w:tcPr>
            <w:tcW w:w="3883" w:type="dxa"/>
            <w:tcBorders>
              <w:top w:val="single" w:sz="4" w:space="0" w:color="auto"/>
              <w:bottom w:val="single" w:sz="4" w:space="0" w:color="auto"/>
            </w:tcBorders>
          </w:tcPr>
          <w:p w14:paraId="6590271B" w14:textId="3761E0B5" w:rsidR="00443796" w:rsidRDefault="00443796" w:rsidP="003A303B">
            <w:pPr>
              <w:rPr>
                <w:rFonts w:ascii="Arial" w:hAnsi="Arial" w:cs="Arial"/>
                <w:sz w:val="18"/>
                <w:szCs w:val="18"/>
              </w:rPr>
            </w:pPr>
            <w:r>
              <w:rPr>
                <w:rFonts w:ascii="Arial" w:hAnsi="Arial" w:cs="Arial"/>
                <w:sz w:val="18"/>
                <w:szCs w:val="18"/>
              </w:rPr>
              <w:t>Revise and clarify.  This is somewhat of an understatement considering the scope of capability implied.</w:t>
            </w:r>
          </w:p>
        </w:tc>
        <w:tc>
          <w:tcPr>
            <w:tcW w:w="2024" w:type="dxa"/>
            <w:tcBorders>
              <w:top w:val="single" w:sz="4" w:space="0" w:color="auto"/>
              <w:bottom w:val="single" w:sz="4" w:space="0" w:color="auto"/>
            </w:tcBorders>
          </w:tcPr>
          <w:p w14:paraId="6639252D" w14:textId="77777777" w:rsidR="00443796" w:rsidRDefault="00443796">
            <w:pPr>
              <w:rPr>
                <w:rFonts w:ascii="Arial" w:hAnsi="Arial" w:cs="Arial"/>
                <w:sz w:val="18"/>
                <w:szCs w:val="18"/>
              </w:rPr>
            </w:pPr>
          </w:p>
        </w:tc>
      </w:tr>
      <w:tr w:rsidR="00D31BA9" w:rsidRPr="00B41D17" w14:paraId="6E4BBCAB" w14:textId="77777777" w:rsidTr="00D31BA9">
        <w:tc>
          <w:tcPr>
            <w:tcW w:w="767" w:type="dxa"/>
            <w:tcBorders>
              <w:top w:val="single" w:sz="4" w:space="0" w:color="auto"/>
              <w:bottom w:val="single" w:sz="4" w:space="0" w:color="auto"/>
            </w:tcBorders>
          </w:tcPr>
          <w:p w14:paraId="32F7B49C" w14:textId="6A91D638" w:rsidR="00D31BA9" w:rsidRDefault="00D31BA9">
            <w:pPr>
              <w:rPr>
                <w:rFonts w:ascii="Arial" w:hAnsi="Arial" w:cs="Arial"/>
                <w:sz w:val="18"/>
                <w:szCs w:val="18"/>
              </w:rPr>
            </w:pPr>
            <w:r>
              <w:rPr>
                <w:rFonts w:ascii="Arial" w:hAnsi="Arial" w:cs="Arial"/>
                <w:sz w:val="18"/>
                <w:szCs w:val="18"/>
              </w:rPr>
              <w:t>OA 344</w:t>
            </w:r>
          </w:p>
        </w:tc>
        <w:tc>
          <w:tcPr>
            <w:tcW w:w="1275" w:type="dxa"/>
            <w:tcBorders>
              <w:top w:val="single" w:sz="4" w:space="0" w:color="auto"/>
              <w:bottom w:val="single" w:sz="4" w:space="0" w:color="auto"/>
            </w:tcBorders>
          </w:tcPr>
          <w:p w14:paraId="63D88422" w14:textId="4B20458E" w:rsidR="00D31BA9" w:rsidRDefault="00D31BA9" w:rsidP="00C673B6">
            <w:pPr>
              <w:rPr>
                <w:rFonts w:ascii="Arial" w:hAnsi="Arial" w:cs="Arial"/>
                <w:sz w:val="18"/>
                <w:szCs w:val="18"/>
              </w:rPr>
            </w:pPr>
            <w:r>
              <w:rPr>
                <w:rFonts w:ascii="Arial" w:hAnsi="Arial" w:cs="Arial"/>
                <w:sz w:val="18"/>
                <w:szCs w:val="18"/>
              </w:rPr>
              <w:t>11.2.1.22</w:t>
            </w:r>
          </w:p>
        </w:tc>
        <w:tc>
          <w:tcPr>
            <w:tcW w:w="1212" w:type="dxa"/>
            <w:tcBorders>
              <w:top w:val="single" w:sz="4" w:space="0" w:color="auto"/>
              <w:bottom w:val="single" w:sz="4" w:space="0" w:color="auto"/>
            </w:tcBorders>
          </w:tcPr>
          <w:p w14:paraId="045206CA" w14:textId="30193559" w:rsidR="00D31BA9" w:rsidRDefault="00D31BA9"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3378-3381</w:t>
            </w:r>
          </w:p>
        </w:tc>
        <w:tc>
          <w:tcPr>
            <w:tcW w:w="628" w:type="dxa"/>
            <w:tcBorders>
              <w:top w:val="single" w:sz="4" w:space="0" w:color="auto"/>
              <w:bottom w:val="single" w:sz="4" w:space="0" w:color="auto"/>
            </w:tcBorders>
          </w:tcPr>
          <w:p w14:paraId="59DB1F37" w14:textId="52206C3A" w:rsidR="00D31BA9" w:rsidRDefault="00D31BA9">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7B27D188" w14:textId="7AB128A3" w:rsidR="00D31BA9" w:rsidRPr="00D31BA9" w:rsidRDefault="00D31BA9" w:rsidP="00D31BA9">
            <w:pPr>
              <w:rPr>
                <w:rFonts w:ascii="Arial" w:hAnsi="Arial" w:cs="Arial"/>
                <w:sz w:val="18"/>
                <w:szCs w:val="18"/>
              </w:rPr>
            </w:pPr>
            <w:r>
              <w:rPr>
                <w:rFonts w:ascii="Arial" w:hAnsi="Arial" w:cs="Arial"/>
                <w:sz w:val="18"/>
                <w:szCs w:val="18"/>
              </w:rPr>
              <w:t>“</w:t>
            </w:r>
            <w:r w:rsidRPr="00D31BA9">
              <w:rPr>
                <w:rFonts w:ascii="Arial" w:hAnsi="Arial" w:cs="Arial"/>
                <w:sz w:val="18"/>
                <w:szCs w:val="18"/>
              </w:rPr>
              <w:t>Since a solution here refers to an SOA-oriented business solution, it implies a network-based service accessible</w:t>
            </w:r>
            <w:r>
              <w:rPr>
                <w:rFonts w:ascii="Arial" w:hAnsi="Arial" w:cs="Arial"/>
                <w:sz w:val="18"/>
                <w:szCs w:val="18"/>
              </w:rPr>
              <w:t xml:space="preserve"> </w:t>
            </w:r>
            <w:r w:rsidRPr="00D31BA9">
              <w:rPr>
                <w:rFonts w:ascii="Arial" w:hAnsi="Arial" w:cs="Arial"/>
                <w:sz w:val="18"/>
                <w:szCs w:val="18"/>
              </w:rPr>
              <w:t>remotely. Due to unpredictable network features, a solution is considered with high availability if its delay is always below some predefined threshold.</w:t>
            </w:r>
            <w:r>
              <w:rPr>
                <w:rFonts w:ascii="Arial" w:hAnsi="Arial" w:cs="Arial"/>
                <w:sz w:val="18"/>
                <w:szCs w:val="18"/>
              </w:rPr>
              <w:t>”</w:t>
            </w:r>
          </w:p>
          <w:p w14:paraId="464964C9" w14:textId="34982C61" w:rsidR="00D31BA9" w:rsidRDefault="00D31BA9" w:rsidP="00D31BA9">
            <w:pPr>
              <w:rPr>
                <w:rFonts w:ascii="Arial" w:hAnsi="Arial" w:cs="Arial"/>
                <w:sz w:val="18"/>
                <w:szCs w:val="18"/>
              </w:rPr>
            </w:pPr>
            <w:r>
              <w:rPr>
                <w:rFonts w:ascii="Arial" w:hAnsi="Arial" w:cs="Arial"/>
                <w:sz w:val="18"/>
                <w:szCs w:val="18"/>
              </w:rPr>
              <w:t>This is an essential point that is too important to be buried here.</w:t>
            </w:r>
          </w:p>
        </w:tc>
        <w:tc>
          <w:tcPr>
            <w:tcW w:w="3883" w:type="dxa"/>
            <w:tcBorders>
              <w:top w:val="single" w:sz="4" w:space="0" w:color="auto"/>
              <w:bottom w:val="single" w:sz="4" w:space="0" w:color="auto"/>
            </w:tcBorders>
          </w:tcPr>
          <w:p w14:paraId="08AC4AC4" w14:textId="179F94EA" w:rsidR="00D31BA9" w:rsidRDefault="00D31BA9" w:rsidP="003A303B">
            <w:pPr>
              <w:rPr>
                <w:rFonts w:ascii="Arial" w:hAnsi="Arial" w:cs="Arial"/>
                <w:sz w:val="18"/>
                <w:szCs w:val="18"/>
              </w:rPr>
            </w:pPr>
            <w:r>
              <w:rPr>
                <w:rFonts w:ascii="Arial" w:hAnsi="Arial" w:cs="Arial"/>
                <w:sz w:val="18"/>
                <w:szCs w:val="18"/>
              </w:rPr>
              <w:t>Move this to where highlighting essential principles and properly emphasize.</w:t>
            </w:r>
          </w:p>
        </w:tc>
        <w:tc>
          <w:tcPr>
            <w:tcW w:w="2024" w:type="dxa"/>
            <w:tcBorders>
              <w:top w:val="single" w:sz="4" w:space="0" w:color="auto"/>
              <w:bottom w:val="single" w:sz="4" w:space="0" w:color="auto"/>
            </w:tcBorders>
          </w:tcPr>
          <w:p w14:paraId="54BCE937" w14:textId="77777777" w:rsidR="00D31BA9" w:rsidRDefault="00D31BA9">
            <w:pPr>
              <w:rPr>
                <w:rFonts w:ascii="Arial" w:hAnsi="Arial" w:cs="Arial"/>
                <w:sz w:val="18"/>
                <w:szCs w:val="18"/>
              </w:rPr>
            </w:pPr>
          </w:p>
        </w:tc>
      </w:tr>
      <w:tr w:rsidR="00D31BA9" w:rsidRPr="00B41D17" w14:paraId="059740C7" w14:textId="77777777" w:rsidTr="00C66417">
        <w:tc>
          <w:tcPr>
            <w:tcW w:w="767" w:type="dxa"/>
            <w:tcBorders>
              <w:top w:val="single" w:sz="4" w:space="0" w:color="auto"/>
              <w:bottom w:val="single" w:sz="4" w:space="0" w:color="auto"/>
            </w:tcBorders>
          </w:tcPr>
          <w:p w14:paraId="06F73BC6" w14:textId="169CCDCA" w:rsidR="00D31BA9" w:rsidRDefault="00D31BA9">
            <w:pPr>
              <w:rPr>
                <w:rFonts w:ascii="Arial" w:hAnsi="Arial" w:cs="Arial"/>
                <w:sz w:val="18"/>
                <w:szCs w:val="18"/>
              </w:rPr>
            </w:pPr>
            <w:r>
              <w:rPr>
                <w:rFonts w:ascii="Arial" w:hAnsi="Arial" w:cs="Arial"/>
                <w:sz w:val="18"/>
                <w:szCs w:val="18"/>
              </w:rPr>
              <w:t>OA 345</w:t>
            </w:r>
          </w:p>
        </w:tc>
        <w:tc>
          <w:tcPr>
            <w:tcW w:w="1275" w:type="dxa"/>
            <w:tcBorders>
              <w:top w:val="single" w:sz="4" w:space="0" w:color="auto"/>
              <w:bottom w:val="single" w:sz="4" w:space="0" w:color="auto"/>
            </w:tcBorders>
          </w:tcPr>
          <w:p w14:paraId="55BCD659" w14:textId="7AADDDC1" w:rsidR="00D31BA9" w:rsidRDefault="00D657A7" w:rsidP="00C673B6">
            <w:pPr>
              <w:rPr>
                <w:rFonts w:ascii="Arial" w:hAnsi="Arial" w:cs="Arial"/>
                <w:sz w:val="18"/>
                <w:szCs w:val="18"/>
              </w:rPr>
            </w:pPr>
            <w:r>
              <w:rPr>
                <w:rFonts w:ascii="Arial" w:hAnsi="Arial" w:cs="Arial"/>
                <w:sz w:val="18"/>
                <w:szCs w:val="18"/>
              </w:rPr>
              <w:t>11.2.1.33</w:t>
            </w:r>
          </w:p>
        </w:tc>
        <w:tc>
          <w:tcPr>
            <w:tcW w:w="1212" w:type="dxa"/>
            <w:tcBorders>
              <w:top w:val="single" w:sz="4" w:space="0" w:color="auto"/>
              <w:bottom w:val="single" w:sz="4" w:space="0" w:color="auto"/>
            </w:tcBorders>
          </w:tcPr>
          <w:p w14:paraId="4877EFBF" w14:textId="7B213B28" w:rsidR="00D31BA9" w:rsidRDefault="00D657A7"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3424-3453</w:t>
            </w:r>
          </w:p>
        </w:tc>
        <w:tc>
          <w:tcPr>
            <w:tcW w:w="628" w:type="dxa"/>
            <w:tcBorders>
              <w:top w:val="single" w:sz="4" w:space="0" w:color="auto"/>
              <w:bottom w:val="single" w:sz="4" w:space="0" w:color="auto"/>
            </w:tcBorders>
          </w:tcPr>
          <w:p w14:paraId="3C353CF1" w14:textId="44E76C16" w:rsidR="00D31BA9" w:rsidRDefault="00D657A7">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16FB91F" w14:textId="7D2A59E3" w:rsidR="00D31BA9" w:rsidRDefault="00D657A7" w:rsidP="00D31BA9">
            <w:pPr>
              <w:rPr>
                <w:rFonts w:ascii="Arial" w:hAnsi="Arial" w:cs="Arial"/>
                <w:sz w:val="18"/>
                <w:szCs w:val="18"/>
              </w:rPr>
            </w:pPr>
            <w:r>
              <w:rPr>
                <w:rFonts w:ascii="Arial" w:hAnsi="Arial" w:cs="Arial"/>
                <w:sz w:val="18"/>
                <w:szCs w:val="18"/>
              </w:rPr>
              <w:t>How does the Policy Enforcer interact with the Access Control ABB? Is access control more than a specific type of policy?</w:t>
            </w:r>
          </w:p>
        </w:tc>
        <w:tc>
          <w:tcPr>
            <w:tcW w:w="3883" w:type="dxa"/>
            <w:tcBorders>
              <w:top w:val="single" w:sz="4" w:space="0" w:color="auto"/>
              <w:bottom w:val="single" w:sz="4" w:space="0" w:color="auto"/>
            </w:tcBorders>
          </w:tcPr>
          <w:p w14:paraId="161DD6B8" w14:textId="3BD1B37B" w:rsidR="00D31BA9" w:rsidRDefault="00C66417" w:rsidP="003A303B">
            <w:pPr>
              <w:rPr>
                <w:rFonts w:ascii="Arial" w:hAnsi="Arial" w:cs="Arial"/>
                <w:sz w:val="18"/>
                <w:szCs w:val="18"/>
              </w:rPr>
            </w:pPr>
            <w:r>
              <w:rPr>
                <w:rFonts w:ascii="Arial" w:hAnsi="Arial" w:cs="Arial"/>
                <w:sz w:val="18"/>
                <w:szCs w:val="18"/>
              </w:rPr>
              <w:t>Make clear why these are different and how they interact. This should be reflected in the write-up for both ABBs and, more importantly, a general write-up on security.</w:t>
            </w:r>
          </w:p>
        </w:tc>
        <w:tc>
          <w:tcPr>
            <w:tcW w:w="2024" w:type="dxa"/>
            <w:tcBorders>
              <w:top w:val="single" w:sz="4" w:space="0" w:color="auto"/>
              <w:bottom w:val="single" w:sz="4" w:space="0" w:color="auto"/>
            </w:tcBorders>
          </w:tcPr>
          <w:p w14:paraId="11C31F5F" w14:textId="77777777" w:rsidR="00D31BA9" w:rsidRDefault="00D31BA9">
            <w:pPr>
              <w:rPr>
                <w:rFonts w:ascii="Arial" w:hAnsi="Arial" w:cs="Arial"/>
                <w:sz w:val="18"/>
                <w:szCs w:val="18"/>
              </w:rPr>
            </w:pPr>
          </w:p>
        </w:tc>
      </w:tr>
      <w:tr w:rsidR="00C66417" w:rsidRPr="00B41D17" w14:paraId="6D4CF75A" w14:textId="77777777" w:rsidTr="00C66417">
        <w:tc>
          <w:tcPr>
            <w:tcW w:w="767" w:type="dxa"/>
            <w:tcBorders>
              <w:top w:val="single" w:sz="4" w:space="0" w:color="auto"/>
              <w:bottom w:val="single" w:sz="4" w:space="0" w:color="auto"/>
            </w:tcBorders>
          </w:tcPr>
          <w:p w14:paraId="556A3983" w14:textId="3CBA2A7C" w:rsidR="00C66417" w:rsidRDefault="00C66417">
            <w:pPr>
              <w:rPr>
                <w:rFonts w:ascii="Arial" w:hAnsi="Arial" w:cs="Arial"/>
                <w:sz w:val="18"/>
                <w:szCs w:val="18"/>
              </w:rPr>
            </w:pPr>
            <w:r>
              <w:rPr>
                <w:rFonts w:ascii="Arial" w:hAnsi="Arial" w:cs="Arial"/>
                <w:sz w:val="18"/>
                <w:szCs w:val="18"/>
              </w:rPr>
              <w:t>OA 346</w:t>
            </w:r>
          </w:p>
        </w:tc>
        <w:tc>
          <w:tcPr>
            <w:tcW w:w="1275" w:type="dxa"/>
            <w:tcBorders>
              <w:top w:val="single" w:sz="4" w:space="0" w:color="auto"/>
              <w:bottom w:val="single" w:sz="4" w:space="0" w:color="auto"/>
            </w:tcBorders>
          </w:tcPr>
          <w:p w14:paraId="672D4508" w14:textId="4CFCBB60" w:rsidR="00C66417" w:rsidRDefault="00C66417" w:rsidP="00C673B6">
            <w:pPr>
              <w:rPr>
                <w:rFonts w:ascii="Arial" w:hAnsi="Arial" w:cs="Arial"/>
                <w:sz w:val="18"/>
                <w:szCs w:val="18"/>
              </w:rPr>
            </w:pPr>
            <w:r>
              <w:rPr>
                <w:rFonts w:ascii="Arial" w:hAnsi="Arial" w:cs="Arial"/>
                <w:sz w:val="18"/>
                <w:szCs w:val="18"/>
              </w:rPr>
              <w:t>11.2.1.33</w:t>
            </w:r>
          </w:p>
        </w:tc>
        <w:tc>
          <w:tcPr>
            <w:tcW w:w="1212" w:type="dxa"/>
            <w:tcBorders>
              <w:top w:val="single" w:sz="4" w:space="0" w:color="auto"/>
              <w:bottom w:val="single" w:sz="4" w:space="0" w:color="auto"/>
            </w:tcBorders>
          </w:tcPr>
          <w:p w14:paraId="4EBE3A11" w14:textId="16AD3409" w:rsidR="00C66417" w:rsidRDefault="00C66417"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3436-3438, 3446-3451</w:t>
            </w:r>
          </w:p>
        </w:tc>
        <w:tc>
          <w:tcPr>
            <w:tcW w:w="628" w:type="dxa"/>
            <w:tcBorders>
              <w:top w:val="single" w:sz="4" w:space="0" w:color="auto"/>
              <w:bottom w:val="single" w:sz="4" w:space="0" w:color="auto"/>
            </w:tcBorders>
          </w:tcPr>
          <w:p w14:paraId="72C6892C" w14:textId="0DB1EECD" w:rsidR="00C66417" w:rsidRDefault="00C66417">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5894582" w14:textId="7E22E46B" w:rsidR="00C66417" w:rsidRDefault="00C66417" w:rsidP="00D31BA9">
            <w:pPr>
              <w:rPr>
                <w:rFonts w:ascii="Arial" w:hAnsi="Arial" w:cs="Arial"/>
                <w:sz w:val="18"/>
                <w:szCs w:val="18"/>
              </w:rPr>
            </w:pPr>
            <w:r>
              <w:rPr>
                <w:rFonts w:ascii="Arial" w:hAnsi="Arial" w:cs="Arial"/>
                <w:sz w:val="18"/>
                <w:szCs w:val="18"/>
              </w:rPr>
              <w:t>Indicated text is specifically on implementation experience. Text is not appropriate where currently placed but could be an interesting section about implementation experience to date.</w:t>
            </w:r>
          </w:p>
        </w:tc>
        <w:tc>
          <w:tcPr>
            <w:tcW w:w="3883" w:type="dxa"/>
            <w:tcBorders>
              <w:top w:val="single" w:sz="4" w:space="0" w:color="auto"/>
              <w:bottom w:val="single" w:sz="4" w:space="0" w:color="auto"/>
            </w:tcBorders>
          </w:tcPr>
          <w:p w14:paraId="3E3C750D" w14:textId="1BA1D4AF" w:rsidR="00C66417" w:rsidRDefault="00C66417" w:rsidP="003A303B">
            <w:pPr>
              <w:rPr>
                <w:rFonts w:ascii="Arial" w:hAnsi="Arial" w:cs="Arial"/>
                <w:sz w:val="18"/>
                <w:szCs w:val="18"/>
              </w:rPr>
            </w:pPr>
            <w:r>
              <w:rPr>
                <w:rFonts w:ascii="Arial" w:hAnsi="Arial" w:cs="Arial"/>
                <w:sz w:val="18"/>
                <w:szCs w:val="18"/>
              </w:rPr>
              <w:t>Delete from current location and possibly incorporate in new section on implementation experience.</w:t>
            </w:r>
          </w:p>
        </w:tc>
        <w:tc>
          <w:tcPr>
            <w:tcW w:w="2024" w:type="dxa"/>
            <w:tcBorders>
              <w:top w:val="single" w:sz="4" w:space="0" w:color="auto"/>
              <w:bottom w:val="single" w:sz="4" w:space="0" w:color="auto"/>
            </w:tcBorders>
          </w:tcPr>
          <w:p w14:paraId="306351FC" w14:textId="77777777" w:rsidR="00C66417" w:rsidRDefault="00C66417">
            <w:pPr>
              <w:rPr>
                <w:rFonts w:ascii="Arial" w:hAnsi="Arial" w:cs="Arial"/>
                <w:sz w:val="18"/>
                <w:szCs w:val="18"/>
              </w:rPr>
            </w:pPr>
          </w:p>
        </w:tc>
      </w:tr>
      <w:tr w:rsidR="00C66417" w:rsidRPr="00B41D17" w14:paraId="3331A844" w14:textId="77777777" w:rsidTr="00C66417">
        <w:tc>
          <w:tcPr>
            <w:tcW w:w="767" w:type="dxa"/>
            <w:tcBorders>
              <w:top w:val="single" w:sz="4" w:space="0" w:color="auto"/>
              <w:bottom w:val="single" w:sz="4" w:space="0" w:color="auto"/>
            </w:tcBorders>
          </w:tcPr>
          <w:p w14:paraId="2C64F8F1" w14:textId="131118EA" w:rsidR="00C66417" w:rsidRDefault="00C66417">
            <w:pPr>
              <w:rPr>
                <w:rFonts w:ascii="Arial" w:hAnsi="Arial" w:cs="Arial"/>
                <w:sz w:val="18"/>
                <w:szCs w:val="18"/>
              </w:rPr>
            </w:pPr>
            <w:r>
              <w:rPr>
                <w:rFonts w:ascii="Arial" w:hAnsi="Arial" w:cs="Arial"/>
                <w:sz w:val="18"/>
                <w:szCs w:val="18"/>
              </w:rPr>
              <w:t>OA 347</w:t>
            </w:r>
          </w:p>
        </w:tc>
        <w:tc>
          <w:tcPr>
            <w:tcW w:w="1275" w:type="dxa"/>
            <w:tcBorders>
              <w:top w:val="single" w:sz="4" w:space="0" w:color="auto"/>
              <w:bottom w:val="single" w:sz="4" w:space="0" w:color="auto"/>
            </w:tcBorders>
          </w:tcPr>
          <w:p w14:paraId="38AEFF81" w14:textId="11F5852E" w:rsidR="00C66417" w:rsidRDefault="00C66417" w:rsidP="00C673B6">
            <w:pPr>
              <w:rPr>
                <w:rFonts w:ascii="Arial" w:hAnsi="Arial" w:cs="Arial"/>
                <w:sz w:val="18"/>
                <w:szCs w:val="18"/>
              </w:rPr>
            </w:pPr>
            <w:r>
              <w:rPr>
                <w:rFonts w:ascii="Arial" w:hAnsi="Arial" w:cs="Arial"/>
                <w:sz w:val="18"/>
                <w:szCs w:val="18"/>
              </w:rPr>
              <w:t>11.2.1.33</w:t>
            </w:r>
          </w:p>
        </w:tc>
        <w:tc>
          <w:tcPr>
            <w:tcW w:w="1212" w:type="dxa"/>
            <w:tcBorders>
              <w:top w:val="single" w:sz="4" w:space="0" w:color="auto"/>
              <w:bottom w:val="single" w:sz="4" w:space="0" w:color="auto"/>
            </w:tcBorders>
          </w:tcPr>
          <w:p w14:paraId="2C8CDC6B" w14:textId="1302E3B8" w:rsidR="00C66417" w:rsidRDefault="00C66417"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3441-3442</w:t>
            </w:r>
          </w:p>
        </w:tc>
        <w:tc>
          <w:tcPr>
            <w:tcW w:w="628" w:type="dxa"/>
            <w:tcBorders>
              <w:top w:val="single" w:sz="4" w:space="0" w:color="auto"/>
              <w:bottom w:val="single" w:sz="4" w:space="0" w:color="auto"/>
            </w:tcBorders>
          </w:tcPr>
          <w:p w14:paraId="32F0C592" w14:textId="70E6D18C" w:rsidR="00C66417" w:rsidRDefault="00C66417">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52E6B9F" w14:textId="08968B7F" w:rsidR="00C66417" w:rsidRPr="00C66417" w:rsidRDefault="00C66417" w:rsidP="00C66417">
            <w:pPr>
              <w:rPr>
                <w:rFonts w:ascii="Arial" w:hAnsi="Arial" w:cs="Arial"/>
                <w:sz w:val="18"/>
                <w:szCs w:val="18"/>
              </w:rPr>
            </w:pPr>
            <w:r>
              <w:rPr>
                <w:rFonts w:ascii="Arial" w:hAnsi="Arial" w:cs="Arial"/>
                <w:sz w:val="18"/>
                <w:szCs w:val="18"/>
              </w:rPr>
              <w:t>“</w:t>
            </w:r>
            <w:r w:rsidRPr="00C66417">
              <w:rPr>
                <w:rFonts w:ascii="Arial" w:hAnsi="Arial" w:cs="Arial"/>
                <w:sz w:val="18"/>
                <w:szCs w:val="18"/>
              </w:rPr>
              <w:t>Policies are generally enforced by the underlying message transport system that connects service providers with consumers during runtime.</w:t>
            </w:r>
            <w:r>
              <w:rPr>
                <w:rFonts w:ascii="Arial" w:hAnsi="Arial" w:cs="Arial"/>
                <w:sz w:val="18"/>
                <w:szCs w:val="18"/>
              </w:rPr>
              <w:t>”</w:t>
            </w:r>
          </w:p>
          <w:p w14:paraId="59D83D91" w14:textId="0EDDC71A" w:rsidR="00C66417" w:rsidRDefault="00C66417" w:rsidP="00D31BA9">
            <w:pPr>
              <w:rPr>
                <w:rFonts w:ascii="Arial" w:hAnsi="Arial" w:cs="Arial"/>
                <w:sz w:val="18"/>
                <w:szCs w:val="18"/>
              </w:rPr>
            </w:pPr>
            <w:r>
              <w:rPr>
                <w:rFonts w:ascii="Arial" w:hAnsi="Arial" w:cs="Arial"/>
                <w:sz w:val="18"/>
                <w:szCs w:val="18"/>
              </w:rPr>
              <w:t>It is unclear how/why messaging does enforcement.  Moreover, wouldn’t messaging convey the relevant messages as directed by a PDP and/or PEP?</w:t>
            </w:r>
          </w:p>
        </w:tc>
        <w:tc>
          <w:tcPr>
            <w:tcW w:w="3883" w:type="dxa"/>
            <w:tcBorders>
              <w:top w:val="single" w:sz="4" w:space="0" w:color="auto"/>
              <w:bottom w:val="single" w:sz="4" w:space="0" w:color="auto"/>
            </w:tcBorders>
          </w:tcPr>
          <w:p w14:paraId="57BEC11C" w14:textId="6D2BFB5F" w:rsidR="00C66417" w:rsidRDefault="00C66417" w:rsidP="003A303B">
            <w:pPr>
              <w:rPr>
                <w:rFonts w:ascii="Arial" w:hAnsi="Arial" w:cs="Arial"/>
                <w:sz w:val="18"/>
                <w:szCs w:val="18"/>
              </w:rPr>
            </w:pPr>
            <w:r>
              <w:rPr>
                <w:rFonts w:ascii="Arial" w:hAnsi="Arial" w:cs="Arial"/>
                <w:sz w:val="18"/>
                <w:szCs w:val="18"/>
              </w:rPr>
              <w:t>Revise and clarify.</w:t>
            </w:r>
          </w:p>
        </w:tc>
        <w:tc>
          <w:tcPr>
            <w:tcW w:w="2024" w:type="dxa"/>
            <w:tcBorders>
              <w:top w:val="single" w:sz="4" w:space="0" w:color="auto"/>
              <w:bottom w:val="single" w:sz="4" w:space="0" w:color="auto"/>
            </w:tcBorders>
          </w:tcPr>
          <w:p w14:paraId="4C033C6B" w14:textId="77777777" w:rsidR="00C66417" w:rsidRDefault="00C66417">
            <w:pPr>
              <w:rPr>
                <w:rFonts w:ascii="Arial" w:hAnsi="Arial" w:cs="Arial"/>
                <w:sz w:val="18"/>
                <w:szCs w:val="18"/>
              </w:rPr>
            </w:pPr>
          </w:p>
        </w:tc>
      </w:tr>
      <w:tr w:rsidR="00C66417" w:rsidRPr="00B41D17" w14:paraId="7218BF39" w14:textId="77777777" w:rsidTr="00C66417">
        <w:tc>
          <w:tcPr>
            <w:tcW w:w="767" w:type="dxa"/>
            <w:tcBorders>
              <w:top w:val="single" w:sz="4" w:space="0" w:color="auto"/>
              <w:bottom w:val="single" w:sz="4" w:space="0" w:color="auto"/>
            </w:tcBorders>
          </w:tcPr>
          <w:p w14:paraId="41EBA176" w14:textId="3A6CE704" w:rsidR="00C66417" w:rsidRDefault="00C66417">
            <w:pPr>
              <w:rPr>
                <w:rFonts w:ascii="Arial" w:hAnsi="Arial" w:cs="Arial"/>
                <w:sz w:val="18"/>
                <w:szCs w:val="18"/>
              </w:rPr>
            </w:pPr>
            <w:r>
              <w:rPr>
                <w:rFonts w:ascii="Arial" w:hAnsi="Arial" w:cs="Arial"/>
                <w:sz w:val="18"/>
                <w:szCs w:val="18"/>
              </w:rPr>
              <w:t>OA 348</w:t>
            </w:r>
          </w:p>
        </w:tc>
        <w:tc>
          <w:tcPr>
            <w:tcW w:w="1275" w:type="dxa"/>
            <w:tcBorders>
              <w:top w:val="single" w:sz="4" w:space="0" w:color="auto"/>
              <w:bottom w:val="single" w:sz="4" w:space="0" w:color="auto"/>
            </w:tcBorders>
          </w:tcPr>
          <w:p w14:paraId="079DF274" w14:textId="7EE76149" w:rsidR="00C66417" w:rsidRDefault="00C66417" w:rsidP="00C673B6">
            <w:pPr>
              <w:rPr>
                <w:rFonts w:ascii="Arial" w:hAnsi="Arial" w:cs="Arial"/>
                <w:sz w:val="18"/>
                <w:szCs w:val="18"/>
              </w:rPr>
            </w:pPr>
            <w:r>
              <w:rPr>
                <w:rFonts w:ascii="Arial" w:hAnsi="Arial" w:cs="Arial"/>
                <w:sz w:val="18"/>
                <w:szCs w:val="18"/>
              </w:rPr>
              <w:t>11.3</w:t>
            </w:r>
          </w:p>
        </w:tc>
        <w:tc>
          <w:tcPr>
            <w:tcW w:w="1212" w:type="dxa"/>
            <w:tcBorders>
              <w:top w:val="single" w:sz="4" w:space="0" w:color="auto"/>
              <w:bottom w:val="single" w:sz="4" w:space="0" w:color="auto"/>
            </w:tcBorders>
          </w:tcPr>
          <w:p w14:paraId="516B03A9" w14:textId="39ED8766" w:rsidR="00C66417" w:rsidRDefault="00C66417" w:rsidP="00074C5B">
            <w:pPr>
              <w:rPr>
                <w:rFonts w:ascii="Arial" w:hAnsi="Arial" w:cs="Arial"/>
                <w:sz w:val="18"/>
                <w:szCs w:val="18"/>
              </w:rPr>
            </w:pPr>
            <w:r>
              <w:rPr>
                <w:rFonts w:ascii="Arial" w:hAnsi="Arial" w:cs="Arial"/>
                <w:sz w:val="18"/>
                <w:szCs w:val="18"/>
              </w:rPr>
              <w:t>Figure 295</w:t>
            </w:r>
            <w:r w:rsidR="00775EC0">
              <w:rPr>
                <w:rFonts w:ascii="Arial" w:hAnsi="Arial" w:cs="Arial"/>
                <w:sz w:val="18"/>
                <w:szCs w:val="18"/>
              </w:rPr>
              <w:t xml:space="preserve"> (29? 5?)</w:t>
            </w:r>
          </w:p>
        </w:tc>
        <w:tc>
          <w:tcPr>
            <w:tcW w:w="628" w:type="dxa"/>
            <w:tcBorders>
              <w:top w:val="single" w:sz="4" w:space="0" w:color="auto"/>
              <w:bottom w:val="single" w:sz="4" w:space="0" w:color="auto"/>
            </w:tcBorders>
          </w:tcPr>
          <w:p w14:paraId="11785B17" w14:textId="56108089" w:rsidR="00C66417" w:rsidRDefault="00C66417">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14B3C06" w14:textId="521FF2EB" w:rsidR="00C66417" w:rsidRDefault="00C66417" w:rsidP="00C66417">
            <w:pPr>
              <w:rPr>
                <w:rFonts w:ascii="Arial" w:hAnsi="Arial" w:cs="Arial"/>
                <w:sz w:val="18"/>
                <w:szCs w:val="18"/>
              </w:rPr>
            </w:pPr>
            <w:r>
              <w:rPr>
                <w:rFonts w:ascii="Arial" w:hAnsi="Arial" w:cs="Arial"/>
                <w:sz w:val="18"/>
                <w:szCs w:val="18"/>
              </w:rPr>
              <w:t>This figure says little as standalone. Text needs to be added to provide context of interactions to accomplish specified activities.</w:t>
            </w:r>
          </w:p>
        </w:tc>
        <w:tc>
          <w:tcPr>
            <w:tcW w:w="3883" w:type="dxa"/>
            <w:tcBorders>
              <w:top w:val="single" w:sz="4" w:space="0" w:color="auto"/>
              <w:bottom w:val="single" w:sz="4" w:space="0" w:color="auto"/>
            </w:tcBorders>
          </w:tcPr>
          <w:p w14:paraId="4E4A94A3" w14:textId="2EB6F179" w:rsidR="00C66417" w:rsidRDefault="00C66417" w:rsidP="003A303B">
            <w:pPr>
              <w:rPr>
                <w:rFonts w:ascii="Arial" w:hAnsi="Arial" w:cs="Arial"/>
                <w:sz w:val="18"/>
                <w:szCs w:val="18"/>
              </w:rPr>
            </w:pPr>
            <w:r>
              <w:rPr>
                <w:rFonts w:ascii="Arial" w:hAnsi="Arial" w:cs="Arial"/>
                <w:sz w:val="18"/>
                <w:szCs w:val="18"/>
              </w:rPr>
              <w:t>Revise and clarify.</w:t>
            </w:r>
          </w:p>
        </w:tc>
        <w:tc>
          <w:tcPr>
            <w:tcW w:w="2024" w:type="dxa"/>
            <w:tcBorders>
              <w:top w:val="single" w:sz="4" w:space="0" w:color="auto"/>
              <w:bottom w:val="single" w:sz="4" w:space="0" w:color="auto"/>
            </w:tcBorders>
          </w:tcPr>
          <w:p w14:paraId="1E34FE9E" w14:textId="77777777" w:rsidR="00C66417" w:rsidRDefault="00C66417">
            <w:pPr>
              <w:rPr>
                <w:rFonts w:ascii="Arial" w:hAnsi="Arial" w:cs="Arial"/>
                <w:sz w:val="18"/>
                <w:szCs w:val="18"/>
              </w:rPr>
            </w:pPr>
          </w:p>
        </w:tc>
      </w:tr>
      <w:tr w:rsidR="00C66417" w:rsidRPr="00B41D17" w14:paraId="06145647" w14:textId="77777777" w:rsidTr="006F2F47">
        <w:tc>
          <w:tcPr>
            <w:tcW w:w="767" w:type="dxa"/>
            <w:tcBorders>
              <w:top w:val="single" w:sz="4" w:space="0" w:color="auto"/>
              <w:bottom w:val="single" w:sz="4" w:space="0" w:color="auto"/>
            </w:tcBorders>
          </w:tcPr>
          <w:p w14:paraId="33AD9FD2" w14:textId="553EA54D" w:rsidR="00C66417" w:rsidRDefault="00C66417">
            <w:pPr>
              <w:rPr>
                <w:rFonts w:ascii="Arial" w:hAnsi="Arial" w:cs="Arial"/>
                <w:sz w:val="18"/>
                <w:szCs w:val="18"/>
              </w:rPr>
            </w:pPr>
            <w:r>
              <w:rPr>
                <w:rFonts w:ascii="Arial" w:hAnsi="Arial" w:cs="Arial"/>
                <w:sz w:val="18"/>
                <w:szCs w:val="18"/>
              </w:rPr>
              <w:t>OA 349</w:t>
            </w:r>
          </w:p>
        </w:tc>
        <w:tc>
          <w:tcPr>
            <w:tcW w:w="1275" w:type="dxa"/>
            <w:tcBorders>
              <w:top w:val="single" w:sz="4" w:space="0" w:color="auto"/>
              <w:bottom w:val="single" w:sz="4" w:space="0" w:color="auto"/>
            </w:tcBorders>
          </w:tcPr>
          <w:p w14:paraId="26D8F7FC" w14:textId="6EF4CD25" w:rsidR="00C66417" w:rsidRDefault="006F2F47" w:rsidP="00C673B6">
            <w:pPr>
              <w:rPr>
                <w:rFonts w:ascii="Arial" w:hAnsi="Arial" w:cs="Arial"/>
                <w:sz w:val="18"/>
                <w:szCs w:val="18"/>
              </w:rPr>
            </w:pPr>
            <w:r>
              <w:rPr>
                <w:rFonts w:ascii="Arial" w:hAnsi="Arial" w:cs="Arial"/>
                <w:sz w:val="18"/>
                <w:szCs w:val="18"/>
              </w:rPr>
              <w:t>12.1.1</w:t>
            </w:r>
          </w:p>
        </w:tc>
        <w:tc>
          <w:tcPr>
            <w:tcW w:w="1212" w:type="dxa"/>
            <w:tcBorders>
              <w:top w:val="single" w:sz="4" w:space="0" w:color="auto"/>
              <w:bottom w:val="single" w:sz="4" w:space="0" w:color="auto"/>
            </w:tcBorders>
          </w:tcPr>
          <w:p w14:paraId="6CAE36F7" w14:textId="37A9A7CD" w:rsidR="00C66417" w:rsidRDefault="006F2F47"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3606-3608, 3691-3693</w:t>
            </w:r>
            <w:r w:rsidR="009C5AC2">
              <w:rPr>
                <w:rFonts w:ascii="Arial" w:hAnsi="Arial" w:cs="Arial"/>
                <w:sz w:val="18"/>
                <w:szCs w:val="18"/>
              </w:rPr>
              <w:t>, 3698</w:t>
            </w:r>
          </w:p>
        </w:tc>
        <w:tc>
          <w:tcPr>
            <w:tcW w:w="628" w:type="dxa"/>
            <w:tcBorders>
              <w:top w:val="single" w:sz="4" w:space="0" w:color="auto"/>
              <w:bottom w:val="single" w:sz="4" w:space="0" w:color="auto"/>
            </w:tcBorders>
          </w:tcPr>
          <w:p w14:paraId="727F9950" w14:textId="7CE70D22" w:rsidR="00C66417" w:rsidRDefault="006F2F47">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10341D27" w14:textId="540E4835" w:rsidR="00C66417" w:rsidRDefault="009C5AC2" w:rsidP="00C66417">
            <w:pPr>
              <w:rPr>
                <w:rFonts w:ascii="Arial" w:hAnsi="Arial" w:cs="Arial"/>
                <w:sz w:val="18"/>
                <w:szCs w:val="18"/>
              </w:rPr>
            </w:pPr>
            <w:r>
              <w:rPr>
                <w:rFonts w:ascii="Arial" w:hAnsi="Arial" w:cs="Arial"/>
                <w:sz w:val="18"/>
                <w:szCs w:val="18"/>
              </w:rPr>
              <w:t>(1) S</w:t>
            </w:r>
            <w:r w:rsidR="006F2F47">
              <w:rPr>
                <w:rFonts w:ascii="Arial" w:hAnsi="Arial" w:cs="Arial"/>
                <w:sz w:val="18"/>
                <w:szCs w:val="18"/>
              </w:rPr>
              <w:t>ingle “common format”</w:t>
            </w:r>
            <w:r>
              <w:rPr>
                <w:rFonts w:ascii="Arial" w:hAnsi="Arial" w:cs="Arial"/>
                <w:sz w:val="18"/>
                <w:szCs w:val="18"/>
              </w:rPr>
              <w:t xml:space="preserve"> may not be feasible</w:t>
            </w:r>
            <w:r w:rsidR="006F2F47">
              <w:rPr>
                <w:rFonts w:ascii="Arial" w:hAnsi="Arial" w:cs="Arial"/>
                <w:sz w:val="18"/>
                <w:szCs w:val="18"/>
              </w:rPr>
              <w:t>.  There may be numerous useful defined formats and the need to mediate among them.</w:t>
            </w:r>
          </w:p>
          <w:p w14:paraId="02973D77" w14:textId="77777777" w:rsidR="009C5AC2" w:rsidRDefault="009C5AC2" w:rsidP="00C66417">
            <w:pPr>
              <w:rPr>
                <w:rFonts w:ascii="Arial" w:hAnsi="Arial" w:cs="Arial"/>
                <w:sz w:val="18"/>
                <w:szCs w:val="18"/>
              </w:rPr>
            </w:pPr>
            <w:r>
              <w:rPr>
                <w:rFonts w:ascii="Arial" w:hAnsi="Arial" w:cs="Arial"/>
                <w:sz w:val="18"/>
                <w:szCs w:val="18"/>
              </w:rPr>
              <w:t>(2) This also applies to “common Information model”. While this may have relevance within a domain, it is not generally possible and there are numerous examples where this has failed.</w:t>
            </w:r>
          </w:p>
          <w:p w14:paraId="24298E5F" w14:textId="3D4864F8" w:rsidR="009C5AC2" w:rsidRDefault="009C5AC2" w:rsidP="00C66417">
            <w:pPr>
              <w:rPr>
                <w:rFonts w:ascii="Arial" w:hAnsi="Arial" w:cs="Arial"/>
                <w:sz w:val="18"/>
                <w:szCs w:val="18"/>
              </w:rPr>
            </w:pPr>
            <w:r>
              <w:rPr>
                <w:rFonts w:ascii="Arial" w:hAnsi="Arial" w:cs="Arial"/>
                <w:sz w:val="18"/>
                <w:szCs w:val="18"/>
              </w:rPr>
              <w:t>(3) Also, “common data models”.</w:t>
            </w:r>
          </w:p>
        </w:tc>
        <w:tc>
          <w:tcPr>
            <w:tcW w:w="3883" w:type="dxa"/>
            <w:tcBorders>
              <w:top w:val="single" w:sz="4" w:space="0" w:color="auto"/>
              <w:bottom w:val="single" w:sz="4" w:space="0" w:color="auto"/>
            </w:tcBorders>
          </w:tcPr>
          <w:p w14:paraId="1EABF788" w14:textId="77777777" w:rsidR="00C66417" w:rsidRDefault="009C5AC2" w:rsidP="003A303B">
            <w:pPr>
              <w:rPr>
                <w:rFonts w:ascii="Arial" w:hAnsi="Arial" w:cs="Arial"/>
                <w:sz w:val="18"/>
                <w:szCs w:val="18"/>
              </w:rPr>
            </w:pPr>
            <w:r>
              <w:rPr>
                <w:rFonts w:ascii="Arial" w:hAnsi="Arial" w:cs="Arial"/>
                <w:sz w:val="18"/>
                <w:szCs w:val="18"/>
              </w:rPr>
              <w:t xml:space="preserve">(1) </w:t>
            </w:r>
            <w:r w:rsidR="006F2F47">
              <w:rPr>
                <w:rFonts w:ascii="Arial" w:hAnsi="Arial" w:cs="Arial"/>
                <w:sz w:val="18"/>
                <w:szCs w:val="18"/>
              </w:rPr>
              <w:t>Replace “common” with “usable”.</w:t>
            </w:r>
          </w:p>
          <w:p w14:paraId="1D564581" w14:textId="77777777" w:rsidR="009C5AC2" w:rsidRDefault="009C5AC2" w:rsidP="003A303B">
            <w:pPr>
              <w:rPr>
                <w:rFonts w:ascii="Arial" w:hAnsi="Arial" w:cs="Arial"/>
                <w:sz w:val="18"/>
                <w:szCs w:val="18"/>
              </w:rPr>
            </w:pPr>
            <w:r>
              <w:rPr>
                <w:rFonts w:ascii="Arial" w:hAnsi="Arial" w:cs="Arial"/>
                <w:sz w:val="18"/>
                <w:szCs w:val="18"/>
              </w:rPr>
              <w:t>(2) State in terms of having well-defined semantics and the ability to mediate among these.</w:t>
            </w:r>
          </w:p>
          <w:p w14:paraId="11B51D50" w14:textId="77777777" w:rsidR="009C5AC2" w:rsidRDefault="009C5AC2" w:rsidP="003A303B">
            <w:pPr>
              <w:rPr>
                <w:rFonts w:ascii="Arial" w:hAnsi="Arial" w:cs="Arial"/>
                <w:sz w:val="18"/>
                <w:szCs w:val="18"/>
              </w:rPr>
            </w:pPr>
            <w:r>
              <w:rPr>
                <w:rFonts w:ascii="Arial" w:hAnsi="Arial" w:cs="Arial"/>
                <w:sz w:val="18"/>
                <w:szCs w:val="18"/>
              </w:rPr>
              <w:t>(3) Resolve consistently.</w:t>
            </w:r>
          </w:p>
          <w:p w14:paraId="60379963" w14:textId="77777777" w:rsidR="009C5AC2" w:rsidRDefault="009C5AC2" w:rsidP="003A303B">
            <w:pPr>
              <w:rPr>
                <w:rFonts w:ascii="Arial" w:hAnsi="Arial" w:cs="Arial"/>
                <w:sz w:val="18"/>
                <w:szCs w:val="18"/>
              </w:rPr>
            </w:pPr>
          </w:p>
          <w:p w14:paraId="6947932C" w14:textId="50125606" w:rsidR="009C5AC2" w:rsidRDefault="009C5AC2" w:rsidP="003A303B">
            <w:pPr>
              <w:rPr>
                <w:rFonts w:ascii="Arial" w:hAnsi="Arial" w:cs="Arial"/>
                <w:sz w:val="18"/>
                <w:szCs w:val="18"/>
              </w:rPr>
            </w:pPr>
            <w:r>
              <w:rPr>
                <w:rFonts w:ascii="Arial" w:hAnsi="Arial" w:cs="Arial"/>
                <w:sz w:val="18"/>
                <w:szCs w:val="18"/>
              </w:rPr>
              <w:t>This is also related to and should be resolved consistent with OA 205.</w:t>
            </w:r>
          </w:p>
        </w:tc>
        <w:tc>
          <w:tcPr>
            <w:tcW w:w="2024" w:type="dxa"/>
            <w:tcBorders>
              <w:top w:val="single" w:sz="4" w:space="0" w:color="auto"/>
              <w:bottom w:val="single" w:sz="4" w:space="0" w:color="auto"/>
            </w:tcBorders>
          </w:tcPr>
          <w:p w14:paraId="79E5F5D1" w14:textId="77777777" w:rsidR="00C66417" w:rsidRDefault="00C66417">
            <w:pPr>
              <w:rPr>
                <w:rFonts w:ascii="Arial" w:hAnsi="Arial" w:cs="Arial"/>
                <w:sz w:val="18"/>
                <w:szCs w:val="18"/>
              </w:rPr>
            </w:pPr>
          </w:p>
        </w:tc>
      </w:tr>
      <w:tr w:rsidR="006F2F47" w:rsidRPr="00B41D17" w14:paraId="436D1B34" w14:textId="77777777" w:rsidTr="006F2F47">
        <w:tc>
          <w:tcPr>
            <w:tcW w:w="767" w:type="dxa"/>
            <w:tcBorders>
              <w:top w:val="single" w:sz="4" w:space="0" w:color="auto"/>
              <w:bottom w:val="single" w:sz="4" w:space="0" w:color="auto"/>
            </w:tcBorders>
          </w:tcPr>
          <w:p w14:paraId="5F592B92" w14:textId="6C32496C" w:rsidR="006F2F47" w:rsidRDefault="006F2F47">
            <w:pPr>
              <w:rPr>
                <w:rFonts w:ascii="Arial" w:hAnsi="Arial" w:cs="Arial"/>
                <w:sz w:val="18"/>
                <w:szCs w:val="18"/>
              </w:rPr>
            </w:pPr>
            <w:r>
              <w:rPr>
                <w:rFonts w:ascii="Arial" w:hAnsi="Arial" w:cs="Arial"/>
                <w:sz w:val="18"/>
                <w:szCs w:val="18"/>
              </w:rPr>
              <w:t>OA 350</w:t>
            </w:r>
          </w:p>
        </w:tc>
        <w:tc>
          <w:tcPr>
            <w:tcW w:w="1275" w:type="dxa"/>
            <w:tcBorders>
              <w:top w:val="single" w:sz="4" w:space="0" w:color="auto"/>
              <w:bottom w:val="single" w:sz="4" w:space="0" w:color="auto"/>
            </w:tcBorders>
          </w:tcPr>
          <w:p w14:paraId="7AE957ED" w14:textId="236BCC30" w:rsidR="006F2F47" w:rsidRDefault="006F2F47" w:rsidP="00C673B6">
            <w:pPr>
              <w:rPr>
                <w:rFonts w:ascii="Arial" w:hAnsi="Arial" w:cs="Arial"/>
                <w:sz w:val="18"/>
                <w:szCs w:val="18"/>
              </w:rPr>
            </w:pPr>
            <w:r>
              <w:rPr>
                <w:rFonts w:ascii="Arial" w:hAnsi="Arial" w:cs="Arial"/>
                <w:sz w:val="18"/>
                <w:szCs w:val="18"/>
              </w:rPr>
              <w:t>12.1.1</w:t>
            </w:r>
          </w:p>
        </w:tc>
        <w:tc>
          <w:tcPr>
            <w:tcW w:w="1212" w:type="dxa"/>
            <w:tcBorders>
              <w:top w:val="single" w:sz="4" w:space="0" w:color="auto"/>
              <w:bottom w:val="single" w:sz="4" w:space="0" w:color="auto"/>
            </w:tcBorders>
          </w:tcPr>
          <w:p w14:paraId="64DF21C5" w14:textId="79850B2D" w:rsidR="006F2F47" w:rsidRDefault="006F2F47"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3612-3621</w:t>
            </w:r>
          </w:p>
        </w:tc>
        <w:tc>
          <w:tcPr>
            <w:tcW w:w="628" w:type="dxa"/>
            <w:tcBorders>
              <w:top w:val="single" w:sz="4" w:space="0" w:color="auto"/>
              <w:bottom w:val="single" w:sz="4" w:space="0" w:color="auto"/>
            </w:tcBorders>
          </w:tcPr>
          <w:p w14:paraId="5F1F7A60" w14:textId="000AB0F7" w:rsidR="006F2F47" w:rsidRDefault="006F2F47">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5E1ECD1" w14:textId="77777777" w:rsidR="006F2F47" w:rsidRDefault="006F2F47" w:rsidP="00C66417">
            <w:pPr>
              <w:rPr>
                <w:rFonts w:ascii="Arial" w:hAnsi="Arial" w:cs="Arial"/>
                <w:sz w:val="18"/>
                <w:szCs w:val="18"/>
              </w:rPr>
            </w:pPr>
            <w:r>
              <w:rPr>
                <w:rFonts w:ascii="Arial" w:hAnsi="Arial" w:cs="Arial"/>
                <w:sz w:val="18"/>
                <w:szCs w:val="18"/>
              </w:rPr>
              <w:t>(1) MDM acronym not defined</w:t>
            </w:r>
          </w:p>
          <w:p w14:paraId="55A69FB9" w14:textId="0D79C597" w:rsidR="006F2F47" w:rsidRDefault="006F2F47" w:rsidP="00C66417">
            <w:pPr>
              <w:rPr>
                <w:rFonts w:ascii="Arial" w:hAnsi="Arial" w:cs="Arial"/>
                <w:sz w:val="18"/>
                <w:szCs w:val="18"/>
              </w:rPr>
            </w:pPr>
            <w:r>
              <w:rPr>
                <w:rFonts w:ascii="Arial" w:hAnsi="Arial" w:cs="Arial"/>
                <w:sz w:val="18"/>
                <w:szCs w:val="18"/>
              </w:rPr>
              <w:t xml:space="preserve">(2) Can’t </w:t>
            </w:r>
            <w:proofErr w:type="spellStart"/>
            <w:r>
              <w:rPr>
                <w:rFonts w:ascii="Arial" w:hAnsi="Arial" w:cs="Arial"/>
                <w:sz w:val="18"/>
                <w:szCs w:val="18"/>
              </w:rPr>
              <w:t>IaaS</w:t>
            </w:r>
            <w:proofErr w:type="spellEnd"/>
            <w:r>
              <w:rPr>
                <w:rFonts w:ascii="Arial" w:hAnsi="Arial" w:cs="Arial"/>
                <w:sz w:val="18"/>
                <w:szCs w:val="18"/>
              </w:rPr>
              <w:t xml:space="preserve"> be used as the basis for MDM?</w:t>
            </w:r>
          </w:p>
        </w:tc>
        <w:tc>
          <w:tcPr>
            <w:tcW w:w="3883" w:type="dxa"/>
            <w:tcBorders>
              <w:top w:val="single" w:sz="4" w:space="0" w:color="auto"/>
              <w:bottom w:val="single" w:sz="4" w:space="0" w:color="auto"/>
            </w:tcBorders>
          </w:tcPr>
          <w:p w14:paraId="139DED0D" w14:textId="77777777" w:rsidR="006F2F47" w:rsidRDefault="006F2F47" w:rsidP="003A303B">
            <w:pPr>
              <w:rPr>
                <w:rFonts w:ascii="Arial" w:hAnsi="Arial" w:cs="Arial"/>
                <w:sz w:val="18"/>
                <w:szCs w:val="18"/>
              </w:rPr>
            </w:pPr>
            <w:r>
              <w:rPr>
                <w:rFonts w:ascii="Arial" w:hAnsi="Arial" w:cs="Arial"/>
                <w:sz w:val="18"/>
                <w:szCs w:val="18"/>
              </w:rPr>
              <w:t>(1) Define MDM.</w:t>
            </w:r>
          </w:p>
          <w:p w14:paraId="744A56CB" w14:textId="68306325" w:rsidR="006F2F47" w:rsidRDefault="006F2F47" w:rsidP="003A303B">
            <w:pPr>
              <w:rPr>
                <w:rFonts w:ascii="Arial" w:hAnsi="Arial" w:cs="Arial"/>
                <w:sz w:val="18"/>
                <w:szCs w:val="18"/>
              </w:rPr>
            </w:pPr>
            <w:r>
              <w:rPr>
                <w:rFonts w:ascii="Arial" w:hAnsi="Arial" w:cs="Arial"/>
                <w:sz w:val="18"/>
                <w:szCs w:val="18"/>
              </w:rPr>
              <w:t xml:space="preserve">(2) Clarify use of general </w:t>
            </w:r>
            <w:proofErr w:type="spellStart"/>
            <w:r>
              <w:rPr>
                <w:rFonts w:ascii="Arial" w:hAnsi="Arial" w:cs="Arial"/>
                <w:sz w:val="18"/>
                <w:szCs w:val="18"/>
              </w:rPr>
              <w:t>IaaS</w:t>
            </w:r>
            <w:proofErr w:type="spellEnd"/>
            <w:r>
              <w:rPr>
                <w:rFonts w:ascii="Arial" w:hAnsi="Arial" w:cs="Arial"/>
                <w:sz w:val="18"/>
                <w:szCs w:val="18"/>
              </w:rPr>
              <w:t xml:space="preserve"> for more limited approaches.</w:t>
            </w:r>
          </w:p>
        </w:tc>
        <w:tc>
          <w:tcPr>
            <w:tcW w:w="2024" w:type="dxa"/>
            <w:tcBorders>
              <w:top w:val="single" w:sz="4" w:space="0" w:color="auto"/>
              <w:bottom w:val="single" w:sz="4" w:space="0" w:color="auto"/>
            </w:tcBorders>
          </w:tcPr>
          <w:p w14:paraId="62F09ABC" w14:textId="77777777" w:rsidR="006F2F47" w:rsidRDefault="006F2F47">
            <w:pPr>
              <w:rPr>
                <w:rFonts w:ascii="Arial" w:hAnsi="Arial" w:cs="Arial"/>
                <w:sz w:val="18"/>
                <w:szCs w:val="18"/>
              </w:rPr>
            </w:pPr>
          </w:p>
        </w:tc>
      </w:tr>
      <w:tr w:rsidR="006F2F47" w:rsidRPr="00B41D17" w14:paraId="2836D151" w14:textId="77777777" w:rsidTr="009C5AC2">
        <w:tc>
          <w:tcPr>
            <w:tcW w:w="767" w:type="dxa"/>
            <w:tcBorders>
              <w:top w:val="single" w:sz="4" w:space="0" w:color="auto"/>
              <w:bottom w:val="single" w:sz="4" w:space="0" w:color="auto"/>
            </w:tcBorders>
          </w:tcPr>
          <w:p w14:paraId="2A4C1C50" w14:textId="5A08E492" w:rsidR="006F2F47" w:rsidRDefault="006F2F47">
            <w:pPr>
              <w:rPr>
                <w:rFonts w:ascii="Arial" w:hAnsi="Arial" w:cs="Arial"/>
                <w:sz w:val="18"/>
                <w:szCs w:val="18"/>
              </w:rPr>
            </w:pPr>
            <w:r>
              <w:rPr>
                <w:rFonts w:ascii="Arial" w:hAnsi="Arial" w:cs="Arial"/>
                <w:sz w:val="18"/>
                <w:szCs w:val="18"/>
              </w:rPr>
              <w:t>OA 351</w:t>
            </w:r>
          </w:p>
        </w:tc>
        <w:tc>
          <w:tcPr>
            <w:tcW w:w="1275" w:type="dxa"/>
            <w:tcBorders>
              <w:top w:val="single" w:sz="4" w:space="0" w:color="auto"/>
              <w:bottom w:val="single" w:sz="4" w:space="0" w:color="auto"/>
            </w:tcBorders>
          </w:tcPr>
          <w:p w14:paraId="44E7030D" w14:textId="23016456" w:rsidR="006F2F47" w:rsidRDefault="00EE5C0F" w:rsidP="00C673B6">
            <w:pPr>
              <w:rPr>
                <w:rFonts w:ascii="Arial" w:hAnsi="Arial" w:cs="Arial"/>
                <w:sz w:val="18"/>
                <w:szCs w:val="18"/>
              </w:rPr>
            </w:pPr>
            <w:r>
              <w:rPr>
                <w:rFonts w:ascii="Arial" w:hAnsi="Arial" w:cs="Arial"/>
                <w:sz w:val="18"/>
                <w:szCs w:val="18"/>
              </w:rPr>
              <w:t>12.2.1.12</w:t>
            </w:r>
          </w:p>
        </w:tc>
        <w:tc>
          <w:tcPr>
            <w:tcW w:w="1212" w:type="dxa"/>
            <w:tcBorders>
              <w:top w:val="single" w:sz="4" w:space="0" w:color="auto"/>
              <w:bottom w:val="single" w:sz="4" w:space="0" w:color="auto"/>
            </w:tcBorders>
          </w:tcPr>
          <w:p w14:paraId="6D6CE954" w14:textId="077300FA" w:rsidR="006F2F47" w:rsidRDefault="00EE5C0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3766-3767</w:t>
            </w:r>
          </w:p>
        </w:tc>
        <w:tc>
          <w:tcPr>
            <w:tcW w:w="628" w:type="dxa"/>
            <w:tcBorders>
              <w:top w:val="single" w:sz="4" w:space="0" w:color="auto"/>
              <w:bottom w:val="single" w:sz="4" w:space="0" w:color="auto"/>
            </w:tcBorders>
          </w:tcPr>
          <w:p w14:paraId="06403308" w14:textId="61F9201B" w:rsidR="006F2F47" w:rsidRDefault="00EE5C0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7F26297" w14:textId="2D5188DF" w:rsidR="006F2F47" w:rsidRDefault="00EE5C0F" w:rsidP="00C66417">
            <w:pPr>
              <w:rPr>
                <w:rFonts w:ascii="Arial" w:hAnsi="Arial" w:cs="Arial"/>
                <w:sz w:val="18"/>
                <w:szCs w:val="18"/>
              </w:rPr>
            </w:pPr>
            <w:r>
              <w:rPr>
                <w:rFonts w:ascii="Arial" w:hAnsi="Arial" w:cs="Arial"/>
                <w:sz w:val="18"/>
                <w:szCs w:val="18"/>
              </w:rPr>
              <w:t>The detail gives no hint of the composition shown in Figure 50. This is significant omission, especially given level of detail provided in components.</w:t>
            </w:r>
          </w:p>
        </w:tc>
        <w:tc>
          <w:tcPr>
            <w:tcW w:w="3883" w:type="dxa"/>
            <w:tcBorders>
              <w:top w:val="single" w:sz="4" w:space="0" w:color="auto"/>
              <w:bottom w:val="single" w:sz="4" w:space="0" w:color="auto"/>
            </w:tcBorders>
          </w:tcPr>
          <w:p w14:paraId="58BD2CE5" w14:textId="152FD383" w:rsidR="006F2F47" w:rsidRDefault="00EE5C0F" w:rsidP="00EE5C0F">
            <w:pPr>
              <w:rPr>
                <w:rFonts w:ascii="Arial" w:hAnsi="Arial" w:cs="Arial"/>
                <w:sz w:val="18"/>
                <w:szCs w:val="18"/>
              </w:rPr>
            </w:pPr>
            <w:r>
              <w:rPr>
                <w:rFonts w:ascii="Arial" w:hAnsi="Arial" w:cs="Arial"/>
                <w:sz w:val="18"/>
                <w:szCs w:val="18"/>
              </w:rPr>
              <w:t>Expand detail to include mention of composition and what the composite adds rather than using the components as separate entities.</w:t>
            </w:r>
          </w:p>
        </w:tc>
        <w:tc>
          <w:tcPr>
            <w:tcW w:w="2024" w:type="dxa"/>
            <w:tcBorders>
              <w:top w:val="single" w:sz="4" w:space="0" w:color="auto"/>
              <w:bottom w:val="single" w:sz="4" w:space="0" w:color="auto"/>
            </w:tcBorders>
          </w:tcPr>
          <w:p w14:paraId="6C703890" w14:textId="77777777" w:rsidR="006F2F47" w:rsidRDefault="006F2F47">
            <w:pPr>
              <w:rPr>
                <w:rFonts w:ascii="Arial" w:hAnsi="Arial" w:cs="Arial"/>
                <w:sz w:val="18"/>
                <w:szCs w:val="18"/>
              </w:rPr>
            </w:pPr>
          </w:p>
        </w:tc>
      </w:tr>
      <w:tr w:rsidR="00EE5C0F" w:rsidRPr="00B41D17" w14:paraId="6265F67E" w14:textId="77777777" w:rsidTr="00AD42D8">
        <w:tc>
          <w:tcPr>
            <w:tcW w:w="767" w:type="dxa"/>
            <w:tcBorders>
              <w:top w:val="single" w:sz="4" w:space="0" w:color="auto"/>
              <w:bottom w:val="single" w:sz="4" w:space="0" w:color="auto"/>
            </w:tcBorders>
          </w:tcPr>
          <w:p w14:paraId="2625A66D" w14:textId="26EB89F8" w:rsidR="00EE5C0F" w:rsidRDefault="00EE5C0F">
            <w:pPr>
              <w:rPr>
                <w:rFonts w:ascii="Arial" w:hAnsi="Arial" w:cs="Arial"/>
                <w:sz w:val="18"/>
                <w:szCs w:val="18"/>
              </w:rPr>
            </w:pPr>
            <w:r>
              <w:rPr>
                <w:rFonts w:ascii="Arial" w:hAnsi="Arial" w:cs="Arial"/>
                <w:sz w:val="18"/>
                <w:szCs w:val="18"/>
              </w:rPr>
              <w:t>OA 352</w:t>
            </w:r>
          </w:p>
        </w:tc>
        <w:tc>
          <w:tcPr>
            <w:tcW w:w="1275" w:type="dxa"/>
            <w:tcBorders>
              <w:top w:val="single" w:sz="4" w:space="0" w:color="auto"/>
              <w:bottom w:val="single" w:sz="4" w:space="0" w:color="auto"/>
            </w:tcBorders>
          </w:tcPr>
          <w:p w14:paraId="0D6E74D3" w14:textId="497049FF" w:rsidR="00EE5C0F" w:rsidRDefault="00EE5C0F" w:rsidP="00C673B6">
            <w:pPr>
              <w:rPr>
                <w:rFonts w:ascii="Arial" w:hAnsi="Arial" w:cs="Arial"/>
                <w:sz w:val="18"/>
                <w:szCs w:val="18"/>
              </w:rPr>
            </w:pPr>
            <w:r>
              <w:rPr>
                <w:rFonts w:ascii="Arial" w:hAnsi="Arial" w:cs="Arial"/>
                <w:sz w:val="18"/>
                <w:szCs w:val="18"/>
              </w:rPr>
              <w:t>12.2.1.21</w:t>
            </w:r>
          </w:p>
        </w:tc>
        <w:tc>
          <w:tcPr>
            <w:tcW w:w="1212" w:type="dxa"/>
            <w:tcBorders>
              <w:top w:val="single" w:sz="4" w:space="0" w:color="auto"/>
              <w:bottom w:val="single" w:sz="4" w:space="0" w:color="auto"/>
            </w:tcBorders>
          </w:tcPr>
          <w:p w14:paraId="6184723B" w14:textId="73D38570" w:rsidR="00EE5C0F" w:rsidRDefault="00EE5C0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3823-3826</w:t>
            </w:r>
          </w:p>
        </w:tc>
        <w:tc>
          <w:tcPr>
            <w:tcW w:w="628" w:type="dxa"/>
            <w:tcBorders>
              <w:top w:val="single" w:sz="4" w:space="0" w:color="auto"/>
              <w:bottom w:val="single" w:sz="4" w:space="0" w:color="auto"/>
            </w:tcBorders>
          </w:tcPr>
          <w:p w14:paraId="311F2863" w14:textId="14B316AC" w:rsidR="00EE5C0F" w:rsidRDefault="00EE5C0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135D2779" w14:textId="35797710" w:rsidR="00EE5C0F" w:rsidRDefault="00EE5C0F" w:rsidP="00C66417">
            <w:pPr>
              <w:rPr>
                <w:rFonts w:ascii="Arial" w:hAnsi="Arial" w:cs="Arial"/>
                <w:sz w:val="18"/>
                <w:szCs w:val="18"/>
              </w:rPr>
            </w:pPr>
            <w:r>
              <w:rPr>
                <w:rFonts w:ascii="Arial" w:hAnsi="Arial" w:cs="Arial"/>
                <w:sz w:val="18"/>
                <w:szCs w:val="18"/>
              </w:rPr>
              <w:t>Is there a difference in carrying this out for services vs. solutions vs. other resources requiring auditing?  If no significant differences, please state such; otherwise, explain.</w:t>
            </w:r>
          </w:p>
        </w:tc>
        <w:tc>
          <w:tcPr>
            <w:tcW w:w="3883" w:type="dxa"/>
            <w:tcBorders>
              <w:top w:val="single" w:sz="4" w:space="0" w:color="auto"/>
              <w:bottom w:val="single" w:sz="4" w:space="0" w:color="auto"/>
            </w:tcBorders>
          </w:tcPr>
          <w:p w14:paraId="77C007B3" w14:textId="0FD96B98" w:rsidR="00EE5C0F" w:rsidRDefault="00EE5C0F" w:rsidP="003A303B">
            <w:pPr>
              <w:rPr>
                <w:rFonts w:ascii="Arial" w:hAnsi="Arial" w:cs="Arial"/>
                <w:sz w:val="18"/>
                <w:szCs w:val="18"/>
              </w:rPr>
            </w:pPr>
            <w:r>
              <w:rPr>
                <w:rFonts w:ascii="Arial" w:hAnsi="Arial" w:cs="Arial"/>
                <w:sz w:val="18"/>
                <w:szCs w:val="18"/>
              </w:rPr>
              <w:t>Revise and clarify.</w:t>
            </w:r>
          </w:p>
        </w:tc>
        <w:tc>
          <w:tcPr>
            <w:tcW w:w="2024" w:type="dxa"/>
            <w:tcBorders>
              <w:top w:val="single" w:sz="4" w:space="0" w:color="auto"/>
              <w:bottom w:val="single" w:sz="4" w:space="0" w:color="auto"/>
            </w:tcBorders>
          </w:tcPr>
          <w:p w14:paraId="1CF44774" w14:textId="77777777" w:rsidR="00EE5C0F" w:rsidRDefault="00EE5C0F">
            <w:pPr>
              <w:rPr>
                <w:rFonts w:ascii="Arial" w:hAnsi="Arial" w:cs="Arial"/>
                <w:sz w:val="18"/>
                <w:szCs w:val="18"/>
              </w:rPr>
            </w:pPr>
          </w:p>
        </w:tc>
      </w:tr>
      <w:tr w:rsidR="00EE5C0F" w:rsidRPr="00B41D17" w14:paraId="6D73C31D" w14:textId="77777777" w:rsidTr="00AD42D8">
        <w:tc>
          <w:tcPr>
            <w:tcW w:w="767" w:type="dxa"/>
            <w:tcBorders>
              <w:top w:val="single" w:sz="4" w:space="0" w:color="auto"/>
              <w:bottom w:val="single" w:sz="4" w:space="0" w:color="auto"/>
            </w:tcBorders>
          </w:tcPr>
          <w:p w14:paraId="4FA6DC45" w14:textId="0D111E48" w:rsidR="00EE5C0F" w:rsidRDefault="00EE5C0F">
            <w:pPr>
              <w:rPr>
                <w:rFonts w:ascii="Arial" w:hAnsi="Arial" w:cs="Arial"/>
                <w:sz w:val="18"/>
                <w:szCs w:val="18"/>
              </w:rPr>
            </w:pPr>
            <w:r>
              <w:rPr>
                <w:rFonts w:ascii="Arial" w:hAnsi="Arial" w:cs="Arial"/>
                <w:sz w:val="18"/>
                <w:szCs w:val="18"/>
              </w:rPr>
              <w:t>OA 353</w:t>
            </w:r>
          </w:p>
        </w:tc>
        <w:tc>
          <w:tcPr>
            <w:tcW w:w="1275" w:type="dxa"/>
            <w:tcBorders>
              <w:top w:val="single" w:sz="4" w:space="0" w:color="auto"/>
              <w:bottom w:val="single" w:sz="4" w:space="0" w:color="auto"/>
            </w:tcBorders>
          </w:tcPr>
          <w:p w14:paraId="4F5D115E" w14:textId="0F73610A" w:rsidR="00EE5C0F" w:rsidRDefault="00EE5C0F" w:rsidP="00C673B6">
            <w:pPr>
              <w:rPr>
                <w:rFonts w:ascii="Arial" w:hAnsi="Arial" w:cs="Arial"/>
                <w:sz w:val="18"/>
                <w:szCs w:val="18"/>
              </w:rPr>
            </w:pPr>
            <w:r>
              <w:rPr>
                <w:rFonts w:ascii="Arial" w:hAnsi="Arial" w:cs="Arial"/>
                <w:sz w:val="18"/>
                <w:szCs w:val="18"/>
              </w:rPr>
              <w:t>12.2.1.32</w:t>
            </w:r>
          </w:p>
        </w:tc>
        <w:tc>
          <w:tcPr>
            <w:tcW w:w="1212" w:type="dxa"/>
            <w:tcBorders>
              <w:top w:val="single" w:sz="4" w:space="0" w:color="auto"/>
              <w:bottom w:val="single" w:sz="4" w:space="0" w:color="auto"/>
            </w:tcBorders>
          </w:tcPr>
          <w:p w14:paraId="407015DF" w14:textId="585E7B6C" w:rsidR="00EE5C0F" w:rsidRDefault="00EE5C0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3882-3883</w:t>
            </w:r>
          </w:p>
        </w:tc>
        <w:tc>
          <w:tcPr>
            <w:tcW w:w="628" w:type="dxa"/>
            <w:tcBorders>
              <w:top w:val="single" w:sz="4" w:space="0" w:color="auto"/>
              <w:bottom w:val="single" w:sz="4" w:space="0" w:color="auto"/>
            </w:tcBorders>
          </w:tcPr>
          <w:p w14:paraId="2703D3DF" w14:textId="3BB1C051" w:rsidR="00EE5C0F" w:rsidRDefault="00EE5C0F">
            <w:pPr>
              <w:rPr>
                <w:rFonts w:ascii="Arial" w:hAnsi="Arial" w:cs="Arial"/>
                <w:sz w:val="18"/>
                <w:szCs w:val="18"/>
              </w:rPr>
            </w:pPr>
            <w:proofErr w:type="spellStart"/>
            <w:proofErr w:type="gramStart"/>
            <w:r>
              <w:rPr>
                <w:rFonts w:ascii="Arial" w:hAnsi="Arial" w:cs="Arial"/>
                <w:sz w:val="18"/>
                <w:szCs w:val="18"/>
              </w:rPr>
              <w:t>ed</w:t>
            </w:r>
            <w:proofErr w:type="spellEnd"/>
            <w:proofErr w:type="gramEnd"/>
          </w:p>
        </w:tc>
        <w:tc>
          <w:tcPr>
            <w:tcW w:w="4161" w:type="dxa"/>
            <w:tcBorders>
              <w:top w:val="single" w:sz="4" w:space="0" w:color="auto"/>
              <w:bottom w:val="single" w:sz="4" w:space="0" w:color="auto"/>
            </w:tcBorders>
          </w:tcPr>
          <w:p w14:paraId="2D2BB45A" w14:textId="77777777" w:rsidR="00EE5C0F" w:rsidRPr="00AD42D8" w:rsidRDefault="00EE5C0F" w:rsidP="00EE5C0F">
            <w:pPr>
              <w:rPr>
                <w:rFonts w:ascii="Arial" w:hAnsi="Arial" w:cs="Arial"/>
                <w:sz w:val="18"/>
                <w:szCs w:val="18"/>
              </w:rPr>
            </w:pPr>
            <w:r>
              <w:rPr>
                <w:rFonts w:ascii="Arial" w:hAnsi="Arial" w:cs="Arial"/>
                <w:sz w:val="18"/>
                <w:szCs w:val="18"/>
              </w:rPr>
              <w:t>“</w:t>
            </w:r>
            <w:r w:rsidRPr="00AD42D8">
              <w:rPr>
                <w:rFonts w:ascii="Arial" w:hAnsi="Arial" w:cs="Arial"/>
                <w:sz w:val="18"/>
                <w:szCs w:val="18"/>
              </w:rPr>
              <w:t>Information is one of the fundamental constructs of an SOA solution and analysis and design based on the service- oriented paradigm.</w:t>
            </w:r>
            <w:r>
              <w:rPr>
                <w:rFonts w:ascii="Arial" w:hAnsi="Arial" w:cs="Arial"/>
                <w:sz w:val="18"/>
                <w:szCs w:val="18"/>
              </w:rPr>
              <w:t>”</w:t>
            </w:r>
          </w:p>
          <w:p w14:paraId="58E3CCE7" w14:textId="00B29AC5" w:rsidR="00EE5C0F" w:rsidRDefault="00EE5C0F" w:rsidP="00AD42D8">
            <w:pPr>
              <w:rPr>
                <w:rFonts w:ascii="Arial" w:hAnsi="Arial" w:cs="Arial"/>
                <w:sz w:val="18"/>
                <w:szCs w:val="18"/>
              </w:rPr>
            </w:pPr>
            <w:r>
              <w:rPr>
                <w:rFonts w:ascii="Arial" w:hAnsi="Arial" w:cs="Arial"/>
                <w:sz w:val="18"/>
                <w:szCs w:val="18"/>
              </w:rPr>
              <w:t>Extraneous material.</w:t>
            </w:r>
          </w:p>
        </w:tc>
        <w:tc>
          <w:tcPr>
            <w:tcW w:w="3883" w:type="dxa"/>
            <w:tcBorders>
              <w:top w:val="single" w:sz="4" w:space="0" w:color="auto"/>
              <w:bottom w:val="single" w:sz="4" w:space="0" w:color="auto"/>
            </w:tcBorders>
          </w:tcPr>
          <w:p w14:paraId="3638B148" w14:textId="5EE82246" w:rsidR="00EE5C0F" w:rsidRDefault="00EE5C0F" w:rsidP="003A303B">
            <w:pPr>
              <w:rPr>
                <w:rFonts w:ascii="Arial" w:hAnsi="Arial" w:cs="Arial"/>
                <w:sz w:val="18"/>
                <w:szCs w:val="18"/>
              </w:rPr>
            </w:pPr>
            <w:r>
              <w:rPr>
                <w:rFonts w:ascii="Arial" w:hAnsi="Arial" w:cs="Arial"/>
                <w:sz w:val="18"/>
                <w:szCs w:val="18"/>
              </w:rPr>
              <w:t>Delete</w:t>
            </w:r>
          </w:p>
        </w:tc>
        <w:tc>
          <w:tcPr>
            <w:tcW w:w="2024" w:type="dxa"/>
            <w:tcBorders>
              <w:top w:val="single" w:sz="4" w:space="0" w:color="auto"/>
              <w:bottom w:val="single" w:sz="4" w:space="0" w:color="auto"/>
            </w:tcBorders>
          </w:tcPr>
          <w:p w14:paraId="37F5D832" w14:textId="77777777" w:rsidR="00EE5C0F" w:rsidRDefault="00EE5C0F">
            <w:pPr>
              <w:rPr>
                <w:rFonts w:ascii="Arial" w:hAnsi="Arial" w:cs="Arial"/>
                <w:sz w:val="18"/>
                <w:szCs w:val="18"/>
              </w:rPr>
            </w:pPr>
          </w:p>
        </w:tc>
      </w:tr>
      <w:tr w:rsidR="00EE5C0F" w:rsidRPr="00B41D17" w14:paraId="1691723E" w14:textId="77777777" w:rsidTr="00AD42D8">
        <w:tc>
          <w:tcPr>
            <w:tcW w:w="767" w:type="dxa"/>
            <w:tcBorders>
              <w:top w:val="single" w:sz="4" w:space="0" w:color="auto"/>
              <w:bottom w:val="single" w:sz="4" w:space="0" w:color="auto"/>
            </w:tcBorders>
          </w:tcPr>
          <w:p w14:paraId="0A8AC71B" w14:textId="64D85FD4" w:rsidR="00EE5C0F" w:rsidRDefault="00EE5C0F">
            <w:pPr>
              <w:rPr>
                <w:rFonts w:ascii="Arial" w:hAnsi="Arial" w:cs="Arial"/>
                <w:sz w:val="18"/>
                <w:szCs w:val="18"/>
              </w:rPr>
            </w:pPr>
            <w:r>
              <w:rPr>
                <w:rFonts w:ascii="Arial" w:hAnsi="Arial" w:cs="Arial"/>
                <w:sz w:val="18"/>
                <w:szCs w:val="18"/>
              </w:rPr>
              <w:t>OA 354</w:t>
            </w:r>
          </w:p>
        </w:tc>
        <w:tc>
          <w:tcPr>
            <w:tcW w:w="1275" w:type="dxa"/>
            <w:tcBorders>
              <w:top w:val="single" w:sz="4" w:space="0" w:color="auto"/>
              <w:bottom w:val="single" w:sz="4" w:space="0" w:color="auto"/>
            </w:tcBorders>
          </w:tcPr>
          <w:p w14:paraId="09051647" w14:textId="4B860C89" w:rsidR="00EE5C0F" w:rsidRDefault="00EE5C0F" w:rsidP="00C673B6">
            <w:pPr>
              <w:rPr>
                <w:rFonts w:ascii="Arial" w:hAnsi="Arial" w:cs="Arial"/>
                <w:sz w:val="18"/>
                <w:szCs w:val="18"/>
              </w:rPr>
            </w:pPr>
            <w:r>
              <w:rPr>
                <w:rFonts w:ascii="Arial" w:hAnsi="Arial" w:cs="Arial"/>
                <w:sz w:val="18"/>
                <w:szCs w:val="18"/>
              </w:rPr>
              <w:t>12.2.1.33</w:t>
            </w:r>
          </w:p>
        </w:tc>
        <w:tc>
          <w:tcPr>
            <w:tcW w:w="1212" w:type="dxa"/>
            <w:tcBorders>
              <w:top w:val="single" w:sz="4" w:space="0" w:color="auto"/>
              <w:bottom w:val="single" w:sz="4" w:space="0" w:color="auto"/>
            </w:tcBorders>
          </w:tcPr>
          <w:p w14:paraId="23344F80" w14:textId="709BD12A" w:rsidR="00EE5C0F" w:rsidRDefault="00EE5C0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3885-3886</w:t>
            </w:r>
          </w:p>
        </w:tc>
        <w:tc>
          <w:tcPr>
            <w:tcW w:w="628" w:type="dxa"/>
            <w:tcBorders>
              <w:top w:val="single" w:sz="4" w:space="0" w:color="auto"/>
              <w:bottom w:val="single" w:sz="4" w:space="0" w:color="auto"/>
            </w:tcBorders>
          </w:tcPr>
          <w:p w14:paraId="28DAB3B3" w14:textId="24B41997" w:rsidR="00EE5C0F" w:rsidRDefault="00EE5C0F">
            <w:pPr>
              <w:rPr>
                <w:rFonts w:ascii="Arial" w:hAnsi="Arial" w:cs="Arial"/>
                <w:sz w:val="18"/>
                <w:szCs w:val="18"/>
              </w:rPr>
            </w:pPr>
            <w:proofErr w:type="spellStart"/>
            <w:proofErr w:type="gramStart"/>
            <w:r>
              <w:rPr>
                <w:rFonts w:ascii="Arial" w:hAnsi="Arial" w:cs="Arial"/>
                <w:sz w:val="18"/>
                <w:szCs w:val="18"/>
              </w:rPr>
              <w:t>ed</w:t>
            </w:r>
            <w:proofErr w:type="spellEnd"/>
            <w:proofErr w:type="gramEnd"/>
          </w:p>
        </w:tc>
        <w:tc>
          <w:tcPr>
            <w:tcW w:w="4161" w:type="dxa"/>
            <w:tcBorders>
              <w:top w:val="single" w:sz="4" w:space="0" w:color="auto"/>
              <w:bottom w:val="single" w:sz="4" w:space="0" w:color="auto"/>
            </w:tcBorders>
          </w:tcPr>
          <w:p w14:paraId="2C468DE6" w14:textId="77777777" w:rsidR="00EE5C0F" w:rsidRPr="00AD42D8" w:rsidRDefault="00EE5C0F" w:rsidP="00EE5C0F">
            <w:pPr>
              <w:rPr>
                <w:rFonts w:ascii="Arial" w:hAnsi="Arial" w:cs="Arial"/>
                <w:sz w:val="18"/>
                <w:szCs w:val="18"/>
              </w:rPr>
            </w:pPr>
            <w:r>
              <w:rPr>
                <w:rFonts w:ascii="Arial" w:hAnsi="Arial" w:cs="Arial"/>
                <w:sz w:val="18"/>
                <w:szCs w:val="18"/>
              </w:rPr>
              <w:t>“</w:t>
            </w:r>
            <w:r w:rsidRPr="00AD42D8">
              <w:rPr>
                <w:rFonts w:ascii="Arial" w:hAnsi="Arial" w:cs="Arial"/>
                <w:sz w:val="18"/>
                <w:szCs w:val="18"/>
              </w:rPr>
              <w:t>Event is one of the fundamental constructs of an SOA solution and analysis and design based on the service-oriented paradigm.</w:t>
            </w:r>
            <w:r>
              <w:rPr>
                <w:rFonts w:ascii="Arial" w:hAnsi="Arial" w:cs="Arial"/>
                <w:sz w:val="18"/>
                <w:szCs w:val="18"/>
              </w:rPr>
              <w:t>”</w:t>
            </w:r>
          </w:p>
          <w:p w14:paraId="692C9777" w14:textId="29BE7471" w:rsidR="00EE5C0F" w:rsidRDefault="00EE5C0F" w:rsidP="00AD42D8">
            <w:pPr>
              <w:rPr>
                <w:rFonts w:ascii="Arial" w:hAnsi="Arial" w:cs="Arial"/>
                <w:sz w:val="18"/>
                <w:szCs w:val="18"/>
              </w:rPr>
            </w:pPr>
            <w:r>
              <w:rPr>
                <w:rFonts w:ascii="Arial" w:hAnsi="Arial" w:cs="Arial"/>
                <w:sz w:val="18"/>
                <w:szCs w:val="18"/>
              </w:rPr>
              <w:t>Extraneous material</w:t>
            </w:r>
          </w:p>
        </w:tc>
        <w:tc>
          <w:tcPr>
            <w:tcW w:w="3883" w:type="dxa"/>
            <w:tcBorders>
              <w:top w:val="single" w:sz="4" w:space="0" w:color="auto"/>
              <w:bottom w:val="single" w:sz="4" w:space="0" w:color="auto"/>
            </w:tcBorders>
          </w:tcPr>
          <w:p w14:paraId="6EBBAE55" w14:textId="0A85DC42" w:rsidR="00EE5C0F" w:rsidRDefault="00EE5C0F" w:rsidP="003A303B">
            <w:pPr>
              <w:rPr>
                <w:rFonts w:ascii="Arial" w:hAnsi="Arial" w:cs="Arial"/>
                <w:sz w:val="18"/>
                <w:szCs w:val="18"/>
              </w:rPr>
            </w:pPr>
            <w:r>
              <w:rPr>
                <w:rFonts w:ascii="Arial" w:hAnsi="Arial" w:cs="Arial"/>
                <w:sz w:val="18"/>
                <w:szCs w:val="18"/>
              </w:rPr>
              <w:t>Delete</w:t>
            </w:r>
          </w:p>
        </w:tc>
        <w:tc>
          <w:tcPr>
            <w:tcW w:w="2024" w:type="dxa"/>
            <w:tcBorders>
              <w:top w:val="single" w:sz="4" w:space="0" w:color="auto"/>
              <w:bottom w:val="single" w:sz="4" w:space="0" w:color="auto"/>
            </w:tcBorders>
          </w:tcPr>
          <w:p w14:paraId="311BE79E" w14:textId="77777777" w:rsidR="00EE5C0F" w:rsidRDefault="00EE5C0F">
            <w:pPr>
              <w:rPr>
                <w:rFonts w:ascii="Arial" w:hAnsi="Arial" w:cs="Arial"/>
                <w:sz w:val="18"/>
                <w:szCs w:val="18"/>
              </w:rPr>
            </w:pPr>
          </w:p>
        </w:tc>
      </w:tr>
      <w:tr w:rsidR="00EE5C0F" w:rsidRPr="00B41D17" w14:paraId="26EFAFCE" w14:textId="77777777" w:rsidTr="00EE5C0F">
        <w:tc>
          <w:tcPr>
            <w:tcW w:w="767" w:type="dxa"/>
            <w:tcBorders>
              <w:top w:val="single" w:sz="4" w:space="0" w:color="auto"/>
              <w:bottom w:val="single" w:sz="4" w:space="0" w:color="auto"/>
            </w:tcBorders>
          </w:tcPr>
          <w:p w14:paraId="3863CF50" w14:textId="5438465B" w:rsidR="00EE5C0F" w:rsidRDefault="00EE5C0F">
            <w:pPr>
              <w:rPr>
                <w:rFonts w:ascii="Arial" w:hAnsi="Arial" w:cs="Arial"/>
                <w:sz w:val="18"/>
                <w:szCs w:val="18"/>
              </w:rPr>
            </w:pPr>
            <w:r>
              <w:rPr>
                <w:rFonts w:ascii="Arial" w:hAnsi="Arial" w:cs="Arial"/>
                <w:sz w:val="18"/>
                <w:szCs w:val="18"/>
              </w:rPr>
              <w:t>OA 355</w:t>
            </w:r>
          </w:p>
        </w:tc>
        <w:tc>
          <w:tcPr>
            <w:tcW w:w="1275" w:type="dxa"/>
            <w:tcBorders>
              <w:top w:val="single" w:sz="4" w:space="0" w:color="auto"/>
              <w:bottom w:val="single" w:sz="4" w:space="0" w:color="auto"/>
            </w:tcBorders>
          </w:tcPr>
          <w:p w14:paraId="681509E6" w14:textId="1323F023" w:rsidR="00EE5C0F" w:rsidRDefault="00EE5C0F" w:rsidP="00C673B6">
            <w:pPr>
              <w:rPr>
                <w:rFonts w:ascii="Arial" w:hAnsi="Arial" w:cs="Arial"/>
                <w:sz w:val="18"/>
                <w:szCs w:val="18"/>
              </w:rPr>
            </w:pPr>
            <w:r>
              <w:rPr>
                <w:rFonts w:ascii="Arial" w:hAnsi="Arial" w:cs="Arial"/>
                <w:sz w:val="18"/>
                <w:szCs w:val="18"/>
              </w:rPr>
              <w:t>12.2.1.34</w:t>
            </w:r>
          </w:p>
        </w:tc>
        <w:tc>
          <w:tcPr>
            <w:tcW w:w="1212" w:type="dxa"/>
            <w:tcBorders>
              <w:top w:val="single" w:sz="4" w:space="0" w:color="auto"/>
              <w:bottom w:val="single" w:sz="4" w:space="0" w:color="auto"/>
            </w:tcBorders>
          </w:tcPr>
          <w:p w14:paraId="0A29B498" w14:textId="64C018F9" w:rsidR="00EE5C0F" w:rsidRDefault="00EE5C0F"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3887ff</w:t>
            </w:r>
          </w:p>
        </w:tc>
        <w:tc>
          <w:tcPr>
            <w:tcW w:w="628" w:type="dxa"/>
            <w:tcBorders>
              <w:top w:val="single" w:sz="4" w:space="0" w:color="auto"/>
              <w:bottom w:val="single" w:sz="4" w:space="0" w:color="auto"/>
            </w:tcBorders>
          </w:tcPr>
          <w:p w14:paraId="7D01DE3E" w14:textId="388AF361" w:rsidR="00EE5C0F" w:rsidRDefault="00EE5C0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BB7E51D" w14:textId="45A7B1CB" w:rsidR="00EE5C0F" w:rsidRDefault="00EE5C0F" w:rsidP="00AD42D8">
            <w:pPr>
              <w:rPr>
                <w:rFonts w:ascii="Arial" w:hAnsi="Arial" w:cs="Arial"/>
                <w:sz w:val="18"/>
                <w:szCs w:val="18"/>
              </w:rPr>
            </w:pPr>
            <w:r>
              <w:rPr>
                <w:rFonts w:ascii="Arial" w:hAnsi="Arial" w:cs="Arial"/>
                <w:sz w:val="18"/>
                <w:szCs w:val="18"/>
              </w:rPr>
              <w:t>What if access other provider content collections without creating central data repository?</w:t>
            </w:r>
          </w:p>
        </w:tc>
        <w:tc>
          <w:tcPr>
            <w:tcW w:w="3883" w:type="dxa"/>
            <w:tcBorders>
              <w:top w:val="single" w:sz="4" w:space="0" w:color="auto"/>
              <w:bottom w:val="single" w:sz="4" w:space="0" w:color="auto"/>
            </w:tcBorders>
          </w:tcPr>
          <w:p w14:paraId="68DD5549" w14:textId="4D5CA59E" w:rsidR="00EE5C0F" w:rsidRDefault="00EE5C0F" w:rsidP="003A303B">
            <w:pPr>
              <w:rPr>
                <w:rFonts w:ascii="Arial" w:hAnsi="Arial" w:cs="Arial"/>
                <w:sz w:val="18"/>
                <w:szCs w:val="18"/>
              </w:rPr>
            </w:pPr>
            <w:r>
              <w:rPr>
                <w:rFonts w:ascii="Arial" w:hAnsi="Arial" w:cs="Arial"/>
                <w:sz w:val="18"/>
                <w:szCs w:val="18"/>
              </w:rPr>
              <w:t>Resolve consistent with OA 205.</w:t>
            </w:r>
          </w:p>
        </w:tc>
        <w:tc>
          <w:tcPr>
            <w:tcW w:w="2024" w:type="dxa"/>
            <w:tcBorders>
              <w:top w:val="single" w:sz="4" w:space="0" w:color="auto"/>
              <w:bottom w:val="single" w:sz="4" w:space="0" w:color="auto"/>
            </w:tcBorders>
          </w:tcPr>
          <w:p w14:paraId="0E1DC3DD" w14:textId="77777777" w:rsidR="00EE5C0F" w:rsidRDefault="00EE5C0F">
            <w:pPr>
              <w:rPr>
                <w:rFonts w:ascii="Arial" w:hAnsi="Arial" w:cs="Arial"/>
                <w:sz w:val="18"/>
                <w:szCs w:val="18"/>
              </w:rPr>
            </w:pPr>
          </w:p>
        </w:tc>
      </w:tr>
      <w:tr w:rsidR="00EE5C0F" w:rsidRPr="00B41D17" w14:paraId="3DDD021D" w14:textId="77777777" w:rsidTr="00EE5C0F">
        <w:tc>
          <w:tcPr>
            <w:tcW w:w="767" w:type="dxa"/>
            <w:tcBorders>
              <w:top w:val="single" w:sz="4" w:space="0" w:color="auto"/>
              <w:bottom w:val="single" w:sz="4" w:space="0" w:color="auto"/>
            </w:tcBorders>
          </w:tcPr>
          <w:p w14:paraId="469E1813" w14:textId="62BACDCC" w:rsidR="00EE5C0F" w:rsidRDefault="00EE5C0F">
            <w:pPr>
              <w:rPr>
                <w:rFonts w:ascii="Arial" w:hAnsi="Arial" w:cs="Arial"/>
                <w:sz w:val="18"/>
                <w:szCs w:val="18"/>
              </w:rPr>
            </w:pPr>
            <w:r>
              <w:rPr>
                <w:rFonts w:ascii="Arial" w:hAnsi="Arial" w:cs="Arial"/>
                <w:sz w:val="18"/>
                <w:szCs w:val="18"/>
              </w:rPr>
              <w:t>OA 356</w:t>
            </w:r>
          </w:p>
        </w:tc>
        <w:tc>
          <w:tcPr>
            <w:tcW w:w="1275" w:type="dxa"/>
            <w:tcBorders>
              <w:top w:val="single" w:sz="4" w:space="0" w:color="auto"/>
              <w:bottom w:val="single" w:sz="4" w:space="0" w:color="auto"/>
            </w:tcBorders>
          </w:tcPr>
          <w:p w14:paraId="3A0E61AD" w14:textId="520C371B" w:rsidR="00EE5C0F" w:rsidRDefault="00EE5C0F" w:rsidP="00C673B6">
            <w:pPr>
              <w:rPr>
                <w:rFonts w:ascii="Arial" w:hAnsi="Arial" w:cs="Arial"/>
                <w:sz w:val="18"/>
                <w:szCs w:val="18"/>
              </w:rPr>
            </w:pPr>
            <w:r>
              <w:rPr>
                <w:rFonts w:ascii="Arial" w:hAnsi="Arial" w:cs="Arial"/>
                <w:sz w:val="18"/>
                <w:szCs w:val="18"/>
              </w:rPr>
              <w:t>12.2.2</w:t>
            </w:r>
          </w:p>
        </w:tc>
        <w:tc>
          <w:tcPr>
            <w:tcW w:w="1212" w:type="dxa"/>
            <w:tcBorders>
              <w:top w:val="single" w:sz="4" w:space="0" w:color="auto"/>
              <w:bottom w:val="single" w:sz="4" w:space="0" w:color="auto"/>
            </w:tcBorders>
          </w:tcPr>
          <w:p w14:paraId="54C5FC58" w14:textId="39AAE512" w:rsidR="00EE5C0F" w:rsidRDefault="00EE5C0F" w:rsidP="00074C5B">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3916</w:t>
            </w:r>
          </w:p>
        </w:tc>
        <w:tc>
          <w:tcPr>
            <w:tcW w:w="628" w:type="dxa"/>
            <w:tcBorders>
              <w:top w:val="single" w:sz="4" w:space="0" w:color="auto"/>
              <w:bottom w:val="single" w:sz="4" w:space="0" w:color="auto"/>
            </w:tcBorders>
          </w:tcPr>
          <w:p w14:paraId="4A6E9548" w14:textId="6C22AA58" w:rsidR="00EE5C0F" w:rsidRDefault="00EE5C0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F61D8C8" w14:textId="08EDE4C3" w:rsidR="00EE5C0F" w:rsidRDefault="00EE5C0F" w:rsidP="00AD42D8">
            <w:pPr>
              <w:rPr>
                <w:rFonts w:ascii="Arial" w:hAnsi="Arial" w:cs="Arial"/>
                <w:sz w:val="18"/>
                <w:szCs w:val="18"/>
              </w:rPr>
            </w:pPr>
            <w:r>
              <w:rPr>
                <w:rFonts w:ascii="Arial" w:hAnsi="Arial" w:cs="Arial"/>
                <w:sz w:val="18"/>
                <w:szCs w:val="18"/>
              </w:rPr>
              <w:t>Must also be able to use data persisted elsewhere.</w:t>
            </w:r>
          </w:p>
        </w:tc>
        <w:tc>
          <w:tcPr>
            <w:tcW w:w="3883" w:type="dxa"/>
            <w:tcBorders>
              <w:top w:val="single" w:sz="4" w:space="0" w:color="auto"/>
              <w:bottom w:val="single" w:sz="4" w:space="0" w:color="auto"/>
            </w:tcBorders>
          </w:tcPr>
          <w:p w14:paraId="37C61A2B" w14:textId="296DCACF" w:rsidR="00EE5C0F" w:rsidRDefault="00EE5C0F" w:rsidP="003A303B">
            <w:pPr>
              <w:rPr>
                <w:rFonts w:ascii="Arial" w:hAnsi="Arial" w:cs="Arial"/>
                <w:sz w:val="18"/>
                <w:szCs w:val="18"/>
              </w:rPr>
            </w:pPr>
            <w:r>
              <w:rPr>
                <w:rFonts w:ascii="Arial" w:hAnsi="Arial" w:cs="Arial"/>
                <w:sz w:val="18"/>
                <w:szCs w:val="18"/>
              </w:rPr>
              <w:t>Add discussion of data access to collections the requester does not own, control, or otherwise have preferred relationship.</w:t>
            </w:r>
          </w:p>
        </w:tc>
        <w:tc>
          <w:tcPr>
            <w:tcW w:w="2024" w:type="dxa"/>
            <w:tcBorders>
              <w:top w:val="single" w:sz="4" w:space="0" w:color="auto"/>
              <w:bottom w:val="single" w:sz="4" w:space="0" w:color="auto"/>
            </w:tcBorders>
          </w:tcPr>
          <w:p w14:paraId="45E6AF39" w14:textId="77777777" w:rsidR="00EE5C0F" w:rsidRDefault="00EE5C0F">
            <w:pPr>
              <w:rPr>
                <w:rFonts w:ascii="Arial" w:hAnsi="Arial" w:cs="Arial"/>
                <w:sz w:val="18"/>
                <w:szCs w:val="18"/>
              </w:rPr>
            </w:pPr>
          </w:p>
        </w:tc>
      </w:tr>
      <w:tr w:rsidR="00EE5C0F" w:rsidRPr="00B41D17" w14:paraId="0969051F" w14:textId="77777777" w:rsidTr="00EE5C0F">
        <w:tc>
          <w:tcPr>
            <w:tcW w:w="767" w:type="dxa"/>
            <w:tcBorders>
              <w:top w:val="single" w:sz="4" w:space="0" w:color="auto"/>
              <w:bottom w:val="single" w:sz="4" w:space="0" w:color="auto"/>
            </w:tcBorders>
          </w:tcPr>
          <w:p w14:paraId="6F55B572" w14:textId="66D2008F" w:rsidR="00EE5C0F" w:rsidRDefault="00EE5C0F">
            <w:pPr>
              <w:rPr>
                <w:rFonts w:ascii="Arial" w:hAnsi="Arial" w:cs="Arial"/>
                <w:sz w:val="18"/>
                <w:szCs w:val="18"/>
              </w:rPr>
            </w:pPr>
            <w:r>
              <w:rPr>
                <w:rFonts w:ascii="Arial" w:hAnsi="Arial" w:cs="Arial"/>
                <w:sz w:val="18"/>
                <w:szCs w:val="18"/>
              </w:rPr>
              <w:t>OA 357</w:t>
            </w:r>
          </w:p>
        </w:tc>
        <w:tc>
          <w:tcPr>
            <w:tcW w:w="1275" w:type="dxa"/>
            <w:tcBorders>
              <w:top w:val="single" w:sz="4" w:space="0" w:color="auto"/>
              <w:bottom w:val="single" w:sz="4" w:space="0" w:color="auto"/>
            </w:tcBorders>
          </w:tcPr>
          <w:p w14:paraId="461ECAB4" w14:textId="7E188E13" w:rsidR="00EE5C0F" w:rsidRDefault="00EE5C0F" w:rsidP="00C673B6">
            <w:pPr>
              <w:rPr>
                <w:rFonts w:ascii="Arial" w:hAnsi="Arial" w:cs="Arial"/>
                <w:sz w:val="18"/>
                <w:szCs w:val="18"/>
              </w:rPr>
            </w:pPr>
            <w:r>
              <w:rPr>
                <w:rFonts w:ascii="Arial" w:hAnsi="Arial" w:cs="Arial"/>
                <w:sz w:val="18"/>
                <w:szCs w:val="18"/>
              </w:rPr>
              <w:t>12.3</w:t>
            </w:r>
          </w:p>
        </w:tc>
        <w:tc>
          <w:tcPr>
            <w:tcW w:w="1212" w:type="dxa"/>
            <w:tcBorders>
              <w:top w:val="single" w:sz="4" w:space="0" w:color="auto"/>
              <w:bottom w:val="single" w:sz="4" w:space="0" w:color="auto"/>
            </w:tcBorders>
          </w:tcPr>
          <w:p w14:paraId="265331A3" w14:textId="46776C56" w:rsidR="00EE5C0F" w:rsidRDefault="00EE5C0F" w:rsidP="00074C5B">
            <w:pPr>
              <w:rPr>
                <w:rFonts w:ascii="Arial" w:hAnsi="Arial" w:cs="Arial"/>
                <w:sz w:val="18"/>
                <w:szCs w:val="18"/>
              </w:rPr>
            </w:pPr>
            <w:r>
              <w:rPr>
                <w:rFonts w:ascii="Arial" w:hAnsi="Arial" w:cs="Arial"/>
                <w:sz w:val="18"/>
                <w:szCs w:val="18"/>
              </w:rPr>
              <w:t>Figures 50, 321 (32?), 332 (33?)</w:t>
            </w:r>
          </w:p>
        </w:tc>
        <w:tc>
          <w:tcPr>
            <w:tcW w:w="628" w:type="dxa"/>
            <w:tcBorders>
              <w:top w:val="single" w:sz="4" w:space="0" w:color="auto"/>
              <w:bottom w:val="single" w:sz="4" w:space="0" w:color="auto"/>
            </w:tcBorders>
          </w:tcPr>
          <w:p w14:paraId="60A3F050" w14:textId="216C6217" w:rsidR="00EE5C0F" w:rsidRDefault="00EE5C0F">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C470C73" w14:textId="284585FB" w:rsidR="00EE5C0F" w:rsidRDefault="00EE5C0F" w:rsidP="00EE5C0F">
            <w:pPr>
              <w:rPr>
                <w:rFonts w:ascii="Arial" w:hAnsi="Arial" w:cs="Arial"/>
                <w:sz w:val="18"/>
                <w:szCs w:val="18"/>
              </w:rPr>
            </w:pPr>
            <w:r>
              <w:rPr>
                <w:rFonts w:ascii="Arial" w:hAnsi="Arial" w:cs="Arial"/>
                <w:sz w:val="18"/>
                <w:szCs w:val="18"/>
              </w:rPr>
              <w:t>These are not sufficient without text walking through use scenario(s)</w:t>
            </w:r>
            <w:r w:rsidR="00553172">
              <w:rPr>
                <w:rFonts w:ascii="Arial" w:hAnsi="Arial" w:cs="Arial"/>
                <w:sz w:val="18"/>
                <w:szCs w:val="18"/>
              </w:rPr>
              <w:t>.  For example, why is Information Service Gateway needed if it always goes directly to Data Aggregator?</w:t>
            </w:r>
          </w:p>
        </w:tc>
        <w:tc>
          <w:tcPr>
            <w:tcW w:w="3883" w:type="dxa"/>
            <w:tcBorders>
              <w:top w:val="single" w:sz="4" w:space="0" w:color="auto"/>
              <w:bottom w:val="single" w:sz="4" w:space="0" w:color="auto"/>
            </w:tcBorders>
          </w:tcPr>
          <w:p w14:paraId="1CB55406" w14:textId="391A3C19" w:rsidR="00EE5C0F" w:rsidRDefault="00EE5C0F" w:rsidP="003A303B">
            <w:pPr>
              <w:rPr>
                <w:rFonts w:ascii="Arial" w:hAnsi="Arial" w:cs="Arial"/>
                <w:sz w:val="18"/>
                <w:szCs w:val="18"/>
              </w:rPr>
            </w:pPr>
            <w:r>
              <w:rPr>
                <w:rFonts w:ascii="Arial" w:hAnsi="Arial" w:cs="Arial"/>
                <w:sz w:val="18"/>
                <w:szCs w:val="18"/>
              </w:rPr>
              <w:t xml:space="preserve">Provide detail of steps in context of </w:t>
            </w:r>
            <w:proofErr w:type="gramStart"/>
            <w:r>
              <w:rPr>
                <w:rFonts w:ascii="Arial" w:hAnsi="Arial" w:cs="Arial"/>
                <w:sz w:val="18"/>
                <w:szCs w:val="18"/>
              </w:rPr>
              <w:t>activities  using</w:t>
            </w:r>
            <w:proofErr w:type="gramEnd"/>
            <w:r>
              <w:rPr>
                <w:rFonts w:ascii="Arial" w:hAnsi="Arial" w:cs="Arial"/>
                <w:sz w:val="18"/>
                <w:szCs w:val="18"/>
              </w:rPr>
              <w:t xml:space="preserve"> these capabilities</w:t>
            </w:r>
          </w:p>
        </w:tc>
        <w:tc>
          <w:tcPr>
            <w:tcW w:w="2024" w:type="dxa"/>
            <w:tcBorders>
              <w:top w:val="single" w:sz="4" w:space="0" w:color="auto"/>
              <w:bottom w:val="single" w:sz="4" w:space="0" w:color="auto"/>
            </w:tcBorders>
          </w:tcPr>
          <w:p w14:paraId="73651F27" w14:textId="77777777" w:rsidR="00EE5C0F" w:rsidRDefault="00EE5C0F">
            <w:pPr>
              <w:rPr>
                <w:rFonts w:ascii="Arial" w:hAnsi="Arial" w:cs="Arial"/>
                <w:sz w:val="18"/>
                <w:szCs w:val="18"/>
              </w:rPr>
            </w:pPr>
          </w:p>
        </w:tc>
      </w:tr>
      <w:tr w:rsidR="006E4B08" w:rsidRPr="00B41D17" w14:paraId="7FC8A4D1" w14:textId="77777777" w:rsidTr="006E4B08">
        <w:tc>
          <w:tcPr>
            <w:tcW w:w="767" w:type="dxa"/>
            <w:tcBorders>
              <w:top w:val="single" w:sz="4" w:space="0" w:color="auto"/>
              <w:bottom w:val="single" w:sz="4" w:space="0" w:color="auto"/>
            </w:tcBorders>
          </w:tcPr>
          <w:p w14:paraId="0DCEEDBD" w14:textId="4F67D2CC" w:rsidR="006E4B08" w:rsidRDefault="006E4B08">
            <w:pPr>
              <w:rPr>
                <w:rFonts w:ascii="Arial" w:hAnsi="Arial" w:cs="Arial"/>
                <w:sz w:val="18"/>
                <w:szCs w:val="18"/>
              </w:rPr>
            </w:pPr>
            <w:r>
              <w:rPr>
                <w:rFonts w:ascii="Arial" w:hAnsi="Arial" w:cs="Arial"/>
                <w:sz w:val="18"/>
                <w:szCs w:val="18"/>
              </w:rPr>
              <w:t>OA 358</w:t>
            </w:r>
          </w:p>
        </w:tc>
        <w:tc>
          <w:tcPr>
            <w:tcW w:w="1275" w:type="dxa"/>
            <w:tcBorders>
              <w:top w:val="single" w:sz="4" w:space="0" w:color="auto"/>
              <w:bottom w:val="single" w:sz="4" w:space="0" w:color="auto"/>
            </w:tcBorders>
          </w:tcPr>
          <w:p w14:paraId="5683201C" w14:textId="1086772C" w:rsidR="006E4B08" w:rsidRDefault="006E4B08" w:rsidP="00C673B6">
            <w:pPr>
              <w:rPr>
                <w:rFonts w:ascii="Arial" w:hAnsi="Arial" w:cs="Arial"/>
                <w:sz w:val="18"/>
                <w:szCs w:val="18"/>
              </w:rPr>
            </w:pPr>
            <w:r>
              <w:rPr>
                <w:rFonts w:ascii="Arial" w:hAnsi="Arial" w:cs="Arial"/>
                <w:sz w:val="18"/>
                <w:szCs w:val="18"/>
              </w:rPr>
              <w:t>13</w:t>
            </w:r>
          </w:p>
        </w:tc>
        <w:tc>
          <w:tcPr>
            <w:tcW w:w="1212" w:type="dxa"/>
            <w:tcBorders>
              <w:top w:val="single" w:sz="4" w:space="0" w:color="auto"/>
              <w:bottom w:val="single" w:sz="4" w:space="0" w:color="auto"/>
            </w:tcBorders>
          </w:tcPr>
          <w:p w14:paraId="7F73B1B4" w14:textId="11968950" w:rsidR="006E4B08" w:rsidRDefault="006E4B08"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3982ff</w:t>
            </w:r>
          </w:p>
        </w:tc>
        <w:tc>
          <w:tcPr>
            <w:tcW w:w="628" w:type="dxa"/>
            <w:tcBorders>
              <w:top w:val="single" w:sz="4" w:space="0" w:color="auto"/>
              <w:bottom w:val="single" w:sz="4" w:space="0" w:color="auto"/>
            </w:tcBorders>
          </w:tcPr>
          <w:p w14:paraId="147536F0" w14:textId="571E69A0" w:rsidR="006E4B08" w:rsidRDefault="006E4B08">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FC94211" w14:textId="4DC0A8D4" w:rsidR="006E4B08" w:rsidRDefault="006E4B08" w:rsidP="00AD42D8">
            <w:pPr>
              <w:rPr>
                <w:rFonts w:ascii="Arial" w:hAnsi="Arial" w:cs="Arial"/>
                <w:sz w:val="18"/>
                <w:szCs w:val="18"/>
              </w:rPr>
            </w:pPr>
            <w:r w:rsidRPr="00D837BE">
              <w:rPr>
                <w:rFonts w:ascii="Arial" w:hAnsi="Arial" w:cs="Arial"/>
                <w:sz w:val="18"/>
                <w:szCs w:val="18"/>
              </w:rPr>
              <w:t>Governance is a particularly challenging area when we are trying to coordinate among independent entities with their own rules and processes.  Much of the discussion in the RA implies (even if it is not explicitly stated) that there is a "top" (e.g., CIO) to the organization and everything is coordinated (mandated?) from the top rather than among independent contributors.</w:t>
            </w:r>
          </w:p>
        </w:tc>
        <w:tc>
          <w:tcPr>
            <w:tcW w:w="3883" w:type="dxa"/>
            <w:tcBorders>
              <w:top w:val="single" w:sz="4" w:space="0" w:color="auto"/>
              <w:bottom w:val="single" w:sz="4" w:space="0" w:color="auto"/>
            </w:tcBorders>
          </w:tcPr>
          <w:p w14:paraId="16F87ED0" w14:textId="08633A3F" w:rsidR="006E4B08" w:rsidRDefault="006E4B08" w:rsidP="003A303B">
            <w:pPr>
              <w:rPr>
                <w:rFonts w:ascii="Arial" w:hAnsi="Arial" w:cs="Arial"/>
                <w:sz w:val="18"/>
                <w:szCs w:val="18"/>
              </w:rPr>
            </w:pPr>
            <w:r>
              <w:rPr>
                <w:rFonts w:ascii="Arial" w:hAnsi="Arial" w:cs="Arial"/>
                <w:sz w:val="18"/>
                <w:szCs w:val="18"/>
              </w:rPr>
              <w:t>Resolve consistent with OA 205.  Resolution must pay particular attention to how governance is impacted by a SOA ecosystem of independent participants.</w:t>
            </w:r>
          </w:p>
        </w:tc>
        <w:tc>
          <w:tcPr>
            <w:tcW w:w="2024" w:type="dxa"/>
            <w:tcBorders>
              <w:top w:val="single" w:sz="4" w:space="0" w:color="auto"/>
              <w:bottom w:val="single" w:sz="4" w:space="0" w:color="auto"/>
            </w:tcBorders>
          </w:tcPr>
          <w:p w14:paraId="5625B61F" w14:textId="77777777" w:rsidR="006E4B08" w:rsidRDefault="006E4B08">
            <w:pPr>
              <w:rPr>
                <w:rFonts w:ascii="Arial" w:hAnsi="Arial" w:cs="Arial"/>
                <w:sz w:val="18"/>
                <w:szCs w:val="18"/>
              </w:rPr>
            </w:pPr>
          </w:p>
        </w:tc>
      </w:tr>
      <w:tr w:rsidR="006E4B08" w:rsidRPr="00B41D17" w14:paraId="091C700D" w14:textId="77777777" w:rsidTr="006E4B08">
        <w:tc>
          <w:tcPr>
            <w:tcW w:w="767" w:type="dxa"/>
            <w:tcBorders>
              <w:top w:val="single" w:sz="4" w:space="0" w:color="auto"/>
              <w:bottom w:val="single" w:sz="4" w:space="0" w:color="auto"/>
            </w:tcBorders>
          </w:tcPr>
          <w:p w14:paraId="5CC771E2" w14:textId="2303511B" w:rsidR="006E4B08" w:rsidRDefault="006E4B08">
            <w:pPr>
              <w:rPr>
                <w:rFonts w:ascii="Arial" w:hAnsi="Arial" w:cs="Arial"/>
                <w:sz w:val="18"/>
                <w:szCs w:val="18"/>
              </w:rPr>
            </w:pPr>
            <w:r>
              <w:rPr>
                <w:rFonts w:ascii="Arial" w:hAnsi="Arial" w:cs="Arial"/>
                <w:sz w:val="18"/>
                <w:szCs w:val="18"/>
              </w:rPr>
              <w:t>OA 359</w:t>
            </w:r>
          </w:p>
        </w:tc>
        <w:tc>
          <w:tcPr>
            <w:tcW w:w="1275" w:type="dxa"/>
            <w:tcBorders>
              <w:top w:val="single" w:sz="4" w:space="0" w:color="auto"/>
              <w:bottom w:val="single" w:sz="4" w:space="0" w:color="auto"/>
            </w:tcBorders>
          </w:tcPr>
          <w:p w14:paraId="6A68D2A6" w14:textId="514B3CFE" w:rsidR="006E4B08" w:rsidRDefault="006E4B08" w:rsidP="00C673B6">
            <w:pPr>
              <w:rPr>
                <w:rFonts w:ascii="Arial" w:hAnsi="Arial" w:cs="Arial"/>
                <w:sz w:val="18"/>
                <w:szCs w:val="18"/>
              </w:rPr>
            </w:pPr>
            <w:r>
              <w:rPr>
                <w:rFonts w:ascii="Arial" w:hAnsi="Arial" w:cs="Arial"/>
                <w:sz w:val="18"/>
                <w:szCs w:val="18"/>
              </w:rPr>
              <w:t>13</w:t>
            </w:r>
          </w:p>
        </w:tc>
        <w:tc>
          <w:tcPr>
            <w:tcW w:w="1212" w:type="dxa"/>
            <w:tcBorders>
              <w:top w:val="single" w:sz="4" w:space="0" w:color="auto"/>
              <w:bottom w:val="single" w:sz="4" w:space="0" w:color="auto"/>
            </w:tcBorders>
          </w:tcPr>
          <w:p w14:paraId="52662B8E" w14:textId="4E6FC15A" w:rsidR="006E4B08" w:rsidRDefault="006E4B08"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3982ff</w:t>
            </w:r>
          </w:p>
        </w:tc>
        <w:tc>
          <w:tcPr>
            <w:tcW w:w="628" w:type="dxa"/>
            <w:tcBorders>
              <w:top w:val="single" w:sz="4" w:space="0" w:color="auto"/>
              <w:bottom w:val="single" w:sz="4" w:space="0" w:color="auto"/>
            </w:tcBorders>
          </w:tcPr>
          <w:p w14:paraId="34A1CD17" w14:textId="305974CF" w:rsidR="006E4B08" w:rsidRDefault="006E4B08">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3E45B16A" w14:textId="03F4985E" w:rsidR="006E4B08" w:rsidRPr="00D837BE" w:rsidRDefault="006E4B08" w:rsidP="00AD42D8">
            <w:pPr>
              <w:rPr>
                <w:rFonts w:ascii="Arial" w:hAnsi="Arial" w:cs="Arial"/>
                <w:sz w:val="18"/>
                <w:szCs w:val="18"/>
              </w:rPr>
            </w:pPr>
            <w:r>
              <w:rPr>
                <w:rFonts w:ascii="Arial" w:hAnsi="Arial" w:cs="Arial"/>
                <w:sz w:val="18"/>
                <w:szCs w:val="18"/>
              </w:rPr>
              <w:t>Much of this section is “best practice” from someone’s experience base rather than absolutes. Also, there needs to be a general discussion of governance that incorporates specific SOA needs and behaviors.</w:t>
            </w:r>
            <w:r w:rsidR="005528B4">
              <w:rPr>
                <w:rFonts w:ascii="Arial" w:hAnsi="Arial" w:cs="Arial"/>
                <w:sz w:val="18"/>
                <w:szCs w:val="18"/>
              </w:rPr>
              <w:t xml:space="preserve"> For example, governance should strongly interact with service description as the collection point of service characteristics and constraints; this is missing.</w:t>
            </w:r>
          </w:p>
        </w:tc>
        <w:tc>
          <w:tcPr>
            <w:tcW w:w="3883" w:type="dxa"/>
            <w:tcBorders>
              <w:top w:val="single" w:sz="4" w:space="0" w:color="auto"/>
              <w:bottom w:val="single" w:sz="4" w:space="0" w:color="auto"/>
            </w:tcBorders>
          </w:tcPr>
          <w:p w14:paraId="52C1E358" w14:textId="77777777" w:rsidR="006E4B08" w:rsidRDefault="006E4B08" w:rsidP="003A303B">
            <w:pPr>
              <w:rPr>
                <w:rFonts w:ascii="Arial" w:hAnsi="Arial" w:cs="Arial"/>
                <w:sz w:val="18"/>
                <w:szCs w:val="18"/>
              </w:rPr>
            </w:pPr>
            <w:r>
              <w:rPr>
                <w:rFonts w:ascii="Arial" w:hAnsi="Arial" w:cs="Arial"/>
                <w:sz w:val="18"/>
                <w:szCs w:val="18"/>
              </w:rPr>
              <w:t>(1) Remove best practice material.  It is not architecture.</w:t>
            </w:r>
          </w:p>
          <w:p w14:paraId="12B402FB" w14:textId="7F071CC8" w:rsidR="006E4B08" w:rsidRDefault="006E4B08" w:rsidP="003A303B">
            <w:pPr>
              <w:rPr>
                <w:rFonts w:ascii="Arial" w:hAnsi="Arial" w:cs="Arial"/>
                <w:sz w:val="18"/>
                <w:szCs w:val="18"/>
              </w:rPr>
            </w:pPr>
            <w:r>
              <w:rPr>
                <w:rFonts w:ascii="Arial" w:hAnsi="Arial" w:cs="Arial"/>
                <w:sz w:val="18"/>
                <w:szCs w:val="18"/>
              </w:rPr>
              <w:t>(2) Add material that specifically addresses SOA needs and behaviors.</w:t>
            </w:r>
          </w:p>
        </w:tc>
        <w:tc>
          <w:tcPr>
            <w:tcW w:w="2024" w:type="dxa"/>
            <w:tcBorders>
              <w:top w:val="single" w:sz="4" w:space="0" w:color="auto"/>
              <w:bottom w:val="single" w:sz="4" w:space="0" w:color="auto"/>
            </w:tcBorders>
          </w:tcPr>
          <w:p w14:paraId="1EE31800" w14:textId="77777777" w:rsidR="006E4B08" w:rsidRDefault="006E4B08">
            <w:pPr>
              <w:rPr>
                <w:rFonts w:ascii="Arial" w:hAnsi="Arial" w:cs="Arial"/>
                <w:sz w:val="18"/>
                <w:szCs w:val="18"/>
              </w:rPr>
            </w:pPr>
          </w:p>
        </w:tc>
      </w:tr>
      <w:tr w:rsidR="006E4B08" w:rsidRPr="00B41D17" w14:paraId="49FE0B5A" w14:textId="77777777" w:rsidTr="00404111">
        <w:tc>
          <w:tcPr>
            <w:tcW w:w="767" w:type="dxa"/>
            <w:tcBorders>
              <w:top w:val="single" w:sz="4" w:space="0" w:color="auto"/>
              <w:bottom w:val="single" w:sz="4" w:space="0" w:color="auto"/>
            </w:tcBorders>
          </w:tcPr>
          <w:p w14:paraId="6A7508D6" w14:textId="32064D12" w:rsidR="006E4B08" w:rsidRDefault="006E4B08">
            <w:pPr>
              <w:rPr>
                <w:rFonts w:ascii="Arial" w:hAnsi="Arial" w:cs="Arial"/>
                <w:sz w:val="18"/>
                <w:szCs w:val="18"/>
              </w:rPr>
            </w:pPr>
            <w:r>
              <w:rPr>
                <w:rFonts w:ascii="Arial" w:hAnsi="Arial" w:cs="Arial"/>
                <w:sz w:val="18"/>
                <w:szCs w:val="18"/>
              </w:rPr>
              <w:t>OA 360</w:t>
            </w:r>
          </w:p>
        </w:tc>
        <w:tc>
          <w:tcPr>
            <w:tcW w:w="1275" w:type="dxa"/>
            <w:tcBorders>
              <w:top w:val="single" w:sz="4" w:space="0" w:color="auto"/>
              <w:bottom w:val="single" w:sz="4" w:space="0" w:color="auto"/>
            </w:tcBorders>
          </w:tcPr>
          <w:p w14:paraId="26E0E2F2" w14:textId="36C7690E" w:rsidR="006E4B08" w:rsidRDefault="006E4B08" w:rsidP="00C673B6">
            <w:pPr>
              <w:rPr>
                <w:rFonts w:ascii="Arial" w:hAnsi="Arial" w:cs="Arial"/>
                <w:sz w:val="18"/>
                <w:szCs w:val="18"/>
              </w:rPr>
            </w:pPr>
            <w:r>
              <w:rPr>
                <w:rFonts w:ascii="Arial" w:hAnsi="Arial" w:cs="Arial"/>
                <w:sz w:val="18"/>
                <w:szCs w:val="18"/>
              </w:rPr>
              <w:t>13.1</w:t>
            </w:r>
          </w:p>
        </w:tc>
        <w:tc>
          <w:tcPr>
            <w:tcW w:w="1212" w:type="dxa"/>
            <w:tcBorders>
              <w:top w:val="single" w:sz="4" w:space="0" w:color="auto"/>
              <w:bottom w:val="single" w:sz="4" w:space="0" w:color="auto"/>
            </w:tcBorders>
          </w:tcPr>
          <w:p w14:paraId="1C6F124B" w14:textId="1B161CCC" w:rsidR="006E4B08" w:rsidRDefault="006E4B08"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4001-4002</w:t>
            </w:r>
          </w:p>
        </w:tc>
        <w:tc>
          <w:tcPr>
            <w:tcW w:w="628" w:type="dxa"/>
            <w:tcBorders>
              <w:top w:val="single" w:sz="4" w:space="0" w:color="auto"/>
              <w:bottom w:val="single" w:sz="4" w:space="0" w:color="auto"/>
            </w:tcBorders>
          </w:tcPr>
          <w:p w14:paraId="6C1D7972" w14:textId="3A5B885D" w:rsidR="006E4B08" w:rsidRDefault="006E4B08">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9F59AE0" w14:textId="51C6ED4E" w:rsidR="006E4B08" w:rsidRPr="006E4B08" w:rsidRDefault="006E4B08" w:rsidP="006E4B08">
            <w:pPr>
              <w:rPr>
                <w:rFonts w:ascii="Arial" w:hAnsi="Arial" w:cs="Arial"/>
                <w:sz w:val="18"/>
                <w:szCs w:val="18"/>
              </w:rPr>
            </w:pPr>
            <w:r>
              <w:rPr>
                <w:rFonts w:ascii="Arial" w:hAnsi="Arial" w:cs="Arial"/>
                <w:sz w:val="18"/>
                <w:szCs w:val="18"/>
              </w:rPr>
              <w:t>“</w:t>
            </w:r>
            <w:proofErr w:type="gramStart"/>
            <w:r w:rsidRPr="006E4B08">
              <w:rPr>
                <w:rFonts w:ascii="Arial" w:hAnsi="Arial" w:cs="Arial"/>
                <w:sz w:val="18"/>
                <w:szCs w:val="18"/>
              </w:rPr>
              <w:t>the</w:t>
            </w:r>
            <w:proofErr w:type="gramEnd"/>
            <w:r w:rsidRPr="006E4B08">
              <w:rPr>
                <w:rFonts w:ascii="Arial" w:hAnsi="Arial" w:cs="Arial"/>
                <w:sz w:val="18"/>
                <w:szCs w:val="18"/>
              </w:rPr>
              <w:t xml:space="preserve"> extensible and flexible SOA governance framework will ensure that all aspects of SOA are managed and governed</w:t>
            </w:r>
            <w:r>
              <w:rPr>
                <w:rFonts w:ascii="Arial" w:hAnsi="Arial" w:cs="Arial"/>
                <w:sz w:val="18"/>
                <w:szCs w:val="18"/>
              </w:rPr>
              <w:t>”</w:t>
            </w:r>
          </w:p>
          <w:p w14:paraId="41C8FF14" w14:textId="578AA905" w:rsidR="006E4B08" w:rsidRDefault="006E4B08" w:rsidP="00AD42D8">
            <w:pPr>
              <w:rPr>
                <w:rFonts w:ascii="Arial" w:hAnsi="Arial" w:cs="Arial"/>
                <w:sz w:val="18"/>
                <w:szCs w:val="18"/>
              </w:rPr>
            </w:pPr>
            <w:r>
              <w:rPr>
                <w:rFonts w:ascii="Arial" w:hAnsi="Arial" w:cs="Arial"/>
                <w:sz w:val="18"/>
                <w:szCs w:val="18"/>
              </w:rPr>
              <w:t>This is advertisement, not architecture.</w:t>
            </w:r>
          </w:p>
        </w:tc>
        <w:tc>
          <w:tcPr>
            <w:tcW w:w="3883" w:type="dxa"/>
            <w:tcBorders>
              <w:top w:val="single" w:sz="4" w:space="0" w:color="auto"/>
              <w:bottom w:val="single" w:sz="4" w:space="0" w:color="auto"/>
            </w:tcBorders>
          </w:tcPr>
          <w:p w14:paraId="56EE750F" w14:textId="43377998" w:rsidR="006E4B08" w:rsidRDefault="006E4B08" w:rsidP="003A303B">
            <w:pPr>
              <w:rPr>
                <w:rFonts w:ascii="Arial" w:hAnsi="Arial" w:cs="Arial"/>
                <w:sz w:val="18"/>
                <w:szCs w:val="18"/>
              </w:rPr>
            </w:pPr>
            <w:r>
              <w:rPr>
                <w:rFonts w:ascii="Arial" w:hAnsi="Arial" w:cs="Arial"/>
                <w:sz w:val="18"/>
                <w:szCs w:val="18"/>
              </w:rPr>
              <w:t>Resolve consistent with OA 207.</w:t>
            </w:r>
          </w:p>
        </w:tc>
        <w:tc>
          <w:tcPr>
            <w:tcW w:w="2024" w:type="dxa"/>
            <w:tcBorders>
              <w:top w:val="single" w:sz="4" w:space="0" w:color="auto"/>
              <w:bottom w:val="single" w:sz="4" w:space="0" w:color="auto"/>
            </w:tcBorders>
          </w:tcPr>
          <w:p w14:paraId="150DB5A4" w14:textId="77777777" w:rsidR="006E4B08" w:rsidRDefault="006E4B08">
            <w:pPr>
              <w:rPr>
                <w:rFonts w:ascii="Arial" w:hAnsi="Arial" w:cs="Arial"/>
                <w:sz w:val="18"/>
                <w:szCs w:val="18"/>
              </w:rPr>
            </w:pPr>
          </w:p>
        </w:tc>
      </w:tr>
      <w:tr w:rsidR="00404111" w:rsidRPr="00B41D17" w14:paraId="135B697B" w14:textId="77777777" w:rsidTr="00404111">
        <w:tc>
          <w:tcPr>
            <w:tcW w:w="767" w:type="dxa"/>
            <w:tcBorders>
              <w:top w:val="single" w:sz="4" w:space="0" w:color="auto"/>
              <w:bottom w:val="single" w:sz="4" w:space="0" w:color="auto"/>
            </w:tcBorders>
          </w:tcPr>
          <w:p w14:paraId="46829C6F" w14:textId="6F74862F" w:rsidR="00404111" w:rsidRDefault="00404111" w:rsidP="00404111">
            <w:pPr>
              <w:rPr>
                <w:rFonts w:ascii="Arial" w:hAnsi="Arial" w:cs="Arial"/>
                <w:sz w:val="18"/>
                <w:szCs w:val="18"/>
              </w:rPr>
            </w:pPr>
            <w:r>
              <w:rPr>
                <w:rFonts w:ascii="Arial" w:hAnsi="Arial" w:cs="Arial"/>
                <w:sz w:val="18"/>
                <w:szCs w:val="18"/>
              </w:rPr>
              <w:t>OA 361</w:t>
            </w:r>
          </w:p>
        </w:tc>
        <w:tc>
          <w:tcPr>
            <w:tcW w:w="1275" w:type="dxa"/>
            <w:tcBorders>
              <w:top w:val="single" w:sz="4" w:space="0" w:color="auto"/>
              <w:bottom w:val="single" w:sz="4" w:space="0" w:color="auto"/>
            </w:tcBorders>
          </w:tcPr>
          <w:p w14:paraId="1BB81C07" w14:textId="1BAA36B5" w:rsidR="00404111" w:rsidRDefault="00404111" w:rsidP="00C673B6">
            <w:pPr>
              <w:rPr>
                <w:rFonts w:ascii="Arial" w:hAnsi="Arial" w:cs="Arial"/>
                <w:sz w:val="18"/>
                <w:szCs w:val="18"/>
              </w:rPr>
            </w:pPr>
            <w:r>
              <w:rPr>
                <w:rFonts w:ascii="Arial" w:hAnsi="Arial" w:cs="Arial"/>
                <w:sz w:val="18"/>
                <w:szCs w:val="18"/>
              </w:rPr>
              <w:t>13.1</w:t>
            </w:r>
          </w:p>
        </w:tc>
        <w:tc>
          <w:tcPr>
            <w:tcW w:w="1212" w:type="dxa"/>
            <w:tcBorders>
              <w:top w:val="single" w:sz="4" w:space="0" w:color="auto"/>
              <w:bottom w:val="single" w:sz="4" w:space="0" w:color="auto"/>
            </w:tcBorders>
          </w:tcPr>
          <w:p w14:paraId="0117F9E2" w14:textId="6C016FE1" w:rsidR="00404111" w:rsidRDefault="00404111" w:rsidP="00074C5B">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4003</w:t>
            </w:r>
          </w:p>
        </w:tc>
        <w:tc>
          <w:tcPr>
            <w:tcW w:w="628" w:type="dxa"/>
            <w:tcBorders>
              <w:top w:val="single" w:sz="4" w:space="0" w:color="auto"/>
              <w:bottom w:val="single" w:sz="4" w:space="0" w:color="auto"/>
            </w:tcBorders>
          </w:tcPr>
          <w:p w14:paraId="0FDA1591" w14:textId="0E2DF870" w:rsidR="00404111" w:rsidRDefault="00404111">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3C7A1393" w14:textId="14A0912B" w:rsidR="00404111" w:rsidRDefault="00404111" w:rsidP="006E4B08">
            <w:pPr>
              <w:rPr>
                <w:rFonts w:ascii="Arial" w:hAnsi="Arial" w:cs="Arial"/>
                <w:sz w:val="18"/>
                <w:szCs w:val="18"/>
              </w:rPr>
            </w:pPr>
            <w:r>
              <w:rPr>
                <w:rFonts w:ascii="Arial" w:hAnsi="Arial" w:cs="Arial"/>
                <w:sz w:val="18"/>
                <w:szCs w:val="18"/>
              </w:rPr>
              <w:t>SLAs need to be based on desired, realizable outcomes with metrics that measure outcomes.</w:t>
            </w:r>
          </w:p>
        </w:tc>
        <w:tc>
          <w:tcPr>
            <w:tcW w:w="3883" w:type="dxa"/>
            <w:tcBorders>
              <w:top w:val="single" w:sz="4" w:space="0" w:color="auto"/>
              <w:bottom w:val="single" w:sz="4" w:space="0" w:color="auto"/>
            </w:tcBorders>
          </w:tcPr>
          <w:p w14:paraId="324DC0B6" w14:textId="4CD78ACC" w:rsidR="00404111" w:rsidRDefault="00404111" w:rsidP="003A303B">
            <w:pPr>
              <w:rPr>
                <w:rFonts w:ascii="Arial" w:hAnsi="Arial" w:cs="Arial"/>
                <w:sz w:val="18"/>
                <w:szCs w:val="18"/>
              </w:rPr>
            </w:pPr>
            <w:r>
              <w:rPr>
                <w:rFonts w:ascii="Arial" w:hAnsi="Arial" w:cs="Arial"/>
                <w:sz w:val="18"/>
                <w:szCs w:val="18"/>
              </w:rPr>
              <w:t>Revise and clarify. Simply having KPIs may miss business value focus.</w:t>
            </w:r>
          </w:p>
        </w:tc>
        <w:tc>
          <w:tcPr>
            <w:tcW w:w="2024" w:type="dxa"/>
            <w:tcBorders>
              <w:top w:val="single" w:sz="4" w:space="0" w:color="auto"/>
              <w:bottom w:val="single" w:sz="4" w:space="0" w:color="auto"/>
            </w:tcBorders>
          </w:tcPr>
          <w:p w14:paraId="6BE6E13A" w14:textId="77777777" w:rsidR="00404111" w:rsidRDefault="00404111">
            <w:pPr>
              <w:rPr>
                <w:rFonts w:ascii="Arial" w:hAnsi="Arial" w:cs="Arial"/>
                <w:sz w:val="18"/>
                <w:szCs w:val="18"/>
              </w:rPr>
            </w:pPr>
          </w:p>
        </w:tc>
      </w:tr>
      <w:tr w:rsidR="00404111" w:rsidRPr="00B41D17" w14:paraId="7D342026" w14:textId="77777777" w:rsidTr="00404111">
        <w:tc>
          <w:tcPr>
            <w:tcW w:w="767" w:type="dxa"/>
            <w:tcBorders>
              <w:top w:val="single" w:sz="4" w:space="0" w:color="auto"/>
              <w:bottom w:val="single" w:sz="4" w:space="0" w:color="auto"/>
            </w:tcBorders>
          </w:tcPr>
          <w:p w14:paraId="508A6A52" w14:textId="644CB3F4" w:rsidR="00404111" w:rsidRDefault="00404111">
            <w:pPr>
              <w:rPr>
                <w:rFonts w:ascii="Arial" w:hAnsi="Arial" w:cs="Arial"/>
                <w:sz w:val="18"/>
                <w:szCs w:val="18"/>
              </w:rPr>
            </w:pPr>
            <w:r>
              <w:rPr>
                <w:rFonts w:ascii="Arial" w:hAnsi="Arial" w:cs="Arial"/>
                <w:sz w:val="18"/>
                <w:szCs w:val="18"/>
              </w:rPr>
              <w:t>OA 362</w:t>
            </w:r>
          </w:p>
        </w:tc>
        <w:tc>
          <w:tcPr>
            <w:tcW w:w="1275" w:type="dxa"/>
            <w:tcBorders>
              <w:top w:val="single" w:sz="4" w:space="0" w:color="auto"/>
              <w:bottom w:val="single" w:sz="4" w:space="0" w:color="auto"/>
            </w:tcBorders>
          </w:tcPr>
          <w:p w14:paraId="691DB2D0" w14:textId="6DA093A5" w:rsidR="00404111" w:rsidRDefault="00404111" w:rsidP="00C673B6">
            <w:pPr>
              <w:rPr>
                <w:rFonts w:ascii="Arial" w:hAnsi="Arial" w:cs="Arial"/>
                <w:sz w:val="18"/>
                <w:szCs w:val="18"/>
              </w:rPr>
            </w:pPr>
            <w:r>
              <w:rPr>
                <w:rFonts w:ascii="Arial" w:hAnsi="Arial" w:cs="Arial"/>
                <w:sz w:val="18"/>
                <w:szCs w:val="18"/>
              </w:rPr>
              <w:t>13.1.1</w:t>
            </w:r>
          </w:p>
        </w:tc>
        <w:tc>
          <w:tcPr>
            <w:tcW w:w="1212" w:type="dxa"/>
            <w:tcBorders>
              <w:top w:val="single" w:sz="4" w:space="0" w:color="auto"/>
              <w:bottom w:val="single" w:sz="4" w:space="0" w:color="auto"/>
            </w:tcBorders>
          </w:tcPr>
          <w:p w14:paraId="3361CC66" w14:textId="444D1262" w:rsidR="00404111" w:rsidRDefault="00404111" w:rsidP="00074C5B">
            <w:pPr>
              <w:rPr>
                <w:rFonts w:ascii="Arial" w:hAnsi="Arial" w:cs="Arial"/>
                <w:sz w:val="18"/>
                <w:szCs w:val="18"/>
              </w:rPr>
            </w:pPr>
            <w:proofErr w:type="gramStart"/>
            <w:r>
              <w:rPr>
                <w:rFonts w:ascii="Arial" w:hAnsi="Arial" w:cs="Arial"/>
                <w:sz w:val="18"/>
                <w:szCs w:val="18"/>
              </w:rPr>
              <w:t>line</w:t>
            </w:r>
            <w:proofErr w:type="gramEnd"/>
            <w:r>
              <w:rPr>
                <w:rFonts w:ascii="Arial" w:hAnsi="Arial" w:cs="Arial"/>
                <w:sz w:val="18"/>
                <w:szCs w:val="18"/>
              </w:rPr>
              <w:t xml:space="preserve"> 4022</w:t>
            </w:r>
          </w:p>
        </w:tc>
        <w:tc>
          <w:tcPr>
            <w:tcW w:w="628" w:type="dxa"/>
            <w:tcBorders>
              <w:top w:val="single" w:sz="4" w:space="0" w:color="auto"/>
              <w:bottom w:val="single" w:sz="4" w:space="0" w:color="auto"/>
            </w:tcBorders>
          </w:tcPr>
          <w:p w14:paraId="49EB420A" w14:textId="5BC713BD" w:rsidR="00404111" w:rsidRDefault="00404111">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4A70FAE" w14:textId="77777777" w:rsidR="00404111" w:rsidRDefault="00404111" w:rsidP="006E4B08">
            <w:pPr>
              <w:rPr>
                <w:rFonts w:ascii="Arial" w:hAnsi="Arial" w:cs="Arial"/>
                <w:sz w:val="18"/>
                <w:szCs w:val="18"/>
              </w:rPr>
            </w:pPr>
            <w:r>
              <w:rPr>
                <w:rFonts w:ascii="Arial" w:hAnsi="Arial" w:cs="Arial"/>
                <w:sz w:val="18"/>
                <w:szCs w:val="18"/>
              </w:rPr>
              <w:t xml:space="preserve">“Compliance process are the conformance </w:t>
            </w:r>
            <w:proofErr w:type="gramStart"/>
            <w:r>
              <w:rPr>
                <w:rFonts w:ascii="Arial" w:hAnsi="Arial" w:cs="Arial"/>
                <w:sz w:val="18"/>
                <w:szCs w:val="18"/>
              </w:rPr>
              <w:t>processes ...”</w:t>
            </w:r>
            <w:proofErr w:type="gramEnd"/>
            <w:r>
              <w:rPr>
                <w:rFonts w:ascii="Arial" w:hAnsi="Arial" w:cs="Arial"/>
                <w:sz w:val="18"/>
                <w:szCs w:val="18"/>
              </w:rPr>
              <w:t xml:space="preserve"> </w:t>
            </w:r>
          </w:p>
          <w:p w14:paraId="6151636E" w14:textId="419276DF" w:rsidR="00404111" w:rsidRDefault="00404111" w:rsidP="006E4B08">
            <w:pPr>
              <w:rPr>
                <w:rFonts w:ascii="Arial" w:hAnsi="Arial" w:cs="Arial"/>
                <w:sz w:val="18"/>
                <w:szCs w:val="18"/>
              </w:rPr>
            </w:pPr>
            <w:r>
              <w:rPr>
                <w:rFonts w:ascii="Arial" w:hAnsi="Arial" w:cs="Arial"/>
                <w:sz w:val="18"/>
                <w:szCs w:val="18"/>
              </w:rPr>
              <w:t>Are we talking compliance or conformance?</w:t>
            </w:r>
          </w:p>
        </w:tc>
        <w:tc>
          <w:tcPr>
            <w:tcW w:w="3883" w:type="dxa"/>
            <w:tcBorders>
              <w:top w:val="single" w:sz="4" w:space="0" w:color="auto"/>
              <w:bottom w:val="single" w:sz="4" w:space="0" w:color="auto"/>
            </w:tcBorders>
          </w:tcPr>
          <w:p w14:paraId="0A605F16" w14:textId="2AE72999" w:rsidR="00404111" w:rsidRDefault="00404111" w:rsidP="003A303B">
            <w:pPr>
              <w:rPr>
                <w:rFonts w:ascii="Arial" w:hAnsi="Arial" w:cs="Arial"/>
                <w:sz w:val="18"/>
                <w:szCs w:val="18"/>
              </w:rPr>
            </w:pPr>
            <w:r>
              <w:rPr>
                <w:rFonts w:ascii="Arial" w:hAnsi="Arial" w:cs="Arial"/>
                <w:sz w:val="18"/>
                <w:szCs w:val="18"/>
              </w:rPr>
              <w:t>Define terms and use consistently.</w:t>
            </w:r>
          </w:p>
        </w:tc>
        <w:tc>
          <w:tcPr>
            <w:tcW w:w="2024" w:type="dxa"/>
            <w:tcBorders>
              <w:top w:val="single" w:sz="4" w:space="0" w:color="auto"/>
              <w:bottom w:val="single" w:sz="4" w:space="0" w:color="auto"/>
            </w:tcBorders>
          </w:tcPr>
          <w:p w14:paraId="2E2C8697" w14:textId="77777777" w:rsidR="00404111" w:rsidRDefault="00404111">
            <w:pPr>
              <w:rPr>
                <w:rFonts w:ascii="Arial" w:hAnsi="Arial" w:cs="Arial"/>
                <w:sz w:val="18"/>
                <w:szCs w:val="18"/>
              </w:rPr>
            </w:pPr>
          </w:p>
        </w:tc>
      </w:tr>
      <w:tr w:rsidR="00404111" w:rsidRPr="00B41D17" w14:paraId="5C93CB67" w14:textId="77777777" w:rsidTr="00404111">
        <w:tc>
          <w:tcPr>
            <w:tcW w:w="767" w:type="dxa"/>
            <w:tcBorders>
              <w:top w:val="single" w:sz="4" w:space="0" w:color="auto"/>
              <w:bottom w:val="single" w:sz="4" w:space="0" w:color="auto"/>
            </w:tcBorders>
          </w:tcPr>
          <w:p w14:paraId="3E59B493" w14:textId="2CEF0A48" w:rsidR="00404111" w:rsidRDefault="00404111">
            <w:pPr>
              <w:rPr>
                <w:rFonts w:ascii="Arial" w:hAnsi="Arial" w:cs="Arial"/>
                <w:sz w:val="18"/>
                <w:szCs w:val="18"/>
              </w:rPr>
            </w:pPr>
            <w:r>
              <w:rPr>
                <w:rFonts w:ascii="Arial" w:hAnsi="Arial" w:cs="Arial"/>
                <w:sz w:val="18"/>
                <w:szCs w:val="18"/>
              </w:rPr>
              <w:t>OA 363</w:t>
            </w:r>
          </w:p>
        </w:tc>
        <w:tc>
          <w:tcPr>
            <w:tcW w:w="1275" w:type="dxa"/>
            <w:tcBorders>
              <w:top w:val="single" w:sz="4" w:space="0" w:color="auto"/>
              <w:bottom w:val="single" w:sz="4" w:space="0" w:color="auto"/>
            </w:tcBorders>
          </w:tcPr>
          <w:p w14:paraId="127135BC" w14:textId="696A3A28" w:rsidR="00404111" w:rsidRDefault="00404111" w:rsidP="00C673B6">
            <w:pPr>
              <w:rPr>
                <w:rFonts w:ascii="Arial" w:hAnsi="Arial" w:cs="Arial"/>
                <w:sz w:val="18"/>
                <w:szCs w:val="18"/>
              </w:rPr>
            </w:pPr>
            <w:r>
              <w:rPr>
                <w:rFonts w:ascii="Arial" w:hAnsi="Arial" w:cs="Arial"/>
                <w:sz w:val="18"/>
                <w:szCs w:val="18"/>
              </w:rPr>
              <w:t>13.1.1</w:t>
            </w:r>
          </w:p>
        </w:tc>
        <w:tc>
          <w:tcPr>
            <w:tcW w:w="1212" w:type="dxa"/>
            <w:tcBorders>
              <w:top w:val="single" w:sz="4" w:space="0" w:color="auto"/>
              <w:bottom w:val="single" w:sz="4" w:space="0" w:color="auto"/>
            </w:tcBorders>
          </w:tcPr>
          <w:p w14:paraId="1C2727F8" w14:textId="2B45EDBE" w:rsidR="00404111" w:rsidRDefault="00404111"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4032-4046</w:t>
            </w:r>
          </w:p>
        </w:tc>
        <w:tc>
          <w:tcPr>
            <w:tcW w:w="628" w:type="dxa"/>
            <w:tcBorders>
              <w:top w:val="single" w:sz="4" w:space="0" w:color="auto"/>
              <w:bottom w:val="single" w:sz="4" w:space="0" w:color="auto"/>
            </w:tcBorders>
          </w:tcPr>
          <w:p w14:paraId="25351130" w14:textId="34BE6A5D" w:rsidR="00404111" w:rsidRDefault="00404111">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7FE12BD6" w14:textId="0803518C" w:rsidR="00404111" w:rsidRDefault="00404111" w:rsidP="006E4B08">
            <w:pPr>
              <w:rPr>
                <w:rFonts w:ascii="Arial" w:hAnsi="Arial" w:cs="Arial"/>
                <w:sz w:val="18"/>
                <w:szCs w:val="18"/>
              </w:rPr>
            </w:pPr>
            <w:r>
              <w:rPr>
                <w:rFonts w:ascii="Arial" w:hAnsi="Arial" w:cs="Arial"/>
                <w:sz w:val="18"/>
                <w:szCs w:val="18"/>
              </w:rPr>
              <w:t>These points assume top-down control of everything.  Even within an organization, what about incorporating services within the lifecycle that began outside the lifecycle and have demonstrated value?</w:t>
            </w:r>
          </w:p>
        </w:tc>
        <w:tc>
          <w:tcPr>
            <w:tcW w:w="3883" w:type="dxa"/>
            <w:tcBorders>
              <w:top w:val="single" w:sz="4" w:space="0" w:color="auto"/>
              <w:bottom w:val="single" w:sz="4" w:space="0" w:color="auto"/>
            </w:tcBorders>
          </w:tcPr>
          <w:p w14:paraId="7C5BA2EE" w14:textId="3F3F9FD3" w:rsidR="00404111" w:rsidRDefault="00404111" w:rsidP="003A303B">
            <w:pPr>
              <w:rPr>
                <w:rFonts w:ascii="Arial" w:hAnsi="Arial" w:cs="Arial"/>
                <w:sz w:val="18"/>
                <w:szCs w:val="18"/>
              </w:rPr>
            </w:pPr>
            <w:r>
              <w:rPr>
                <w:rFonts w:ascii="Arial" w:hAnsi="Arial" w:cs="Arial"/>
                <w:sz w:val="18"/>
                <w:szCs w:val="18"/>
              </w:rPr>
              <w:t>In addition to resolving consistent with OA 207, need to address lack of perfect control within an organization.</w:t>
            </w:r>
          </w:p>
        </w:tc>
        <w:tc>
          <w:tcPr>
            <w:tcW w:w="2024" w:type="dxa"/>
            <w:tcBorders>
              <w:top w:val="single" w:sz="4" w:space="0" w:color="auto"/>
              <w:bottom w:val="single" w:sz="4" w:space="0" w:color="auto"/>
            </w:tcBorders>
          </w:tcPr>
          <w:p w14:paraId="62867DC5" w14:textId="77777777" w:rsidR="00404111" w:rsidRDefault="00404111">
            <w:pPr>
              <w:rPr>
                <w:rFonts w:ascii="Arial" w:hAnsi="Arial" w:cs="Arial"/>
                <w:sz w:val="18"/>
                <w:szCs w:val="18"/>
              </w:rPr>
            </w:pPr>
          </w:p>
        </w:tc>
      </w:tr>
      <w:tr w:rsidR="00404111" w:rsidRPr="00B41D17" w14:paraId="00582345" w14:textId="77777777" w:rsidTr="0092594D">
        <w:tc>
          <w:tcPr>
            <w:tcW w:w="767" w:type="dxa"/>
            <w:tcBorders>
              <w:top w:val="single" w:sz="4" w:space="0" w:color="auto"/>
              <w:bottom w:val="single" w:sz="4" w:space="0" w:color="auto"/>
            </w:tcBorders>
          </w:tcPr>
          <w:p w14:paraId="3CCC43AE" w14:textId="1CB226F8" w:rsidR="00404111" w:rsidRDefault="0092594D">
            <w:pPr>
              <w:rPr>
                <w:rFonts w:ascii="Arial" w:hAnsi="Arial" w:cs="Arial"/>
                <w:sz w:val="18"/>
                <w:szCs w:val="18"/>
              </w:rPr>
            </w:pPr>
            <w:r>
              <w:rPr>
                <w:rFonts w:ascii="Arial" w:hAnsi="Arial" w:cs="Arial"/>
                <w:sz w:val="18"/>
                <w:szCs w:val="18"/>
              </w:rPr>
              <w:t>OA 364</w:t>
            </w:r>
          </w:p>
        </w:tc>
        <w:tc>
          <w:tcPr>
            <w:tcW w:w="1275" w:type="dxa"/>
            <w:tcBorders>
              <w:top w:val="single" w:sz="4" w:space="0" w:color="auto"/>
              <w:bottom w:val="single" w:sz="4" w:space="0" w:color="auto"/>
            </w:tcBorders>
          </w:tcPr>
          <w:p w14:paraId="034D4F85" w14:textId="798DAA71" w:rsidR="00404111" w:rsidRDefault="0092594D" w:rsidP="00C673B6">
            <w:pPr>
              <w:rPr>
                <w:rFonts w:ascii="Arial" w:hAnsi="Arial" w:cs="Arial"/>
                <w:sz w:val="18"/>
                <w:szCs w:val="18"/>
              </w:rPr>
            </w:pPr>
            <w:r>
              <w:rPr>
                <w:rFonts w:ascii="Arial" w:hAnsi="Arial" w:cs="Arial"/>
                <w:sz w:val="18"/>
                <w:szCs w:val="18"/>
              </w:rPr>
              <w:t>13.2.1.1</w:t>
            </w:r>
          </w:p>
        </w:tc>
        <w:tc>
          <w:tcPr>
            <w:tcW w:w="1212" w:type="dxa"/>
            <w:tcBorders>
              <w:top w:val="single" w:sz="4" w:space="0" w:color="auto"/>
              <w:bottom w:val="single" w:sz="4" w:space="0" w:color="auto"/>
            </w:tcBorders>
          </w:tcPr>
          <w:p w14:paraId="47F0449C" w14:textId="4AD0B3A7" w:rsidR="00404111" w:rsidRDefault="0092594D"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4173-4177</w:t>
            </w:r>
          </w:p>
        </w:tc>
        <w:tc>
          <w:tcPr>
            <w:tcW w:w="628" w:type="dxa"/>
            <w:tcBorders>
              <w:top w:val="single" w:sz="4" w:space="0" w:color="auto"/>
              <w:bottom w:val="single" w:sz="4" w:space="0" w:color="auto"/>
            </w:tcBorders>
          </w:tcPr>
          <w:p w14:paraId="6784DD5A" w14:textId="4388D839" w:rsidR="00404111" w:rsidRDefault="0092594D">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F2CBDE1" w14:textId="73DBD247" w:rsidR="00404111" w:rsidRDefault="0092594D" w:rsidP="006E4B08">
            <w:pPr>
              <w:rPr>
                <w:rFonts w:ascii="Arial" w:hAnsi="Arial" w:cs="Arial"/>
                <w:sz w:val="18"/>
                <w:szCs w:val="18"/>
              </w:rPr>
            </w:pPr>
            <w:r>
              <w:rPr>
                <w:rFonts w:ascii="Arial" w:hAnsi="Arial" w:cs="Arial"/>
                <w:sz w:val="18"/>
                <w:szCs w:val="18"/>
              </w:rPr>
              <w:t>Repository detail must state that it is not used directly but through Asset and Service Repository specializations.</w:t>
            </w:r>
          </w:p>
        </w:tc>
        <w:tc>
          <w:tcPr>
            <w:tcW w:w="3883" w:type="dxa"/>
            <w:tcBorders>
              <w:top w:val="single" w:sz="4" w:space="0" w:color="auto"/>
              <w:bottom w:val="single" w:sz="4" w:space="0" w:color="auto"/>
            </w:tcBorders>
          </w:tcPr>
          <w:p w14:paraId="227D4811" w14:textId="531EEA3F" w:rsidR="00404111" w:rsidRDefault="0092594D" w:rsidP="003A303B">
            <w:pPr>
              <w:rPr>
                <w:rFonts w:ascii="Arial" w:hAnsi="Arial" w:cs="Arial"/>
                <w:sz w:val="18"/>
                <w:szCs w:val="18"/>
              </w:rPr>
            </w:pPr>
            <w:r>
              <w:rPr>
                <w:rFonts w:ascii="Arial" w:hAnsi="Arial" w:cs="Arial"/>
                <w:sz w:val="18"/>
                <w:szCs w:val="18"/>
              </w:rPr>
              <w:t>Revise and clarify.</w:t>
            </w:r>
          </w:p>
        </w:tc>
        <w:tc>
          <w:tcPr>
            <w:tcW w:w="2024" w:type="dxa"/>
            <w:tcBorders>
              <w:top w:val="single" w:sz="4" w:space="0" w:color="auto"/>
              <w:bottom w:val="single" w:sz="4" w:space="0" w:color="auto"/>
            </w:tcBorders>
          </w:tcPr>
          <w:p w14:paraId="3B427A3C" w14:textId="77777777" w:rsidR="00404111" w:rsidRDefault="00404111">
            <w:pPr>
              <w:rPr>
                <w:rFonts w:ascii="Arial" w:hAnsi="Arial" w:cs="Arial"/>
                <w:sz w:val="18"/>
                <w:szCs w:val="18"/>
              </w:rPr>
            </w:pPr>
          </w:p>
        </w:tc>
      </w:tr>
      <w:tr w:rsidR="0092594D" w:rsidRPr="00B41D17" w14:paraId="279F151C" w14:textId="77777777" w:rsidTr="00323A72">
        <w:tc>
          <w:tcPr>
            <w:tcW w:w="767" w:type="dxa"/>
            <w:tcBorders>
              <w:top w:val="single" w:sz="4" w:space="0" w:color="auto"/>
              <w:bottom w:val="single" w:sz="4" w:space="0" w:color="auto"/>
            </w:tcBorders>
          </w:tcPr>
          <w:p w14:paraId="7B831C23" w14:textId="1CF9915D" w:rsidR="0092594D" w:rsidRDefault="0092594D">
            <w:pPr>
              <w:rPr>
                <w:rFonts w:ascii="Arial" w:hAnsi="Arial" w:cs="Arial"/>
                <w:sz w:val="18"/>
                <w:szCs w:val="18"/>
              </w:rPr>
            </w:pPr>
            <w:r>
              <w:rPr>
                <w:rFonts w:ascii="Arial" w:hAnsi="Arial" w:cs="Arial"/>
                <w:sz w:val="18"/>
                <w:szCs w:val="18"/>
              </w:rPr>
              <w:t>OA 365</w:t>
            </w:r>
          </w:p>
        </w:tc>
        <w:tc>
          <w:tcPr>
            <w:tcW w:w="1275" w:type="dxa"/>
            <w:tcBorders>
              <w:top w:val="single" w:sz="4" w:space="0" w:color="auto"/>
              <w:bottom w:val="single" w:sz="4" w:space="0" w:color="auto"/>
            </w:tcBorders>
          </w:tcPr>
          <w:p w14:paraId="6FDB74E1" w14:textId="2D4A6D7C" w:rsidR="0092594D" w:rsidRDefault="0092594D" w:rsidP="00C673B6">
            <w:pPr>
              <w:rPr>
                <w:rFonts w:ascii="Arial" w:hAnsi="Arial" w:cs="Arial"/>
                <w:sz w:val="18"/>
                <w:szCs w:val="18"/>
              </w:rPr>
            </w:pPr>
            <w:r>
              <w:rPr>
                <w:rFonts w:ascii="Arial" w:hAnsi="Arial" w:cs="Arial"/>
                <w:sz w:val="18"/>
                <w:szCs w:val="18"/>
              </w:rPr>
              <w:t>13.2.1.2, 13.2.1.3, 13.2.1.4</w:t>
            </w:r>
          </w:p>
        </w:tc>
        <w:tc>
          <w:tcPr>
            <w:tcW w:w="1212" w:type="dxa"/>
            <w:tcBorders>
              <w:top w:val="single" w:sz="4" w:space="0" w:color="auto"/>
              <w:bottom w:val="single" w:sz="4" w:space="0" w:color="auto"/>
            </w:tcBorders>
          </w:tcPr>
          <w:p w14:paraId="511FD9D8" w14:textId="1B56F994" w:rsidR="0092594D" w:rsidRDefault="0092594D"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4178-4213</w:t>
            </w:r>
          </w:p>
        </w:tc>
        <w:tc>
          <w:tcPr>
            <w:tcW w:w="628" w:type="dxa"/>
            <w:tcBorders>
              <w:top w:val="single" w:sz="4" w:space="0" w:color="auto"/>
              <w:bottom w:val="single" w:sz="4" w:space="0" w:color="auto"/>
            </w:tcBorders>
          </w:tcPr>
          <w:p w14:paraId="4DF501EB" w14:textId="72B159D6" w:rsidR="0092594D" w:rsidRDefault="0092594D">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B577507" w14:textId="3578E806" w:rsidR="0092594D" w:rsidRDefault="0092594D" w:rsidP="00323A72">
            <w:pPr>
              <w:rPr>
                <w:rFonts w:ascii="Arial" w:hAnsi="Arial" w:cs="Arial"/>
                <w:sz w:val="18"/>
                <w:szCs w:val="18"/>
              </w:rPr>
            </w:pPr>
            <w:r>
              <w:rPr>
                <w:rFonts w:ascii="Arial" w:hAnsi="Arial" w:cs="Arial"/>
                <w:sz w:val="18"/>
                <w:szCs w:val="18"/>
              </w:rPr>
              <w:t>In practice, distinction between registry and r</w:t>
            </w:r>
            <w:r w:rsidR="00323A72">
              <w:rPr>
                <w:rFonts w:ascii="Arial" w:hAnsi="Arial" w:cs="Arial"/>
                <w:sz w:val="18"/>
                <w:szCs w:val="18"/>
              </w:rPr>
              <w:t>epository for things like discovery has been muddied, (This is illustrated by lines 4204-4206.) Registries are more often used for endpoint resolution while the bulk of metadata is in the repository, and it is searches against the metadata that typically lead to service (or other resource) discovery.</w:t>
            </w:r>
          </w:p>
        </w:tc>
        <w:tc>
          <w:tcPr>
            <w:tcW w:w="3883" w:type="dxa"/>
            <w:tcBorders>
              <w:top w:val="single" w:sz="4" w:space="0" w:color="auto"/>
              <w:bottom w:val="single" w:sz="4" w:space="0" w:color="auto"/>
            </w:tcBorders>
          </w:tcPr>
          <w:p w14:paraId="75317384" w14:textId="0E837EF2" w:rsidR="0092594D" w:rsidRDefault="00323A72" w:rsidP="003A303B">
            <w:pPr>
              <w:rPr>
                <w:rFonts w:ascii="Arial" w:hAnsi="Arial" w:cs="Arial"/>
                <w:sz w:val="18"/>
                <w:szCs w:val="18"/>
              </w:rPr>
            </w:pPr>
            <w:r>
              <w:rPr>
                <w:rFonts w:ascii="Arial" w:hAnsi="Arial" w:cs="Arial"/>
                <w:sz w:val="18"/>
                <w:szCs w:val="18"/>
              </w:rPr>
              <w:t xml:space="preserve">Revise text to avoid attempts at distinction between registry and repository and concentrate on activities the </w:t>
            </w:r>
            <w:proofErr w:type="spellStart"/>
            <w:r>
              <w:rPr>
                <w:rFonts w:ascii="Arial" w:hAnsi="Arial" w:cs="Arial"/>
                <w:sz w:val="18"/>
                <w:szCs w:val="18"/>
              </w:rPr>
              <w:t>reg</w:t>
            </w:r>
            <w:proofErr w:type="spellEnd"/>
            <w:r>
              <w:rPr>
                <w:rFonts w:ascii="Arial" w:hAnsi="Arial" w:cs="Arial"/>
                <w:sz w:val="18"/>
                <w:szCs w:val="18"/>
              </w:rPr>
              <w:t>/rep combination supports.</w:t>
            </w:r>
          </w:p>
        </w:tc>
        <w:tc>
          <w:tcPr>
            <w:tcW w:w="2024" w:type="dxa"/>
            <w:tcBorders>
              <w:top w:val="single" w:sz="4" w:space="0" w:color="auto"/>
              <w:bottom w:val="single" w:sz="4" w:space="0" w:color="auto"/>
            </w:tcBorders>
          </w:tcPr>
          <w:p w14:paraId="05299754" w14:textId="77777777" w:rsidR="0092594D" w:rsidRDefault="0092594D">
            <w:pPr>
              <w:rPr>
                <w:rFonts w:ascii="Arial" w:hAnsi="Arial" w:cs="Arial"/>
                <w:sz w:val="18"/>
                <w:szCs w:val="18"/>
              </w:rPr>
            </w:pPr>
          </w:p>
        </w:tc>
      </w:tr>
      <w:tr w:rsidR="00323A72" w:rsidRPr="00B41D17" w14:paraId="6FB0E8FD" w14:textId="77777777" w:rsidTr="00323A72">
        <w:tc>
          <w:tcPr>
            <w:tcW w:w="767" w:type="dxa"/>
            <w:tcBorders>
              <w:top w:val="single" w:sz="4" w:space="0" w:color="auto"/>
              <w:bottom w:val="single" w:sz="4" w:space="0" w:color="auto"/>
            </w:tcBorders>
          </w:tcPr>
          <w:p w14:paraId="2D731DB0" w14:textId="70E73748" w:rsidR="00323A72" w:rsidRDefault="00323A72">
            <w:pPr>
              <w:rPr>
                <w:rFonts w:ascii="Arial" w:hAnsi="Arial" w:cs="Arial"/>
                <w:sz w:val="18"/>
                <w:szCs w:val="18"/>
              </w:rPr>
            </w:pPr>
            <w:r>
              <w:rPr>
                <w:rFonts w:ascii="Arial" w:hAnsi="Arial" w:cs="Arial"/>
                <w:sz w:val="18"/>
                <w:szCs w:val="18"/>
              </w:rPr>
              <w:t>OA 366</w:t>
            </w:r>
          </w:p>
        </w:tc>
        <w:tc>
          <w:tcPr>
            <w:tcW w:w="1275" w:type="dxa"/>
            <w:tcBorders>
              <w:top w:val="single" w:sz="4" w:space="0" w:color="auto"/>
              <w:bottom w:val="single" w:sz="4" w:space="0" w:color="auto"/>
            </w:tcBorders>
          </w:tcPr>
          <w:p w14:paraId="3446AF25" w14:textId="7140AB48" w:rsidR="00323A72" w:rsidRDefault="00323A72" w:rsidP="00C673B6">
            <w:pPr>
              <w:rPr>
                <w:rFonts w:ascii="Arial" w:hAnsi="Arial" w:cs="Arial"/>
                <w:sz w:val="18"/>
                <w:szCs w:val="18"/>
              </w:rPr>
            </w:pPr>
            <w:r>
              <w:rPr>
                <w:rFonts w:ascii="Arial" w:hAnsi="Arial" w:cs="Arial"/>
                <w:sz w:val="18"/>
                <w:szCs w:val="18"/>
              </w:rPr>
              <w:t>13.2.1.4</w:t>
            </w:r>
          </w:p>
        </w:tc>
        <w:tc>
          <w:tcPr>
            <w:tcW w:w="1212" w:type="dxa"/>
            <w:tcBorders>
              <w:top w:val="single" w:sz="4" w:space="0" w:color="auto"/>
              <w:bottom w:val="single" w:sz="4" w:space="0" w:color="auto"/>
            </w:tcBorders>
          </w:tcPr>
          <w:p w14:paraId="16B9FFDA" w14:textId="58F7D92C" w:rsidR="00323A72" w:rsidRDefault="00323A72"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4209-4210</w:t>
            </w:r>
          </w:p>
        </w:tc>
        <w:tc>
          <w:tcPr>
            <w:tcW w:w="628" w:type="dxa"/>
            <w:tcBorders>
              <w:top w:val="single" w:sz="4" w:space="0" w:color="auto"/>
              <w:bottom w:val="single" w:sz="4" w:space="0" w:color="auto"/>
            </w:tcBorders>
          </w:tcPr>
          <w:p w14:paraId="789906C3" w14:textId="37535C1B" w:rsidR="00323A72" w:rsidRDefault="00323A72">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AB85ADC" w14:textId="14DEDFAA" w:rsidR="00323A72" w:rsidRPr="00323A72" w:rsidRDefault="00323A72" w:rsidP="00323A72">
            <w:pPr>
              <w:rPr>
                <w:rFonts w:ascii="Arial" w:hAnsi="Arial" w:cs="Arial"/>
                <w:sz w:val="18"/>
                <w:szCs w:val="18"/>
              </w:rPr>
            </w:pPr>
            <w:r>
              <w:rPr>
                <w:rFonts w:ascii="Arial" w:hAnsi="Arial" w:cs="Arial"/>
                <w:sz w:val="18"/>
                <w:szCs w:val="18"/>
              </w:rPr>
              <w:t>“</w:t>
            </w:r>
            <w:r w:rsidRPr="00323A72">
              <w:rPr>
                <w:rFonts w:ascii="Arial" w:hAnsi="Arial" w:cs="Arial"/>
                <w:sz w:val="18"/>
                <w:szCs w:val="18"/>
              </w:rPr>
              <w:t>This in particular supports agility through service versioning so that the impact of services being released can be addressed through versions of services.</w:t>
            </w:r>
            <w:r>
              <w:rPr>
                <w:rFonts w:ascii="Arial" w:hAnsi="Arial" w:cs="Arial"/>
                <w:sz w:val="18"/>
                <w:szCs w:val="18"/>
              </w:rPr>
              <w:t>”</w:t>
            </w:r>
          </w:p>
          <w:p w14:paraId="21A56C5D" w14:textId="45373DDF" w:rsidR="00323A72" w:rsidRDefault="00323A72" w:rsidP="00323A72">
            <w:pPr>
              <w:rPr>
                <w:rFonts w:ascii="Arial" w:hAnsi="Arial" w:cs="Arial"/>
                <w:sz w:val="18"/>
                <w:szCs w:val="18"/>
              </w:rPr>
            </w:pPr>
            <w:r>
              <w:rPr>
                <w:rFonts w:ascii="Arial" w:hAnsi="Arial" w:cs="Arial"/>
                <w:sz w:val="18"/>
                <w:szCs w:val="18"/>
              </w:rPr>
              <w:t>This makes no sense.</w:t>
            </w:r>
          </w:p>
        </w:tc>
        <w:tc>
          <w:tcPr>
            <w:tcW w:w="3883" w:type="dxa"/>
            <w:tcBorders>
              <w:top w:val="single" w:sz="4" w:space="0" w:color="auto"/>
              <w:bottom w:val="single" w:sz="4" w:space="0" w:color="auto"/>
            </w:tcBorders>
          </w:tcPr>
          <w:p w14:paraId="623AF9A2" w14:textId="734D67EE" w:rsidR="00323A72" w:rsidRDefault="00323A72" w:rsidP="003A303B">
            <w:pPr>
              <w:rPr>
                <w:rFonts w:ascii="Arial" w:hAnsi="Arial" w:cs="Arial"/>
                <w:sz w:val="18"/>
                <w:szCs w:val="18"/>
              </w:rPr>
            </w:pPr>
            <w:r>
              <w:rPr>
                <w:rFonts w:ascii="Arial" w:hAnsi="Arial" w:cs="Arial"/>
                <w:sz w:val="18"/>
                <w:szCs w:val="18"/>
              </w:rPr>
              <w:t>Delete.</w:t>
            </w:r>
          </w:p>
        </w:tc>
        <w:tc>
          <w:tcPr>
            <w:tcW w:w="2024" w:type="dxa"/>
            <w:tcBorders>
              <w:top w:val="single" w:sz="4" w:space="0" w:color="auto"/>
              <w:bottom w:val="single" w:sz="4" w:space="0" w:color="auto"/>
            </w:tcBorders>
          </w:tcPr>
          <w:p w14:paraId="0B87B17E" w14:textId="77777777" w:rsidR="00323A72" w:rsidRDefault="00323A72">
            <w:pPr>
              <w:rPr>
                <w:rFonts w:ascii="Arial" w:hAnsi="Arial" w:cs="Arial"/>
                <w:sz w:val="18"/>
                <w:szCs w:val="18"/>
              </w:rPr>
            </w:pPr>
          </w:p>
        </w:tc>
      </w:tr>
      <w:tr w:rsidR="00323A72" w:rsidRPr="00B41D17" w14:paraId="13BD8CC2" w14:textId="77777777" w:rsidTr="00263C3C">
        <w:tc>
          <w:tcPr>
            <w:tcW w:w="767" w:type="dxa"/>
            <w:tcBorders>
              <w:top w:val="single" w:sz="4" w:space="0" w:color="auto"/>
              <w:bottom w:val="single" w:sz="4" w:space="0" w:color="auto"/>
            </w:tcBorders>
          </w:tcPr>
          <w:p w14:paraId="1C06E390" w14:textId="69CDBA3A" w:rsidR="00323A72" w:rsidRDefault="00323A72">
            <w:pPr>
              <w:rPr>
                <w:rFonts w:ascii="Arial" w:hAnsi="Arial" w:cs="Arial"/>
                <w:sz w:val="18"/>
                <w:szCs w:val="18"/>
              </w:rPr>
            </w:pPr>
            <w:r>
              <w:rPr>
                <w:rFonts w:ascii="Arial" w:hAnsi="Arial" w:cs="Arial"/>
                <w:sz w:val="18"/>
                <w:szCs w:val="18"/>
              </w:rPr>
              <w:t>OA 367</w:t>
            </w:r>
          </w:p>
        </w:tc>
        <w:tc>
          <w:tcPr>
            <w:tcW w:w="1275" w:type="dxa"/>
            <w:tcBorders>
              <w:top w:val="single" w:sz="4" w:space="0" w:color="auto"/>
              <w:bottom w:val="single" w:sz="4" w:space="0" w:color="auto"/>
            </w:tcBorders>
          </w:tcPr>
          <w:p w14:paraId="4F54BBA4" w14:textId="146E356A" w:rsidR="00323A72" w:rsidRDefault="00323A72" w:rsidP="00C673B6">
            <w:pPr>
              <w:rPr>
                <w:rFonts w:ascii="Arial" w:hAnsi="Arial" w:cs="Arial"/>
                <w:sz w:val="18"/>
                <w:szCs w:val="18"/>
              </w:rPr>
            </w:pPr>
            <w:r>
              <w:rPr>
                <w:rFonts w:ascii="Arial" w:hAnsi="Arial" w:cs="Arial"/>
                <w:sz w:val="18"/>
                <w:szCs w:val="18"/>
              </w:rPr>
              <w:t>13.2.1.6</w:t>
            </w:r>
          </w:p>
        </w:tc>
        <w:tc>
          <w:tcPr>
            <w:tcW w:w="1212" w:type="dxa"/>
            <w:tcBorders>
              <w:top w:val="single" w:sz="4" w:space="0" w:color="auto"/>
              <w:bottom w:val="single" w:sz="4" w:space="0" w:color="auto"/>
            </w:tcBorders>
          </w:tcPr>
          <w:p w14:paraId="00AF627E" w14:textId="6303DE06" w:rsidR="00323A72" w:rsidRDefault="00323A72"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4220-4222</w:t>
            </w:r>
          </w:p>
        </w:tc>
        <w:tc>
          <w:tcPr>
            <w:tcW w:w="628" w:type="dxa"/>
            <w:tcBorders>
              <w:top w:val="single" w:sz="4" w:space="0" w:color="auto"/>
              <w:bottom w:val="single" w:sz="4" w:space="0" w:color="auto"/>
            </w:tcBorders>
          </w:tcPr>
          <w:p w14:paraId="63621C11" w14:textId="26698710" w:rsidR="00323A72" w:rsidRDefault="00323A72">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5DB9D08" w14:textId="082CAE45" w:rsidR="00323A72" w:rsidRDefault="00263C3C" w:rsidP="00323A72">
            <w:pPr>
              <w:rPr>
                <w:rFonts w:ascii="Arial" w:hAnsi="Arial" w:cs="Arial"/>
                <w:sz w:val="18"/>
                <w:szCs w:val="18"/>
              </w:rPr>
            </w:pPr>
            <w:r>
              <w:rPr>
                <w:rFonts w:ascii="Arial" w:hAnsi="Arial" w:cs="Arial"/>
                <w:sz w:val="18"/>
                <w:szCs w:val="18"/>
              </w:rPr>
              <w:t>Business Rules Manager may not be sufficient because will eventually need to manage and execute more complex decision models.</w:t>
            </w:r>
          </w:p>
        </w:tc>
        <w:tc>
          <w:tcPr>
            <w:tcW w:w="3883" w:type="dxa"/>
            <w:tcBorders>
              <w:top w:val="single" w:sz="4" w:space="0" w:color="auto"/>
              <w:bottom w:val="single" w:sz="4" w:space="0" w:color="auto"/>
            </w:tcBorders>
          </w:tcPr>
          <w:p w14:paraId="15240D95" w14:textId="3526432A" w:rsidR="00323A72" w:rsidRDefault="00263C3C" w:rsidP="003A303B">
            <w:pPr>
              <w:rPr>
                <w:rFonts w:ascii="Arial" w:hAnsi="Arial" w:cs="Arial"/>
                <w:sz w:val="18"/>
                <w:szCs w:val="18"/>
              </w:rPr>
            </w:pPr>
            <w:r>
              <w:rPr>
                <w:rFonts w:ascii="Arial" w:hAnsi="Arial" w:cs="Arial"/>
                <w:sz w:val="18"/>
                <w:szCs w:val="18"/>
              </w:rPr>
              <w:t>Consider expanding scope here.</w:t>
            </w:r>
          </w:p>
        </w:tc>
        <w:tc>
          <w:tcPr>
            <w:tcW w:w="2024" w:type="dxa"/>
            <w:tcBorders>
              <w:top w:val="single" w:sz="4" w:space="0" w:color="auto"/>
              <w:bottom w:val="single" w:sz="4" w:space="0" w:color="auto"/>
            </w:tcBorders>
          </w:tcPr>
          <w:p w14:paraId="2329C028" w14:textId="77777777" w:rsidR="00323A72" w:rsidRDefault="00323A72">
            <w:pPr>
              <w:rPr>
                <w:rFonts w:ascii="Arial" w:hAnsi="Arial" w:cs="Arial"/>
                <w:sz w:val="18"/>
                <w:szCs w:val="18"/>
              </w:rPr>
            </w:pPr>
          </w:p>
        </w:tc>
      </w:tr>
      <w:tr w:rsidR="00D023A8" w:rsidRPr="00B41D17" w14:paraId="32DC9DBD" w14:textId="77777777" w:rsidTr="00D023A8">
        <w:tc>
          <w:tcPr>
            <w:tcW w:w="767" w:type="dxa"/>
            <w:tcBorders>
              <w:top w:val="single" w:sz="4" w:space="0" w:color="auto"/>
              <w:bottom w:val="single" w:sz="4" w:space="0" w:color="auto"/>
            </w:tcBorders>
          </w:tcPr>
          <w:p w14:paraId="422DAF2C" w14:textId="549C1A73" w:rsidR="00D023A8" w:rsidRDefault="00D023A8">
            <w:pPr>
              <w:rPr>
                <w:rFonts w:ascii="Arial" w:hAnsi="Arial" w:cs="Arial"/>
                <w:sz w:val="18"/>
                <w:szCs w:val="18"/>
              </w:rPr>
            </w:pPr>
            <w:r>
              <w:rPr>
                <w:rFonts w:ascii="Arial" w:hAnsi="Arial" w:cs="Arial"/>
                <w:sz w:val="18"/>
                <w:szCs w:val="18"/>
              </w:rPr>
              <w:t>OA 368</w:t>
            </w:r>
          </w:p>
        </w:tc>
        <w:tc>
          <w:tcPr>
            <w:tcW w:w="1275" w:type="dxa"/>
            <w:tcBorders>
              <w:top w:val="single" w:sz="4" w:space="0" w:color="auto"/>
              <w:bottom w:val="single" w:sz="4" w:space="0" w:color="auto"/>
            </w:tcBorders>
          </w:tcPr>
          <w:p w14:paraId="6DA603EC" w14:textId="03AF8FDD" w:rsidR="00D023A8" w:rsidRDefault="00D023A8" w:rsidP="00C673B6">
            <w:pPr>
              <w:rPr>
                <w:rFonts w:ascii="Arial" w:hAnsi="Arial" w:cs="Arial"/>
                <w:sz w:val="18"/>
                <w:szCs w:val="18"/>
              </w:rPr>
            </w:pPr>
            <w:r>
              <w:rPr>
                <w:rFonts w:ascii="Arial" w:hAnsi="Arial" w:cs="Arial"/>
                <w:sz w:val="18"/>
                <w:szCs w:val="18"/>
              </w:rPr>
              <w:t>13.2.1.8</w:t>
            </w:r>
          </w:p>
        </w:tc>
        <w:tc>
          <w:tcPr>
            <w:tcW w:w="1212" w:type="dxa"/>
            <w:tcBorders>
              <w:top w:val="single" w:sz="4" w:space="0" w:color="auto"/>
              <w:bottom w:val="single" w:sz="4" w:space="0" w:color="auto"/>
            </w:tcBorders>
          </w:tcPr>
          <w:p w14:paraId="14F165E1" w14:textId="012EBBD9" w:rsidR="00D023A8" w:rsidRDefault="00D023A8"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4228-4229</w:t>
            </w:r>
          </w:p>
        </w:tc>
        <w:tc>
          <w:tcPr>
            <w:tcW w:w="628" w:type="dxa"/>
            <w:tcBorders>
              <w:top w:val="single" w:sz="4" w:space="0" w:color="auto"/>
              <w:bottom w:val="single" w:sz="4" w:space="0" w:color="auto"/>
            </w:tcBorders>
          </w:tcPr>
          <w:p w14:paraId="0BDE2702" w14:textId="78E92DE6" w:rsidR="00D023A8" w:rsidRDefault="00D023A8">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43ED9E53" w14:textId="03712621" w:rsidR="00D023A8" w:rsidRPr="00263C3C" w:rsidRDefault="00D023A8" w:rsidP="00263C3C">
            <w:pPr>
              <w:rPr>
                <w:rFonts w:ascii="Arial" w:hAnsi="Arial" w:cs="Arial"/>
                <w:sz w:val="18"/>
                <w:szCs w:val="18"/>
              </w:rPr>
            </w:pPr>
            <w:r>
              <w:rPr>
                <w:rFonts w:ascii="Arial" w:hAnsi="Arial" w:cs="Arial"/>
                <w:sz w:val="18"/>
                <w:szCs w:val="18"/>
              </w:rPr>
              <w:t>“</w:t>
            </w:r>
            <w:r w:rsidRPr="00263C3C">
              <w:rPr>
                <w:rFonts w:ascii="Arial" w:hAnsi="Arial" w:cs="Arial"/>
                <w:sz w:val="18"/>
                <w:szCs w:val="18"/>
              </w:rPr>
              <w:t>Policy is one of the fundamental constructs of an SOA solution and analysis and design based on the service-oriented paradigm.</w:t>
            </w:r>
            <w:r>
              <w:rPr>
                <w:rFonts w:ascii="Arial" w:hAnsi="Arial" w:cs="Arial"/>
                <w:sz w:val="18"/>
                <w:szCs w:val="18"/>
              </w:rPr>
              <w:t>”</w:t>
            </w:r>
          </w:p>
          <w:p w14:paraId="648B2907" w14:textId="1A9E7C2C" w:rsidR="00D023A8" w:rsidRDefault="00D023A8" w:rsidP="00323A72">
            <w:pPr>
              <w:rPr>
                <w:rFonts w:ascii="Arial" w:hAnsi="Arial" w:cs="Arial"/>
                <w:sz w:val="18"/>
                <w:szCs w:val="18"/>
              </w:rPr>
            </w:pPr>
            <w:r>
              <w:rPr>
                <w:rFonts w:ascii="Arial" w:hAnsi="Arial" w:cs="Arial"/>
                <w:sz w:val="18"/>
                <w:szCs w:val="18"/>
              </w:rPr>
              <w:t>Policies predate SOA. How does what is specified as policy and how policy is used differ from an approach without services?</w:t>
            </w:r>
          </w:p>
        </w:tc>
        <w:tc>
          <w:tcPr>
            <w:tcW w:w="3883" w:type="dxa"/>
            <w:tcBorders>
              <w:top w:val="single" w:sz="4" w:space="0" w:color="auto"/>
              <w:bottom w:val="single" w:sz="4" w:space="0" w:color="auto"/>
            </w:tcBorders>
          </w:tcPr>
          <w:p w14:paraId="49B1DF50" w14:textId="6EAB2931" w:rsidR="00D023A8" w:rsidRDefault="00D023A8" w:rsidP="003A303B">
            <w:pPr>
              <w:rPr>
                <w:rFonts w:ascii="Arial" w:hAnsi="Arial" w:cs="Arial"/>
                <w:sz w:val="18"/>
                <w:szCs w:val="18"/>
              </w:rPr>
            </w:pPr>
            <w:r>
              <w:rPr>
                <w:rFonts w:ascii="Arial" w:hAnsi="Arial" w:cs="Arial"/>
                <w:sz w:val="18"/>
                <w:szCs w:val="18"/>
              </w:rPr>
              <w:t>Resolve consistent with OA 208.</w:t>
            </w:r>
          </w:p>
        </w:tc>
        <w:tc>
          <w:tcPr>
            <w:tcW w:w="2024" w:type="dxa"/>
            <w:tcBorders>
              <w:top w:val="single" w:sz="4" w:space="0" w:color="auto"/>
              <w:bottom w:val="single" w:sz="4" w:space="0" w:color="auto"/>
            </w:tcBorders>
          </w:tcPr>
          <w:p w14:paraId="47D0DDDF" w14:textId="77777777" w:rsidR="00D023A8" w:rsidRDefault="00D023A8">
            <w:pPr>
              <w:rPr>
                <w:rFonts w:ascii="Arial" w:hAnsi="Arial" w:cs="Arial"/>
                <w:sz w:val="18"/>
                <w:szCs w:val="18"/>
              </w:rPr>
            </w:pPr>
          </w:p>
        </w:tc>
      </w:tr>
      <w:tr w:rsidR="00D023A8" w:rsidRPr="00B41D17" w14:paraId="560768BA" w14:textId="77777777" w:rsidTr="00D023A8">
        <w:tc>
          <w:tcPr>
            <w:tcW w:w="767" w:type="dxa"/>
            <w:tcBorders>
              <w:top w:val="single" w:sz="4" w:space="0" w:color="auto"/>
              <w:bottom w:val="single" w:sz="4" w:space="0" w:color="auto"/>
            </w:tcBorders>
          </w:tcPr>
          <w:p w14:paraId="3350351B" w14:textId="75497F4F" w:rsidR="00D023A8" w:rsidRDefault="00D023A8">
            <w:pPr>
              <w:rPr>
                <w:rFonts w:ascii="Arial" w:hAnsi="Arial" w:cs="Arial"/>
                <w:sz w:val="18"/>
                <w:szCs w:val="18"/>
              </w:rPr>
            </w:pPr>
            <w:r>
              <w:rPr>
                <w:rFonts w:ascii="Arial" w:hAnsi="Arial" w:cs="Arial"/>
                <w:sz w:val="18"/>
                <w:szCs w:val="18"/>
              </w:rPr>
              <w:t>OA 369</w:t>
            </w:r>
          </w:p>
        </w:tc>
        <w:tc>
          <w:tcPr>
            <w:tcW w:w="1275" w:type="dxa"/>
            <w:tcBorders>
              <w:top w:val="single" w:sz="4" w:space="0" w:color="auto"/>
              <w:bottom w:val="single" w:sz="4" w:space="0" w:color="auto"/>
            </w:tcBorders>
          </w:tcPr>
          <w:p w14:paraId="27121C02" w14:textId="1FA5EE71" w:rsidR="00D023A8" w:rsidRDefault="00D023A8" w:rsidP="00C673B6">
            <w:pPr>
              <w:rPr>
                <w:rFonts w:ascii="Arial" w:hAnsi="Arial" w:cs="Arial"/>
                <w:sz w:val="18"/>
                <w:szCs w:val="18"/>
              </w:rPr>
            </w:pPr>
            <w:r>
              <w:rPr>
                <w:rFonts w:ascii="Arial" w:hAnsi="Arial" w:cs="Arial"/>
                <w:sz w:val="18"/>
                <w:szCs w:val="18"/>
              </w:rPr>
              <w:t>13.2.1.9</w:t>
            </w:r>
          </w:p>
        </w:tc>
        <w:tc>
          <w:tcPr>
            <w:tcW w:w="1212" w:type="dxa"/>
            <w:tcBorders>
              <w:top w:val="single" w:sz="4" w:space="0" w:color="auto"/>
              <w:bottom w:val="single" w:sz="4" w:space="0" w:color="auto"/>
            </w:tcBorders>
          </w:tcPr>
          <w:p w14:paraId="7CC95256" w14:textId="3BB91887" w:rsidR="00D023A8" w:rsidRDefault="00D023A8"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4237-4239</w:t>
            </w:r>
          </w:p>
        </w:tc>
        <w:tc>
          <w:tcPr>
            <w:tcW w:w="628" w:type="dxa"/>
            <w:tcBorders>
              <w:top w:val="single" w:sz="4" w:space="0" w:color="auto"/>
              <w:bottom w:val="single" w:sz="4" w:space="0" w:color="auto"/>
            </w:tcBorders>
          </w:tcPr>
          <w:p w14:paraId="5268B6BC" w14:textId="46EEC4B7" w:rsidR="00D023A8" w:rsidRDefault="00D023A8">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16373021" w14:textId="0A141955" w:rsidR="00D023A8" w:rsidRDefault="00D023A8" w:rsidP="00263C3C">
            <w:pPr>
              <w:rPr>
                <w:rFonts w:ascii="Arial" w:hAnsi="Arial" w:cs="Arial"/>
                <w:sz w:val="18"/>
                <w:szCs w:val="18"/>
              </w:rPr>
            </w:pPr>
            <w:r>
              <w:rPr>
                <w:rFonts w:ascii="Arial" w:hAnsi="Arial" w:cs="Arial"/>
                <w:sz w:val="18"/>
                <w:szCs w:val="18"/>
              </w:rPr>
              <w:t>Policies should be distributed (or accessible by) PDP, not PEP.  PEP gets result of PDP.</w:t>
            </w:r>
          </w:p>
        </w:tc>
        <w:tc>
          <w:tcPr>
            <w:tcW w:w="3883" w:type="dxa"/>
            <w:tcBorders>
              <w:top w:val="single" w:sz="4" w:space="0" w:color="auto"/>
              <w:bottom w:val="single" w:sz="4" w:space="0" w:color="auto"/>
            </w:tcBorders>
          </w:tcPr>
          <w:p w14:paraId="5E3E0FB1" w14:textId="401C7698" w:rsidR="00D023A8" w:rsidRDefault="00D023A8" w:rsidP="003A303B">
            <w:pPr>
              <w:rPr>
                <w:rFonts w:ascii="Arial" w:hAnsi="Arial" w:cs="Arial"/>
                <w:sz w:val="18"/>
                <w:szCs w:val="18"/>
              </w:rPr>
            </w:pPr>
            <w:r>
              <w:rPr>
                <w:rFonts w:ascii="Arial" w:hAnsi="Arial" w:cs="Arial"/>
                <w:sz w:val="18"/>
                <w:szCs w:val="18"/>
              </w:rPr>
              <w:t>Resolve consistent with pattern laid out in OA 263.</w:t>
            </w:r>
          </w:p>
        </w:tc>
        <w:tc>
          <w:tcPr>
            <w:tcW w:w="2024" w:type="dxa"/>
            <w:tcBorders>
              <w:top w:val="single" w:sz="4" w:space="0" w:color="auto"/>
              <w:bottom w:val="single" w:sz="4" w:space="0" w:color="auto"/>
            </w:tcBorders>
          </w:tcPr>
          <w:p w14:paraId="0DECF1DD" w14:textId="77777777" w:rsidR="00D023A8" w:rsidRDefault="00D023A8">
            <w:pPr>
              <w:rPr>
                <w:rFonts w:ascii="Arial" w:hAnsi="Arial" w:cs="Arial"/>
                <w:sz w:val="18"/>
                <w:szCs w:val="18"/>
              </w:rPr>
            </w:pPr>
          </w:p>
        </w:tc>
      </w:tr>
      <w:tr w:rsidR="00D023A8" w:rsidRPr="00B41D17" w14:paraId="05196A43" w14:textId="77777777" w:rsidTr="00D023A8">
        <w:tc>
          <w:tcPr>
            <w:tcW w:w="767" w:type="dxa"/>
            <w:tcBorders>
              <w:top w:val="single" w:sz="4" w:space="0" w:color="auto"/>
              <w:bottom w:val="single" w:sz="4" w:space="0" w:color="auto"/>
            </w:tcBorders>
          </w:tcPr>
          <w:p w14:paraId="311690EB" w14:textId="3B0E4908" w:rsidR="00D023A8" w:rsidRDefault="00D023A8">
            <w:pPr>
              <w:rPr>
                <w:rFonts w:ascii="Arial" w:hAnsi="Arial" w:cs="Arial"/>
                <w:sz w:val="18"/>
                <w:szCs w:val="18"/>
              </w:rPr>
            </w:pPr>
            <w:r>
              <w:rPr>
                <w:rFonts w:ascii="Arial" w:hAnsi="Arial" w:cs="Arial"/>
                <w:sz w:val="18"/>
                <w:szCs w:val="18"/>
              </w:rPr>
              <w:t>OA 370</w:t>
            </w:r>
          </w:p>
        </w:tc>
        <w:tc>
          <w:tcPr>
            <w:tcW w:w="1275" w:type="dxa"/>
            <w:tcBorders>
              <w:top w:val="single" w:sz="4" w:space="0" w:color="auto"/>
              <w:bottom w:val="single" w:sz="4" w:space="0" w:color="auto"/>
            </w:tcBorders>
          </w:tcPr>
          <w:p w14:paraId="49C24EB4" w14:textId="2E1496B1" w:rsidR="00D023A8" w:rsidRDefault="00D023A8" w:rsidP="00C673B6">
            <w:pPr>
              <w:rPr>
                <w:rFonts w:ascii="Arial" w:hAnsi="Arial" w:cs="Arial"/>
                <w:sz w:val="18"/>
                <w:szCs w:val="18"/>
              </w:rPr>
            </w:pPr>
            <w:r>
              <w:rPr>
                <w:rFonts w:ascii="Arial" w:hAnsi="Arial" w:cs="Arial"/>
                <w:sz w:val="18"/>
                <w:szCs w:val="18"/>
              </w:rPr>
              <w:t>13.2.1.9</w:t>
            </w:r>
          </w:p>
        </w:tc>
        <w:tc>
          <w:tcPr>
            <w:tcW w:w="1212" w:type="dxa"/>
            <w:tcBorders>
              <w:top w:val="single" w:sz="4" w:space="0" w:color="auto"/>
              <w:bottom w:val="single" w:sz="4" w:space="0" w:color="auto"/>
            </w:tcBorders>
          </w:tcPr>
          <w:p w14:paraId="3E52263C" w14:textId="66E5D585" w:rsidR="00D023A8" w:rsidRDefault="00D023A8"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4242-4243</w:t>
            </w:r>
          </w:p>
        </w:tc>
        <w:tc>
          <w:tcPr>
            <w:tcW w:w="628" w:type="dxa"/>
            <w:tcBorders>
              <w:top w:val="single" w:sz="4" w:space="0" w:color="auto"/>
              <w:bottom w:val="single" w:sz="4" w:space="0" w:color="auto"/>
            </w:tcBorders>
          </w:tcPr>
          <w:p w14:paraId="70919347" w14:textId="1A3D4BA0" w:rsidR="00D023A8" w:rsidRDefault="00D023A8">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628F64FF" w14:textId="36EFD8E6" w:rsidR="00D023A8" w:rsidRPr="00D023A8" w:rsidRDefault="00D023A8" w:rsidP="00D023A8">
            <w:pPr>
              <w:rPr>
                <w:rFonts w:ascii="Arial" w:hAnsi="Arial" w:cs="Arial"/>
                <w:sz w:val="18"/>
                <w:szCs w:val="18"/>
              </w:rPr>
            </w:pPr>
            <w:r>
              <w:rPr>
                <w:rFonts w:ascii="Arial" w:hAnsi="Arial" w:cs="Arial"/>
                <w:sz w:val="18"/>
                <w:szCs w:val="18"/>
              </w:rPr>
              <w:t>“</w:t>
            </w:r>
            <w:r w:rsidRPr="00D023A8">
              <w:rPr>
                <w:rFonts w:ascii="Arial" w:hAnsi="Arial" w:cs="Arial"/>
                <w:sz w:val="18"/>
                <w:szCs w:val="18"/>
              </w:rPr>
              <w:t>A key tenant of an effective security program is management of security based on well-defined policies.</w:t>
            </w:r>
            <w:r>
              <w:rPr>
                <w:rFonts w:ascii="Arial" w:hAnsi="Arial" w:cs="Arial"/>
                <w:sz w:val="18"/>
                <w:szCs w:val="18"/>
              </w:rPr>
              <w:t>”</w:t>
            </w:r>
          </w:p>
          <w:p w14:paraId="1BCBEF93" w14:textId="4B24A800" w:rsidR="00D023A8" w:rsidRDefault="00D023A8" w:rsidP="00263C3C">
            <w:pPr>
              <w:rPr>
                <w:rFonts w:ascii="Arial" w:hAnsi="Arial" w:cs="Arial"/>
                <w:sz w:val="18"/>
                <w:szCs w:val="18"/>
              </w:rPr>
            </w:pPr>
            <w:r>
              <w:rPr>
                <w:rFonts w:ascii="Arial" w:hAnsi="Arial" w:cs="Arial"/>
                <w:sz w:val="18"/>
                <w:szCs w:val="18"/>
              </w:rPr>
              <w:t>This is advertisement, not architecture.</w:t>
            </w:r>
          </w:p>
        </w:tc>
        <w:tc>
          <w:tcPr>
            <w:tcW w:w="3883" w:type="dxa"/>
            <w:tcBorders>
              <w:top w:val="single" w:sz="4" w:space="0" w:color="auto"/>
              <w:bottom w:val="single" w:sz="4" w:space="0" w:color="auto"/>
            </w:tcBorders>
          </w:tcPr>
          <w:p w14:paraId="79B299B7" w14:textId="2A60C7D2" w:rsidR="00D023A8" w:rsidRDefault="00D023A8" w:rsidP="003A303B">
            <w:pPr>
              <w:rPr>
                <w:rFonts w:ascii="Arial" w:hAnsi="Arial" w:cs="Arial"/>
                <w:sz w:val="18"/>
                <w:szCs w:val="18"/>
              </w:rPr>
            </w:pPr>
            <w:r>
              <w:rPr>
                <w:rFonts w:ascii="Arial" w:hAnsi="Arial" w:cs="Arial"/>
                <w:sz w:val="18"/>
                <w:szCs w:val="18"/>
              </w:rPr>
              <w:t>Delete</w:t>
            </w:r>
          </w:p>
        </w:tc>
        <w:tc>
          <w:tcPr>
            <w:tcW w:w="2024" w:type="dxa"/>
            <w:tcBorders>
              <w:top w:val="single" w:sz="4" w:space="0" w:color="auto"/>
              <w:bottom w:val="single" w:sz="4" w:space="0" w:color="auto"/>
            </w:tcBorders>
          </w:tcPr>
          <w:p w14:paraId="53BFEDFA" w14:textId="77777777" w:rsidR="00D023A8" w:rsidRDefault="00D023A8">
            <w:pPr>
              <w:rPr>
                <w:rFonts w:ascii="Arial" w:hAnsi="Arial" w:cs="Arial"/>
                <w:sz w:val="18"/>
                <w:szCs w:val="18"/>
              </w:rPr>
            </w:pPr>
          </w:p>
        </w:tc>
      </w:tr>
      <w:tr w:rsidR="00D023A8" w:rsidRPr="00B41D17" w14:paraId="785A7227" w14:textId="77777777" w:rsidTr="003C655B">
        <w:tc>
          <w:tcPr>
            <w:tcW w:w="767" w:type="dxa"/>
            <w:tcBorders>
              <w:top w:val="single" w:sz="4" w:space="0" w:color="auto"/>
              <w:bottom w:val="single" w:sz="4" w:space="0" w:color="auto"/>
            </w:tcBorders>
          </w:tcPr>
          <w:p w14:paraId="6C9B3514" w14:textId="40DA4631" w:rsidR="00D023A8" w:rsidRDefault="00D023A8">
            <w:pPr>
              <w:rPr>
                <w:rFonts w:ascii="Arial" w:hAnsi="Arial" w:cs="Arial"/>
                <w:sz w:val="18"/>
                <w:szCs w:val="18"/>
              </w:rPr>
            </w:pPr>
            <w:r>
              <w:rPr>
                <w:rFonts w:ascii="Arial" w:hAnsi="Arial" w:cs="Arial"/>
                <w:sz w:val="18"/>
                <w:szCs w:val="18"/>
              </w:rPr>
              <w:t>OA 371</w:t>
            </w:r>
          </w:p>
        </w:tc>
        <w:tc>
          <w:tcPr>
            <w:tcW w:w="1275" w:type="dxa"/>
            <w:tcBorders>
              <w:top w:val="single" w:sz="4" w:space="0" w:color="auto"/>
              <w:bottom w:val="single" w:sz="4" w:space="0" w:color="auto"/>
            </w:tcBorders>
          </w:tcPr>
          <w:p w14:paraId="19502D37" w14:textId="4B588D94" w:rsidR="00D023A8" w:rsidRDefault="00C33C20" w:rsidP="00C673B6">
            <w:pPr>
              <w:rPr>
                <w:rFonts w:ascii="Arial" w:hAnsi="Arial" w:cs="Arial"/>
                <w:sz w:val="18"/>
                <w:szCs w:val="18"/>
              </w:rPr>
            </w:pPr>
            <w:r>
              <w:rPr>
                <w:rFonts w:ascii="Arial" w:hAnsi="Arial" w:cs="Arial"/>
                <w:sz w:val="18"/>
                <w:szCs w:val="18"/>
              </w:rPr>
              <w:t>13.2.2</w:t>
            </w:r>
          </w:p>
        </w:tc>
        <w:tc>
          <w:tcPr>
            <w:tcW w:w="1212" w:type="dxa"/>
            <w:tcBorders>
              <w:top w:val="single" w:sz="4" w:space="0" w:color="auto"/>
              <w:bottom w:val="single" w:sz="4" w:space="0" w:color="auto"/>
            </w:tcBorders>
          </w:tcPr>
          <w:p w14:paraId="33E34EA7" w14:textId="1C5A8137" w:rsidR="00D023A8" w:rsidRDefault="003C655B"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4305-4308</w:t>
            </w:r>
          </w:p>
        </w:tc>
        <w:tc>
          <w:tcPr>
            <w:tcW w:w="628" w:type="dxa"/>
            <w:tcBorders>
              <w:top w:val="single" w:sz="4" w:space="0" w:color="auto"/>
              <w:bottom w:val="single" w:sz="4" w:space="0" w:color="auto"/>
            </w:tcBorders>
          </w:tcPr>
          <w:p w14:paraId="324D34EF" w14:textId="571BE396" w:rsidR="00D023A8" w:rsidRDefault="003C655B">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56F48D9D" w14:textId="0B830512" w:rsidR="00D023A8" w:rsidRDefault="003C655B" w:rsidP="00D023A8">
            <w:pPr>
              <w:rPr>
                <w:rFonts w:ascii="Arial" w:hAnsi="Arial" w:cs="Arial"/>
                <w:sz w:val="18"/>
                <w:szCs w:val="18"/>
              </w:rPr>
            </w:pPr>
            <w:r>
              <w:rPr>
                <w:rFonts w:ascii="Arial" w:hAnsi="Arial" w:cs="Arial"/>
                <w:sz w:val="18"/>
                <w:szCs w:val="18"/>
              </w:rPr>
              <w:t xml:space="preserve">This paragraph mentions three different repositories.  Does this imply separate repository implementations or can these logical repositories make use of the same implementation? When are we managing an asset and when are we managing the asset description, i.e. consistent discovery of assets? </w:t>
            </w:r>
          </w:p>
        </w:tc>
        <w:tc>
          <w:tcPr>
            <w:tcW w:w="3883" w:type="dxa"/>
            <w:tcBorders>
              <w:top w:val="single" w:sz="4" w:space="0" w:color="auto"/>
              <w:bottom w:val="single" w:sz="4" w:space="0" w:color="auto"/>
            </w:tcBorders>
          </w:tcPr>
          <w:p w14:paraId="7EE9A33D" w14:textId="58EDED3A" w:rsidR="00D023A8" w:rsidRDefault="003C655B" w:rsidP="003A303B">
            <w:pPr>
              <w:rPr>
                <w:rFonts w:ascii="Arial" w:hAnsi="Arial" w:cs="Arial"/>
                <w:sz w:val="18"/>
                <w:szCs w:val="18"/>
              </w:rPr>
            </w:pPr>
            <w:r>
              <w:rPr>
                <w:rFonts w:ascii="Arial" w:hAnsi="Arial" w:cs="Arial"/>
                <w:sz w:val="18"/>
                <w:szCs w:val="18"/>
              </w:rPr>
              <w:t>Expand repository discussions to answer these questions and include these points.</w:t>
            </w:r>
          </w:p>
        </w:tc>
        <w:tc>
          <w:tcPr>
            <w:tcW w:w="2024" w:type="dxa"/>
            <w:tcBorders>
              <w:top w:val="single" w:sz="4" w:space="0" w:color="auto"/>
              <w:bottom w:val="single" w:sz="4" w:space="0" w:color="auto"/>
            </w:tcBorders>
          </w:tcPr>
          <w:p w14:paraId="642847E1" w14:textId="77777777" w:rsidR="00D023A8" w:rsidRDefault="00D023A8">
            <w:pPr>
              <w:rPr>
                <w:rFonts w:ascii="Arial" w:hAnsi="Arial" w:cs="Arial"/>
                <w:sz w:val="18"/>
                <w:szCs w:val="18"/>
              </w:rPr>
            </w:pPr>
          </w:p>
        </w:tc>
      </w:tr>
      <w:tr w:rsidR="003C655B" w:rsidRPr="00B41D17" w14:paraId="789BC836" w14:textId="77777777" w:rsidTr="004A31D1">
        <w:tc>
          <w:tcPr>
            <w:tcW w:w="767" w:type="dxa"/>
            <w:tcBorders>
              <w:top w:val="single" w:sz="4" w:space="0" w:color="auto"/>
              <w:bottom w:val="single" w:sz="4" w:space="0" w:color="auto"/>
            </w:tcBorders>
          </w:tcPr>
          <w:p w14:paraId="4A61C4E2" w14:textId="0B5CB87B" w:rsidR="003C655B" w:rsidRDefault="003C655B">
            <w:pPr>
              <w:rPr>
                <w:rFonts w:ascii="Arial" w:hAnsi="Arial" w:cs="Arial"/>
                <w:sz w:val="18"/>
                <w:szCs w:val="18"/>
              </w:rPr>
            </w:pPr>
            <w:r>
              <w:rPr>
                <w:rFonts w:ascii="Arial" w:hAnsi="Arial" w:cs="Arial"/>
                <w:sz w:val="18"/>
                <w:szCs w:val="18"/>
              </w:rPr>
              <w:t>OA 372</w:t>
            </w:r>
          </w:p>
        </w:tc>
        <w:tc>
          <w:tcPr>
            <w:tcW w:w="1275" w:type="dxa"/>
            <w:tcBorders>
              <w:top w:val="single" w:sz="4" w:space="0" w:color="auto"/>
              <w:bottom w:val="single" w:sz="4" w:space="0" w:color="auto"/>
            </w:tcBorders>
          </w:tcPr>
          <w:p w14:paraId="23CADF0E" w14:textId="7F1DF9B5" w:rsidR="003C655B" w:rsidRDefault="003C655B" w:rsidP="00C673B6">
            <w:pPr>
              <w:rPr>
                <w:rFonts w:ascii="Arial" w:hAnsi="Arial" w:cs="Arial"/>
                <w:sz w:val="18"/>
                <w:szCs w:val="18"/>
              </w:rPr>
            </w:pPr>
            <w:r>
              <w:rPr>
                <w:rFonts w:ascii="Arial" w:hAnsi="Arial" w:cs="Arial"/>
                <w:sz w:val="18"/>
                <w:szCs w:val="18"/>
              </w:rPr>
              <w:t>13.3</w:t>
            </w:r>
          </w:p>
        </w:tc>
        <w:tc>
          <w:tcPr>
            <w:tcW w:w="1212" w:type="dxa"/>
            <w:tcBorders>
              <w:top w:val="single" w:sz="4" w:space="0" w:color="auto"/>
              <w:bottom w:val="single" w:sz="4" w:space="0" w:color="auto"/>
            </w:tcBorders>
          </w:tcPr>
          <w:p w14:paraId="38DBE478" w14:textId="3C018958" w:rsidR="003C655B" w:rsidRDefault="003C655B"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4334-4341</w:t>
            </w:r>
          </w:p>
        </w:tc>
        <w:tc>
          <w:tcPr>
            <w:tcW w:w="628" w:type="dxa"/>
            <w:tcBorders>
              <w:top w:val="single" w:sz="4" w:space="0" w:color="auto"/>
              <w:bottom w:val="single" w:sz="4" w:space="0" w:color="auto"/>
            </w:tcBorders>
          </w:tcPr>
          <w:p w14:paraId="66D894E6" w14:textId="21FEC0B9" w:rsidR="003C655B" w:rsidRDefault="003C655B">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1DD53C6F" w14:textId="4534452F" w:rsidR="003C655B" w:rsidRDefault="003C655B" w:rsidP="00D023A8">
            <w:pPr>
              <w:rPr>
                <w:rFonts w:ascii="Arial" w:hAnsi="Arial" w:cs="Arial"/>
                <w:sz w:val="18"/>
                <w:szCs w:val="18"/>
              </w:rPr>
            </w:pPr>
            <w:r>
              <w:rPr>
                <w:rFonts w:ascii="Arial" w:hAnsi="Arial" w:cs="Arial"/>
                <w:sz w:val="18"/>
                <w:szCs w:val="18"/>
              </w:rPr>
              <w:t>Reader can get lost in a long list of ABBs without a context, e.g. sample activities/scenarios, against which to see interactions.</w:t>
            </w:r>
          </w:p>
        </w:tc>
        <w:tc>
          <w:tcPr>
            <w:tcW w:w="3883" w:type="dxa"/>
            <w:tcBorders>
              <w:top w:val="single" w:sz="4" w:space="0" w:color="auto"/>
              <w:bottom w:val="single" w:sz="4" w:space="0" w:color="auto"/>
            </w:tcBorders>
          </w:tcPr>
          <w:p w14:paraId="187C31FD" w14:textId="6ABA57B1" w:rsidR="003C655B" w:rsidRDefault="003C655B" w:rsidP="003A303B">
            <w:pPr>
              <w:rPr>
                <w:rFonts w:ascii="Arial" w:hAnsi="Arial" w:cs="Arial"/>
                <w:sz w:val="18"/>
                <w:szCs w:val="18"/>
              </w:rPr>
            </w:pPr>
            <w:r>
              <w:rPr>
                <w:rFonts w:ascii="Arial" w:hAnsi="Arial" w:cs="Arial"/>
                <w:sz w:val="18"/>
                <w:szCs w:val="18"/>
              </w:rPr>
              <w:t xml:space="preserve">Expand discussion in terms of activities using these ABBs to give context to </w:t>
            </w:r>
            <w:r w:rsidR="004A31D1">
              <w:rPr>
                <w:rFonts w:ascii="Arial" w:hAnsi="Arial" w:cs="Arial"/>
                <w:sz w:val="18"/>
                <w:szCs w:val="18"/>
              </w:rPr>
              <w:t>the boxes and arrows in Figure 376.</w:t>
            </w:r>
          </w:p>
        </w:tc>
        <w:tc>
          <w:tcPr>
            <w:tcW w:w="2024" w:type="dxa"/>
            <w:tcBorders>
              <w:top w:val="single" w:sz="4" w:space="0" w:color="auto"/>
              <w:bottom w:val="single" w:sz="4" w:space="0" w:color="auto"/>
            </w:tcBorders>
          </w:tcPr>
          <w:p w14:paraId="6F966B35" w14:textId="77777777" w:rsidR="003C655B" w:rsidRDefault="003C655B">
            <w:pPr>
              <w:rPr>
                <w:rFonts w:ascii="Arial" w:hAnsi="Arial" w:cs="Arial"/>
                <w:sz w:val="18"/>
                <w:szCs w:val="18"/>
              </w:rPr>
            </w:pPr>
          </w:p>
        </w:tc>
      </w:tr>
      <w:tr w:rsidR="004A31D1" w:rsidRPr="00B41D17" w14:paraId="643E2096" w14:textId="77777777" w:rsidTr="00964DAD">
        <w:trPr>
          <w:trHeight w:val="3185"/>
        </w:trPr>
        <w:tc>
          <w:tcPr>
            <w:tcW w:w="767" w:type="dxa"/>
            <w:tcBorders>
              <w:top w:val="single" w:sz="4" w:space="0" w:color="auto"/>
              <w:bottom w:val="single" w:sz="4" w:space="0" w:color="auto"/>
            </w:tcBorders>
          </w:tcPr>
          <w:p w14:paraId="7E5DAEEE" w14:textId="5F89C4DB" w:rsidR="004A31D1" w:rsidRDefault="00DC042D">
            <w:pPr>
              <w:rPr>
                <w:rFonts w:ascii="Arial" w:hAnsi="Arial" w:cs="Arial"/>
                <w:sz w:val="18"/>
                <w:szCs w:val="18"/>
              </w:rPr>
            </w:pPr>
            <w:r>
              <w:rPr>
                <w:rFonts w:ascii="Arial" w:hAnsi="Arial" w:cs="Arial"/>
                <w:sz w:val="18"/>
                <w:szCs w:val="18"/>
              </w:rPr>
              <w:t>OA 373</w:t>
            </w:r>
          </w:p>
        </w:tc>
        <w:tc>
          <w:tcPr>
            <w:tcW w:w="1275" w:type="dxa"/>
            <w:tcBorders>
              <w:top w:val="single" w:sz="4" w:space="0" w:color="auto"/>
              <w:bottom w:val="single" w:sz="4" w:space="0" w:color="auto"/>
            </w:tcBorders>
          </w:tcPr>
          <w:p w14:paraId="6B0CD7AB" w14:textId="4351FD4B" w:rsidR="004A31D1" w:rsidRDefault="00DC042D" w:rsidP="00C673B6">
            <w:pPr>
              <w:rPr>
                <w:rFonts w:ascii="Arial" w:hAnsi="Arial" w:cs="Arial"/>
                <w:sz w:val="18"/>
                <w:szCs w:val="18"/>
              </w:rPr>
            </w:pPr>
            <w:r>
              <w:rPr>
                <w:rFonts w:ascii="Arial" w:hAnsi="Arial" w:cs="Arial"/>
                <w:sz w:val="18"/>
                <w:szCs w:val="18"/>
              </w:rPr>
              <w:t>13.3</w:t>
            </w:r>
          </w:p>
        </w:tc>
        <w:tc>
          <w:tcPr>
            <w:tcW w:w="1212" w:type="dxa"/>
            <w:tcBorders>
              <w:top w:val="single" w:sz="4" w:space="0" w:color="auto"/>
              <w:bottom w:val="single" w:sz="4" w:space="0" w:color="auto"/>
            </w:tcBorders>
          </w:tcPr>
          <w:p w14:paraId="66BABB06" w14:textId="2A51497F" w:rsidR="004A31D1" w:rsidRDefault="006E2DE3"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4352-4357</w:t>
            </w:r>
          </w:p>
        </w:tc>
        <w:tc>
          <w:tcPr>
            <w:tcW w:w="628" w:type="dxa"/>
            <w:tcBorders>
              <w:top w:val="single" w:sz="4" w:space="0" w:color="auto"/>
              <w:bottom w:val="single" w:sz="4" w:space="0" w:color="auto"/>
            </w:tcBorders>
          </w:tcPr>
          <w:p w14:paraId="24A5B16B" w14:textId="0B7D6734" w:rsidR="004A31D1" w:rsidRDefault="006E2DE3">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A067F18" w14:textId="0A7A3CE4" w:rsidR="004A31D1" w:rsidRDefault="006E2DE3" w:rsidP="00D023A8">
            <w:pPr>
              <w:rPr>
                <w:rFonts w:ascii="Arial" w:hAnsi="Arial" w:cs="Arial"/>
                <w:sz w:val="18"/>
                <w:szCs w:val="18"/>
              </w:rPr>
            </w:pPr>
            <w:r>
              <w:rPr>
                <w:rFonts w:ascii="Arial" w:hAnsi="Arial" w:cs="Arial"/>
                <w:sz w:val="18"/>
                <w:szCs w:val="18"/>
              </w:rPr>
              <w:t>Excellent to have explanation with interaction diagram.  A little more detail is needed in a few places:</w:t>
            </w:r>
          </w:p>
          <w:p w14:paraId="69358B0A" w14:textId="77777777" w:rsidR="006E2DE3" w:rsidRDefault="006E2DE3" w:rsidP="00D023A8">
            <w:pPr>
              <w:rPr>
                <w:rFonts w:ascii="Arial" w:hAnsi="Arial" w:cs="Arial"/>
                <w:sz w:val="18"/>
                <w:szCs w:val="18"/>
              </w:rPr>
            </w:pPr>
            <w:r>
              <w:rPr>
                <w:rFonts w:ascii="Arial" w:hAnsi="Arial" w:cs="Arial"/>
                <w:sz w:val="18"/>
                <w:szCs w:val="18"/>
              </w:rPr>
              <w:t>- What happens with steps 0, 0a, and 0b? Is this for defining policy?</w:t>
            </w:r>
          </w:p>
          <w:p w14:paraId="0E7E9A93" w14:textId="77777777" w:rsidR="006E2DE3" w:rsidRDefault="006E2DE3" w:rsidP="00D023A8">
            <w:pPr>
              <w:rPr>
                <w:rFonts w:ascii="Arial" w:hAnsi="Arial" w:cs="Arial"/>
                <w:sz w:val="18"/>
                <w:szCs w:val="18"/>
              </w:rPr>
            </w:pPr>
            <w:r>
              <w:rPr>
                <w:rFonts w:ascii="Arial" w:hAnsi="Arial" w:cs="Arial"/>
                <w:sz w:val="18"/>
                <w:szCs w:val="18"/>
              </w:rPr>
              <w:t>- There seems to be a lot of pieces and it is not always clear why all parts or interactions are needed, e.g. doesn’t Policy Monitor know policies being monitored without asking Service Registry? Could see Service Registry (Repository?) notifying Policy Monitor when service description (which would include list of relevant policies) updated.</w:t>
            </w:r>
          </w:p>
          <w:p w14:paraId="0394205B" w14:textId="29FC9F2B" w:rsidR="006E2DE3" w:rsidRDefault="006E2DE3" w:rsidP="00D023A8">
            <w:pPr>
              <w:rPr>
                <w:rFonts w:ascii="Arial" w:hAnsi="Arial" w:cs="Arial"/>
                <w:sz w:val="18"/>
                <w:szCs w:val="18"/>
              </w:rPr>
            </w:pPr>
            <w:r>
              <w:rPr>
                <w:rFonts w:ascii="Arial" w:hAnsi="Arial" w:cs="Arial"/>
                <w:sz w:val="18"/>
                <w:szCs w:val="18"/>
              </w:rPr>
              <w:t>This would also be easier to read as an enumerated list corresponding to process steps.</w:t>
            </w:r>
          </w:p>
        </w:tc>
        <w:tc>
          <w:tcPr>
            <w:tcW w:w="3883" w:type="dxa"/>
            <w:tcBorders>
              <w:top w:val="single" w:sz="4" w:space="0" w:color="auto"/>
              <w:bottom w:val="single" w:sz="4" w:space="0" w:color="auto"/>
            </w:tcBorders>
          </w:tcPr>
          <w:p w14:paraId="64A9E54D" w14:textId="5B72FD13" w:rsidR="004A31D1" w:rsidRDefault="006E2DE3" w:rsidP="003A303B">
            <w:pPr>
              <w:rPr>
                <w:rFonts w:ascii="Arial" w:hAnsi="Arial" w:cs="Arial"/>
                <w:sz w:val="18"/>
                <w:szCs w:val="18"/>
              </w:rPr>
            </w:pPr>
            <w:r>
              <w:rPr>
                <w:rFonts w:ascii="Arial" w:hAnsi="Arial" w:cs="Arial"/>
                <w:sz w:val="18"/>
                <w:szCs w:val="18"/>
              </w:rPr>
              <w:t>Revise text per comment.</w:t>
            </w:r>
          </w:p>
        </w:tc>
        <w:tc>
          <w:tcPr>
            <w:tcW w:w="2024" w:type="dxa"/>
            <w:tcBorders>
              <w:top w:val="single" w:sz="4" w:space="0" w:color="auto"/>
              <w:bottom w:val="single" w:sz="4" w:space="0" w:color="auto"/>
            </w:tcBorders>
          </w:tcPr>
          <w:p w14:paraId="64CE952F" w14:textId="77777777" w:rsidR="004A31D1" w:rsidRDefault="004A31D1">
            <w:pPr>
              <w:rPr>
                <w:rFonts w:ascii="Arial" w:hAnsi="Arial" w:cs="Arial"/>
                <w:sz w:val="18"/>
                <w:szCs w:val="18"/>
              </w:rPr>
            </w:pPr>
          </w:p>
        </w:tc>
      </w:tr>
      <w:tr w:rsidR="006E2DE3" w:rsidRPr="00B41D17" w14:paraId="025D4015" w14:textId="77777777" w:rsidTr="00B97073">
        <w:tc>
          <w:tcPr>
            <w:tcW w:w="767" w:type="dxa"/>
            <w:tcBorders>
              <w:top w:val="single" w:sz="4" w:space="0" w:color="auto"/>
              <w:bottom w:val="single" w:sz="4" w:space="0" w:color="auto"/>
            </w:tcBorders>
          </w:tcPr>
          <w:p w14:paraId="45BC7BBE" w14:textId="2FB52A99" w:rsidR="006E2DE3" w:rsidRDefault="00302A2D">
            <w:pPr>
              <w:rPr>
                <w:rFonts w:ascii="Arial" w:hAnsi="Arial" w:cs="Arial"/>
                <w:sz w:val="18"/>
                <w:szCs w:val="18"/>
              </w:rPr>
            </w:pPr>
            <w:r>
              <w:rPr>
                <w:rFonts w:ascii="Arial" w:hAnsi="Arial" w:cs="Arial"/>
                <w:sz w:val="18"/>
                <w:szCs w:val="18"/>
              </w:rPr>
              <w:t>OA 374</w:t>
            </w:r>
          </w:p>
        </w:tc>
        <w:tc>
          <w:tcPr>
            <w:tcW w:w="1275" w:type="dxa"/>
            <w:tcBorders>
              <w:top w:val="single" w:sz="4" w:space="0" w:color="auto"/>
              <w:bottom w:val="single" w:sz="4" w:space="0" w:color="auto"/>
            </w:tcBorders>
          </w:tcPr>
          <w:p w14:paraId="6AE3FD5D" w14:textId="54300047" w:rsidR="006E2DE3" w:rsidRDefault="00302A2D" w:rsidP="00C673B6">
            <w:pPr>
              <w:rPr>
                <w:rFonts w:ascii="Arial" w:hAnsi="Arial" w:cs="Arial"/>
                <w:sz w:val="18"/>
                <w:szCs w:val="18"/>
              </w:rPr>
            </w:pPr>
            <w:r>
              <w:rPr>
                <w:rFonts w:ascii="Arial" w:hAnsi="Arial" w:cs="Arial"/>
                <w:sz w:val="18"/>
                <w:szCs w:val="18"/>
              </w:rPr>
              <w:t>15,16</w:t>
            </w:r>
          </w:p>
        </w:tc>
        <w:tc>
          <w:tcPr>
            <w:tcW w:w="1212" w:type="dxa"/>
            <w:tcBorders>
              <w:top w:val="single" w:sz="4" w:space="0" w:color="auto"/>
              <w:bottom w:val="single" w:sz="4" w:space="0" w:color="auto"/>
            </w:tcBorders>
          </w:tcPr>
          <w:p w14:paraId="477BD4B7" w14:textId="77777777" w:rsidR="006E2DE3" w:rsidRDefault="006E2DE3" w:rsidP="00074C5B">
            <w:pPr>
              <w:rPr>
                <w:rFonts w:ascii="Arial" w:hAnsi="Arial" w:cs="Arial"/>
                <w:sz w:val="18"/>
                <w:szCs w:val="18"/>
              </w:rPr>
            </w:pPr>
          </w:p>
        </w:tc>
        <w:tc>
          <w:tcPr>
            <w:tcW w:w="628" w:type="dxa"/>
            <w:tcBorders>
              <w:top w:val="single" w:sz="4" w:space="0" w:color="auto"/>
              <w:bottom w:val="single" w:sz="4" w:space="0" w:color="auto"/>
            </w:tcBorders>
          </w:tcPr>
          <w:p w14:paraId="749C5B1A" w14:textId="508795AF" w:rsidR="006E2DE3" w:rsidRDefault="00302A2D">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2D5FE07E" w14:textId="7C863802" w:rsidR="006E2DE3" w:rsidRDefault="00302A2D" w:rsidP="00D023A8">
            <w:pPr>
              <w:rPr>
                <w:rFonts w:ascii="Arial" w:hAnsi="Arial" w:cs="Arial"/>
                <w:sz w:val="18"/>
                <w:szCs w:val="18"/>
              </w:rPr>
            </w:pPr>
            <w:r>
              <w:rPr>
                <w:rFonts w:ascii="Arial" w:hAnsi="Arial" w:cs="Arial"/>
                <w:sz w:val="18"/>
                <w:szCs w:val="18"/>
              </w:rPr>
              <w:t>These clauses concentrate more on activities and functions that make up work that services are supposed to enable.  These do not get bogged down in detailed pieces but begin to provide a context for how the pieces work together.</w:t>
            </w:r>
          </w:p>
        </w:tc>
        <w:tc>
          <w:tcPr>
            <w:tcW w:w="3883" w:type="dxa"/>
            <w:tcBorders>
              <w:top w:val="single" w:sz="4" w:space="0" w:color="auto"/>
              <w:bottom w:val="single" w:sz="4" w:space="0" w:color="auto"/>
            </w:tcBorders>
          </w:tcPr>
          <w:p w14:paraId="523418EA" w14:textId="24288D1A" w:rsidR="006E2DE3" w:rsidRDefault="00302A2D" w:rsidP="00302A2D">
            <w:pPr>
              <w:rPr>
                <w:rFonts w:ascii="Arial" w:hAnsi="Arial" w:cs="Arial"/>
                <w:sz w:val="18"/>
                <w:szCs w:val="18"/>
              </w:rPr>
            </w:pPr>
            <w:r>
              <w:rPr>
                <w:rFonts w:ascii="Arial" w:hAnsi="Arial" w:cs="Arial"/>
                <w:sz w:val="18"/>
                <w:szCs w:val="18"/>
              </w:rPr>
              <w:t>Consistent with OA 204, these clauses should inform a more activity-based organization of this document.</w:t>
            </w:r>
          </w:p>
        </w:tc>
        <w:tc>
          <w:tcPr>
            <w:tcW w:w="2024" w:type="dxa"/>
            <w:tcBorders>
              <w:top w:val="single" w:sz="4" w:space="0" w:color="auto"/>
              <w:bottom w:val="single" w:sz="4" w:space="0" w:color="auto"/>
            </w:tcBorders>
          </w:tcPr>
          <w:p w14:paraId="33ACAC5D" w14:textId="77777777" w:rsidR="006E2DE3" w:rsidRDefault="006E2DE3">
            <w:pPr>
              <w:rPr>
                <w:rFonts w:ascii="Arial" w:hAnsi="Arial" w:cs="Arial"/>
                <w:sz w:val="18"/>
                <w:szCs w:val="18"/>
              </w:rPr>
            </w:pPr>
          </w:p>
        </w:tc>
      </w:tr>
      <w:tr w:rsidR="00B97073" w:rsidRPr="00B41D17" w14:paraId="73A19C6E" w14:textId="77777777" w:rsidTr="00B97073">
        <w:tc>
          <w:tcPr>
            <w:tcW w:w="767" w:type="dxa"/>
            <w:tcBorders>
              <w:top w:val="single" w:sz="4" w:space="0" w:color="auto"/>
              <w:bottom w:val="single" w:sz="4" w:space="0" w:color="auto"/>
            </w:tcBorders>
          </w:tcPr>
          <w:p w14:paraId="00A69594" w14:textId="19FB15A9" w:rsidR="00B97073" w:rsidRDefault="00B97073">
            <w:pPr>
              <w:rPr>
                <w:rFonts w:ascii="Arial" w:hAnsi="Arial" w:cs="Arial"/>
                <w:sz w:val="18"/>
                <w:szCs w:val="18"/>
              </w:rPr>
            </w:pPr>
            <w:r>
              <w:rPr>
                <w:rFonts w:ascii="Arial" w:hAnsi="Arial" w:cs="Arial"/>
                <w:sz w:val="18"/>
                <w:szCs w:val="18"/>
              </w:rPr>
              <w:t>OA 375</w:t>
            </w:r>
          </w:p>
        </w:tc>
        <w:tc>
          <w:tcPr>
            <w:tcW w:w="1275" w:type="dxa"/>
            <w:tcBorders>
              <w:top w:val="single" w:sz="4" w:space="0" w:color="auto"/>
              <w:bottom w:val="single" w:sz="4" w:space="0" w:color="auto"/>
            </w:tcBorders>
          </w:tcPr>
          <w:p w14:paraId="11C4F92E" w14:textId="507AA4DF" w:rsidR="00B97073" w:rsidRDefault="00B97073" w:rsidP="00C673B6">
            <w:pPr>
              <w:rPr>
                <w:rFonts w:ascii="Arial" w:hAnsi="Arial" w:cs="Arial"/>
                <w:sz w:val="18"/>
                <w:szCs w:val="18"/>
              </w:rPr>
            </w:pPr>
            <w:r>
              <w:rPr>
                <w:rFonts w:ascii="Arial" w:hAnsi="Arial" w:cs="Arial"/>
                <w:sz w:val="18"/>
                <w:szCs w:val="18"/>
              </w:rPr>
              <w:t>16</w:t>
            </w:r>
          </w:p>
        </w:tc>
        <w:tc>
          <w:tcPr>
            <w:tcW w:w="1212" w:type="dxa"/>
            <w:tcBorders>
              <w:top w:val="single" w:sz="4" w:space="0" w:color="auto"/>
              <w:bottom w:val="single" w:sz="4" w:space="0" w:color="auto"/>
            </w:tcBorders>
          </w:tcPr>
          <w:p w14:paraId="4C9805D8" w14:textId="0C13ECDC" w:rsidR="00B97073" w:rsidRDefault="00B97073"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4986-4987</w:t>
            </w:r>
          </w:p>
        </w:tc>
        <w:tc>
          <w:tcPr>
            <w:tcW w:w="628" w:type="dxa"/>
            <w:tcBorders>
              <w:top w:val="single" w:sz="4" w:space="0" w:color="auto"/>
              <w:bottom w:val="single" w:sz="4" w:space="0" w:color="auto"/>
            </w:tcBorders>
          </w:tcPr>
          <w:p w14:paraId="7F251448" w14:textId="73727256" w:rsidR="00B97073" w:rsidRDefault="00B97073">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75FD49BE" w14:textId="0D35E5DF" w:rsidR="00B97073" w:rsidRPr="00B97073" w:rsidRDefault="00B97073" w:rsidP="00B97073">
            <w:pPr>
              <w:rPr>
                <w:rFonts w:ascii="Arial" w:hAnsi="Arial" w:cs="Arial"/>
                <w:sz w:val="18"/>
                <w:szCs w:val="18"/>
              </w:rPr>
            </w:pPr>
            <w:r>
              <w:rPr>
                <w:rFonts w:ascii="Arial" w:hAnsi="Arial" w:cs="Arial"/>
                <w:sz w:val="18"/>
                <w:szCs w:val="18"/>
              </w:rPr>
              <w:t>“</w:t>
            </w:r>
            <w:r w:rsidRPr="00B97073">
              <w:rPr>
                <w:rFonts w:ascii="Arial" w:hAnsi="Arial" w:cs="Arial"/>
                <w:sz w:val="18"/>
                <w:szCs w:val="18"/>
              </w:rPr>
              <w:t>When we apply SOA, as defined in the SOA RA, to a given level of granularity of an SOA ecosystem, we will typically find the need to create the same layers for each level of granularity.</w:t>
            </w:r>
            <w:r>
              <w:rPr>
                <w:rFonts w:ascii="Arial" w:hAnsi="Arial" w:cs="Arial"/>
                <w:sz w:val="18"/>
                <w:szCs w:val="18"/>
              </w:rPr>
              <w:t>”</w:t>
            </w:r>
          </w:p>
          <w:p w14:paraId="39AB7513" w14:textId="77777777" w:rsidR="00B97073" w:rsidRDefault="00B97073" w:rsidP="00D023A8">
            <w:pPr>
              <w:rPr>
                <w:rFonts w:ascii="Arial" w:hAnsi="Arial" w:cs="Arial"/>
                <w:sz w:val="18"/>
                <w:szCs w:val="18"/>
              </w:rPr>
            </w:pPr>
            <w:r>
              <w:rPr>
                <w:rFonts w:ascii="Arial" w:hAnsi="Arial" w:cs="Arial"/>
                <w:sz w:val="18"/>
                <w:szCs w:val="18"/>
              </w:rPr>
              <w:t>The goal should be to have ABBs applicable to new problems without the overhead of building duplicate layers.</w:t>
            </w:r>
          </w:p>
          <w:p w14:paraId="4C880A63" w14:textId="388EA8DB" w:rsidR="00964DAD" w:rsidRDefault="00964DAD" w:rsidP="00D023A8">
            <w:pPr>
              <w:rPr>
                <w:rFonts w:ascii="Arial" w:hAnsi="Arial" w:cs="Arial"/>
                <w:sz w:val="18"/>
                <w:szCs w:val="18"/>
              </w:rPr>
            </w:pPr>
          </w:p>
        </w:tc>
        <w:tc>
          <w:tcPr>
            <w:tcW w:w="3883" w:type="dxa"/>
            <w:tcBorders>
              <w:top w:val="single" w:sz="4" w:space="0" w:color="auto"/>
              <w:bottom w:val="single" w:sz="4" w:space="0" w:color="auto"/>
            </w:tcBorders>
          </w:tcPr>
          <w:p w14:paraId="1A03581A" w14:textId="53F0ADDA" w:rsidR="00B97073" w:rsidRDefault="00B97073" w:rsidP="00302A2D">
            <w:pPr>
              <w:rPr>
                <w:rFonts w:ascii="Arial" w:hAnsi="Arial" w:cs="Arial"/>
                <w:sz w:val="18"/>
                <w:szCs w:val="18"/>
              </w:rPr>
            </w:pPr>
            <w:r>
              <w:rPr>
                <w:rFonts w:ascii="Arial" w:hAnsi="Arial" w:cs="Arial"/>
                <w:sz w:val="18"/>
                <w:szCs w:val="18"/>
              </w:rPr>
              <w:t>Justify duplication or revise to demonstrate reuse.</w:t>
            </w:r>
          </w:p>
        </w:tc>
        <w:tc>
          <w:tcPr>
            <w:tcW w:w="2024" w:type="dxa"/>
            <w:tcBorders>
              <w:top w:val="single" w:sz="4" w:space="0" w:color="auto"/>
              <w:bottom w:val="single" w:sz="4" w:space="0" w:color="auto"/>
            </w:tcBorders>
          </w:tcPr>
          <w:p w14:paraId="0D5792A6" w14:textId="77777777" w:rsidR="00B97073" w:rsidRDefault="00B97073">
            <w:pPr>
              <w:rPr>
                <w:rFonts w:ascii="Arial" w:hAnsi="Arial" w:cs="Arial"/>
                <w:sz w:val="18"/>
                <w:szCs w:val="18"/>
              </w:rPr>
            </w:pPr>
          </w:p>
        </w:tc>
      </w:tr>
      <w:tr w:rsidR="00964DAD" w:rsidRPr="00B41D17" w14:paraId="5C3118B1" w14:textId="77777777" w:rsidTr="00964DAD">
        <w:tc>
          <w:tcPr>
            <w:tcW w:w="767" w:type="dxa"/>
            <w:tcBorders>
              <w:top w:val="single" w:sz="4" w:space="0" w:color="auto"/>
              <w:bottom w:val="single" w:sz="4" w:space="0" w:color="auto"/>
            </w:tcBorders>
          </w:tcPr>
          <w:p w14:paraId="7D653A88" w14:textId="628D142B" w:rsidR="00964DAD" w:rsidRDefault="00964DAD">
            <w:pPr>
              <w:rPr>
                <w:rFonts w:ascii="Arial" w:hAnsi="Arial" w:cs="Arial"/>
                <w:sz w:val="18"/>
                <w:szCs w:val="18"/>
              </w:rPr>
            </w:pPr>
            <w:r>
              <w:rPr>
                <w:rFonts w:ascii="Arial" w:hAnsi="Arial" w:cs="Arial"/>
                <w:sz w:val="18"/>
                <w:szCs w:val="18"/>
              </w:rPr>
              <w:t>OA 376</w:t>
            </w:r>
          </w:p>
        </w:tc>
        <w:tc>
          <w:tcPr>
            <w:tcW w:w="1275" w:type="dxa"/>
            <w:tcBorders>
              <w:top w:val="single" w:sz="4" w:space="0" w:color="auto"/>
              <w:bottom w:val="single" w:sz="4" w:space="0" w:color="auto"/>
            </w:tcBorders>
          </w:tcPr>
          <w:p w14:paraId="2F83624D" w14:textId="594B959A" w:rsidR="00964DAD" w:rsidRDefault="00964DAD" w:rsidP="00C673B6">
            <w:pPr>
              <w:rPr>
                <w:rFonts w:ascii="Arial" w:hAnsi="Arial" w:cs="Arial"/>
                <w:sz w:val="18"/>
                <w:szCs w:val="18"/>
              </w:rPr>
            </w:pPr>
            <w:r>
              <w:rPr>
                <w:rFonts w:ascii="Arial" w:hAnsi="Arial" w:cs="Arial"/>
                <w:sz w:val="18"/>
                <w:szCs w:val="18"/>
              </w:rPr>
              <w:t>16</w:t>
            </w:r>
          </w:p>
        </w:tc>
        <w:tc>
          <w:tcPr>
            <w:tcW w:w="1212" w:type="dxa"/>
            <w:tcBorders>
              <w:top w:val="single" w:sz="4" w:space="0" w:color="auto"/>
              <w:bottom w:val="single" w:sz="4" w:space="0" w:color="auto"/>
            </w:tcBorders>
          </w:tcPr>
          <w:p w14:paraId="5E5EF737" w14:textId="43B728EF" w:rsidR="00964DAD" w:rsidRDefault="00964DAD"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4990-4994</w:t>
            </w:r>
          </w:p>
        </w:tc>
        <w:tc>
          <w:tcPr>
            <w:tcW w:w="628" w:type="dxa"/>
            <w:tcBorders>
              <w:top w:val="single" w:sz="4" w:space="0" w:color="auto"/>
              <w:bottom w:val="single" w:sz="4" w:space="0" w:color="auto"/>
            </w:tcBorders>
          </w:tcPr>
          <w:p w14:paraId="7C3EF19D" w14:textId="64AA398E" w:rsidR="00964DAD" w:rsidRDefault="00964DAD">
            <w:pPr>
              <w:rPr>
                <w:rFonts w:ascii="Arial" w:hAnsi="Arial" w:cs="Arial"/>
                <w:sz w:val="18"/>
                <w:szCs w:val="18"/>
              </w:rPr>
            </w:pPr>
            <w:proofErr w:type="spellStart"/>
            <w:proofErr w:type="gramStart"/>
            <w:r>
              <w:rPr>
                <w:rFonts w:ascii="Arial" w:hAnsi="Arial" w:cs="Arial"/>
                <w:sz w:val="18"/>
                <w:szCs w:val="18"/>
              </w:rPr>
              <w:t>te</w:t>
            </w:r>
            <w:proofErr w:type="spellEnd"/>
            <w:proofErr w:type="gramEnd"/>
          </w:p>
        </w:tc>
        <w:tc>
          <w:tcPr>
            <w:tcW w:w="4161" w:type="dxa"/>
            <w:tcBorders>
              <w:top w:val="single" w:sz="4" w:space="0" w:color="auto"/>
              <w:bottom w:val="single" w:sz="4" w:space="0" w:color="auto"/>
            </w:tcBorders>
          </w:tcPr>
          <w:p w14:paraId="002CBAD9" w14:textId="0FEF5CD7" w:rsidR="00964DAD" w:rsidRPr="00B97073" w:rsidRDefault="00964DAD" w:rsidP="00B97073">
            <w:pPr>
              <w:rPr>
                <w:rFonts w:ascii="Arial" w:hAnsi="Arial" w:cs="Arial"/>
                <w:sz w:val="18"/>
                <w:szCs w:val="18"/>
              </w:rPr>
            </w:pPr>
            <w:r>
              <w:rPr>
                <w:rFonts w:ascii="Arial" w:hAnsi="Arial" w:cs="Arial"/>
                <w:sz w:val="18"/>
                <w:szCs w:val="18"/>
              </w:rPr>
              <w:t xml:space="preserve">“To participate in an SOA or services ecosystem, a company, </w:t>
            </w:r>
            <w:r w:rsidRPr="00B97073">
              <w:rPr>
                <w:rFonts w:ascii="Arial" w:hAnsi="Arial" w:cs="Arial"/>
                <w:sz w:val="18"/>
                <w:szCs w:val="18"/>
              </w:rPr>
              <w:t>a company would need to have a standard reference architecture such as that depicted by the SOA RA, in order to facilitate the integration and collaboration of architectures across companies.</w:t>
            </w:r>
            <w:r>
              <w:rPr>
                <w:rFonts w:ascii="Arial" w:hAnsi="Arial" w:cs="Arial"/>
                <w:sz w:val="18"/>
                <w:szCs w:val="18"/>
              </w:rPr>
              <w:t>”</w:t>
            </w:r>
          </w:p>
          <w:p w14:paraId="0BB68637" w14:textId="77777777" w:rsidR="00964DAD" w:rsidRDefault="00964DAD" w:rsidP="00B97073">
            <w:pPr>
              <w:rPr>
                <w:rFonts w:ascii="Arial" w:hAnsi="Arial" w:cs="Arial"/>
                <w:sz w:val="18"/>
                <w:szCs w:val="18"/>
              </w:rPr>
            </w:pPr>
            <w:r>
              <w:rPr>
                <w:rFonts w:ascii="Arial" w:hAnsi="Arial" w:cs="Arial"/>
                <w:sz w:val="18"/>
                <w:szCs w:val="18"/>
              </w:rPr>
              <w:t>(1) How does “a company” relate cross organization?</w:t>
            </w:r>
          </w:p>
          <w:p w14:paraId="15C7FED0" w14:textId="544BF666" w:rsidR="00964DAD" w:rsidRDefault="00964DAD" w:rsidP="00B97073">
            <w:pPr>
              <w:rPr>
                <w:rFonts w:ascii="Arial" w:hAnsi="Arial" w:cs="Arial"/>
                <w:sz w:val="18"/>
                <w:szCs w:val="18"/>
              </w:rPr>
            </w:pPr>
            <w:r>
              <w:rPr>
                <w:rFonts w:ascii="Arial" w:hAnsi="Arial" w:cs="Arial"/>
                <w:sz w:val="18"/>
                <w:szCs w:val="18"/>
              </w:rPr>
              <w:t>(2) The message sounds like “build redundantly and hope it fits together”. This is probably not intended.</w:t>
            </w:r>
          </w:p>
        </w:tc>
        <w:tc>
          <w:tcPr>
            <w:tcW w:w="3883" w:type="dxa"/>
            <w:tcBorders>
              <w:top w:val="single" w:sz="4" w:space="0" w:color="auto"/>
              <w:bottom w:val="single" w:sz="4" w:space="0" w:color="auto"/>
            </w:tcBorders>
          </w:tcPr>
          <w:p w14:paraId="013877E8" w14:textId="77777777" w:rsidR="00964DAD" w:rsidRDefault="00964DAD" w:rsidP="00964DAD">
            <w:pPr>
              <w:rPr>
                <w:rFonts w:ascii="Arial" w:hAnsi="Arial" w:cs="Arial"/>
                <w:sz w:val="18"/>
                <w:szCs w:val="18"/>
              </w:rPr>
            </w:pPr>
            <w:r>
              <w:rPr>
                <w:rFonts w:ascii="Arial" w:hAnsi="Arial" w:cs="Arial"/>
                <w:sz w:val="18"/>
                <w:szCs w:val="18"/>
              </w:rPr>
              <w:t xml:space="preserve">(1) </w:t>
            </w:r>
            <w:r>
              <w:rPr>
                <w:rFonts w:ascii="Arial" w:hAnsi="Arial" w:cs="Arial"/>
                <w:sz w:val="18"/>
                <w:szCs w:val="18"/>
              </w:rPr>
              <w:t>Resolve consistent with OA 20</w:t>
            </w:r>
            <w:r>
              <w:rPr>
                <w:rFonts w:ascii="Arial" w:hAnsi="Arial" w:cs="Arial"/>
                <w:sz w:val="18"/>
                <w:szCs w:val="18"/>
              </w:rPr>
              <w:t>5</w:t>
            </w:r>
            <w:r>
              <w:rPr>
                <w:rFonts w:ascii="Arial" w:hAnsi="Arial" w:cs="Arial"/>
                <w:sz w:val="18"/>
                <w:szCs w:val="18"/>
              </w:rPr>
              <w:t>.</w:t>
            </w:r>
          </w:p>
          <w:p w14:paraId="34871EE5" w14:textId="6E5CB261" w:rsidR="00964DAD" w:rsidRDefault="00964DAD" w:rsidP="00964DAD">
            <w:pPr>
              <w:rPr>
                <w:rFonts w:ascii="Arial" w:hAnsi="Arial" w:cs="Arial"/>
                <w:sz w:val="18"/>
                <w:szCs w:val="18"/>
              </w:rPr>
            </w:pPr>
            <w:r>
              <w:rPr>
                <w:rFonts w:ascii="Arial" w:hAnsi="Arial" w:cs="Arial"/>
                <w:sz w:val="18"/>
                <w:szCs w:val="18"/>
              </w:rPr>
              <w:t>(2) Revise and clarify.</w:t>
            </w:r>
          </w:p>
        </w:tc>
        <w:tc>
          <w:tcPr>
            <w:tcW w:w="2024" w:type="dxa"/>
            <w:tcBorders>
              <w:top w:val="single" w:sz="4" w:space="0" w:color="auto"/>
              <w:bottom w:val="single" w:sz="4" w:space="0" w:color="auto"/>
            </w:tcBorders>
          </w:tcPr>
          <w:p w14:paraId="3EB90CE9" w14:textId="77777777" w:rsidR="00964DAD" w:rsidRDefault="00964DAD">
            <w:pPr>
              <w:rPr>
                <w:rFonts w:ascii="Arial" w:hAnsi="Arial" w:cs="Arial"/>
                <w:sz w:val="18"/>
                <w:szCs w:val="18"/>
              </w:rPr>
            </w:pPr>
          </w:p>
        </w:tc>
      </w:tr>
      <w:tr w:rsidR="00964DAD" w:rsidRPr="00B41D17" w14:paraId="3896D96B" w14:textId="77777777" w:rsidTr="00C673B6">
        <w:tc>
          <w:tcPr>
            <w:tcW w:w="767" w:type="dxa"/>
            <w:tcBorders>
              <w:top w:val="single" w:sz="4" w:space="0" w:color="auto"/>
            </w:tcBorders>
          </w:tcPr>
          <w:p w14:paraId="0B63D5AA" w14:textId="0E1FA0A3" w:rsidR="00964DAD" w:rsidRDefault="00964DAD">
            <w:pPr>
              <w:rPr>
                <w:rFonts w:ascii="Arial" w:hAnsi="Arial" w:cs="Arial"/>
                <w:sz w:val="18"/>
                <w:szCs w:val="18"/>
              </w:rPr>
            </w:pPr>
            <w:r>
              <w:rPr>
                <w:rFonts w:ascii="Arial" w:hAnsi="Arial" w:cs="Arial"/>
                <w:sz w:val="18"/>
                <w:szCs w:val="18"/>
              </w:rPr>
              <w:t>OA 377</w:t>
            </w:r>
          </w:p>
        </w:tc>
        <w:tc>
          <w:tcPr>
            <w:tcW w:w="1275" w:type="dxa"/>
            <w:tcBorders>
              <w:top w:val="single" w:sz="4" w:space="0" w:color="auto"/>
            </w:tcBorders>
          </w:tcPr>
          <w:p w14:paraId="1008852C" w14:textId="6E623A9E" w:rsidR="00964DAD" w:rsidRDefault="00964DAD" w:rsidP="00C673B6">
            <w:pPr>
              <w:rPr>
                <w:rFonts w:ascii="Arial" w:hAnsi="Arial" w:cs="Arial"/>
                <w:sz w:val="18"/>
                <w:szCs w:val="18"/>
              </w:rPr>
            </w:pPr>
            <w:r>
              <w:rPr>
                <w:rFonts w:ascii="Arial" w:hAnsi="Arial" w:cs="Arial"/>
                <w:sz w:val="18"/>
                <w:szCs w:val="18"/>
              </w:rPr>
              <w:t>Annex A</w:t>
            </w:r>
          </w:p>
        </w:tc>
        <w:tc>
          <w:tcPr>
            <w:tcW w:w="1212" w:type="dxa"/>
            <w:tcBorders>
              <w:top w:val="single" w:sz="4" w:space="0" w:color="auto"/>
            </w:tcBorders>
          </w:tcPr>
          <w:p w14:paraId="31E9951E" w14:textId="496FC273" w:rsidR="00964DAD" w:rsidRDefault="00964DAD" w:rsidP="00074C5B">
            <w:pPr>
              <w:rPr>
                <w:rFonts w:ascii="Arial" w:hAnsi="Arial" w:cs="Arial"/>
                <w:sz w:val="18"/>
                <w:szCs w:val="18"/>
              </w:rPr>
            </w:pPr>
            <w:proofErr w:type="gramStart"/>
            <w:r>
              <w:rPr>
                <w:rFonts w:ascii="Arial" w:hAnsi="Arial" w:cs="Arial"/>
                <w:sz w:val="18"/>
                <w:szCs w:val="18"/>
              </w:rPr>
              <w:t>lines</w:t>
            </w:r>
            <w:proofErr w:type="gramEnd"/>
            <w:r>
              <w:rPr>
                <w:rFonts w:ascii="Arial" w:hAnsi="Arial" w:cs="Arial"/>
                <w:sz w:val="18"/>
                <w:szCs w:val="18"/>
              </w:rPr>
              <w:t xml:space="preserve"> 5047-5048</w:t>
            </w:r>
          </w:p>
        </w:tc>
        <w:tc>
          <w:tcPr>
            <w:tcW w:w="628" w:type="dxa"/>
            <w:tcBorders>
              <w:top w:val="single" w:sz="4" w:space="0" w:color="auto"/>
            </w:tcBorders>
          </w:tcPr>
          <w:p w14:paraId="690A7936" w14:textId="5F8383C7" w:rsidR="00964DAD" w:rsidRDefault="00964DAD">
            <w:pPr>
              <w:rPr>
                <w:rFonts w:ascii="Arial" w:hAnsi="Arial" w:cs="Arial"/>
                <w:sz w:val="18"/>
                <w:szCs w:val="18"/>
              </w:rPr>
            </w:pPr>
            <w:proofErr w:type="spellStart"/>
            <w:proofErr w:type="gramStart"/>
            <w:r>
              <w:rPr>
                <w:rFonts w:ascii="Arial" w:hAnsi="Arial" w:cs="Arial"/>
                <w:sz w:val="18"/>
                <w:szCs w:val="18"/>
              </w:rPr>
              <w:t>ed</w:t>
            </w:r>
            <w:proofErr w:type="spellEnd"/>
            <w:proofErr w:type="gramEnd"/>
          </w:p>
        </w:tc>
        <w:tc>
          <w:tcPr>
            <w:tcW w:w="4161" w:type="dxa"/>
            <w:tcBorders>
              <w:top w:val="single" w:sz="4" w:space="0" w:color="auto"/>
            </w:tcBorders>
          </w:tcPr>
          <w:p w14:paraId="51D8FA3D" w14:textId="4A805358" w:rsidR="00964DAD" w:rsidRDefault="00964DAD" w:rsidP="00B97073">
            <w:pPr>
              <w:rPr>
                <w:rFonts w:ascii="Arial" w:hAnsi="Arial" w:cs="Arial"/>
                <w:sz w:val="18"/>
                <w:szCs w:val="18"/>
              </w:rPr>
            </w:pPr>
            <w:r>
              <w:rPr>
                <w:rFonts w:ascii="Arial" w:hAnsi="Arial" w:cs="Arial"/>
                <w:sz w:val="18"/>
                <w:szCs w:val="18"/>
              </w:rPr>
              <w:t xml:space="preserve">Reference 17 should be updated to OASIS </w:t>
            </w:r>
            <w:r w:rsidRPr="00964DAD">
              <w:rPr>
                <w:rFonts w:ascii="Arial" w:hAnsi="Arial" w:cs="Arial"/>
                <w:sz w:val="18"/>
                <w:szCs w:val="18"/>
              </w:rPr>
              <w:t>Reference Architecture Foundation for Service Oriented Architecture Version 1.0</w:t>
            </w:r>
            <w:r>
              <w:rPr>
                <w:rFonts w:ascii="Arial" w:hAnsi="Arial" w:cs="Arial"/>
                <w:sz w:val="18"/>
                <w:szCs w:val="18"/>
              </w:rPr>
              <w:t xml:space="preserve">, </w:t>
            </w:r>
            <w:bookmarkStart w:id="0" w:name="_GoBack"/>
            <w:bookmarkEnd w:id="0"/>
            <w:r>
              <w:rPr>
                <w:rFonts w:ascii="Arial" w:hAnsi="Arial" w:cs="Arial"/>
                <w:sz w:val="18"/>
                <w:szCs w:val="18"/>
              </w:rPr>
              <w:t xml:space="preserve">4 December 2012: </w:t>
            </w:r>
            <w:hyperlink r:id="rId8" w:history="1">
              <w:r w:rsidRPr="00964DAD">
                <w:rPr>
                  <w:rStyle w:val="Hyperlink"/>
                  <w:rFonts w:ascii="Arial" w:hAnsi="Arial" w:cs="Arial"/>
                  <w:sz w:val="18"/>
                  <w:szCs w:val="18"/>
                </w:rPr>
                <w:t>http://docs.oasis-open.org/soa-rm/soa-ra/v1.0/cs01/soa-ra-v1.0-cs01.pdf</w:t>
              </w:r>
            </w:hyperlink>
            <w:r>
              <w:rPr>
                <w:rFonts w:ascii="Arial" w:hAnsi="Arial" w:cs="Arial"/>
                <w:sz w:val="18"/>
                <w:szCs w:val="18"/>
              </w:rPr>
              <w:t>.</w:t>
            </w:r>
          </w:p>
        </w:tc>
        <w:tc>
          <w:tcPr>
            <w:tcW w:w="3883" w:type="dxa"/>
            <w:tcBorders>
              <w:top w:val="single" w:sz="4" w:space="0" w:color="auto"/>
            </w:tcBorders>
          </w:tcPr>
          <w:p w14:paraId="0C04C60A" w14:textId="380A21D3" w:rsidR="00964DAD" w:rsidRDefault="00964DAD" w:rsidP="00964DAD">
            <w:pPr>
              <w:rPr>
                <w:rFonts w:ascii="Arial" w:hAnsi="Arial" w:cs="Arial"/>
                <w:sz w:val="18"/>
                <w:szCs w:val="18"/>
              </w:rPr>
            </w:pPr>
            <w:r>
              <w:rPr>
                <w:rFonts w:ascii="Arial" w:hAnsi="Arial" w:cs="Arial"/>
                <w:sz w:val="18"/>
                <w:szCs w:val="18"/>
              </w:rPr>
              <w:t>Update</w:t>
            </w:r>
          </w:p>
        </w:tc>
        <w:tc>
          <w:tcPr>
            <w:tcW w:w="2024" w:type="dxa"/>
            <w:tcBorders>
              <w:top w:val="single" w:sz="4" w:space="0" w:color="auto"/>
            </w:tcBorders>
          </w:tcPr>
          <w:p w14:paraId="2E2E12E0" w14:textId="77777777" w:rsidR="00964DAD" w:rsidRDefault="00964DAD">
            <w:pPr>
              <w:rPr>
                <w:rFonts w:ascii="Arial" w:hAnsi="Arial" w:cs="Arial"/>
                <w:sz w:val="18"/>
                <w:szCs w:val="18"/>
              </w:rPr>
            </w:pPr>
          </w:p>
        </w:tc>
      </w:tr>
    </w:tbl>
    <w:p w14:paraId="70A976C1" w14:textId="4623E103" w:rsidR="00507D87" w:rsidRDefault="00507D87"/>
    <w:p w14:paraId="1E1E6E9E" w14:textId="77777777" w:rsidR="006E4B08" w:rsidRDefault="006E4B08"/>
    <w:sectPr w:rsidR="006E4B08" w:rsidSect="00EA0210">
      <w:headerReference w:type="default" r:id="rId9"/>
      <w:pgSz w:w="15840" w:h="12240" w:orient="landscape"/>
      <w:pgMar w:top="720" w:right="1440" w:bottom="7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A5828" w14:textId="77777777" w:rsidR="00B97073" w:rsidRDefault="00B97073" w:rsidP="00E81C1E">
      <w:r>
        <w:separator/>
      </w:r>
    </w:p>
  </w:endnote>
  <w:endnote w:type="continuationSeparator" w:id="0">
    <w:p w14:paraId="35E6BD37" w14:textId="77777777" w:rsidR="00B97073" w:rsidRDefault="00B97073" w:rsidP="00E8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4160D" w14:textId="77777777" w:rsidR="00B97073" w:rsidRDefault="00B97073" w:rsidP="00E81C1E">
      <w:r>
        <w:separator/>
      </w:r>
    </w:p>
  </w:footnote>
  <w:footnote w:type="continuationSeparator" w:id="0">
    <w:p w14:paraId="40562FB2" w14:textId="77777777" w:rsidR="00B97073" w:rsidRDefault="00B97073" w:rsidP="00E81C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3518" w:type="dxa"/>
      <w:tblLook w:val="04A0" w:firstRow="1" w:lastRow="0" w:firstColumn="1" w:lastColumn="0" w:noHBand="0" w:noVBand="1"/>
    </w:tblPr>
    <w:tblGrid>
      <w:gridCol w:w="7398"/>
      <w:gridCol w:w="2070"/>
      <w:gridCol w:w="4050"/>
    </w:tblGrid>
    <w:tr w:rsidR="00B97073" w:rsidRPr="002F7D92" w14:paraId="7BD433CC" w14:textId="77777777" w:rsidTr="00E81C1E">
      <w:trPr>
        <w:trHeight w:val="431"/>
      </w:trPr>
      <w:tc>
        <w:tcPr>
          <w:tcW w:w="7398" w:type="dxa"/>
          <w:tcBorders>
            <w:top w:val="nil"/>
            <w:left w:val="nil"/>
            <w:bottom w:val="nil"/>
            <w:right w:val="single" w:sz="4" w:space="0" w:color="auto"/>
          </w:tcBorders>
        </w:tcPr>
        <w:p w14:paraId="65C11244" w14:textId="77777777" w:rsidR="00B97073" w:rsidRPr="002F7D92" w:rsidRDefault="00B97073" w:rsidP="00E81C1E">
          <w:pPr>
            <w:widowControl w:val="0"/>
            <w:autoSpaceDE w:val="0"/>
            <w:autoSpaceDN w:val="0"/>
            <w:adjustRightInd w:val="0"/>
            <w:spacing w:after="240"/>
            <w:rPr>
              <w:rFonts w:ascii="Times" w:hAnsi="Times" w:cs="Times"/>
              <w:sz w:val="18"/>
              <w:szCs w:val="18"/>
            </w:rPr>
          </w:pPr>
          <w:r w:rsidRPr="002F7D92">
            <w:rPr>
              <w:rFonts w:ascii="Arial" w:hAnsi="Arial" w:cs="Arial"/>
              <w:b/>
              <w:bCs/>
              <w:sz w:val="18"/>
              <w:szCs w:val="18"/>
            </w:rPr>
            <w:t>Template for comments and secretariat observations</w:t>
          </w:r>
        </w:p>
      </w:tc>
      <w:tc>
        <w:tcPr>
          <w:tcW w:w="2070" w:type="dxa"/>
          <w:tcBorders>
            <w:left w:val="single" w:sz="4" w:space="0" w:color="auto"/>
          </w:tcBorders>
        </w:tcPr>
        <w:p w14:paraId="3AE6A4A8" w14:textId="67450728" w:rsidR="00B97073" w:rsidRPr="002F7D92" w:rsidRDefault="00B97073" w:rsidP="00E81C1E">
          <w:pPr>
            <w:widowControl w:val="0"/>
            <w:autoSpaceDE w:val="0"/>
            <w:autoSpaceDN w:val="0"/>
            <w:adjustRightInd w:val="0"/>
            <w:spacing w:after="240"/>
            <w:rPr>
              <w:rFonts w:ascii="Times" w:hAnsi="Times" w:cs="Times"/>
              <w:sz w:val="18"/>
              <w:szCs w:val="18"/>
            </w:rPr>
          </w:pPr>
          <w:r>
            <w:rPr>
              <w:rFonts w:ascii="Arial" w:hAnsi="Arial" w:cs="Arial"/>
              <w:sz w:val="18"/>
              <w:szCs w:val="18"/>
            </w:rPr>
            <w:t>Date: 2/15</w:t>
          </w:r>
          <w:r w:rsidRPr="002F7D92">
            <w:rPr>
              <w:rFonts w:ascii="Arial" w:hAnsi="Arial" w:cs="Arial"/>
              <w:sz w:val="18"/>
              <w:szCs w:val="18"/>
            </w:rPr>
            <w:t>/2013</w:t>
          </w:r>
        </w:p>
      </w:tc>
      <w:tc>
        <w:tcPr>
          <w:tcW w:w="4050" w:type="dxa"/>
        </w:tcPr>
        <w:p w14:paraId="3D47855E" w14:textId="3BAF3087" w:rsidR="00B97073" w:rsidRPr="002F7D92" w:rsidRDefault="00B97073" w:rsidP="00DB4958">
          <w:pPr>
            <w:widowControl w:val="0"/>
            <w:autoSpaceDE w:val="0"/>
            <w:autoSpaceDN w:val="0"/>
            <w:adjustRightInd w:val="0"/>
            <w:spacing w:after="240"/>
            <w:rPr>
              <w:rFonts w:ascii="Times" w:hAnsi="Times" w:cs="Times"/>
              <w:sz w:val="18"/>
              <w:szCs w:val="18"/>
            </w:rPr>
          </w:pPr>
          <w:r w:rsidRPr="002F7D92">
            <w:rPr>
              <w:rFonts w:ascii="Arial" w:hAnsi="Arial" w:cs="Arial"/>
              <w:sz w:val="18"/>
              <w:szCs w:val="18"/>
            </w:rPr>
            <w:t xml:space="preserve">Document: </w:t>
          </w:r>
          <w:r w:rsidRPr="002F7D92">
            <w:rPr>
              <w:rFonts w:ascii="Arial" w:hAnsi="Arial" w:cs="Arial"/>
              <w:b/>
              <w:bCs/>
              <w:sz w:val="18"/>
              <w:szCs w:val="18"/>
            </w:rPr>
            <w:t>SC38 N780 WD 18384-</w:t>
          </w:r>
          <w:r>
            <w:rPr>
              <w:rFonts w:ascii="Arial" w:hAnsi="Arial" w:cs="Arial"/>
              <w:b/>
              <w:bCs/>
              <w:sz w:val="18"/>
              <w:szCs w:val="18"/>
            </w:rPr>
            <w:t>2</w:t>
          </w:r>
          <w:r w:rsidRPr="002F7D92">
            <w:rPr>
              <w:rFonts w:ascii="Arial" w:hAnsi="Arial" w:cs="Arial"/>
              <w:b/>
              <w:bCs/>
              <w:sz w:val="18"/>
              <w:szCs w:val="18"/>
            </w:rPr>
            <w:t xml:space="preserve"> RA for SOA part </w:t>
          </w:r>
          <w:r>
            <w:rPr>
              <w:rFonts w:ascii="Arial" w:hAnsi="Arial" w:cs="Arial"/>
              <w:b/>
              <w:bCs/>
              <w:sz w:val="18"/>
              <w:szCs w:val="18"/>
            </w:rPr>
            <w:t>2</w:t>
          </w:r>
        </w:p>
      </w:tc>
    </w:tr>
  </w:tbl>
  <w:p w14:paraId="3D25E6AB" w14:textId="77777777" w:rsidR="00B97073" w:rsidRDefault="00B970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1422412"/>
    <w:lvl w:ilvl="0" w:tplc="00000001">
      <w:start w:val="23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75203"/>
    <w:multiLevelType w:val="hybridMultilevel"/>
    <w:tmpl w:val="E83C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824E2"/>
    <w:multiLevelType w:val="hybridMultilevel"/>
    <w:tmpl w:val="558E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43FC3"/>
    <w:multiLevelType w:val="hybridMultilevel"/>
    <w:tmpl w:val="D43C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D7722"/>
    <w:multiLevelType w:val="hybridMultilevel"/>
    <w:tmpl w:val="6E78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00145"/>
    <w:multiLevelType w:val="hybridMultilevel"/>
    <w:tmpl w:val="C6D2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AD6B8E"/>
    <w:multiLevelType w:val="hybridMultilevel"/>
    <w:tmpl w:val="F0EC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66C6A"/>
    <w:multiLevelType w:val="hybridMultilevel"/>
    <w:tmpl w:val="E2C6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FE364C"/>
    <w:multiLevelType w:val="hybridMultilevel"/>
    <w:tmpl w:val="A5A2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8C338B"/>
    <w:multiLevelType w:val="hybridMultilevel"/>
    <w:tmpl w:val="3F5C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FF1B56"/>
    <w:multiLevelType w:val="hybridMultilevel"/>
    <w:tmpl w:val="F24ABBDC"/>
    <w:lvl w:ilvl="0" w:tplc="00000001">
      <w:start w:val="23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9"/>
  </w:num>
  <w:num w:numId="6">
    <w:abstractNumId w:val="8"/>
  </w:num>
  <w:num w:numId="7">
    <w:abstractNumId w:val="2"/>
  </w:num>
  <w:num w:numId="8">
    <w:abstractNumId w:val="5"/>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D92"/>
    <w:rsid w:val="000030BB"/>
    <w:rsid w:val="00004E4A"/>
    <w:rsid w:val="00012239"/>
    <w:rsid w:val="000309BD"/>
    <w:rsid w:val="0003518C"/>
    <w:rsid w:val="000554C3"/>
    <w:rsid w:val="00062D76"/>
    <w:rsid w:val="00066A32"/>
    <w:rsid w:val="00067275"/>
    <w:rsid w:val="000732D7"/>
    <w:rsid w:val="00074C5B"/>
    <w:rsid w:val="000769B2"/>
    <w:rsid w:val="00087405"/>
    <w:rsid w:val="000D5036"/>
    <w:rsid w:val="001143D3"/>
    <w:rsid w:val="001416A0"/>
    <w:rsid w:val="001444A4"/>
    <w:rsid w:val="001469CC"/>
    <w:rsid w:val="00152257"/>
    <w:rsid w:val="0015376F"/>
    <w:rsid w:val="00155D9D"/>
    <w:rsid w:val="001623E3"/>
    <w:rsid w:val="001635CF"/>
    <w:rsid w:val="00186992"/>
    <w:rsid w:val="001A7557"/>
    <w:rsid w:val="001D50A2"/>
    <w:rsid w:val="001E3B9D"/>
    <w:rsid w:val="00220054"/>
    <w:rsid w:val="00263C3C"/>
    <w:rsid w:val="00264286"/>
    <w:rsid w:val="00293994"/>
    <w:rsid w:val="002A5670"/>
    <w:rsid w:val="002B3B4A"/>
    <w:rsid w:val="002B416A"/>
    <w:rsid w:val="002B55F8"/>
    <w:rsid w:val="002B65B2"/>
    <w:rsid w:val="002D7942"/>
    <w:rsid w:val="002F1ADA"/>
    <w:rsid w:val="002F7D92"/>
    <w:rsid w:val="00302A2D"/>
    <w:rsid w:val="00306715"/>
    <w:rsid w:val="003207C3"/>
    <w:rsid w:val="00323A72"/>
    <w:rsid w:val="00333979"/>
    <w:rsid w:val="00333CA4"/>
    <w:rsid w:val="00345A6E"/>
    <w:rsid w:val="00356F1E"/>
    <w:rsid w:val="00392E85"/>
    <w:rsid w:val="003A303B"/>
    <w:rsid w:val="003C22E6"/>
    <w:rsid w:val="003C655B"/>
    <w:rsid w:val="003D3F9A"/>
    <w:rsid w:val="003E35DB"/>
    <w:rsid w:val="003E4E65"/>
    <w:rsid w:val="003E56F5"/>
    <w:rsid w:val="003F5142"/>
    <w:rsid w:val="00404111"/>
    <w:rsid w:val="00433742"/>
    <w:rsid w:val="00443796"/>
    <w:rsid w:val="00456D3D"/>
    <w:rsid w:val="00495070"/>
    <w:rsid w:val="004A31D1"/>
    <w:rsid w:val="004A67EF"/>
    <w:rsid w:val="004B20EB"/>
    <w:rsid w:val="004C3CE3"/>
    <w:rsid w:val="004D0994"/>
    <w:rsid w:val="004E0112"/>
    <w:rsid w:val="004E7CC2"/>
    <w:rsid w:val="004F4FAA"/>
    <w:rsid w:val="00507D87"/>
    <w:rsid w:val="005254D5"/>
    <w:rsid w:val="005528B4"/>
    <w:rsid w:val="00553172"/>
    <w:rsid w:val="00553CFA"/>
    <w:rsid w:val="00557828"/>
    <w:rsid w:val="0056054F"/>
    <w:rsid w:val="005877E4"/>
    <w:rsid w:val="00592873"/>
    <w:rsid w:val="005942A4"/>
    <w:rsid w:val="00595589"/>
    <w:rsid w:val="005B12DE"/>
    <w:rsid w:val="005C47AB"/>
    <w:rsid w:val="005C78C3"/>
    <w:rsid w:val="005E147A"/>
    <w:rsid w:val="00615184"/>
    <w:rsid w:val="006159EB"/>
    <w:rsid w:val="00633BCD"/>
    <w:rsid w:val="006A558C"/>
    <w:rsid w:val="006C01B7"/>
    <w:rsid w:val="006C1BDE"/>
    <w:rsid w:val="006C276B"/>
    <w:rsid w:val="006C46DB"/>
    <w:rsid w:val="006E2DE3"/>
    <w:rsid w:val="006E4B08"/>
    <w:rsid w:val="006F2F47"/>
    <w:rsid w:val="007034E0"/>
    <w:rsid w:val="00715BFB"/>
    <w:rsid w:val="0072763D"/>
    <w:rsid w:val="00745131"/>
    <w:rsid w:val="0075721F"/>
    <w:rsid w:val="00771FC5"/>
    <w:rsid w:val="007759D5"/>
    <w:rsid w:val="00775EC0"/>
    <w:rsid w:val="00775F9A"/>
    <w:rsid w:val="00784BF3"/>
    <w:rsid w:val="00787096"/>
    <w:rsid w:val="00794C36"/>
    <w:rsid w:val="007C639B"/>
    <w:rsid w:val="007D794F"/>
    <w:rsid w:val="0082102E"/>
    <w:rsid w:val="00840293"/>
    <w:rsid w:val="00845CE3"/>
    <w:rsid w:val="0086306D"/>
    <w:rsid w:val="0088567F"/>
    <w:rsid w:val="00896E4B"/>
    <w:rsid w:val="008B37AB"/>
    <w:rsid w:val="008C062A"/>
    <w:rsid w:val="00906326"/>
    <w:rsid w:val="00920889"/>
    <w:rsid w:val="0092594D"/>
    <w:rsid w:val="009447E8"/>
    <w:rsid w:val="009449A6"/>
    <w:rsid w:val="00960AFC"/>
    <w:rsid w:val="00964DAD"/>
    <w:rsid w:val="00966E33"/>
    <w:rsid w:val="00975017"/>
    <w:rsid w:val="00985060"/>
    <w:rsid w:val="00986244"/>
    <w:rsid w:val="009A1BDB"/>
    <w:rsid w:val="009C4278"/>
    <w:rsid w:val="009C5AC2"/>
    <w:rsid w:val="009D3ECE"/>
    <w:rsid w:val="009E0DB3"/>
    <w:rsid w:val="00A356D4"/>
    <w:rsid w:val="00A53BDD"/>
    <w:rsid w:val="00A87F51"/>
    <w:rsid w:val="00A933F3"/>
    <w:rsid w:val="00A93CE7"/>
    <w:rsid w:val="00AC6F7E"/>
    <w:rsid w:val="00AD1DCB"/>
    <w:rsid w:val="00AD340E"/>
    <w:rsid w:val="00AD42D8"/>
    <w:rsid w:val="00AE377D"/>
    <w:rsid w:val="00AF18A2"/>
    <w:rsid w:val="00B11B24"/>
    <w:rsid w:val="00B14757"/>
    <w:rsid w:val="00B22C0B"/>
    <w:rsid w:val="00B252BE"/>
    <w:rsid w:val="00B41CEB"/>
    <w:rsid w:val="00B41D17"/>
    <w:rsid w:val="00B509BE"/>
    <w:rsid w:val="00B56F15"/>
    <w:rsid w:val="00B61AD1"/>
    <w:rsid w:val="00B97073"/>
    <w:rsid w:val="00C0091A"/>
    <w:rsid w:val="00C012C9"/>
    <w:rsid w:val="00C04594"/>
    <w:rsid w:val="00C05C27"/>
    <w:rsid w:val="00C33C20"/>
    <w:rsid w:val="00C66417"/>
    <w:rsid w:val="00C673B6"/>
    <w:rsid w:val="00C85CE0"/>
    <w:rsid w:val="00C876C7"/>
    <w:rsid w:val="00CA0865"/>
    <w:rsid w:val="00CB0298"/>
    <w:rsid w:val="00CB20CD"/>
    <w:rsid w:val="00CC4D47"/>
    <w:rsid w:val="00CD315D"/>
    <w:rsid w:val="00CD5844"/>
    <w:rsid w:val="00CE1CF8"/>
    <w:rsid w:val="00CE6E53"/>
    <w:rsid w:val="00CF7B24"/>
    <w:rsid w:val="00D023A8"/>
    <w:rsid w:val="00D16F93"/>
    <w:rsid w:val="00D31BA9"/>
    <w:rsid w:val="00D657A7"/>
    <w:rsid w:val="00D65BD4"/>
    <w:rsid w:val="00D722C8"/>
    <w:rsid w:val="00D730A7"/>
    <w:rsid w:val="00D7420D"/>
    <w:rsid w:val="00D837BE"/>
    <w:rsid w:val="00D838EA"/>
    <w:rsid w:val="00D85165"/>
    <w:rsid w:val="00DB07F6"/>
    <w:rsid w:val="00DB4958"/>
    <w:rsid w:val="00DB5082"/>
    <w:rsid w:val="00DC042D"/>
    <w:rsid w:val="00DC769D"/>
    <w:rsid w:val="00DD2142"/>
    <w:rsid w:val="00DE6D13"/>
    <w:rsid w:val="00DF75AB"/>
    <w:rsid w:val="00E00257"/>
    <w:rsid w:val="00E1153B"/>
    <w:rsid w:val="00E25B50"/>
    <w:rsid w:val="00E479A3"/>
    <w:rsid w:val="00E5017E"/>
    <w:rsid w:val="00E54D87"/>
    <w:rsid w:val="00E55271"/>
    <w:rsid w:val="00E560C5"/>
    <w:rsid w:val="00E56D36"/>
    <w:rsid w:val="00E629B7"/>
    <w:rsid w:val="00E80968"/>
    <w:rsid w:val="00E81C1E"/>
    <w:rsid w:val="00E91DA5"/>
    <w:rsid w:val="00E94DEC"/>
    <w:rsid w:val="00EA0210"/>
    <w:rsid w:val="00EA2B3F"/>
    <w:rsid w:val="00EB076C"/>
    <w:rsid w:val="00EC2A10"/>
    <w:rsid w:val="00ED0A30"/>
    <w:rsid w:val="00ED404A"/>
    <w:rsid w:val="00ED64C3"/>
    <w:rsid w:val="00EE2609"/>
    <w:rsid w:val="00EE5C0F"/>
    <w:rsid w:val="00F20D26"/>
    <w:rsid w:val="00F24BED"/>
    <w:rsid w:val="00F43E82"/>
    <w:rsid w:val="00F45C68"/>
    <w:rsid w:val="00F4689F"/>
    <w:rsid w:val="00F62E7F"/>
    <w:rsid w:val="00F645E9"/>
    <w:rsid w:val="00FA104B"/>
    <w:rsid w:val="00FA5F57"/>
    <w:rsid w:val="00FF4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0D5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D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D92"/>
    <w:rPr>
      <w:rFonts w:ascii="Lucida Grande" w:hAnsi="Lucida Grande" w:cs="Lucida Grande"/>
      <w:sz w:val="18"/>
      <w:szCs w:val="18"/>
    </w:rPr>
  </w:style>
  <w:style w:type="table" w:styleId="TableGrid">
    <w:name w:val="Table Grid"/>
    <w:basedOn w:val="TableNormal"/>
    <w:uiPriority w:val="59"/>
    <w:rsid w:val="002F7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73B6"/>
    <w:pPr>
      <w:ind w:left="720"/>
      <w:contextualSpacing/>
    </w:pPr>
  </w:style>
  <w:style w:type="character" w:styleId="Hyperlink">
    <w:name w:val="Hyperlink"/>
    <w:basedOn w:val="DefaultParagraphFont"/>
    <w:uiPriority w:val="99"/>
    <w:unhideWhenUsed/>
    <w:rsid w:val="0003518C"/>
    <w:rPr>
      <w:color w:val="0000FF" w:themeColor="hyperlink"/>
      <w:u w:val="single"/>
    </w:rPr>
  </w:style>
  <w:style w:type="paragraph" w:styleId="Header">
    <w:name w:val="header"/>
    <w:basedOn w:val="Normal"/>
    <w:link w:val="HeaderChar"/>
    <w:uiPriority w:val="99"/>
    <w:unhideWhenUsed/>
    <w:rsid w:val="00E81C1E"/>
    <w:pPr>
      <w:tabs>
        <w:tab w:val="center" w:pos="4320"/>
        <w:tab w:val="right" w:pos="8640"/>
      </w:tabs>
    </w:pPr>
  </w:style>
  <w:style w:type="character" w:customStyle="1" w:styleId="HeaderChar">
    <w:name w:val="Header Char"/>
    <w:basedOn w:val="DefaultParagraphFont"/>
    <w:link w:val="Header"/>
    <w:uiPriority w:val="99"/>
    <w:rsid w:val="00E81C1E"/>
  </w:style>
  <w:style w:type="paragraph" w:styleId="Footer">
    <w:name w:val="footer"/>
    <w:basedOn w:val="Normal"/>
    <w:link w:val="FooterChar"/>
    <w:uiPriority w:val="99"/>
    <w:unhideWhenUsed/>
    <w:rsid w:val="00E81C1E"/>
    <w:pPr>
      <w:tabs>
        <w:tab w:val="center" w:pos="4320"/>
        <w:tab w:val="right" w:pos="8640"/>
      </w:tabs>
    </w:pPr>
  </w:style>
  <w:style w:type="character" w:customStyle="1" w:styleId="FooterChar">
    <w:name w:val="Footer Char"/>
    <w:basedOn w:val="DefaultParagraphFont"/>
    <w:link w:val="Footer"/>
    <w:uiPriority w:val="99"/>
    <w:rsid w:val="00E81C1E"/>
  </w:style>
  <w:style w:type="character" w:styleId="Strong">
    <w:name w:val="Strong"/>
    <w:basedOn w:val="DefaultParagraphFont"/>
    <w:uiPriority w:val="22"/>
    <w:qFormat/>
    <w:rsid w:val="004A67E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D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D92"/>
    <w:rPr>
      <w:rFonts w:ascii="Lucida Grande" w:hAnsi="Lucida Grande" w:cs="Lucida Grande"/>
      <w:sz w:val="18"/>
      <w:szCs w:val="18"/>
    </w:rPr>
  </w:style>
  <w:style w:type="table" w:styleId="TableGrid">
    <w:name w:val="Table Grid"/>
    <w:basedOn w:val="TableNormal"/>
    <w:uiPriority w:val="59"/>
    <w:rsid w:val="002F7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73B6"/>
    <w:pPr>
      <w:ind w:left="720"/>
      <w:contextualSpacing/>
    </w:pPr>
  </w:style>
  <w:style w:type="character" w:styleId="Hyperlink">
    <w:name w:val="Hyperlink"/>
    <w:basedOn w:val="DefaultParagraphFont"/>
    <w:uiPriority w:val="99"/>
    <w:unhideWhenUsed/>
    <w:rsid w:val="0003518C"/>
    <w:rPr>
      <w:color w:val="0000FF" w:themeColor="hyperlink"/>
      <w:u w:val="single"/>
    </w:rPr>
  </w:style>
  <w:style w:type="paragraph" w:styleId="Header">
    <w:name w:val="header"/>
    <w:basedOn w:val="Normal"/>
    <w:link w:val="HeaderChar"/>
    <w:uiPriority w:val="99"/>
    <w:unhideWhenUsed/>
    <w:rsid w:val="00E81C1E"/>
    <w:pPr>
      <w:tabs>
        <w:tab w:val="center" w:pos="4320"/>
        <w:tab w:val="right" w:pos="8640"/>
      </w:tabs>
    </w:pPr>
  </w:style>
  <w:style w:type="character" w:customStyle="1" w:styleId="HeaderChar">
    <w:name w:val="Header Char"/>
    <w:basedOn w:val="DefaultParagraphFont"/>
    <w:link w:val="Header"/>
    <w:uiPriority w:val="99"/>
    <w:rsid w:val="00E81C1E"/>
  </w:style>
  <w:style w:type="paragraph" w:styleId="Footer">
    <w:name w:val="footer"/>
    <w:basedOn w:val="Normal"/>
    <w:link w:val="FooterChar"/>
    <w:uiPriority w:val="99"/>
    <w:unhideWhenUsed/>
    <w:rsid w:val="00E81C1E"/>
    <w:pPr>
      <w:tabs>
        <w:tab w:val="center" w:pos="4320"/>
        <w:tab w:val="right" w:pos="8640"/>
      </w:tabs>
    </w:pPr>
  </w:style>
  <w:style w:type="character" w:customStyle="1" w:styleId="FooterChar">
    <w:name w:val="Footer Char"/>
    <w:basedOn w:val="DefaultParagraphFont"/>
    <w:link w:val="Footer"/>
    <w:uiPriority w:val="99"/>
    <w:rsid w:val="00E81C1E"/>
  </w:style>
  <w:style w:type="character" w:styleId="Strong">
    <w:name w:val="Strong"/>
    <w:basedOn w:val="DefaultParagraphFont"/>
    <w:uiPriority w:val="22"/>
    <w:qFormat/>
    <w:rsid w:val="004A67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ocs.oasis-open.org/soa-rm/soa-ra/v1.0/cs01/soa-ra-v1.0-cs01.pdf"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967</TotalTime>
  <Pages>26</Pages>
  <Words>9367</Words>
  <Characters>53397</Characters>
  <Application>Microsoft Macintosh Word</Application>
  <DocSecurity>0</DocSecurity>
  <Lines>444</Lines>
  <Paragraphs>125</Paragraphs>
  <ScaleCrop>false</ScaleCrop>
  <Company>The MITRE Corporation</Company>
  <LinksUpToDate>false</LinksUpToDate>
  <CharactersWithSpaces>62639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Laskey</dc:creator>
  <cp:keywords/>
  <dc:description/>
  <cp:lastModifiedBy>Ken Laskey</cp:lastModifiedBy>
  <cp:revision>50</cp:revision>
  <dcterms:created xsi:type="dcterms:W3CDTF">2013-02-13T02:32:00Z</dcterms:created>
  <dcterms:modified xsi:type="dcterms:W3CDTF">2013-02-18T02:53:00Z</dcterms:modified>
</cp:coreProperties>
</file>