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ED" w:rsidRPr="00723B32" w:rsidRDefault="00723B32" w:rsidP="00723B32">
      <w:pPr>
        <w:jc w:val="center"/>
        <w:rPr>
          <w:sz w:val="36"/>
          <w:szCs w:val="36"/>
        </w:rPr>
      </w:pPr>
      <w:r w:rsidRPr="00723B32">
        <w:rPr>
          <w:sz w:val="36"/>
          <w:szCs w:val="36"/>
        </w:rPr>
        <w:t>Notes on WS-Calendar PIM WD11 20140731</w:t>
      </w:r>
    </w:p>
    <w:p w:rsidR="00723B32" w:rsidRPr="00723B32" w:rsidRDefault="00723B32" w:rsidP="00723B32">
      <w:pPr>
        <w:jc w:val="center"/>
        <w:rPr>
          <w:sz w:val="36"/>
          <w:szCs w:val="36"/>
        </w:rPr>
      </w:pPr>
      <w:r w:rsidRPr="00723B32">
        <w:rPr>
          <w:sz w:val="36"/>
          <w:szCs w:val="36"/>
        </w:rPr>
        <w:t>William Cox</w:t>
      </w:r>
    </w:p>
    <w:p w:rsidR="00723B32" w:rsidRDefault="00723B32"/>
    <w:p w:rsidR="00723B32" w:rsidRDefault="00723B32">
      <w:r>
        <w:t>This is a summary of issues that arose in completing WD11, and of questions for the TC to guide a minor update for Public Review.</w:t>
      </w:r>
    </w:p>
    <w:p w:rsidR="00723B32" w:rsidRDefault="00723B32"/>
    <w:p w:rsidR="00723B32" w:rsidRDefault="00723B32">
      <w:pPr>
        <w:rPr>
          <w:rFonts w:eastAsia="Times New Roman" w:cs="Times New Roman"/>
        </w:rPr>
      </w:pPr>
      <w:r>
        <w:t xml:space="preserve">Citations are to the clean PDF at </w:t>
      </w:r>
      <w:hyperlink r:id="rId6" w:history="1">
        <w:r w:rsidR="00305EB2" w:rsidRPr="00400A06">
          <w:rPr>
            <w:rStyle w:val="Hyperlink"/>
            <w:rFonts w:eastAsia="Times New Roman" w:cs="Times New Roman"/>
          </w:rPr>
          <w:t>https://www.oasis-open.org/committees/document.php?document_id=53717&amp;wg_abbrev=ws-calendar</w:t>
        </w:r>
      </w:hyperlink>
      <w:r w:rsidR="00305EB2">
        <w:rPr>
          <w:rFonts w:eastAsia="Times New Roman" w:cs="Times New Roman"/>
        </w:rPr>
        <w:t>.</w:t>
      </w:r>
    </w:p>
    <w:p w:rsidR="00305EB2" w:rsidRDefault="00305EB2">
      <w:pPr>
        <w:rPr>
          <w:rFonts w:eastAsia="Times New Roman" w:cs="Times New Roman"/>
        </w:rPr>
      </w:pPr>
    </w:p>
    <w:p w:rsidR="00305EB2" w:rsidRDefault="003810F4">
      <w:pPr>
        <w:rPr>
          <w:rFonts w:eastAsia="Times New Roman" w:cs="Times New Roman"/>
        </w:rPr>
      </w:pPr>
      <w:r>
        <w:rPr>
          <w:rFonts w:eastAsia="Times New Roman" w:cs="Times New Roman"/>
        </w:rPr>
        <w:t>The following major iss</w:t>
      </w:r>
      <w:r w:rsidR="00E9461D">
        <w:rPr>
          <w:rFonts w:eastAsia="Times New Roman" w:cs="Times New Roman"/>
        </w:rPr>
        <w:t xml:space="preserve">ues have been addressed in WD11; many address Public Review Comments (see </w:t>
      </w:r>
      <w:hyperlink r:id="rId7" w:history="1">
        <w:r w:rsidR="00E9461D" w:rsidRPr="00400A06">
          <w:rPr>
            <w:rStyle w:val="Hyperlink"/>
            <w:rFonts w:eastAsia="Times New Roman" w:cs="Times New Roman"/>
          </w:rPr>
          <w:t>https://issues.oasis-open.org/browse/WSCALENDAR/?selectedTab=com.atlassian.jira.jira-projects-plugin:issues-panel</w:t>
        </w:r>
      </w:hyperlink>
      <w:proofErr w:type="gramStart"/>
      <w:r w:rsidR="00E9461D">
        <w:rPr>
          <w:rFonts w:eastAsia="Times New Roman" w:cs="Times New Roman"/>
        </w:rPr>
        <w:t xml:space="preserve"> )</w:t>
      </w:r>
      <w:proofErr w:type="gramEnd"/>
    </w:p>
    <w:p w:rsidR="00305EB2" w:rsidRDefault="003810F4" w:rsidP="003810F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Signed Duration versus 8601 unsigned duration</w:t>
      </w:r>
    </w:p>
    <w:p w:rsidR="001A3788" w:rsidRDefault="001A3788" w:rsidP="001A378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Tolerance must be unsigned (or conform to positive only) for clarity</w:t>
      </w:r>
    </w:p>
    <w:p w:rsidR="001A3788" w:rsidRDefault="001A3788" w:rsidP="001A378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Gap must be signed (or add a “sign” or “direction” attribute)</w:t>
      </w:r>
    </w:p>
    <w:p w:rsidR="003810F4" w:rsidRDefault="003810F4" w:rsidP="003810F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Degenerate Bound Intervals in two places</w:t>
      </w:r>
    </w:p>
    <w:p w:rsidR="001A3788" w:rsidRDefault="001A3788" w:rsidP="001A378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WS-Calendar 1.0 was in defined components; the PIM is not</w:t>
      </w:r>
      <w:r w:rsidR="00BA09B7">
        <w:rPr>
          <w:rFonts w:eastAsia="Times New Roman" w:cs="Times New Roman"/>
        </w:rPr>
        <w:t>, so need explicit dtStart &amp; duration (Vavailability allows our usual dtStart duration, so that’s done uniformly)</w:t>
      </w:r>
    </w:p>
    <w:p w:rsidR="003810F4" w:rsidRDefault="003810F4" w:rsidP="003810F4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Two classes, no inheritance</w:t>
      </w:r>
    </w:p>
    <w:p w:rsidR="001A3788" w:rsidRDefault="001A3788" w:rsidP="003810F4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AvailabilityIntervalType</w:t>
      </w:r>
      <w:proofErr w:type="spellEnd"/>
      <w:r>
        <w:rPr>
          <w:rFonts w:eastAsia="Times New Roman" w:cs="Times New Roman"/>
        </w:rPr>
        <w:t xml:space="preserve"> to flesh out Vavailability</w:t>
      </w:r>
    </w:p>
    <w:p w:rsidR="001A3788" w:rsidRDefault="001A3788" w:rsidP="003810F4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FreeBusyIntervalType</w:t>
      </w:r>
      <w:proofErr w:type="spellEnd"/>
      <w:r>
        <w:rPr>
          <w:rFonts w:eastAsia="Times New Roman" w:cs="Times New Roman"/>
        </w:rPr>
        <w:t xml:space="preserve"> includes </w:t>
      </w:r>
      <w:proofErr w:type="spellStart"/>
      <w:r>
        <w:rPr>
          <w:rFonts w:eastAsia="Times New Roman" w:cs="Times New Roman"/>
        </w:rPr>
        <w:t>freeBusy</w:t>
      </w:r>
      <w:proofErr w:type="spellEnd"/>
      <w:r>
        <w:rPr>
          <w:rFonts w:eastAsia="Times New Roman" w:cs="Times New Roman"/>
        </w:rPr>
        <w:t xml:space="preserve"> attribute</w:t>
      </w:r>
    </w:p>
    <w:p w:rsidR="003810F4" w:rsidRDefault="003810F4" w:rsidP="003810F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FreeBusy</w:t>
      </w:r>
      <w:proofErr w:type="spellEnd"/>
      <w:r>
        <w:rPr>
          <w:rFonts w:eastAsia="Times New Roman" w:cs="Times New Roman"/>
        </w:rPr>
        <w:t xml:space="preserve"> missing</w:t>
      </w:r>
    </w:p>
    <w:p w:rsidR="003810F4" w:rsidRDefault="003810F4" w:rsidP="003810F4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Relationship to rest of PIM is non-existent</w:t>
      </w:r>
    </w:p>
    <w:p w:rsidR="003810F4" w:rsidRDefault="001A3788" w:rsidP="003810F4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Created a new </w:t>
      </w:r>
      <w:proofErr w:type="spellStart"/>
      <w:r>
        <w:rPr>
          <w:rFonts w:eastAsia="Times New Roman" w:cs="Times New Roman"/>
        </w:rPr>
        <w:t>enum</w:t>
      </w:r>
      <w:proofErr w:type="spellEnd"/>
      <w:r>
        <w:rPr>
          <w:rFonts w:eastAsia="Times New Roman" w:cs="Times New Roman"/>
        </w:rPr>
        <w:t xml:space="preserve"> and classes</w:t>
      </w:r>
    </w:p>
    <w:p w:rsidR="003810F4" w:rsidRDefault="00BA09B7" w:rsidP="003810F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Restructured and rewrote</w:t>
      </w:r>
    </w:p>
    <w:p w:rsidR="00BA09B7" w:rsidRDefault="00BA09B7" w:rsidP="00BA09B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Non-Normative architecture gathered in Section 2</w:t>
      </w:r>
    </w:p>
    <w:p w:rsidR="00BA09B7" w:rsidRDefault="00BA09B7" w:rsidP="00BA09B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Split Conformance &amp; Rules into Conformance, Rules sections</w:t>
      </w:r>
    </w:p>
    <w:p w:rsidR="00BA09B7" w:rsidRDefault="00BA09B7" w:rsidP="00BA09B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Rewrote to eliminate normative reference to WS-Calendar—a PIM shouldn’t normatively reference one of its PSMs.</w:t>
      </w:r>
    </w:p>
    <w:p w:rsidR="00E9461D" w:rsidRDefault="00E9461D" w:rsidP="00BA09B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Improved separation of history, rationale, and normative statements in Section 4 and elsewhere</w:t>
      </w:r>
    </w:p>
    <w:p w:rsidR="00E9461D" w:rsidRDefault="00E9461D" w:rsidP="00BA09B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Moved “PIM to WS-Calendar Mapping” to a non-normative appendix</w:t>
      </w:r>
    </w:p>
    <w:p w:rsidR="00E9461D" w:rsidRDefault="00E9461D" w:rsidP="00BA09B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</w:p>
    <w:p w:rsidR="00BA09B7" w:rsidRDefault="00E9461D" w:rsidP="00BA09B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Other </w:t>
      </w:r>
      <w:proofErr w:type="spellStart"/>
      <w:r>
        <w:rPr>
          <w:rFonts w:eastAsia="Times New Roman" w:cs="Times New Roman"/>
        </w:rPr>
        <w:t>Jira</w:t>
      </w:r>
      <w:proofErr w:type="spellEnd"/>
      <w:r>
        <w:rPr>
          <w:rFonts w:eastAsia="Times New Roman" w:cs="Times New Roman"/>
        </w:rPr>
        <w:t xml:space="preserve"> items</w:t>
      </w:r>
    </w:p>
    <w:p w:rsidR="00305EB2" w:rsidRDefault="00305EB2"/>
    <w:p w:rsidR="001A3788" w:rsidRDefault="001A3788">
      <w:r>
        <w:t>To be addressed:</w:t>
      </w:r>
    </w:p>
    <w:p w:rsidR="001A3788" w:rsidRDefault="001A3788" w:rsidP="001A3788">
      <w:pPr>
        <w:pStyle w:val="ListParagraph"/>
        <w:numPr>
          <w:ilvl w:val="0"/>
          <w:numId w:val="2"/>
        </w:numPr>
      </w:pPr>
      <w:r>
        <w:t xml:space="preserve">Some </w:t>
      </w:r>
      <w:proofErr w:type="spellStart"/>
      <w:r>
        <w:t>enums</w:t>
      </w:r>
      <w:proofErr w:type="spellEnd"/>
      <w:r>
        <w:t xml:space="preserve"> have “</w:t>
      </w:r>
      <w:proofErr w:type="spellStart"/>
      <w:r>
        <w:t>Enum</w:t>
      </w:r>
      <w:proofErr w:type="spellEnd"/>
      <w:r>
        <w:t>” in their name, some don’t</w:t>
      </w:r>
    </w:p>
    <w:p w:rsidR="001A3788" w:rsidRDefault="001A3788" w:rsidP="001A3788">
      <w:pPr>
        <w:pStyle w:val="ListParagraph"/>
        <w:numPr>
          <w:ilvl w:val="1"/>
          <w:numId w:val="2"/>
        </w:numPr>
      </w:pPr>
      <w:r>
        <w:t>RelationshipType</w:t>
      </w:r>
    </w:p>
    <w:p w:rsidR="001A3788" w:rsidRDefault="001A3788" w:rsidP="001A3788">
      <w:pPr>
        <w:pStyle w:val="ListParagraph"/>
        <w:numPr>
          <w:ilvl w:val="1"/>
          <w:numId w:val="2"/>
        </w:numPr>
      </w:pPr>
      <w:r>
        <w:t>FreeBusyEnum</w:t>
      </w:r>
    </w:p>
    <w:p w:rsidR="001A3788" w:rsidRDefault="001A3788" w:rsidP="001A3788">
      <w:pPr>
        <w:pStyle w:val="ListParagraph"/>
        <w:numPr>
          <w:ilvl w:val="1"/>
          <w:numId w:val="2"/>
        </w:numPr>
      </w:pPr>
      <w:proofErr w:type="spellStart"/>
      <w:r>
        <w:t>TemporalRelationshipType</w:t>
      </w:r>
      <w:proofErr w:type="spellEnd"/>
    </w:p>
    <w:p w:rsidR="001A3788" w:rsidRDefault="001A3788" w:rsidP="001A3788">
      <w:pPr>
        <w:pStyle w:val="ListParagraph"/>
        <w:numPr>
          <w:ilvl w:val="1"/>
          <w:numId w:val="2"/>
        </w:numPr>
      </w:pPr>
      <w:r>
        <w:t>Propose keeping as-is.</w:t>
      </w:r>
    </w:p>
    <w:p w:rsidR="00E9461D" w:rsidRDefault="00E9461D" w:rsidP="00E9461D">
      <w:pPr>
        <w:pStyle w:val="ListParagraph"/>
        <w:numPr>
          <w:ilvl w:val="0"/>
          <w:numId w:val="2"/>
        </w:numPr>
      </w:pPr>
      <w:r>
        <w:lastRenderedPageBreak/>
        <w:t>Can’t get the figures in Appendix C to have C-1</w:t>
      </w:r>
      <w:proofErr w:type="gramStart"/>
      <w:r>
        <w:t>, …,</w:t>
      </w:r>
      <w:proofErr w:type="gramEnd"/>
      <w:r>
        <w:t xml:space="preserve"> in their names. Global change in Word.</w:t>
      </w:r>
    </w:p>
    <w:p w:rsidR="001A3788" w:rsidRDefault="00BA09B7" w:rsidP="001A3788">
      <w:pPr>
        <w:pStyle w:val="ListParagraph"/>
        <w:numPr>
          <w:ilvl w:val="0"/>
          <w:numId w:val="2"/>
        </w:numPr>
      </w:pPr>
      <w:r>
        <w:t>Graphics are more consistent, probably higher resolution than necessary—would reduce document size.</w:t>
      </w:r>
      <w:bookmarkStart w:id="0" w:name="_GoBack"/>
      <w:bookmarkEnd w:id="0"/>
    </w:p>
    <w:sectPr w:rsidR="001A3788" w:rsidSect="00305EB2"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7602"/>
    <w:multiLevelType w:val="hybridMultilevel"/>
    <w:tmpl w:val="F130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2E60"/>
    <w:multiLevelType w:val="hybridMultilevel"/>
    <w:tmpl w:val="B5028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2"/>
    <w:rsid w:val="00021568"/>
    <w:rsid w:val="00102C93"/>
    <w:rsid w:val="001653A7"/>
    <w:rsid w:val="001A3788"/>
    <w:rsid w:val="00252776"/>
    <w:rsid w:val="0025781B"/>
    <w:rsid w:val="00305EB2"/>
    <w:rsid w:val="003810F4"/>
    <w:rsid w:val="003E6A1E"/>
    <w:rsid w:val="00410F30"/>
    <w:rsid w:val="00427A4E"/>
    <w:rsid w:val="004344A5"/>
    <w:rsid w:val="00470B68"/>
    <w:rsid w:val="004E5A6C"/>
    <w:rsid w:val="0050470D"/>
    <w:rsid w:val="005309E9"/>
    <w:rsid w:val="00544A30"/>
    <w:rsid w:val="00695B4C"/>
    <w:rsid w:val="006A5B7F"/>
    <w:rsid w:val="00723B32"/>
    <w:rsid w:val="007A3D09"/>
    <w:rsid w:val="007B3287"/>
    <w:rsid w:val="007D0C64"/>
    <w:rsid w:val="00817DBF"/>
    <w:rsid w:val="00825DE8"/>
    <w:rsid w:val="00871C1F"/>
    <w:rsid w:val="00883321"/>
    <w:rsid w:val="008E46F1"/>
    <w:rsid w:val="00980BC7"/>
    <w:rsid w:val="009864CF"/>
    <w:rsid w:val="00996306"/>
    <w:rsid w:val="009B66AE"/>
    <w:rsid w:val="009F0CA0"/>
    <w:rsid w:val="00A539EE"/>
    <w:rsid w:val="00A8447E"/>
    <w:rsid w:val="00A93E37"/>
    <w:rsid w:val="00B96C74"/>
    <w:rsid w:val="00BA09B7"/>
    <w:rsid w:val="00BC4EED"/>
    <w:rsid w:val="00BD13B1"/>
    <w:rsid w:val="00BE2417"/>
    <w:rsid w:val="00C04FDD"/>
    <w:rsid w:val="00C148DF"/>
    <w:rsid w:val="00C4055B"/>
    <w:rsid w:val="00C74ECB"/>
    <w:rsid w:val="00CA2985"/>
    <w:rsid w:val="00CD7DCE"/>
    <w:rsid w:val="00D30025"/>
    <w:rsid w:val="00D64E66"/>
    <w:rsid w:val="00D767FC"/>
    <w:rsid w:val="00E9461D"/>
    <w:rsid w:val="00F85A35"/>
    <w:rsid w:val="00FB4DE5"/>
    <w:rsid w:val="00FB6F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24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9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E6A1E"/>
    <w:rPr>
      <w:rFonts w:eastAsia="Calibri" w:cs="Arial"/>
      <w:lang w:eastAsia="ko-KR"/>
    </w:rPr>
  </w:style>
  <w:style w:type="character" w:customStyle="1" w:styleId="FootnoteTextChar">
    <w:name w:val="Footnote Text Char"/>
    <w:link w:val="FootnoteText"/>
    <w:uiPriority w:val="99"/>
    <w:rsid w:val="003E6A1E"/>
    <w:rPr>
      <w:rFonts w:eastAsia="Calibri" w:cs="Arial"/>
      <w:lang w:eastAsia="ko-KR"/>
    </w:rPr>
  </w:style>
  <w:style w:type="character" w:styleId="Hyperlink">
    <w:name w:val="Hyperlink"/>
    <w:basedOn w:val="DefaultParagraphFont"/>
    <w:uiPriority w:val="99"/>
    <w:unhideWhenUsed/>
    <w:rsid w:val="00305EB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05EB2"/>
  </w:style>
  <w:style w:type="paragraph" w:styleId="ListParagraph">
    <w:name w:val="List Paragraph"/>
    <w:basedOn w:val="Normal"/>
    <w:uiPriority w:val="34"/>
    <w:qFormat/>
    <w:rsid w:val="00381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9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E6A1E"/>
    <w:rPr>
      <w:rFonts w:eastAsia="Calibri" w:cs="Arial"/>
      <w:lang w:eastAsia="ko-KR"/>
    </w:rPr>
  </w:style>
  <w:style w:type="character" w:customStyle="1" w:styleId="FootnoteTextChar">
    <w:name w:val="Footnote Text Char"/>
    <w:link w:val="FootnoteText"/>
    <w:uiPriority w:val="99"/>
    <w:rsid w:val="003E6A1E"/>
    <w:rPr>
      <w:rFonts w:eastAsia="Calibri" w:cs="Arial"/>
      <w:lang w:eastAsia="ko-KR"/>
    </w:rPr>
  </w:style>
  <w:style w:type="character" w:styleId="Hyperlink">
    <w:name w:val="Hyperlink"/>
    <w:basedOn w:val="DefaultParagraphFont"/>
    <w:uiPriority w:val="99"/>
    <w:unhideWhenUsed/>
    <w:rsid w:val="00305EB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05EB2"/>
  </w:style>
  <w:style w:type="paragraph" w:styleId="ListParagraph">
    <w:name w:val="List Paragraph"/>
    <w:basedOn w:val="Normal"/>
    <w:uiPriority w:val="34"/>
    <w:qFormat/>
    <w:rsid w:val="0038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asis-open.org/committees/document.php?document_id=53717&amp;wg_abbrev=ws-calendar" TargetMode="External"/><Relationship Id="rId7" Type="http://schemas.openxmlformats.org/officeDocument/2006/relationships/hyperlink" Target="https://issues.oasis-open.org/browse/WSCALENDAR/?selectedTab=com.atlassian.jira.jira-projects-plugin:issues-pane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1809</Characters>
  <Application>Microsoft Macintosh Word</Application>
  <DocSecurity>0</DocSecurity>
  <Lines>15</Lines>
  <Paragraphs>4</Paragraphs>
  <ScaleCrop>false</ScaleCrop>
  <Company>Cox Software Architects LLC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Cox</dc:creator>
  <cp:keywords/>
  <dc:description/>
  <cp:lastModifiedBy>William Cox</cp:lastModifiedBy>
  <cp:revision>1</cp:revision>
  <dcterms:created xsi:type="dcterms:W3CDTF">2014-08-01T15:29:00Z</dcterms:created>
  <dcterms:modified xsi:type="dcterms:W3CDTF">2014-08-01T15:52:00Z</dcterms:modified>
</cp:coreProperties>
</file>