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0A54" w:rsidTr="00D04286">
        <w:tc>
          <w:tcPr>
            <w:tcW w:w="4788" w:type="dxa"/>
          </w:tcPr>
          <w:p w:rsidR="00FD0A54" w:rsidRDefault="005614A0">
            <w:r>
              <w:t xml:space="preserve">OASIS BIAS Integration </w:t>
            </w:r>
            <w:r w:rsidR="00FD0A54">
              <w:t>TC</w:t>
            </w:r>
          </w:p>
          <w:p w:rsidR="00FD0A54" w:rsidRDefault="00FD0A54">
            <w:r>
              <w:t>c/o Kevin Mangold, NIST</w:t>
            </w:r>
          </w:p>
          <w:p w:rsidR="00FD0A54" w:rsidRDefault="00FD0A54">
            <w:r>
              <w:t>100 Bureau Drive Stop 8940</w:t>
            </w:r>
          </w:p>
          <w:p w:rsidR="00FD0A54" w:rsidRDefault="00FD0A54">
            <w:r>
              <w:t>Gaithersburg, MD 20899 USA</w:t>
            </w:r>
          </w:p>
        </w:tc>
        <w:tc>
          <w:tcPr>
            <w:tcW w:w="4788" w:type="dxa"/>
          </w:tcPr>
          <w:p w:rsidR="00FD0A54" w:rsidRDefault="00FD0A54" w:rsidP="00705F3F">
            <w:pPr>
              <w:tabs>
                <w:tab w:val="left" w:pos="4662"/>
              </w:tabs>
              <w:ind w:right="-90"/>
              <w:jc w:val="right"/>
            </w:pPr>
            <w:r>
              <w:rPr>
                <w:noProof/>
              </w:rPr>
              <w:drawing>
                <wp:inline distT="0" distB="0" distL="0" distR="0" wp14:anchorId="1245C3D7" wp14:editId="1976BD90">
                  <wp:extent cx="2225040" cy="433070"/>
                  <wp:effectExtent l="0" t="0" r="3810" b="5080"/>
                  <wp:docPr id="1" name="Picture 1" descr="C:\Users\kmangold\AppData\Local\Microsoft\Windows\Temporary Internet Files\Content.Outlook\KHNH436C\oasis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mangold\AppData\Local\Microsoft\Windows\Temporary Internet Files\Content.Outlook\KHNH436C\oasis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50" r="1865" b="11985"/>
                          <a:stretch/>
                        </pic:blipFill>
                        <pic:spPr bwMode="auto">
                          <a:xfrm>
                            <a:off x="0" y="0"/>
                            <a:ext cx="222504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6D35" w:rsidRDefault="004F6D35" w:rsidP="00705F3F">
            <w:pPr>
              <w:tabs>
                <w:tab w:val="left" w:pos="4662"/>
              </w:tabs>
              <w:ind w:right="-90"/>
              <w:jc w:val="right"/>
            </w:pPr>
          </w:p>
          <w:p w:rsidR="004F6D35" w:rsidRDefault="004E74A7" w:rsidP="004E74A7">
            <w:pPr>
              <w:tabs>
                <w:tab w:val="left" w:pos="4662"/>
              </w:tabs>
              <w:ind w:right="-90"/>
              <w:jc w:val="right"/>
            </w:pPr>
            <w:r>
              <w:t>1</w:t>
            </w:r>
            <w:r w:rsidR="004F6D35">
              <w:t xml:space="preserve"> </w:t>
            </w:r>
            <w:r>
              <w:t>June 2012</w:t>
            </w:r>
          </w:p>
        </w:tc>
      </w:tr>
    </w:tbl>
    <w:p w:rsidR="004F6D35" w:rsidRDefault="004F6D35" w:rsidP="00EB4209"/>
    <w:p w:rsidR="00EB4209" w:rsidRPr="005614A0" w:rsidRDefault="005614A0" w:rsidP="00EB4209">
      <w:pPr>
        <w:rPr>
          <w:b/>
        </w:rPr>
      </w:pPr>
      <w:r w:rsidRPr="005614A0">
        <w:rPr>
          <w:b/>
        </w:rPr>
        <w:t>July 2012 Liaison Report</w:t>
      </w:r>
      <w:r w:rsidRPr="005614A0">
        <w:rPr>
          <w:b/>
        </w:rPr>
        <w:br/>
        <w:t>Paris, France</w:t>
      </w:r>
    </w:p>
    <w:p w:rsidR="00017019" w:rsidRDefault="00017019" w:rsidP="00EB4209">
      <w:bookmarkStart w:id="0" w:name="_GoBack"/>
      <w:bookmarkEnd w:id="0"/>
    </w:p>
    <w:p w:rsidR="00EB4209" w:rsidRDefault="005D37CB" w:rsidP="00EB4209">
      <w:r>
        <w:t>The OASIS BIAS Integration TC has the following to report to ISO/IEC JTC 1 SC 37 WG 2.</w:t>
      </w:r>
    </w:p>
    <w:p w:rsidR="003E127F" w:rsidRDefault="003E127F" w:rsidP="003E127F">
      <w:pPr>
        <w:pStyle w:val="ListParagraph"/>
        <w:numPr>
          <w:ilvl w:val="0"/>
          <w:numId w:val="1"/>
        </w:numPr>
      </w:pPr>
      <w:r>
        <w:t xml:space="preserve">Three “Statements of Use (SOU) were received from NIST, US Department of Defense, and </w:t>
      </w:r>
      <w:proofErr w:type="spellStart"/>
      <w:r>
        <w:t>Viometric</w:t>
      </w:r>
      <w:proofErr w:type="spellEnd"/>
      <w:r>
        <w:t>.</w:t>
      </w:r>
      <w:r>
        <w:t xml:space="preserve"> </w:t>
      </w:r>
      <w:r w:rsidR="00246955">
        <w:t xml:space="preserve">Three SOUs are required prior to moving </w:t>
      </w:r>
      <w:r w:rsidR="0050380C">
        <w:t xml:space="preserve">from a Committee Specification </w:t>
      </w:r>
      <w:r w:rsidR="00246955">
        <w:t>to an OASIS Standard.</w:t>
      </w:r>
    </w:p>
    <w:p w:rsidR="00716ED4" w:rsidRDefault="00870223" w:rsidP="005D37CB">
      <w:pPr>
        <w:pStyle w:val="ListParagraph"/>
        <w:numPr>
          <w:ilvl w:val="0"/>
          <w:numId w:val="1"/>
        </w:numPr>
      </w:pPr>
      <w:r>
        <w:t>A public review period was announced and conducted and was open for 60 days—no comments were received. This is a prerequisite for moving the document to an OASIS Specification.</w:t>
      </w:r>
    </w:p>
    <w:p w:rsidR="005D37CB" w:rsidRDefault="005D37CB" w:rsidP="005D37CB">
      <w:pPr>
        <w:pStyle w:val="ListParagraph"/>
        <w:numPr>
          <w:ilvl w:val="0"/>
          <w:numId w:val="1"/>
        </w:numPr>
      </w:pPr>
      <w:r>
        <w:t xml:space="preserve">The ballot to approve the BIAS SOAP Profile v1 as an OASIS </w:t>
      </w:r>
      <w:r w:rsidR="00A879F5">
        <w:t>Standard closed on May 24, 2012 with 50 votes in favor and 0 not in favor—it is now an official OASIS Standard.</w:t>
      </w:r>
    </w:p>
    <w:p w:rsidR="00EB4209" w:rsidRDefault="00887735" w:rsidP="00EB4209">
      <w:pPr>
        <w:pStyle w:val="ListParagraph"/>
        <w:numPr>
          <w:ilvl w:val="0"/>
          <w:numId w:val="1"/>
        </w:numPr>
      </w:pPr>
      <w:r>
        <w:t xml:space="preserve">Discussions and planning have become to create a Biometrics TC which will handle future BIAS work as well as other biometrics-related projects. </w:t>
      </w:r>
    </w:p>
    <w:p w:rsidR="000A2232" w:rsidRDefault="00C46ECB" w:rsidP="00ED528E">
      <w:r>
        <w:t>We appreciate our relationship with ISO/IEC JTC 1 SC 37 WG 2.</w:t>
      </w:r>
    </w:p>
    <w:p w:rsidR="000A2232" w:rsidRDefault="000A2232" w:rsidP="00ED528E"/>
    <w:p w:rsidR="00E65639" w:rsidRDefault="00E65639" w:rsidP="00ED528E">
      <w:pPr>
        <w:rPr>
          <w:b/>
          <w:color w:val="FF0000"/>
        </w:rPr>
      </w:pPr>
      <w:r>
        <w:t>Sincerely,</w:t>
      </w:r>
    </w:p>
    <w:p w:rsidR="00ED528E" w:rsidRPr="00BF2A01" w:rsidRDefault="00ED528E" w:rsidP="00ED528E">
      <w:pPr>
        <w:rPr>
          <w:b/>
          <w:color w:val="FF0000"/>
        </w:rPr>
      </w:pPr>
      <w:r>
        <w:rPr>
          <w:noProof/>
        </w:rPr>
        <w:drawing>
          <wp:inline distT="0" distB="0" distL="0" distR="0" wp14:anchorId="44915ED9" wp14:editId="17F0850C">
            <wp:extent cx="1383527" cy="346399"/>
            <wp:effectExtent l="0" t="0" r="7620" b="0"/>
            <wp:docPr id="2" name="Picture 2" descr="C:\Users\kmangold\Dropbox\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angold\Dropbox\signatur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65" cy="34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639" w:rsidRPr="00EB4209" w:rsidRDefault="00391709" w:rsidP="00EB4209">
      <w:r>
        <w:t>Kevin Mangold</w:t>
      </w:r>
    </w:p>
    <w:p w:rsidR="00EB4209" w:rsidRPr="00123B1F" w:rsidRDefault="00EB4209">
      <w:pPr>
        <w:rPr>
          <w:b/>
        </w:rPr>
      </w:pPr>
    </w:p>
    <w:sectPr w:rsidR="00EB4209" w:rsidRPr="0012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CD6"/>
    <w:multiLevelType w:val="hybridMultilevel"/>
    <w:tmpl w:val="A1641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54"/>
    <w:rsid w:val="00002940"/>
    <w:rsid w:val="00017019"/>
    <w:rsid w:val="00080C7A"/>
    <w:rsid w:val="0009051B"/>
    <w:rsid w:val="000A2232"/>
    <w:rsid w:val="001034F6"/>
    <w:rsid w:val="00106C62"/>
    <w:rsid w:val="00123B1F"/>
    <w:rsid w:val="001D174F"/>
    <w:rsid w:val="00246955"/>
    <w:rsid w:val="002645E9"/>
    <w:rsid w:val="002F031E"/>
    <w:rsid w:val="0036273A"/>
    <w:rsid w:val="003715B4"/>
    <w:rsid w:val="00391709"/>
    <w:rsid w:val="003E127F"/>
    <w:rsid w:val="003E4ACD"/>
    <w:rsid w:val="004E74A7"/>
    <w:rsid w:val="004F6D35"/>
    <w:rsid w:val="0050380C"/>
    <w:rsid w:val="00506BFF"/>
    <w:rsid w:val="005614A0"/>
    <w:rsid w:val="00590BA0"/>
    <w:rsid w:val="005D37CB"/>
    <w:rsid w:val="006A6D09"/>
    <w:rsid w:val="006D265F"/>
    <w:rsid w:val="00705F3F"/>
    <w:rsid w:val="00716ED4"/>
    <w:rsid w:val="00782924"/>
    <w:rsid w:val="00811B16"/>
    <w:rsid w:val="00814C61"/>
    <w:rsid w:val="00863C9D"/>
    <w:rsid w:val="00866CCF"/>
    <w:rsid w:val="00870223"/>
    <w:rsid w:val="00887735"/>
    <w:rsid w:val="00A5490C"/>
    <w:rsid w:val="00A62C13"/>
    <w:rsid w:val="00A879F5"/>
    <w:rsid w:val="00BC0178"/>
    <w:rsid w:val="00BF2A01"/>
    <w:rsid w:val="00BF4BB6"/>
    <w:rsid w:val="00C46ECB"/>
    <w:rsid w:val="00C6054E"/>
    <w:rsid w:val="00CD0E10"/>
    <w:rsid w:val="00D04286"/>
    <w:rsid w:val="00D564A6"/>
    <w:rsid w:val="00D97365"/>
    <w:rsid w:val="00E24EE5"/>
    <w:rsid w:val="00E65639"/>
    <w:rsid w:val="00EB4209"/>
    <w:rsid w:val="00ED528E"/>
    <w:rsid w:val="00F43EDB"/>
    <w:rsid w:val="00F976A0"/>
    <w:rsid w:val="00F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Standards and Technology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Mangold</dc:creator>
  <cp:lastModifiedBy>Kevin Mangold</cp:lastModifiedBy>
  <cp:revision>98</cp:revision>
  <cp:lastPrinted>2012-05-29T17:57:00Z</cp:lastPrinted>
  <dcterms:created xsi:type="dcterms:W3CDTF">2012-05-30T14:09:00Z</dcterms:created>
  <dcterms:modified xsi:type="dcterms:W3CDTF">2012-05-30T17:00:00Z</dcterms:modified>
</cp:coreProperties>
</file>