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DC0270" w:rsidP="008C100C">
      <w:pPr>
        <w:pStyle w:val="Title"/>
        <w:rPr>
          <w:sz w:val="28"/>
          <w:szCs w:val="28"/>
        </w:rPr>
      </w:pPr>
      <w:proofErr w:type="spellStart"/>
      <w:r w:rsidRPr="00DC0270">
        <w:rPr>
          <w:sz w:val="28"/>
          <w:szCs w:val="28"/>
        </w:rPr>
        <w:t>Behavioural</w:t>
      </w:r>
      <w:proofErr w:type="spellEnd"/>
      <w:r w:rsidRPr="00DC0270">
        <w:rPr>
          <w:sz w:val="28"/>
          <w:szCs w:val="28"/>
        </w:rPr>
        <w:t xml:space="preserve"> Atom Protocol</w:t>
      </w:r>
      <w:r w:rsidR="009523EF" w:rsidRPr="00CE06CB">
        <w:rPr>
          <w:sz w:val="28"/>
          <w:szCs w:val="28"/>
        </w:rPr>
        <w:t xml:space="preserve"> Version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D33275" w:rsidP="00E01912">
      <w:pPr>
        <w:pStyle w:val="Subtitle"/>
        <w:rPr>
          <w:sz w:val="24"/>
          <w:szCs w:val="24"/>
        </w:rPr>
      </w:pPr>
      <w:bookmarkStart w:id="0" w:name="_Toc85472892"/>
      <w:r>
        <w:rPr>
          <w:sz w:val="24"/>
          <w:szCs w:val="24"/>
        </w:rPr>
        <w:t>20</w:t>
      </w:r>
      <w:r w:rsidR="00B945FB">
        <w:rPr>
          <w:sz w:val="24"/>
          <w:szCs w:val="24"/>
        </w:rPr>
        <w:t xml:space="preserve"> August</w:t>
      </w:r>
      <w:r w:rsidR="007D079E">
        <w:rPr>
          <w:sz w:val="24"/>
          <w:szCs w:val="24"/>
        </w:rPr>
        <w:t xml:space="preserve"> 201</w:t>
      </w:r>
      <w:r w:rsidR="00960D49">
        <w:rPr>
          <w:sz w:val="24"/>
          <w:szCs w:val="24"/>
        </w:rPr>
        <w:t>5</w:t>
      </w:r>
    </w:p>
    <w:p w:rsidR="00D17F06" w:rsidRDefault="00D17F06" w:rsidP="00D17F06">
      <w:pPr>
        <w:pStyle w:val="Titlepageinfo"/>
      </w:pPr>
      <w:r>
        <w:t>Technical Committee:</w:t>
      </w:r>
    </w:p>
    <w:p w:rsidR="00D17F06" w:rsidRDefault="00595E5C" w:rsidP="00D17F06">
      <w:pPr>
        <w:pStyle w:val="Titlepageinfodescription"/>
      </w:pPr>
      <w:hyperlink r:id="rId9" w:history="1">
        <w:r w:rsidR="00B945FB">
          <w:rPr>
            <w:rStyle w:val="Hyperlink"/>
          </w:rPr>
          <w:t>OASIS Classification of Everyday Living (COEL) TC</w:t>
        </w:r>
      </w:hyperlink>
    </w:p>
    <w:p w:rsidR="00D17F06" w:rsidRDefault="00D17F06" w:rsidP="00D17F06">
      <w:pPr>
        <w:pStyle w:val="Titlepageinfo"/>
      </w:pPr>
      <w:r>
        <w:t>Chairs:</w:t>
      </w:r>
    </w:p>
    <w:p w:rsidR="006B65C7" w:rsidRDefault="00B945FB" w:rsidP="006B65C7">
      <w:pPr>
        <w:pStyle w:val="Contributor"/>
      </w:pPr>
      <w:r>
        <w:t>David Snelling</w:t>
      </w:r>
      <w:r w:rsidR="006B65C7">
        <w:t xml:space="preserve"> (</w:t>
      </w:r>
      <w:hyperlink r:id="rId10" w:history="1">
        <w:r>
          <w:rPr>
            <w:rStyle w:val="Hyperlink"/>
          </w:rPr>
          <w:t>David.Snelling@UK.Fujitsu.com</w:t>
        </w:r>
      </w:hyperlink>
      <w:r w:rsidR="006B65C7">
        <w:t>),</w:t>
      </w:r>
      <w:r w:rsidR="006B65C7" w:rsidRPr="00960D49">
        <w:t xml:space="preserve"> </w:t>
      </w:r>
      <w:hyperlink r:id="rId11" w:history="1">
        <w:r>
          <w:rPr>
            <w:rStyle w:val="Hyperlink"/>
          </w:rPr>
          <w:t>Fujitsu Limited</w:t>
        </w:r>
      </w:hyperlink>
    </w:p>
    <w:p w:rsidR="008F61FB" w:rsidRDefault="00B945FB" w:rsidP="00B945FB">
      <w:pPr>
        <w:pStyle w:val="Contributor"/>
      </w:pPr>
      <w:r>
        <w:t>Joss Langford (</w:t>
      </w:r>
      <w:hyperlink r:id="rId12" w:history="1">
        <w:r>
          <w:rPr>
            <w:rStyle w:val="Hyperlink"/>
          </w:rPr>
          <w:t>joss@activinsights.co.uk</w:t>
        </w:r>
      </w:hyperlink>
      <w:r>
        <w:t>),</w:t>
      </w:r>
      <w:r w:rsidRPr="00960D49">
        <w:t xml:space="preserve"> </w:t>
      </w:r>
      <w:hyperlink r:id="rId13" w:history="1">
        <w:proofErr w:type="spellStart"/>
        <w:r>
          <w:rPr>
            <w:rStyle w:val="Hyperlink"/>
          </w:rPr>
          <w:t>Activinsights</w:t>
        </w:r>
        <w:proofErr w:type="spellEnd"/>
        <w:r>
          <w:rPr>
            <w:rStyle w:val="Hyperlink"/>
          </w:rPr>
          <w:t xml:space="preserve"> Ltd</w:t>
        </w:r>
      </w:hyperlink>
    </w:p>
    <w:p w:rsidR="00D17F06" w:rsidRDefault="00D17F06" w:rsidP="00D17F06">
      <w:pPr>
        <w:pStyle w:val="Titlepageinfo"/>
      </w:pPr>
      <w:r>
        <w:t>Editor:</w:t>
      </w:r>
    </w:p>
    <w:p w:rsidR="008F61FB" w:rsidRDefault="00DC0270" w:rsidP="006B65C7">
      <w:pPr>
        <w:pStyle w:val="Contributor"/>
      </w:pPr>
      <w:r>
        <w:t>Joss Langford (</w:t>
      </w:r>
      <w:hyperlink r:id="rId14" w:history="1">
        <w:r>
          <w:rPr>
            <w:rStyle w:val="Hyperlink"/>
          </w:rPr>
          <w:t>joss@activinsights.co.uk</w:t>
        </w:r>
      </w:hyperlink>
      <w:r>
        <w:t>),</w:t>
      </w:r>
      <w:r w:rsidRPr="00960D49">
        <w:t xml:space="preserve"> </w:t>
      </w:r>
      <w:hyperlink r:id="rId15" w:history="1">
        <w:proofErr w:type="spellStart"/>
        <w:r>
          <w:rPr>
            <w:rStyle w:val="Hyperlink"/>
          </w:rPr>
          <w:t>Activinsights</w:t>
        </w:r>
        <w:proofErr w:type="spellEnd"/>
        <w:r>
          <w:rPr>
            <w:rStyle w:val="Hyperlink"/>
          </w:rPr>
          <w:t xml:space="preserve"> Ltd</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replaces or supersedes:</w:t>
      </w:r>
    </w:p>
    <w:p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735E3A" w:rsidRDefault="00735E3A" w:rsidP="00735E3A">
      <w:pPr>
        <w:pStyle w:val="Titlepageinfo"/>
      </w:pPr>
      <w:r>
        <w:t>Abstract:</w:t>
      </w:r>
    </w:p>
    <w:p w:rsidR="00735E3A" w:rsidRDefault="00EF4032" w:rsidP="00735E3A">
      <w:pPr>
        <w:pStyle w:val="Abstract"/>
      </w:pPr>
      <w:r w:rsidRPr="00EF4032">
        <w:t xml:space="preserve">This document defines a </w:t>
      </w:r>
      <w:r w:rsidR="00DC0270">
        <w:t xml:space="preserve">protocol </w:t>
      </w:r>
      <w:r w:rsidR="00DC0270" w:rsidRPr="00DC0270">
        <w:t xml:space="preserve">for data exchanges that are capable of describing, querying and reporting about a human activity, using the COEL model classification, as well as the context in which it took </w:t>
      </w:r>
      <w:r w:rsidR="00DC0270">
        <w:t>place</w:t>
      </w:r>
      <w:r w:rsidR="00D33275">
        <w:t>,</w:t>
      </w:r>
      <w:r w:rsidR="00DC0270">
        <w:t xml:space="preserve"> i.e. time, location, etc</w:t>
      </w:r>
      <w:r w:rsidRPr="00EF4032">
        <w:t>.</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proofErr w:type="gramStart"/>
      <w:r>
        <w:rPr>
          <w:rStyle w:val="Hyperlink"/>
          <w:color w:val="auto"/>
        </w:rPr>
        <w:t>:</w:t>
      </w:r>
      <w:proofErr w:type="gramEnd"/>
      <w:r>
        <w:rPr>
          <w:rStyle w:val="Hyperlink"/>
          <w:color w:val="auto"/>
        </w:rPr>
        <w:br/>
      </w:r>
      <w:r w:rsidR="001057D2" w:rsidRPr="00CA025D">
        <w:rPr>
          <w:rStyle w:val="Hyperlink"/>
          <w:color w:val="auto"/>
        </w:rPr>
        <w:t>http://docs.oasis-open.org/</w:t>
      </w:r>
      <w:r w:rsidR="00EF4032">
        <w:rPr>
          <w:rStyle w:val="Hyperlink"/>
          <w:color w:val="auto"/>
        </w:rPr>
        <w:t>coel</w:t>
      </w:r>
      <w:r w:rsidR="001057D2" w:rsidRPr="00CA025D">
        <w:rPr>
          <w:rStyle w:val="Hyperlink"/>
          <w:color w:val="auto"/>
        </w:rPr>
        <w:t>/</w:t>
      </w:r>
      <w:r w:rsidR="00D33275">
        <w:rPr>
          <w:rStyle w:val="Hyperlink"/>
          <w:color w:val="auto"/>
        </w:rPr>
        <w:t>BAP</w:t>
      </w:r>
      <w:r w:rsidR="001057D2" w:rsidRPr="00CA025D">
        <w:rPr>
          <w:rStyle w:val="Hyperlink"/>
          <w:color w:val="auto"/>
        </w:rPr>
        <w:t>/v1.0/csd01/</w:t>
      </w:r>
      <w:r w:rsidR="00D33275">
        <w:rPr>
          <w:rStyle w:val="Hyperlink"/>
          <w:color w:val="auto"/>
        </w:rPr>
        <w:t>BAP</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proofErr w:type="gramStart"/>
      <w:r>
        <w:rPr>
          <w:rStyle w:val="Hyperlink"/>
          <w:color w:val="auto"/>
        </w:rPr>
        <w:t>:</w:t>
      </w:r>
      <w:proofErr w:type="gramEnd"/>
      <w:r>
        <w:rPr>
          <w:rStyle w:val="Hyperlink"/>
          <w:color w:val="auto"/>
        </w:rPr>
        <w:br/>
      </w:r>
      <w:r w:rsidR="00EF4032" w:rsidRPr="00CA025D">
        <w:rPr>
          <w:rStyle w:val="Hyperlink"/>
          <w:color w:val="auto"/>
        </w:rPr>
        <w:t>http://docs.oasis-open.org/</w:t>
      </w:r>
      <w:r w:rsidR="00EF4032">
        <w:rPr>
          <w:rStyle w:val="Hyperlink"/>
          <w:color w:val="auto"/>
        </w:rPr>
        <w:t>coel</w:t>
      </w:r>
      <w:r w:rsidR="00EF4032" w:rsidRPr="00CA025D">
        <w:rPr>
          <w:rStyle w:val="Hyperlink"/>
          <w:color w:val="auto"/>
        </w:rPr>
        <w:t>/</w:t>
      </w:r>
      <w:r w:rsidR="00D33275">
        <w:rPr>
          <w:rStyle w:val="Hyperlink"/>
          <w:color w:val="auto"/>
        </w:rPr>
        <w:t>BAP</w:t>
      </w:r>
      <w:r w:rsidR="00EF4032" w:rsidRPr="00CA025D">
        <w:rPr>
          <w:rStyle w:val="Hyperlink"/>
          <w:color w:val="auto"/>
        </w:rPr>
        <w:t>/v1.0/</w:t>
      </w:r>
      <w:r w:rsidR="00D33275">
        <w:rPr>
          <w:rStyle w:val="Hyperlink"/>
          <w:color w:val="auto"/>
        </w:rPr>
        <w:t>BAP</w:t>
      </w:r>
      <w:r w:rsidR="00EF4032" w:rsidRPr="00CA025D">
        <w:rPr>
          <w:rStyle w:val="Hyperlink"/>
          <w:color w:val="auto"/>
        </w:rPr>
        <w:t>-v1.0.doc</w:t>
      </w:r>
      <w:r w:rsidR="00EF4032">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852E10">
        <w:lastRenderedPageBreak/>
        <w:t>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95E5C">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95E5C">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95E5C">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95E5C"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95E5C">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95E5C">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95E5C">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95E5C"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rsidR="00F003C0" w:rsidRPr="0048683B" w:rsidRDefault="00595E5C"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rsidR="00F003C0" w:rsidRPr="0048683B" w:rsidRDefault="00595E5C"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95E5C">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95E5C">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95E5C">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95E5C"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1" w:name="_Toc287332006"/>
    </w:p>
    <w:p w:rsidR="00C71349" w:rsidRPr="00C52EFC" w:rsidRDefault="00177DED" w:rsidP="0076113A">
      <w:pPr>
        <w:pStyle w:val="Heading1"/>
      </w:pPr>
      <w:bookmarkStart w:id="2" w:name="_Toc409437255"/>
      <w:r>
        <w:lastRenderedPageBreak/>
        <w:t>Introduction</w:t>
      </w:r>
      <w:bookmarkEnd w:id="0"/>
      <w:bookmarkEnd w:id="1"/>
      <w:bookmarkEnd w:id="2"/>
    </w:p>
    <w:p w:rsidR="0012387E" w:rsidRDefault="00EE3C80" w:rsidP="008C100C">
      <w:r w:rsidRPr="00EE3C80">
        <w:t>[All text is norm</w:t>
      </w:r>
      <w:r>
        <w:t>ative unless otherwise labeled]</w:t>
      </w:r>
    </w:p>
    <w:p w:rsidR="00C71349" w:rsidRDefault="00C02DEC" w:rsidP="00A710C8">
      <w:pPr>
        <w:pStyle w:val="Heading2"/>
      </w:pPr>
      <w:bookmarkStart w:id="3" w:name="_Toc85472893"/>
      <w:bookmarkStart w:id="4" w:name="_Toc287332007"/>
      <w:bookmarkStart w:id="5" w:name="_Toc409437256"/>
      <w:r>
        <w:t>Terminology</w:t>
      </w:r>
      <w:bookmarkEnd w:id="3"/>
      <w:bookmarkEnd w:id="4"/>
      <w:bookmarkEnd w:id="5"/>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rsidR="00C02DEC" w:rsidRDefault="00C02DEC" w:rsidP="00A710C8">
      <w:pPr>
        <w:pStyle w:val="Heading2"/>
      </w:pPr>
      <w:bookmarkStart w:id="6" w:name="_Ref7502892"/>
      <w:bookmarkStart w:id="7" w:name="_Toc12011611"/>
      <w:bookmarkStart w:id="8" w:name="_Toc85472894"/>
      <w:bookmarkStart w:id="9" w:name="_Toc287332008"/>
      <w:bookmarkStart w:id="10" w:name="_Toc409437257"/>
      <w:r>
        <w:t>Normative</w:t>
      </w:r>
      <w:bookmarkEnd w:id="6"/>
      <w:bookmarkEnd w:id="7"/>
      <w:r>
        <w:t xml:space="preserve"> References</w:t>
      </w:r>
      <w:bookmarkEnd w:id="8"/>
      <w:bookmarkEnd w:id="9"/>
      <w:bookmarkEnd w:id="10"/>
    </w:p>
    <w:p w:rsidR="00C02DEC" w:rsidRDefault="00C02DEC" w:rsidP="00AE0702">
      <w:pPr>
        <w:pStyle w:val="Ref"/>
      </w:pPr>
      <w:bookmarkStart w:id="11" w:name="rfc2119"/>
      <w:r>
        <w:rPr>
          <w:rStyle w:val="Refterm"/>
        </w:rPr>
        <w:t>[RFC2119]</w:t>
      </w:r>
      <w:bookmarkEnd w:id="11"/>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1" w:history="1">
        <w:r w:rsidR="000F3A82">
          <w:rPr>
            <w:rStyle w:val="Hyperlink"/>
          </w:rPr>
          <w:t>http://www.ietf.org/rfc/rfc2119.txt</w:t>
        </w:r>
      </w:hyperlink>
      <w:r w:rsidR="000F3A82">
        <w:t>.</w:t>
      </w:r>
    </w:p>
    <w:p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rsidR="00C02DEC" w:rsidRDefault="00C02DEC" w:rsidP="00A710C8">
      <w:pPr>
        <w:pStyle w:val="Heading2"/>
      </w:pPr>
      <w:bookmarkStart w:id="12" w:name="_Toc85472895"/>
      <w:bookmarkStart w:id="13" w:name="_Toc287332009"/>
      <w:bookmarkStart w:id="14" w:name="_Toc409437258"/>
      <w:r>
        <w:t>Non-Normative References</w:t>
      </w:r>
      <w:bookmarkEnd w:id="12"/>
      <w:bookmarkEnd w:id="13"/>
      <w:bookmarkEnd w:id="14"/>
    </w:p>
    <w:p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rsidR="00D5207A" w:rsidRDefault="00D5207A" w:rsidP="00AE0702">
      <w:pPr>
        <w:pStyle w:val="Ref"/>
      </w:pPr>
    </w:p>
    <w:p w:rsidR="00AE0702" w:rsidRDefault="00960D49" w:rsidP="00960D49">
      <w:r>
        <w:t>(Remove Non-Normative References section if there are none. Remove text below and this note before submitting for publication.)</w:t>
      </w:r>
    </w:p>
    <w:p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rsidR="00225C3B" w:rsidRPr="002A5CA9" w:rsidRDefault="00225C3B" w:rsidP="00225C3B">
      <w:pPr>
        <w:spacing w:before="86" w:after="86"/>
        <w:rPr>
          <w:rFonts w:ascii="Times New Roman" w:hAnsi="Times New Roman"/>
          <w:b/>
          <w:szCs w:val="20"/>
        </w:rPr>
      </w:pPr>
      <w:r w:rsidRPr="002A5CA9">
        <w:rPr>
          <w:rFonts w:cs="Arial"/>
          <w:b/>
          <w:szCs w:val="20"/>
        </w:rPr>
        <w:t>[Citation Label]</w:t>
      </w:r>
    </w:p>
    <w:p w:rsidR="00225C3B" w:rsidRPr="004C1F0A" w:rsidRDefault="00225C3B" w:rsidP="00225C3B">
      <w:pPr>
        <w:spacing w:before="86" w:after="86"/>
        <w:rPr>
          <w:rFonts w:cs="Arial"/>
          <w:szCs w:val="20"/>
        </w:rPr>
      </w:pP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sidR="00CA025D">
        <w:rPr>
          <w:rFonts w:cs="Arial"/>
          <w:szCs w:val="20"/>
        </w:rPr>
        <w:t xml:space="preserve"> </w:t>
      </w:r>
      <w:proofErr w:type="gramStart"/>
      <w:r w:rsidR="00CA025D">
        <w:rPr>
          <w:rFonts w:cs="Arial"/>
          <w:szCs w:val="20"/>
        </w:rPr>
        <w:t>Edited by A</w:t>
      </w:r>
      <w:r w:rsidR="003F487C">
        <w:rPr>
          <w:rFonts w:cs="Arial"/>
          <w:szCs w:val="20"/>
        </w:rPr>
        <w:t>lbert Alston, Bob Ballston, and Calvin Carlson.</w:t>
      </w:r>
      <w:proofErr w:type="gramEnd"/>
      <w:r w:rsidRPr="002A5CA9">
        <w:rPr>
          <w:rFonts w:cs="Arial"/>
          <w:szCs w:val="20"/>
        </w:rPr>
        <w:t xml:space="preserve"> Approval date (DD Month YYYY). </w:t>
      </w:r>
      <w:proofErr w:type="gramStart"/>
      <w:r w:rsidR="00EC4D9D">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sidR="00C45F5B">
        <w:rPr>
          <w:rFonts w:cs="Arial"/>
          <w:szCs w:val="20"/>
        </w:rPr>
        <w:t xml:space="preserve"> stage</w:t>
      </w:r>
      <w:r w:rsidRPr="002A5CA9">
        <w:rPr>
          <w:rFonts w:cs="Arial"/>
          <w:szCs w:val="20"/>
        </w:rPr>
        <w:t xml:space="preserve"> component: </w:t>
      </w:r>
      <w:r w:rsidRPr="004C1F0A">
        <w:rPr>
          <w:rFonts w:cs="Arial"/>
          <w:szCs w:val="20"/>
        </w:rPr>
        <w:t>somespec-v1.0-csd01.html).</w:t>
      </w:r>
      <w:r w:rsidR="004C1F0A">
        <w:rPr>
          <w:rFonts w:cs="Arial"/>
          <w:szCs w:val="20"/>
        </w:rPr>
        <w:t xml:space="preserve"> Latest version</w:t>
      </w:r>
      <w:r w:rsidR="00C45F5B">
        <w:rPr>
          <w:rFonts w:cs="Arial"/>
          <w:szCs w:val="20"/>
        </w:rPr>
        <w:t>: (</w:t>
      </w:r>
      <w:hyperlink r:id="rId26" w:anchor="latest-version" w:history="1">
        <w:r w:rsidR="00C45F5B">
          <w:rPr>
            <w:rFonts w:cs="Arial"/>
            <w:color w:val="0000FF"/>
            <w:szCs w:val="20"/>
            <w:u w:val="single"/>
          </w:rPr>
          <w:t>latest version URI</w:t>
        </w:r>
      </w:hyperlink>
      <w:r w:rsidR="00C45F5B">
        <w:rPr>
          <w:rFonts w:cs="Arial"/>
          <w:szCs w:val="20"/>
        </w:rPr>
        <w:t xml:space="preserve">, </w:t>
      </w:r>
      <w:r w:rsidR="004C1F0A">
        <w:rPr>
          <w:rFonts w:cs="Arial"/>
          <w:szCs w:val="20"/>
        </w:rPr>
        <w:t>without stage identifiers).</w:t>
      </w:r>
    </w:p>
    <w:p w:rsidR="00225C3B" w:rsidRDefault="00225C3B" w:rsidP="00225C3B">
      <w:pPr>
        <w:spacing w:before="86" w:after="86"/>
        <w:rPr>
          <w:rFonts w:cs="Arial"/>
          <w:szCs w:val="20"/>
        </w:rPr>
      </w:pPr>
      <w:r w:rsidRPr="002A5CA9">
        <w:rPr>
          <w:rFonts w:cs="Arial"/>
          <w:szCs w:val="20"/>
        </w:rPr>
        <w:t>For example:</w:t>
      </w:r>
    </w:p>
    <w:p w:rsidR="00D5207A" w:rsidRPr="00960D49" w:rsidRDefault="00225C3B" w:rsidP="00960D49">
      <w:pPr>
        <w:pStyle w:val="Ref"/>
        <w:rPr>
          <w:rFonts w:cs="Arial"/>
          <w:szCs w:val="20"/>
        </w:rPr>
      </w:pPr>
      <w:proofErr w:type="gramStart"/>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w:t>
      </w:r>
      <w:proofErr w:type="gramEnd"/>
      <w:r w:rsidR="00353EC5" w:rsidRPr="002A5CA9">
        <w:rPr>
          <w:rFonts w:cs="Arial"/>
          <w:szCs w:val="20"/>
        </w:rPr>
        <w:t xml:space="preserve"> </w:t>
      </w:r>
      <w:proofErr w:type="gramStart"/>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w:t>
      </w:r>
      <w:proofErr w:type="gram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7"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8" w:history="1">
        <w:r w:rsidR="004C1F0A">
          <w:rPr>
            <w:rStyle w:val="Hyperlink"/>
            <w:rFonts w:cs="Arial"/>
            <w:szCs w:val="20"/>
          </w:rPr>
          <w:t>http://docs.oasis-open.org/office/v1.2/OpenDocument-v1.2.html</w:t>
        </w:r>
      </w:hyperlink>
      <w:r w:rsidR="004C1F0A">
        <w:rPr>
          <w:rFonts w:cs="Arial"/>
          <w:szCs w:val="20"/>
        </w:rPr>
        <w:t>.</w:t>
      </w:r>
    </w:p>
    <w:p w:rsidR="006D31DB" w:rsidRDefault="00FD22AC" w:rsidP="00FD22AC">
      <w:pPr>
        <w:pStyle w:val="Heading1"/>
      </w:pPr>
      <w:bookmarkStart w:id="15" w:name="_Toc409437259"/>
      <w:r>
        <w:lastRenderedPageBreak/>
        <w:t>Section</w:t>
      </w:r>
      <w:r w:rsidR="0012387E">
        <w:t xml:space="preserve"> Title</w:t>
      </w:r>
      <w:bookmarkEnd w:id="15"/>
    </w:p>
    <w:p w:rsidR="0012387E" w:rsidRPr="0012387E" w:rsidRDefault="0012387E" w:rsidP="0012387E">
      <w:proofErr w:type="gramStart"/>
      <w:r>
        <w:t>text</w:t>
      </w:r>
      <w:proofErr w:type="gramEnd"/>
    </w:p>
    <w:p w:rsidR="0012387E" w:rsidRDefault="0012387E" w:rsidP="0012387E">
      <w:pPr>
        <w:pStyle w:val="Heading2"/>
      </w:pPr>
      <w:bookmarkStart w:id="16" w:name="_Toc409437260"/>
      <w:r>
        <w:t>Level 2 section title</w:t>
      </w:r>
      <w:bookmarkEnd w:id="16"/>
    </w:p>
    <w:p w:rsidR="0012387E" w:rsidRPr="0012387E" w:rsidRDefault="0012387E" w:rsidP="0012387E">
      <w:proofErr w:type="gramStart"/>
      <w:r>
        <w:t>text</w:t>
      </w:r>
      <w:proofErr w:type="gramEnd"/>
    </w:p>
    <w:p w:rsidR="0012387E" w:rsidRDefault="0012387E" w:rsidP="0012387E">
      <w:pPr>
        <w:pStyle w:val="Heading3"/>
      </w:pPr>
      <w:bookmarkStart w:id="17" w:name="_Toc409437261"/>
      <w:r>
        <w:t>Level 3 section title</w:t>
      </w:r>
      <w:bookmarkEnd w:id="17"/>
    </w:p>
    <w:p w:rsidR="0012387E" w:rsidRPr="0012387E" w:rsidRDefault="0012387E" w:rsidP="0012387E">
      <w:proofErr w:type="gramStart"/>
      <w:r>
        <w:t>text</w:t>
      </w:r>
      <w:proofErr w:type="gramEnd"/>
    </w:p>
    <w:p w:rsidR="0012387E" w:rsidRDefault="0012387E" w:rsidP="0012387E">
      <w:pPr>
        <w:pStyle w:val="Heading4"/>
      </w:pPr>
      <w:bookmarkStart w:id="18" w:name="_Toc409437262"/>
      <w:r>
        <w:t>Level 4 section title is usually deepest for Table of Contents</w:t>
      </w:r>
      <w:bookmarkEnd w:id="18"/>
    </w:p>
    <w:p w:rsidR="0012387E" w:rsidRDefault="0012387E" w:rsidP="0012387E">
      <w:proofErr w:type="gramStart"/>
      <w:r>
        <w:t>text</w:t>
      </w:r>
      <w:proofErr w:type="gramEnd"/>
    </w:p>
    <w:p w:rsidR="0012387E" w:rsidRPr="0012387E" w:rsidRDefault="0012387E" w:rsidP="0012387E">
      <w:pPr>
        <w:pStyle w:val="Heading5"/>
      </w:pPr>
      <w:r>
        <w:t>Level 5 or deeper may be included in TOC with TC approval</w:t>
      </w:r>
    </w:p>
    <w:p w:rsidR="00AE0702" w:rsidRDefault="0012387E" w:rsidP="00AE0702">
      <w:proofErr w:type="gramStart"/>
      <w:r>
        <w:t>text</w:t>
      </w:r>
      <w:proofErr w:type="gramEnd"/>
    </w:p>
    <w:p w:rsidR="00AE0702" w:rsidRPr="00FD22AC" w:rsidRDefault="00AE0702" w:rsidP="00FD22AC">
      <w:pPr>
        <w:pStyle w:val="Heading1"/>
      </w:pPr>
      <w:bookmarkStart w:id="19" w:name="_Toc287332011"/>
      <w:bookmarkStart w:id="20" w:name="_Toc409437263"/>
      <w:r w:rsidRPr="00FD22AC">
        <w:lastRenderedPageBreak/>
        <w:t>Conformance</w:t>
      </w:r>
      <w:bookmarkEnd w:id="19"/>
      <w:bookmarkEnd w:id="20"/>
    </w:p>
    <w:p w:rsidR="00AE0702" w:rsidRPr="00AE0702" w:rsidRDefault="00AE0702" w:rsidP="00AE0702">
      <w:r>
        <w:t>The last numbered section in the specification must be the Conformance section. Conformance Statements/Clauses go here.</w:t>
      </w:r>
    </w:p>
    <w:p w:rsidR="0052099F" w:rsidRDefault="00B80CDB" w:rsidP="00CE1F32">
      <w:pPr>
        <w:pStyle w:val="AppendixHeading1"/>
      </w:pPr>
      <w:bookmarkStart w:id="21" w:name="_Toc85472897"/>
      <w:bookmarkStart w:id="22" w:name="_Toc287332012"/>
      <w:bookmarkStart w:id="23" w:name="_Toc409437264"/>
      <w:r>
        <w:lastRenderedPageBreak/>
        <w:t>Acknowl</w:t>
      </w:r>
      <w:r w:rsidR="004D0E5E">
        <w:t>e</w:t>
      </w:r>
      <w:r w:rsidR="008F61FB">
        <w:t>dg</w:t>
      </w:r>
      <w:r w:rsidR="0052099F">
        <w:t>ments</w:t>
      </w:r>
      <w:bookmarkEnd w:id="21"/>
      <w:bookmarkEnd w:id="22"/>
      <w:bookmarkEnd w:id="23"/>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4" w:name="_Toc409437265"/>
      <w:r>
        <w:lastRenderedPageBreak/>
        <w:t>Example Title</w:t>
      </w:r>
      <w:bookmarkEnd w:id="24"/>
    </w:p>
    <w:p w:rsidR="00225C3B" w:rsidRDefault="00225C3B" w:rsidP="00225C3B">
      <w:proofErr w:type="gramStart"/>
      <w:r>
        <w:t>text</w:t>
      </w:r>
      <w:proofErr w:type="gramEnd"/>
    </w:p>
    <w:p w:rsidR="00225C3B" w:rsidRDefault="00225C3B" w:rsidP="00F003C0">
      <w:pPr>
        <w:pStyle w:val="AppendixHeading2"/>
      </w:pPr>
      <w:bookmarkStart w:id="25" w:name="_Toc409437266"/>
      <w:r>
        <w:t>Subsidiary section</w:t>
      </w:r>
      <w:bookmarkEnd w:id="25"/>
    </w:p>
    <w:p w:rsidR="00225C3B" w:rsidRDefault="00225C3B" w:rsidP="00225C3B">
      <w:proofErr w:type="gramStart"/>
      <w:r>
        <w:t>text</w:t>
      </w:r>
      <w:proofErr w:type="gramEnd"/>
    </w:p>
    <w:p w:rsidR="00225C3B" w:rsidRDefault="00225C3B" w:rsidP="00225C3B">
      <w:pPr>
        <w:pStyle w:val="AppendixHeading3"/>
      </w:pPr>
      <w:bookmarkStart w:id="26" w:name="_Toc409437267"/>
      <w:r>
        <w:t>Sub-subsidiary section</w:t>
      </w:r>
      <w:bookmarkEnd w:id="26"/>
    </w:p>
    <w:p w:rsidR="00225C3B" w:rsidRDefault="008354A2" w:rsidP="00225C3B">
      <w:r>
        <w:t>T</w:t>
      </w:r>
      <w:r w:rsidR="00225C3B">
        <w:t>ext</w:t>
      </w:r>
    </w:p>
    <w:p w:rsidR="008354A2" w:rsidRDefault="008354A2" w:rsidP="008354A2">
      <w:pPr>
        <w:pStyle w:val="AppendixHeading4"/>
      </w:pPr>
      <w:bookmarkStart w:id="27" w:name="_Toc409437268"/>
      <w:r>
        <w:t>Sub-sub-subsidiary section</w:t>
      </w:r>
      <w:bookmarkEnd w:id="27"/>
    </w:p>
    <w:p w:rsidR="008354A2" w:rsidRDefault="008354A2" w:rsidP="008354A2">
      <w:proofErr w:type="gramStart"/>
      <w:r>
        <w:t>text</w:t>
      </w:r>
      <w:proofErr w:type="gramEnd"/>
    </w:p>
    <w:p w:rsidR="008354A2" w:rsidRDefault="008354A2" w:rsidP="008354A2">
      <w:pPr>
        <w:pStyle w:val="AppendixHeading5"/>
      </w:pPr>
      <w:r>
        <w:t>Sub-s</w:t>
      </w:r>
      <w:bookmarkStart w:id="28" w:name="_GoBack"/>
      <w:bookmarkEnd w:id="28"/>
      <w:r>
        <w:t>ub-sub-subsidiary section</w:t>
      </w:r>
    </w:p>
    <w:p w:rsidR="008354A2" w:rsidRPr="008354A2" w:rsidRDefault="008354A2" w:rsidP="008354A2">
      <w:proofErr w:type="gramStart"/>
      <w:r>
        <w:t>text</w:t>
      </w:r>
      <w:proofErr w:type="gramEnd"/>
    </w:p>
    <w:p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5C" w:rsidRDefault="00595E5C" w:rsidP="008C100C">
      <w:r>
        <w:separator/>
      </w:r>
    </w:p>
    <w:p w:rsidR="00595E5C" w:rsidRDefault="00595E5C" w:rsidP="008C100C"/>
    <w:p w:rsidR="00595E5C" w:rsidRDefault="00595E5C" w:rsidP="008C100C"/>
    <w:p w:rsidR="00595E5C" w:rsidRDefault="00595E5C" w:rsidP="008C100C"/>
    <w:p w:rsidR="00595E5C" w:rsidRDefault="00595E5C" w:rsidP="008C100C"/>
    <w:p w:rsidR="00595E5C" w:rsidRDefault="00595E5C" w:rsidP="008C100C"/>
    <w:p w:rsidR="00595E5C" w:rsidRDefault="00595E5C" w:rsidP="008C100C"/>
  </w:endnote>
  <w:endnote w:type="continuationSeparator" w:id="0">
    <w:p w:rsidR="00595E5C" w:rsidRDefault="00595E5C" w:rsidP="008C100C">
      <w:r>
        <w:continuationSeparator/>
      </w:r>
    </w:p>
    <w:p w:rsidR="00595E5C" w:rsidRDefault="00595E5C" w:rsidP="008C100C"/>
    <w:p w:rsidR="00595E5C" w:rsidRDefault="00595E5C" w:rsidP="008C100C"/>
    <w:p w:rsidR="00595E5C" w:rsidRDefault="00595E5C" w:rsidP="008C100C"/>
    <w:p w:rsidR="00595E5C" w:rsidRDefault="00595E5C" w:rsidP="008C100C"/>
    <w:p w:rsidR="00595E5C" w:rsidRDefault="00595E5C" w:rsidP="008C100C"/>
    <w:p w:rsidR="00595E5C" w:rsidRDefault="00595E5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37" w:rsidRPr="00195F88" w:rsidRDefault="00D33275" w:rsidP="008F61FB">
    <w:pPr>
      <w:pStyle w:val="Footer"/>
      <w:tabs>
        <w:tab w:val="clear" w:pos="4320"/>
        <w:tab w:val="clear" w:pos="8640"/>
        <w:tab w:val="center" w:pos="4680"/>
        <w:tab w:val="right" w:pos="9360"/>
      </w:tabs>
      <w:spacing w:after="0"/>
      <w:rPr>
        <w:sz w:val="16"/>
        <w:szCs w:val="16"/>
        <w:lang w:val="en-US"/>
      </w:rPr>
    </w:pPr>
    <w:r>
      <w:rPr>
        <w:sz w:val="16"/>
        <w:szCs w:val="16"/>
        <w:lang w:val="en-US"/>
      </w:rPr>
      <w:t>BAP</w:t>
    </w:r>
    <w:r w:rsidR="00903261">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20</w:t>
    </w:r>
    <w:r w:rsidR="00903261">
      <w:rPr>
        <w:sz w:val="16"/>
        <w:szCs w:val="16"/>
        <w:lang w:val="en-US"/>
      </w:rPr>
      <w:t xml:space="preserve"> August</w:t>
    </w:r>
    <w:r w:rsidR="00195F88">
      <w:rPr>
        <w:sz w:val="16"/>
        <w:szCs w:val="16"/>
      </w:rPr>
      <w:t xml:space="preserve"> </w:t>
    </w:r>
    <w:r w:rsidR="00195F88">
      <w:rPr>
        <w:sz w:val="16"/>
        <w:szCs w:val="16"/>
        <w:lang w:val="en-US"/>
      </w:rPr>
      <w:t>201</w:t>
    </w:r>
    <w:r w:rsidR="00960D49">
      <w:rPr>
        <w:sz w:val="16"/>
        <w:szCs w:val="16"/>
        <w:lang w:val="en-US"/>
      </w:rPr>
      <w:t>5</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335EA0">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335EA0">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5C" w:rsidRDefault="00595E5C" w:rsidP="008C100C">
      <w:r>
        <w:separator/>
      </w:r>
    </w:p>
    <w:p w:rsidR="00595E5C" w:rsidRDefault="00595E5C" w:rsidP="008C100C"/>
  </w:footnote>
  <w:footnote w:type="continuationSeparator" w:id="0">
    <w:p w:rsidR="00595E5C" w:rsidRDefault="00595E5C" w:rsidP="008C100C">
      <w:r>
        <w:continuationSeparator/>
      </w:r>
    </w:p>
    <w:p w:rsidR="00595E5C" w:rsidRDefault="00595E5C"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310E8A"/>
    <w:rsid w:val="003129C6"/>
    <w:rsid w:val="00335EA0"/>
    <w:rsid w:val="003374BB"/>
    <w:rsid w:val="003423A1"/>
    <w:rsid w:val="003426DD"/>
    <w:rsid w:val="003476C1"/>
    <w:rsid w:val="00353EC5"/>
    <w:rsid w:val="003817AC"/>
    <w:rsid w:val="003A433A"/>
    <w:rsid w:val="003B0E37"/>
    <w:rsid w:val="003B60FC"/>
    <w:rsid w:val="003C18EF"/>
    <w:rsid w:val="003C61EA"/>
    <w:rsid w:val="003D1945"/>
    <w:rsid w:val="003F487C"/>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95E5C"/>
    <w:rsid w:val="005A293B"/>
    <w:rsid w:val="005A5E41"/>
    <w:rsid w:val="005D2EE1"/>
    <w:rsid w:val="005E587C"/>
    <w:rsid w:val="006047D8"/>
    <w:rsid w:val="006107FC"/>
    <w:rsid w:val="00615862"/>
    <w:rsid w:val="00633D82"/>
    <w:rsid w:val="00643397"/>
    <w:rsid w:val="0068398A"/>
    <w:rsid w:val="006977F0"/>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259A"/>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261"/>
    <w:rsid w:val="00903BE1"/>
    <w:rsid w:val="00933ED8"/>
    <w:rsid w:val="00951C02"/>
    <w:rsid w:val="009523EF"/>
    <w:rsid w:val="00960D49"/>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45F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3275"/>
    <w:rsid w:val="00D34E24"/>
    <w:rsid w:val="00D43CB9"/>
    <w:rsid w:val="00D5207A"/>
    <w:rsid w:val="00D54431"/>
    <w:rsid w:val="00D56563"/>
    <w:rsid w:val="00D57FAD"/>
    <w:rsid w:val="00D8216B"/>
    <w:rsid w:val="00D852A1"/>
    <w:rsid w:val="00DA5475"/>
    <w:rsid w:val="00DB7C1F"/>
    <w:rsid w:val="00DC0270"/>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032"/>
    <w:rsid w:val="00EF4226"/>
    <w:rsid w:val="00EF5B8E"/>
    <w:rsid w:val="00F003C0"/>
    <w:rsid w:val="00F07E6A"/>
    <w:rsid w:val="00F10B93"/>
    <w:rsid w:val="00F5240A"/>
    <w:rsid w:val="00F53893"/>
    <w:rsid w:val="00F633FA"/>
    <w:rsid w:val="00F636FC"/>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insights.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yperlink" Target="http://www.ietf.org/rfc/rfc2119.txt" TargetMode="External"/><Relationship Id="rId7" Type="http://schemas.openxmlformats.org/officeDocument/2006/relationships/footnotes" Target="footnotes.xml"/><Relationship Id="rId12" Type="http://schemas.openxmlformats.org/officeDocument/2006/relationships/hyperlink" Target="mailto:joss@activinsights.co.u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jitsu.com/" TargetMode="External"/><Relationship Id="rId24" Type="http://schemas.openxmlformats.org/officeDocument/2006/relationships/hyperlink" Target="http://docs.oasis-open.org/specGuidelines/ndr/namingDirectives.html" TargetMode="External"/><Relationship Id="rId5" Type="http://schemas.openxmlformats.org/officeDocument/2006/relationships/settings" Target="settings.xml"/><Relationship Id="rId15" Type="http://schemas.openxmlformats.org/officeDocument/2006/relationships/hyperlink" Target="http://www.activinsights.com/"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OpenDocument-v1.2.html" TargetMode="External"/><Relationship Id="rId10" Type="http://schemas.openxmlformats.org/officeDocument/2006/relationships/hyperlink" Target="mailto:David.Snelling@UK.Fujitsu.com" TargetMode="External"/><Relationship Id="rId19" Type="http://schemas.openxmlformats.org/officeDocument/2006/relationships/hyperlink" Target="https://www.oasis-open.org/policies-guidelines/ipr" TargetMode="External"/><Relationship Id="rId4" Type="http://schemas.microsoft.com/office/2007/relationships/stylesWithEffects" Target="stylesWithEffects.xml"/><Relationship Id="rId9" Type="http://schemas.openxmlformats.org/officeDocument/2006/relationships/hyperlink" Target="https://www.oasis-open.org/committees/coel/" TargetMode="External"/><Relationship Id="rId14" Type="http://schemas.openxmlformats.org/officeDocument/2006/relationships/hyperlink" Target="mailto:joss@activinsights.co.uk"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7C4F-5281-4F41-9837-0BE92A64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60</TotalTime>
  <Pages>9</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Minimal Management Interface Version 1.0</vt:lpstr>
    </vt:vector>
  </TitlesOfParts>
  <Company/>
  <LinksUpToDate>false</LinksUpToDate>
  <CharactersWithSpaces>8545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Atom Protocol Version 1.0</dc:title>
  <dc:creator>OASIS Classification of Everyday Living (COEL) TC</dc:creator>
  <dc:description>This document defines a protocol for data exchanges that are capable of describing, querying and reporting about a human activity, using the COEL model classification, as well as the context in which it took place, i.e. time, location, etc.</dc:description>
  <cp:lastModifiedBy>Paul</cp:lastModifiedBy>
  <cp:revision>5</cp:revision>
  <cp:lastPrinted>2011-08-05T16:21:00Z</cp:lastPrinted>
  <dcterms:created xsi:type="dcterms:W3CDTF">2015-08-05T14:50:00Z</dcterms:created>
  <dcterms:modified xsi:type="dcterms:W3CDTF">2015-08-20T16:17:00Z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