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9F52CD" w:rsidP="008C100C">
      <w:pPr>
        <w:pStyle w:val="Title"/>
        <w:rPr>
          <w:sz w:val="28"/>
          <w:szCs w:val="28"/>
        </w:rPr>
      </w:pPr>
      <w:r>
        <w:rPr>
          <w:sz w:val="28"/>
          <w:szCs w:val="28"/>
        </w:rPr>
        <w:t>TAXII</w:t>
      </w:r>
      <w:r w:rsidR="009523EF" w:rsidRPr="00CE06CB">
        <w:rPr>
          <w:sz w:val="28"/>
          <w:szCs w:val="28"/>
        </w:rPr>
        <w:t xml:space="preserve"> Version </w:t>
      </w:r>
      <w:r>
        <w:rPr>
          <w:sz w:val="28"/>
          <w:szCs w:val="28"/>
        </w:rPr>
        <w:t>2</w:t>
      </w:r>
      <w:r w:rsidR="00B56878">
        <w:rPr>
          <w:sz w:val="28"/>
          <w:szCs w:val="28"/>
        </w:rPr>
        <w:t>.0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9F52CD" w:rsidP="00E01912">
      <w:pPr>
        <w:pStyle w:val="Subtitle"/>
        <w:rPr>
          <w:sz w:val="24"/>
          <w:szCs w:val="24"/>
        </w:rPr>
      </w:pPr>
      <w:bookmarkStart w:id="0" w:name="_Toc85472892"/>
      <w:r>
        <w:rPr>
          <w:sz w:val="24"/>
          <w:szCs w:val="24"/>
        </w:rPr>
        <w:t>12</w:t>
      </w:r>
      <w:r w:rsidR="007D079E">
        <w:rPr>
          <w:sz w:val="24"/>
          <w:szCs w:val="24"/>
        </w:rPr>
        <w:t xml:space="preserve"> </w:t>
      </w:r>
      <w:r>
        <w:rPr>
          <w:sz w:val="24"/>
          <w:szCs w:val="24"/>
        </w:rPr>
        <w:t>January</w:t>
      </w:r>
      <w:r w:rsidR="007D079E">
        <w:rPr>
          <w:sz w:val="24"/>
          <w:szCs w:val="24"/>
        </w:rPr>
        <w:t xml:space="preserve"> 201</w:t>
      </w:r>
      <w:r w:rsidR="008C6D82">
        <w:rPr>
          <w:sz w:val="24"/>
          <w:szCs w:val="24"/>
        </w:rPr>
        <w:t>7</w:t>
      </w:r>
    </w:p>
    <w:p w:rsidR="00D17F06" w:rsidRDefault="00D17F06" w:rsidP="00D17F06">
      <w:pPr>
        <w:pStyle w:val="Titlepageinfo"/>
      </w:pPr>
      <w:r>
        <w:t>Technical Committee:</w:t>
      </w:r>
    </w:p>
    <w:p w:rsidR="00D17F06" w:rsidRDefault="005D09B5" w:rsidP="00D17F06">
      <w:pPr>
        <w:pStyle w:val="Titlepageinfodescription"/>
      </w:pPr>
      <w:hyperlink r:id="rId8" w:history="1">
        <w:r w:rsidRPr="00BA1811">
          <w:rPr>
            <w:rStyle w:val="Hyperlink"/>
          </w:rPr>
          <w:t>OASIS Cyber Threat Intelligence (CTI) TC</w:t>
        </w:r>
      </w:hyperlink>
    </w:p>
    <w:p w:rsidR="009F52CD" w:rsidRDefault="009F52CD" w:rsidP="009F52CD">
      <w:pPr>
        <w:pStyle w:val="Titlepageinfo"/>
      </w:pPr>
      <w:r>
        <w:t>Chair:</w:t>
      </w:r>
    </w:p>
    <w:p w:rsidR="008F61FB" w:rsidRDefault="009F52CD" w:rsidP="009F52CD">
      <w:pPr>
        <w:pStyle w:val="Contributor"/>
      </w:pPr>
      <w:r>
        <w:t>Richard Struse (</w:t>
      </w:r>
      <w:hyperlink r:id="rId9" w:history="1">
        <w:r>
          <w:rPr>
            <w:rStyle w:val="Hyperlink"/>
          </w:rPr>
          <w:t>Richard.Struse@hq.dhs.gov</w:t>
        </w:r>
      </w:hyperlink>
      <w:r>
        <w:t xml:space="preserve">), </w:t>
      </w:r>
      <w:hyperlink r:id="rId10" w:history="1">
        <w:r w:rsidRPr="003E3540">
          <w:rPr>
            <w:rStyle w:val="Hyperlink"/>
          </w:rPr>
          <w:t>DHS Office of Cybersecurity and Communications (CS&amp;C)</w:t>
        </w:r>
      </w:hyperlink>
    </w:p>
    <w:p w:rsidR="00D17F06" w:rsidRDefault="00D17F06" w:rsidP="00D17F06">
      <w:pPr>
        <w:pStyle w:val="Titlepageinfo"/>
      </w:pPr>
      <w:r>
        <w:t>Editors:</w:t>
      </w:r>
    </w:p>
    <w:p w:rsidR="006B65C7" w:rsidRPr="00960D49" w:rsidRDefault="009F52CD" w:rsidP="006B65C7">
      <w:pPr>
        <w:pStyle w:val="Contributor"/>
      </w:pPr>
      <w:r w:rsidRPr="006A21F6">
        <w:t>Bret Jordan (</w:t>
      </w:r>
      <w:hyperlink r:id="rId11" w:history="1">
        <w:r w:rsidR="005D09B5">
          <w:rPr>
            <w:rStyle w:val="Hyperlink"/>
          </w:rPr>
          <w:t>bret_jordan@symantec.com</w:t>
        </w:r>
      </w:hyperlink>
      <w:r w:rsidRPr="006A21F6">
        <w:t xml:space="preserve">), </w:t>
      </w:r>
      <w:hyperlink r:id="rId12" w:history="1">
        <w:r w:rsidR="0079357C">
          <w:rPr>
            <w:rStyle w:val="Hyperlink"/>
          </w:rPr>
          <w:t>Symantec Corp.</w:t>
        </w:r>
      </w:hyperlink>
    </w:p>
    <w:p w:rsidR="008F61FB" w:rsidRDefault="009F52CD" w:rsidP="006B65C7">
      <w:pPr>
        <w:pStyle w:val="Contributor"/>
      </w:pPr>
      <w:r w:rsidRPr="006A21F6">
        <w:t>Mark Davidson (</w:t>
      </w:r>
      <w:hyperlink r:id="rId13" w:history="1">
        <w:r>
          <w:rPr>
            <w:rStyle w:val="Hyperlink"/>
          </w:rPr>
          <w:t>Mark.Davidson@nc4.com</w:t>
        </w:r>
      </w:hyperlink>
      <w:r w:rsidRPr="006A21F6">
        <w:t xml:space="preserve">), </w:t>
      </w:r>
      <w:hyperlink r:id="rId14" w:history="1">
        <w:r>
          <w:rPr>
            <w:rStyle w:val="Hyperlink"/>
          </w:rPr>
          <w:t>NC4</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79357C" w:rsidP="0079357C">
      <w:pPr>
        <w:pStyle w:val="RelatedWork"/>
      </w:pPr>
      <w:r>
        <w:t xml:space="preserve">XML schemas: </w:t>
      </w:r>
      <w:r w:rsidR="00384C5F">
        <w:t xml:space="preserve">(list file names or directory name) </w:t>
      </w:r>
    </w:p>
    <w:p w:rsidR="00D17F06" w:rsidRDefault="00D17F06" w:rsidP="00D17F06">
      <w:pPr>
        <w:pStyle w:val="Titlepageinfo"/>
      </w:pPr>
      <w:bookmarkStart w:id="2" w:name="RelatedWork"/>
      <w:r>
        <w:t>Related work</w:t>
      </w:r>
      <w:bookmarkEnd w:id="2"/>
      <w:r>
        <w:t>:</w:t>
      </w:r>
      <w:bookmarkStart w:id="3" w:name="_GoBack"/>
      <w:bookmarkEnd w:id="3"/>
    </w:p>
    <w:p w:rsidR="00D17F06" w:rsidRPr="004C4D7C" w:rsidRDefault="00D17F06" w:rsidP="00D17F06">
      <w:pPr>
        <w:pStyle w:val="Titlepageinfodescription"/>
      </w:pPr>
      <w:r>
        <w:t>This specification replaces or supersedes:</w:t>
      </w:r>
    </w:p>
    <w:p w:rsidR="00D17F06" w:rsidRDefault="0079357C" w:rsidP="0023482D">
      <w:pPr>
        <w:pStyle w:val="RelatedWork"/>
      </w:pPr>
      <w:r w:rsidRPr="00B0634A">
        <w:rPr>
          <w:i/>
        </w:rPr>
        <w:t>TAXII</w:t>
      </w:r>
      <w:r>
        <w:rPr>
          <w:i/>
        </w:rPr>
        <w:t>™</w:t>
      </w:r>
      <w:r w:rsidRPr="00B0634A">
        <w:rPr>
          <w:i/>
        </w:rPr>
        <w:t xml:space="preserve"> </w:t>
      </w:r>
      <w:r>
        <w:rPr>
          <w:i/>
        </w:rPr>
        <w:t>Version 1.1.1.</w:t>
      </w:r>
      <w:r w:rsidRPr="00B0634A">
        <w:rPr>
          <w:i/>
        </w:rPr>
        <w:t xml:space="preserve"> Part 1: Overview</w:t>
      </w:r>
      <w:r w:rsidRPr="002A5CA9">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 xml:space="preserve">. 05 May 2016. OASIS Committee Specification 01. </w:t>
      </w:r>
      <w:hyperlink r:id="rId15" w:history="1">
        <w:r w:rsidRPr="0055751C">
          <w:rPr>
            <w:rStyle w:val="Hyperlink"/>
          </w:rPr>
          <w:t>http://docs.oasis-open.org/cti/taxii/v1.1.1/cs01/part1-overview/taxii-v1.1.1-cs01-part1-overview.html</w:t>
        </w:r>
      </w:hyperlink>
      <w:r>
        <w:t xml:space="preserve">. </w:t>
      </w:r>
      <w:r w:rsidRPr="00B0634A">
        <w:rPr>
          <w:rStyle w:val="Hyperlink"/>
          <w:color w:val="auto"/>
        </w:rPr>
        <w:t>Latest version:</w:t>
      </w:r>
      <w:r>
        <w:rPr>
          <w:rStyle w:val="Hyperlink"/>
        </w:rPr>
        <w:t xml:space="preserve"> </w:t>
      </w:r>
      <w:hyperlink r:id="rId16" w:history="1">
        <w:r>
          <w:rPr>
            <w:rStyle w:val="Hyperlink"/>
          </w:rPr>
          <w:t>http://docs.oasis-open.org/cti/taxii/v1.1.1/taxii-v1.1.1-part1-overview.html</w:t>
        </w:r>
      </w:hyperlink>
      <w:r>
        <w:rPr>
          <w:rStyle w:val="Hyperlink"/>
        </w:rPr>
        <w:t>.</w:t>
      </w:r>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085A0E" w:rsidP="00085A0E">
      <w:pPr>
        <w:pStyle w:val="Abstract"/>
      </w:pPr>
      <w:r>
        <w:t>This specification defines the TAXII RESTful API and its resour</w:t>
      </w:r>
      <w:r>
        <w:t xml:space="preserve">ces along with the requirements </w:t>
      </w:r>
      <w:r>
        <w:t>for TAXII Cli</w:t>
      </w:r>
      <w:r>
        <w:t>ent and Server implementations.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085A0E">
        <w:rPr>
          <w:rStyle w:val="Hyperlink"/>
          <w:color w:val="auto"/>
        </w:rPr>
        <w:t>cti</w:t>
      </w:r>
      <w:r w:rsidR="001057D2" w:rsidRPr="00CA025D">
        <w:rPr>
          <w:rStyle w:val="Hyperlink"/>
          <w:color w:val="auto"/>
        </w:rPr>
        <w:t>/</w:t>
      </w:r>
      <w:r w:rsidR="00085A0E">
        <w:rPr>
          <w:rStyle w:val="Hyperlink"/>
          <w:color w:val="auto"/>
        </w:rPr>
        <w:t>taxii/v2</w:t>
      </w:r>
      <w:r w:rsidR="001057D2" w:rsidRPr="00CA025D">
        <w:rPr>
          <w:rStyle w:val="Hyperlink"/>
          <w:color w:val="auto"/>
        </w:rPr>
        <w:t>.0/cs</w:t>
      </w:r>
      <w:r w:rsidR="00085A0E">
        <w:rPr>
          <w:rStyle w:val="Hyperlink"/>
          <w:color w:val="auto"/>
        </w:rPr>
        <w:t>pr</w:t>
      </w:r>
      <w:r w:rsidR="001057D2" w:rsidRPr="00CA025D">
        <w:rPr>
          <w:rStyle w:val="Hyperlink"/>
          <w:color w:val="auto"/>
        </w:rPr>
        <w:t>d01/</w:t>
      </w:r>
      <w:r w:rsidR="00085A0E">
        <w:rPr>
          <w:rStyle w:val="Hyperlink"/>
          <w:color w:val="auto"/>
        </w:rPr>
        <w:t>taxii-v2.0</w:t>
      </w:r>
      <w:r w:rsidR="001057D2" w:rsidRPr="00CA025D">
        <w:rPr>
          <w:rStyle w:val="Hyperlink"/>
          <w:color w:val="auto"/>
        </w:rPr>
        <w:t>-cs</w:t>
      </w:r>
      <w:r w:rsidR="00085A0E">
        <w:rPr>
          <w:rStyle w:val="Hyperlink"/>
          <w:color w:val="auto"/>
        </w:rPr>
        <w:t>pr</w:t>
      </w:r>
      <w:r w:rsidR="001057D2" w:rsidRPr="00CA025D">
        <w:rPr>
          <w:rStyle w:val="Hyperlink"/>
          <w:color w:val="auto"/>
        </w:rPr>
        <w:t>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085A0E">
        <w:rPr>
          <w:rStyle w:val="Hyperlink"/>
          <w:color w:val="auto"/>
        </w:rPr>
        <w:t>cti</w:t>
      </w:r>
      <w:r w:rsidRPr="00CA025D">
        <w:rPr>
          <w:rStyle w:val="Hyperlink"/>
          <w:color w:val="auto"/>
        </w:rPr>
        <w:t>/</w:t>
      </w:r>
      <w:r w:rsidR="00085A0E">
        <w:rPr>
          <w:rStyle w:val="Hyperlink"/>
          <w:color w:val="auto"/>
        </w:rPr>
        <w:t>taxii/v2</w:t>
      </w:r>
      <w:r w:rsidRPr="00CA025D">
        <w:rPr>
          <w:rStyle w:val="Hyperlink"/>
          <w:color w:val="auto"/>
        </w:rPr>
        <w:t>.0/</w:t>
      </w:r>
      <w:r w:rsidR="00085A0E">
        <w:rPr>
          <w:rStyle w:val="Hyperlink"/>
          <w:color w:val="auto"/>
        </w:rPr>
        <w:t>taxii-v2</w:t>
      </w:r>
      <w:r w:rsidRPr="00CA025D">
        <w:rPr>
          <w:rStyle w:val="Hyperlink"/>
          <w:color w:val="auto"/>
        </w:rPr>
        <w:t>.0.doc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8C6D82">
        <w:t>7</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rsidRPr="00852E10">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2F18FF">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2F18FF">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2F18FF">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2F18FF">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2F18FF">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2F18FF">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2F18FF">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2F18FF">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2F18FF">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2F18FF">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2F18FF">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2F18FF">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2F18FF">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2F18FF">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2F18FF">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2F18FF">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2F18FF">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FF" w:rsidRDefault="002F18FF" w:rsidP="008C100C">
      <w:r>
        <w:separator/>
      </w:r>
    </w:p>
    <w:p w:rsidR="002F18FF" w:rsidRDefault="002F18FF" w:rsidP="008C100C"/>
    <w:p w:rsidR="002F18FF" w:rsidRDefault="002F18FF" w:rsidP="008C100C"/>
    <w:p w:rsidR="002F18FF" w:rsidRDefault="002F18FF" w:rsidP="008C100C"/>
    <w:p w:rsidR="002F18FF" w:rsidRDefault="002F18FF" w:rsidP="008C100C"/>
    <w:p w:rsidR="002F18FF" w:rsidRDefault="002F18FF" w:rsidP="008C100C"/>
    <w:p w:rsidR="002F18FF" w:rsidRDefault="002F18FF" w:rsidP="008C100C"/>
  </w:endnote>
  <w:endnote w:type="continuationSeparator" w:id="0">
    <w:p w:rsidR="002F18FF" w:rsidRDefault="002F18FF" w:rsidP="008C100C">
      <w:r>
        <w:continuationSeparator/>
      </w:r>
    </w:p>
    <w:p w:rsidR="002F18FF" w:rsidRDefault="002F18FF" w:rsidP="008C100C"/>
    <w:p w:rsidR="002F18FF" w:rsidRDefault="002F18FF" w:rsidP="008C100C"/>
    <w:p w:rsidR="002F18FF" w:rsidRDefault="002F18FF" w:rsidP="008C100C"/>
    <w:p w:rsidR="002F18FF" w:rsidRDefault="002F18FF" w:rsidP="008C100C"/>
    <w:p w:rsidR="002F18FF" w:rsidRDefault="002F18FF" w:rsidP="008C100C"/>
    <w:p w:rsidR="002F18FF" w:rsidRDefault="002F18F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085A0E" w:rsidP="008F61FB">
    <w:pPr>
      <w:pStyle w:val="Footer"/>
      <w:tabs>
        <w:tab w:val="clear" w:pos="4320"/>
        <w:tab w:val="clear" w:pos="8640"/>
        <w:tab w:val="center" w:pos="4680"/>
        <w:tab w:val="right" w:pos="9360"/>
      </w:tabs>
      <w:spacing w:after="0"/>
      <w:rPr>
        <w:sz w:val="16"/>
        <w:szCs w:val="16"/>
        <w:lang w:val="en-US"/>
      </w:rPr>
    </w:pPr>
    <w:r>
      <w:rPr>
        <w:sz w:val="16"/>
        <w:szCs w:val="16"/>
        <w:lang w:val="en-US"/>
      </w:rPr>
      <w:t>taxii-v2.0-wd01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12 January</w:t>
    </w:r>
    <w:r w:rsidR="00195F88">
      <w:rPr>
        <w:sz w:val="16"/>
        <w:szCs w:val="16"/>
      </w:rPr>
      <w:t xml:space="preserve"> </w:t>
    </w:r>
    <w:r w:rsidR="00195F88">
      <w:rPr>
        <w:sz w:val="16"/>
        <w:szCs w:val="16"/>
        <w:lang w:val="en-US"/>
      </w:rPr>
      <w:t>201</w:t>
    </w:r>
    <w:r w:rsidR="008C6D82">
      <w:rPr>
        <w:sz w:val="16"/>
        <w:szCs w:val="16"/>
        <w:lang w:val="en-US"/>
      </w:rPr>
      <w:t>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C7017B">
      <w:rPr>
        <w:rStyle w:val="PageNumber"/>
        <w:noProof/>
        <w:sz w:val="16"/>
        <w:szCs w:val="16"/>
      </w:rPr>
      <w:t>6</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C7017B">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FF" w:rsidRDefault="002F18FF" w:rsidP="008C100C">
      <w:r>
        <w:separator/>
      </w:r>
    </w:p>
    <w:p w:rsidR="002F18FF" w:rsidRDefault="002F18FF" w:rsidP="008C100C"/>
  </w:footnote>
  <w:footnote w:type="continuationSeparator" w:id="0">
    <w:p w:rsidR="002F18FF" w:rsidRDefault="002F18FF" w:rsidP="008C100C">
      <w:r>
        <w:continuationSeparator/>
      </w:r>
    </w:p>
    <w:p w:rsidR="002F18FF" w:rsidRDefault="002F18F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85A0E"/>
    <w:rsid w:val="00096E2D"/>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18FF"/>
    <w:rsid w:val="002F793A"/>
    <w:rsid w:val="00310E8A"/>
    <w:rsid w:val="003129C6"/>
    <w:rsid w:val="003374BB"/>
    <w:rsid w:val="003423A1"/>
    <w:rsid w:val="003426DD"/>
    <w:rsid w:val="003476C1"/>
    <w:rsid w:val="00353EC5"/>
    <w:rsid w:val="00367564"/>
    <w:rsid w:val="003817AC"/>
    <w:rsid w:val="00384C5F"/>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09B5"/>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9357C"/>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9F52CD"/>
    <w:rsid w:val="00A001B9"/>
    <w:rsid w:val="00A046ED"/>
    <w:rsid w:val="00A05FDF"/>
    <w:rsid w:val="00A0789C"/>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2EFC"/>
    <w:rsid w:val="00C6111F"/>
    <w:rsid w:val="00C7017B"/>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10DC0"/>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Mark.Davidson@nc4.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ymantec.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oasis-open.org/cti/taxii/v1.1.1/taxii-v1.1.1-part1-overview.html"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_jordan@symantec.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docs.oasis-open.org/cti/taxii/v1.1.1/cs01/part1-overview/taxii-v1.1.1-cs01-part1-overview.html"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www.dhs.gov/office-cybersecurity-and-communications"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Richard.Struse@hq.dhs.gov" TargetMode="External"/><Relationship Id="rId14" Type="http://schemas.openxmlformats.org/officeDocument/2006/relationships/hyperlink" Target="http://www.nc4.com/"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hyperlink" Target="https://www.oasis-open.org/committees/c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8E39-ED9E-4F87-B444-75E55AA7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36</TotalTime>
  <Pages>9</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10087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2.0</dc:title>
  <dc:creator>OASIS Cyber Threat Intelligence (CTI) TC</dc:creator>
  <cp:lastModifiedBy>Paul</cp:lastModifiedBy>
  <cp:revision>5</cp:revision>
  <cp:lastPrinted>2011-08-05T16:21:00Z</cp:lastPrinted>
  <dcterms:created xsi:type="dcterms:W3CDTF">2017-01-12T15:56:00Z</dcterms:created>
  <dcterms:modified xsi:type="dcterms:W3CDTF">2017-01-12T16:53:00Z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