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pBdr>
          <w:top w:space="0" w:sz="0" w:val="nil"/>
          <w:left w:space="0" w:sz="0" w:val="nil"/>
          <w:bottom w:space="0" w:sz="0" w:val="nil"/>
          <w:right w:space="0" w:sz="0" w:val="nil"/>
          <w:between w:space="0" w:sz="0" w:val="nil"/>
        </w:pBdr>
        <w:shd w:fill="auto" w:val="clear"/>
        <w:contextualSpacing w:val="0"/>
        <w:rPr>
          <w:b w:val="1"/>
          <w:color w:val="3b0070"/>
          <w:sz w:val="28"/>
          <w:szCs w:val="28"/>
        </w:rPr>
      </w:pPr>
      <w:bookmarkStart w:colFirst="0" w:colLast="0" w:name="_4do73o99e2l7" w:id="0"/>
      <w:bookmarkEnd w:id="0"/>
      <w:r w:rsidDel="00000000" w:rsidR="00000000" w:rsidRPr="00000000">
        <w:pict>
          <v:rect style="width:0.0pt;height:1.5pt" o:hr="t" o:hrstd="t" o:hralign="center" fillcolor="#A0A0A0" stroked="f"/>
        </w:pict>
      </w:r>
      <w:r w:rsidDel="00000000" w:rsidR="00000000" w:rsidRPr="00000000">
        <w:rPr>
          <w:rtl w:val="0"/>
        </w:rPr>
        <w:t xml:space="preserve">TAXII™ </w:t>
      </w:r>
      <w:r w:rsidDel="00000000" w:rsidR="00000000" w:rsidRPr="00000000">
        <w:rPr>
          <w:rtl w:val="0"/>
        </w:rPr>
        <w:t xml:space="preserve">Version 2.</w:t>
      </w:r>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001">
      <w:pPr>
        <w:pStyle w:val="Subtitle"/>
        <w:pBdr>
          <w:top w:space="0" w:sz="0" w:val="nil"/>
          <w:left w:space="0" w:sz="0" w:val="nil"/>
          <w:bottom w:space="0" w:sz="0" w:val="nil"/>
          <w:right w:space="0" w:sz="0" w:val="nil"/>
          <w:between w:space="0" w:sz="0" w:val="nil"/>
        </w:pBdr>
        <w:shd w:fill="auto" w:val="clear"/>
        <w:spacing w:after="240" w:before="120" w:line="240" w:lineRule="auto"/>
        <w:contextualSpacing w:val="0"/>
        <w:rPr>
          <w:b w:val="1"/>
          <w:color w:val="3b0070"/>
          <w:sz w:val="24"/>
          <w:szCs w:val="24"/>
        </w:rPr>
      </w:pPr>
      <w:bookmarkStart w:colFirst="0" w:colLast="0" w:name="_ehzdxcsjrzgp" w:id="1"/>
      <w:bookmarkEnd w:id="1"/>
      <w:r w:rsidDel="00000000" w:rsidR="00000000" w:rsidRPr="00000000">
        <w:rPr>
          <w:b w:val="1"/>
          <w:color w:val="3b0070"/>
          <w:sz w:val="24"/>
          <w:szCs w:val="24"/>
          <w:rtl w:val="0"/>
        </w:rPr>
        <w:t xml:space="preserve">Working Draft 0</w:t>
      </w:r>
      <w:r w:rsidDel="00000000" w:rsidR="00000000" w:rsidRPr="00000000">
        <w:rPr>
          <w:sz w:val="24"/>
          <w:szCs w:val="24"/>
          <w:rtl w:val="0"/>
        </w:rPr>
        <w:t xml:space="preserve">3</w:t>
      </w:r>
      <w:r w:rsidDel="00000000" w:rsidR="00000000" w:rsidRPr="00000000">
        <w:rPr>
          <w:rtl w:val="0"/>
        </w:rPr>
      </w:r>
    </w:p>
    <w:p w:rsidR="00000000" w:rsidDel="00000000" w:rsidP="00000000" w:rsidRDefault="00000000" w:rsidRPr="00000000" w14:paraId="00000002">
      <w:pPr>
        <w:pStyle w:val="Subtitle"/>
        <w:pBdr>
          <w:top w:space="0" w:sz="0" w:val="nil"/>
          <w:left w:space="0" w:sz="0" w:val="nil"/>
          <w:bottom w:space="0" w:sz="0" w:val="nil"/>
          <w:right w:space="0" w:sz="0" w:val="nil"/>
          <w:between w:space="0" w:sz="0" w:val="nil"/>
        </w:pBdr>
        <w:shd w:fill="auto" w:val="clear"/>
        <w:spacing w:after="240" w:before="120" w:line="240" w:lineRule="auto"/>
        <w:contextualSpacing w:val="0"/>
        <w:rPr>
          <w:b w:val="1"/>
          <w:color w:val="3b0070"/>
          <w:sz w:val="24"/>
          <w:szCs w:val="24"/>
        </w:rPr>
      </w:pPr>
      <w:bookmarkStart w:colFirst="0" w:colLast="0" w:name="_alhuw2ux8ur0" w:id="2"/>
      <w:bookmarkEnd w:id="2"/>
      <w:r w:rsidDel="00000000" w:rsidR="00000000" w:rsidRPr="00000000">
        <w:rPr>
          <w:sz w:val="24"/>
          <w:szCs w:val="24"/>
          <w:rtl w:val="0"/>
        </w:rPr>
        <w:t xml:space="preserve">12</w:t>
      </w:r>
      <w:r w:rsidDel="00000000" w:rsidR="00000000" w:rsidRPr="00000000">
        <w:rPr>
          <w:b w:val="1"/>
          <w:color w:val="3b0070"/>
          <w:sz w:val="24"/>
          <w:szCs w:val="24"/>
          <w:rtl w:val="0"/>
        </w:rPr>
        <w:t xml:space="preserve"> </w:t>
      </w:r>
      <w:r w:rsidDel="00000000" w:rsidR="00000000" w:rsidRPr="00000000">
        <w:rPr>
          <w:sz w:val="24"/>
          <w:szCs w:val="24"/>
          <w:rtl w:val="0"/>
        </w:rPr>
        <w:t xml:space="preserve">July</w:t>
      </w:r>
      <w:r w:rsidDel="00000000" w:rsidR="00000000" w:rsidRPr="00000000">
        <w:rPr>
          <w:b w:val="1"/>
          <w:color w:val="3b0070"/>
          <w:sz w:val="24"/>
          <w:szCs w:val="24"/>
          <w:rtl w:val="0"/>
        </w:rPr>
        <w:t xml:space="preserve"> 201</w:t>
      </w:r>
      <w:r w:rsidDel="00000000" w:rsidR="00000000" w:rsidRPr="00000000">
        <w:rPr>
          <w:sz w:val="24"/>
          <w:szCs w:val="24"/>
          <w:rtl w:val="0"/>
        </w:rPr>
        <w:t xml:space="preserve">8</w:t>
      </w:r>
      <w:r w:rsidDel="00000000" w:rsidR="00000000" w:rsidRPr="00000000">
        <w:rPr>
          <w:rtl w:val="0"/>
        </w:rPr>
      </w:r>
    </w:p>
    <w:p w:rsidR="00000000" w:rsidDel="00000000" w:rsidP="00000000" w:rsidRDefault="00000000" w:rsidRPr="00000000" w14:paraId="00000003">
      <w:pPr>
        <w:pStyle w:val="Subtitle"/>
        <w:pBdr>
          <w:top w:space="0" w:sz="0" w:val="nil"/>
          <w:left w:space="0" w:sz="0" w:val="nil"/>
          <w:bottom w:space="0" w:sz="0" w:val="nil"/>
          <w:right w:space="0" w:sz="0" w:val="nil"/>
          <w:between w:space="0" w:sz="0" w:val="nil"/>
        </w:pBdr>
        <w:shd w:fill="auto" w:val="clear"/>
        <w:contextualSpacing w:val="0"/>
        <w:rPr>
          <w:b w:val="1"/>
          <w:color w:val="3b0070"/>
          <w:sz w:val="20"/>
          <w:szCs w:val="20"/>
        </w:rPr>
      </w:pPr>
      <w:bookmarkStart w:colFirst="0" w:colLast="0" w:name="_23o3f7qw8a8n" w:id="3"/>
      <w:bookmarkEnd w:id="3"/>
      <w:r w:rsidDel="00000000" w:rsidR="00000000" w:rsidRPr="00000000">
        <w:rPr>
          <w:rtl w:val="0"/>
        </w:rPr>
        <w:t xml:space="preserve">​Technical Committee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left="720" w:firstLine="0"/>
        <w:contextualSpacing w:val="0"/>
        <w:rPr>
          <w:sz w:val="20"/>
          <w:szCs w:val="20"/>
        </w:rPr>
      </w:pPr>
      <w:hyperlink r:id="rId6">
        <w:r w:rsidDel="00000000" w:rsidR="00000000" w:rsidRPr="00000000">
          <w:rPr>
            <w:color w:val="1155cc"/>
            <w:sz w:val="20"/>
            <w:szCs w:val="20"/>
            <w:u w:val="single"/>
            <w:rtl w:val="0"/>
          </w:rPr>
          <w:t xml:space="preserve">OASIS Cyber Threat Intelligence (CTI) TC</w:t>
        </w:r>
      </w:hyperlink>
      <w:r w:rsidDel="00000000" w:rsidR="00000000" w:rsidRPr="00000000">
        <w:rPr>
          <w:rtl w:val="0"/>
        </w:rPr>
      </w:r>
    </w:p>
    <w:p w:rsidR="00000000" w:rsidDel="00000000" w:rsidP="00000000" w:rsidRDefault="00000000" w:rsidRPr="00000000" w14:paraId="00000005">
      <w:pPr>
        <w:pStyle w:val="Subtitle"/>
        <w:pBdr>
          <w:top w:space="0" w:sz="0" w:val="nil"/>
          <w:left w:space="0" w:sz="0" w:val="nil"/>
          <w:bottom w:space="0" w:sz="0" w:val="nil"/>
          <w:right w:space="0" w:sz="0" w:val="nil"/>
          <w:between w:space="0" w:sz="0" w:val="nil"/>
        </w:pBdr>
        <w:shd w:fill="auto" w:val="clear"/>
        <w:spacing w:after="0" w:before="120" w:line="240" w:lineRule="auto"/>
        <w:contextualSpacing w:val="0"/>
        <w:rPr>
          <w:b w:val="1"/>
          <w:color w:val="3b0070"/>
          <w:sz w:val="20"/>
          <w:szCs w:val="20"/>
        </w:rPr>
      </w:pPr>
      <w:bookmarkStart w:colFirst="0" w:colLast="0" w:name="_6ee5ghdmll1d" w:id="4"/>
      <w:bookmarkEnd w:id="4"/>
      <w:r w:rsidDel="00000000" w:rsidR="00000000" w:rsidRPr="00000000">
        <w:rPr>
          <w:b w:val="1"/>
          <w:color w:val="3b0070"/>
          <w:sz w:val="20"/>
          <w:szCs w:val="20"/>
          <w:rtl w:val="0"/>
        </w:rPr>
        <w:t xml:space="preserve">​Chair:</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720" w:firstLine="0"/>
        <w:contextualSpacing w:val="0"/>
        <w:rPr>
          <w:sz w:val="20"/>
          <w:szCs w:val="20"/>
        </w:rPr>
      </w:pPr>
      <w:r w:rsidDel="00000000" w:rsidR="00000000" w:rsidRPr="00000000">
        <w:rPr>
          <w:sz w:val="20"/>
          <w:szCs w:val="20"/>
          <w:rtl w:val="0"/>
        </w:rPr>
        <w:t xml:space="preserve">Richard Struse (</w:t>
      </w:r>
      <w:hyperlink r:id="rId7">
        <w:r w:rsidDel="00000000" w:rsidR="00000000" w:rsidRPr="00000000">
          <w:rPr>
            <w:color w:val="1155cc"/>
            <w:sz w:val="20"/>
            <w:szCs w:val="20"/>
            <w:u w:val="single"/>
            <w:rtl w:val="0"/>
          </w:rPr>
          <w:t xml:space="preserve">rjs@mitre.org</w:t>
        </w:r>
      </w:hyperlink>
      <w:r w:rsidDel="00000000" w:rsidR="00000000" w:rsidRPr="00000000">
        <w:rPr>
          <w:sz w:val="20"/>
          <w:szCs w:val="20"/>
          <w:rtl w:val="0"/>
        </w:rPr>
        <w:t xml:space="preserve">),</w:t>
      </w:r>
      <w:r w:rsidDel="00000000" w:rsidR="00000000" w:rsidRPr="00000000">
        <w:rPr>
          <w:rtl w:val="0"/>
        </w:rPr>
        <w:t xml:space="preserve"> </w:t>
      </w:r>
      <w:hyperlink r:id="rId8">
        <w:r w:rsidDel="00000000" w:rsidR="00000000" w:rsidRPr="00000000">
          <w:rPr>
            <w:color w:val="1155cc"/>
            <w:u w:val="single"/>
            <w:rtl w:val="0"/>
          </w:rPr>
          <w:t xml:space="preserve">MITRE Corporation</w:t>
        </w:r>
      </w:hyperlink>
      <w:r w:rsidDel="00000000" w:rsidR="00000000" w:rsidRPr="00000000">
        <w:rPr>
          <w:rtl w:val="0"/>
        </w:rPr>
      </w:r>
    </w:p>
    <w:p w:rsidR="00000000" w:rsidDel="00000000" w:rsidP="00000000" w:rsidRDefault="00000000" w:rsidRPr="00000000" w14:paraId="00000007">
      <w:pPr>
        <w:pStyle w:val="Subtitle"/>
        <w:pBdr>
          <w:top w:space="0" w:sz="0" w:val="nil"/>
          <w:left w:space="0" w:sz="0" w:val="nil"/>
          <w:bottom w:space="0" w:sz="0" w:val="nil"/>
          <w:right w:space="0" w:sz="0" w:val="nil"/>
          <w:between w:space="0" w:sz="0" w:val="nil"/>
        </w:pBdr>
        <w:shd w:fill="auto" w:val="clear"/>
        <w:spacing w:after="0" w:before="120" w:line="240" w:lineRule="auto"/>
        <w:contextualSpacing w:val="0"/>
        <w:rPr>
          <w:sz w:val="20"/>
          <w:szCs w:val="20"/>
        </w:rPr>
      </w:pPr>
      <w:bookmarkStart w:colFirst="0" w:colLast="0" w:name="_cttfixlmsvjs" w:id="5"/>
      <w:bookmarkEnd w:id="5"/>
      <w:r w:rsidDel="00000000" w:rsidR="00000000" w:rsidRPr="00000000">
        <w:rPr>
          <w:b w:val="1"/>
          <w:color w:val="3b0070"/>
          <w:sz w:val="20"/>
          <w:szCs w:val="20"/>
          <w:rtl w:val="0"/>
        </w:rPr>
        <w:t xml:space="preserve">​Editors:</w:t>
      </w:r>
      <w:r w:rsidDel="00000000" w:rsidR="00000000" w:rsidRPr="00000000">
        <w:rPr>
          <w:rtl w:val="0"/>
        </w:rPr>
      </w:r>
    </w:p>
    <w:p w:rsidR="00000000" w:rsidDel="00000000" w:rsidP="00000000" w:rsidRDefault="00000000" w:rsidRPr="00000000" w14:paraId="00000008">
      <w:pPr>
        <w:ind w:left="720" w:firstLine="0"/>
        <w:contextualSpacing w:val="0"/>
        <w:rPr/>
      </w:pPr>
      <w:r w:rsidDel="00000000" w:rsidR="00000000" w:rsidRPr="00000000">
        <w:rPr>
          <w:rtl w:val="0"/>
        </w:rPr>
        <w:t xml:space="preserve">Bret Jordan (</w:t>
      </w:r>
      <w:hyperlink r:id="rId9">
        <w:r w:rsidDel="00000000" w:rsidR="00000000" w:rsidRPr="00000000">
          <w:rPr>
            <w:color w:val="1155cc"/>
            <w:u w:val="single"/>
            <w:rtl w:val="0"/>
          </w:rPr>
          <w:t xml:space="preserve">bret_jordan@symantec.com</w:t>
        </w:r>
      </w:hyperlink>
      <w:r w:rsidDel="00000000" w:rsidR="00000000" w:rsidRPr="00000000">
        <w:rPr>
          <w:rtl w:val="0"/>
        </w:rPr>
        <w:t xml:space="preserve">), </w:t>
      </w:r>
      <w:hyperlink r:id="rId10">
        <w:r w:rsidDel="00000000" w:rsidR="00000000" w:rsidRPr="00000000">
          <w:rPr>
            <w:color w:val="1155cc"/>
            <w:u w:val="single"/>
            <w:rtl w:val="0"/>
          </w:rPr>
          <w:t xml:space="preserve">Symantec Corp.</w:t>
        </w:r>
      </w:hyperlink>
      <w:r w:rsidDel="00000000" w:rsidR="00000000" w:rsidRPr="00000000">
        <w:rPr>
          <w:rtl w:val="0"/>
        </w:rPr>
      </w:r>
    </w:p>
    <w:p w:rsidR="00000000" w:rsidDel="00000000" w:rsidP="00000000" w:rsidRDefault="00000000" w:rsidRPr="00000000" w14:paraId="00000009">
      <w:pPr>
        <w:ind w:left="720" w:firstLine="0"/>
        <w:contextualSpacing w:val="0"/>
        <w:rPr/>
      </w:pPr>
      <w:r w:rsidDel="00000000" w:rsidR="00000000" w:rsidRPr="00000000">
        <w:rPr>
          <w:rtl w:val="0"/>
        </w:rPr>
        <w:t xml:space="preserve">Drew Varner (</w:t>
      </w:r>
      <w:hyperlink r:id="rId11">
        <w:r w:rsidDel="00000000" w:rsidR="00000000" w:rsidRPr="00000000">
          <w:rPr>
            <w:color w:val="1155cc"/>
            <w:u w:val="single"/>
            <w:rtl w:val="0"/>
          </w:rPr>
          <w:t xml:space="preserve">drew.varner@ninefx.com</w:t>
        </w:r>
      </w:hyperlink>
      <w:r w:rsidDel="00000000" w:rsidR="00000000" w:rsidRPr="00000000">
        <w:rPr>
          <w:rtl w:val="0"/>
        </w:rPr>
        <w:t xml:space="preserve">), </w:t>
      </w:r>
      <w:hyperlink r:id="rId12">
        <w:r w:rsidDel="00000000" w:rsidR="00000000" w:rsidRPr="00000000">
          <w:rPr>
            <w:color w:val="1155cc"/>
            <w:u w:val="single"/>
            <w:rtl w:val="0"/>
          </w:rPr>
          <w:t xml:space="preserve">NineFX, Inc.</w:t>
        </w:r>
      </w:hyperlink>
      <w:r w:rsidDel="00000000" w:rsidR="00000000" w:rsidRPr="00000000">
        <w:rPr>
          <w:rtl w:val="0"/>
        </w:rPr>
      </w:r>
    </w:p>
    <w:bookmarkStart w:colFirst="0" w:colLast="0" w:name="lq5lkamlx4vg" w:id="6"/>
    <w:bookmarkEnd w:id="6"/>
    <w:p w:rsidR="00000000" w:rsidDel="00000000" w:rsidP="00000000" w:rsidRDefault="00000000" w:rsidRPr="00000000" w14:paraId="0000000A">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7f8fzvsmtt5a" w:id="7"/>
      <w:bookmarkEnd w:id="7"/>
      <w:r w:rsidDel="00000000" w:rsidR="00000000" w:rsidRPr="00000000">
        <w:rPr>
          <w:rtl w:val="0"/>
        </w:rPr>
        <w:t xml:space="preserve">Related work:</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This specification replaces or supersedes:</w:t>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hd w:fill="auto" w:val="clear"/>
        <w:ind w:left="1080" w:hanging="360"/>
        <w:rPr/>
      </w:pPr>
      <w:r w:rsidDel="00000000" w:rsidR="00000000" w:rsidRPr="00000000">
        <w:rPr>
          <w:i w:val="1"/>
          <w:rtl w:val="0"/>
        </w:rPr>
        <w:t xml:space="preserve">TAXII™ Version 2.0. </w:t>
      </w:r>
      <w:r w:rsidDel="00000000" w:rsidR="00000000" w:rsidRPr="00000000">
        <w:rPr>
          <w:rtl w:val="0"/>
        </w:rPr>
        <w:t xml:space="preserve">Edited by John Wunder, Mark Davidson, and Bret Jordan. Latest version: </w:t>
      </w:r>
      <w:hyperlink r:id="rId13">
        <w:r w:rsidDel="00000000" w:rsidR="00000000" w:rsidRPr="00000000">
          <w:rPr>
            <w:color w:val="1155cc"/>
            <w:u w:val="single"/>
            <w:rtl w:val="0"/>
          </w:rPr>
          <w:t xml:space="preserve">http://docs.oasis-open.org/cti/taxii/v2.0/taxii-v2.0.html</w:t>
        </w:r>
      </w:hyperlink>
      <w:r w:rsidDel="00000000" w:rsidR="00000000" w:rsidRPr="00000000">
        <w:rPr>
          <w:rtl w:val="0"/>
        </w:rPr>
        <w:t xml:space="preserve">.</w:t>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hd w:fill="auto" w:val="clear"/>
        <w:ind w:left="1080" w:hanging="360"/>
        <w:rPr>
          <w:u w:val="none"/>
        </w:rPr>
      </w:pPr>
      <w:r w:rsidDel="00000000" w:rsidR="00000000" w:rsidRPr="00000000">
        <w:rPr>
          <w:rtl w:val="0"/>
        </w:rPr>
        <w:t xml:space="preserve">TAXII™ Version 1.1.1. Part 1: Overview. Edited by Mark Davidson, Charles Schmidt, and Bret Jordan. Latest version: </w:t>
      </w:r>
      <w:hyperlink r:id="rId14">
        <w:r w:rsidDel="00000000" w:rsidR="00000000" w:rsidRPr="00000000">
          <w:rPr>
            <w:color w:val="1155cc"/>
            <w:u w:val="single"/>
            <w:rtl w:val="0"/>
          </w:rPr>
          <w:t xml:space="preserve">http://docs.oasis-open.org/cti/taxii/v1.1.1/taxii-v1.1.1-part1-overview.html</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This specification is related to:</w:t>
      </w:r>
      <w:r w:rsidDel="00000000" w:rsidR="00000000" w:rsidRPr="00000000">
        <w:rPr>
          <w:rtl w:val="0"/>
        </w:rPr>
      </w:r>
    </w:p>
    <w:p w:rsidR="00000000" w:rsidDel="00000000" w:rsidP="00000000" w:rsidRDefault="00000000" w:rsidRPr="00000000" w14:paraId="00000010">
      <w:pPr>
        <w:numPr>
          <w:ilvl w:val="0"/>
          <w:numId w:val="23"/>
        </w:numPr>
        <w:pBdr>
          <w:top w:space="0" w:sz="0" w:val="nil"/>
          <w:left w:space="0" w:sz="0" w:val="nil"/>
          <w:bottom w:space="0" w:sz="0" w:val="nil"/>
          <w:right w:space="0" w:sz="0" w:val="nil"/>
          <w:between w:space="0" w:sz="0" w:val="nil"/>
        </w:pBdr>
        <w:shd w:fill="auto" w:val="clear"/>
        <w:ind w:left="1080" w:hanging="360"/>
        <w:contextualSpacing w:val="1"/>
        <w:rPr/>
      </w:pPr>
      <w:r w:rsidDel="00000000" w:rsidR="00000000" w:rsidRPr="00000000">
        <w:rPr>
          <w:i w:val="1"/>
          <w:rtl w:val="0"/>
        </w:rPr>
        <w:t xml:space="preserve">STIX</w:t>
      </w:r>
      <w:r w:rsidDel="00000000" w:rsidR="00000000" w:rsidRPr="00000000">
        <w:rPr>
          <w:i w:val="1"/>
          <w:rtl w:val="0"/>
        </w:rPr>
        <w:t xml:space="preserve">™</w:t>
      </w:r>
      <w:r w:rsidDel="00000000" w:rsidR="00000000" w:rsidRPr="00000000">
        <w:rPr>
          <w:i w:val="1"/>
          <w:rtl w:val="0"/>
        </w:rPr>
        <w:t xml:space="preserve"> Version 2.0. Part 1: STIX Core Concepts. </w:t>
      </w:r>
      <w:r w:rsidDel="00000000" w:rsidR="00000000" w:rsidRPr="00000000">
        <w:rPr>
          <w:rtl w:val="0"/>
        </w:rPr>
        <w:t xml:space="preserve">Edited by Bret Jordan, John Wunder, and Rich Piazza. Latest version: </w:t>
      </w:r>
      <w:hyperlink r:id="rId15">
        <w:r w:rsidDel="00000000" w:rsidR="00000000" w:rsidRPr="00000000">
          <w:rPr>
            <w:i w:val="1"/>
            <w:color w:val="1155cc"/>
            <w:u w:val="single"/>
            <w:rtl w:val="0"/>
          </w:rPr>
          <w:t xml:space="preserve">http://docs.oasis-open.org/cti/stix/v2.0/stix-v2.0-part1-stix-core.html</w:t>
        </w:r>
      </w:hyperlink>
      <w:r w:rsidDel="00000000" w:rsidR="00000000" w:rsidRPr="00000000">
        <w:rPr>
          <w:i w:val="1"/>
          <w:rtl w:val="0"/>
        </w:rPr>
        <w:t xml:space="preserve">.</w:t>
      </w:r>
    </w:p>
    <w:p w:rsidR="00000000" w:rsidDel="00000000" w:rsidP="00000000" w:rsidRDefault="00000000" w:rsidRPr="00000000" w14:paraId="00000011">
      <w:pPr>
        <w:numPr>
          <w:ilvl w:val="0"/>
          <w:numId w:val="23"/>
        </w:numPr>
        <w:pBdr>
          <w:top w:space="0" w:sz="0" w:val="nil"/>
          <w:left w:space="0" w:sz="0" w:val="nil"/>
          <w:bottom w:space="0" w:sz="0" w:val="nil"/>
          <w:right w:space="0" w:sz="0" w:val="nil"/>
          <w:between w:space="0" w:sz="0" w:val="nil"/>
        </w:pBdr>
        <w:shd w:fill="auto" w:val="clear"/>
        <w:ind w:left="1080" w:hanging="360"/>
        <w:contextualSpacing w:val="1"/>
        <w:rPr/>
      </w:pPr>
      <w:r w:rsidDel="00000000" w:rsidR="00000000" w:rsidRPr="00000000">
        <w:rPr>
          <w:i w:val="1"/>
          <w:rtl w:val="0"/>
        </w:rPr>
        <w:t xml:space="preserve">STIX</w:t>
      </w:r>
      <w:r w:rsidDel="00000000" w:rsidR="00000000" w:rsidRPr="00000000">
        <w:rPr>
          <w:i w:val="1"/>
          <w:rtl w:val="0"/>
        </w:rPr>
        <w:t xml:space="preserve">™</w:t>
      </w:r>
      <w:r w:rsidDel="00000000" w:rsidR="00000000" w:rsidRPr="00000000">
        <w:rPr>
          <w:i w:val="1"/>
          <w:rtl w:val="0"/>
        </w:rPr>
        <w:t xml:space="preserve"> Version 2.0. Part 2: STIX Objects. </w:t>
      </w:r>
      <w:r w:rsidDel="00000000" w:rsidR="00000000" w:rsidRPr="00000000">
        <w:rPr>
          <w:rtl w:val="0"/>
        </w:rPr>
        <w:t xml:space="preserve">Edited by Bret Jordan, John Wunder, and Rich Piazza. Latest version: </w:t>
      </w:r>
      <w:hyperlink r:id="rId16">
        <w:r w:rsidDel="00000000" w:rsidR="00000000" w:rsidRPr="00000000">
          <w:rPr>
            <w:i w:val="1"/>
            <w:color w:val="1155cc"/>
            <w:u w:val="single"/>
            <w:rtl w:val="0"/>
          </w:rPr>
          <w:t xml:space="preserve">http://docs.oasis-open.org/cti/stix/v2.0/stix-v2.0-part2-stix-objects.html</w:t>
        </w:r>
      </w:hyperlink>
      <w:r w:rsidDel="00000000" w:rsidR="00000000" w:rsidRPr="00000000">
        <w:rPr>
          <w:i w:val="1"/>
          <w:rtl w:val="0"/>
        </w:rPr>
        <w:t xml:space="preserve">.</w:t>
      </w:r>
    </w:p>
    <w:p w:rsidR="00000000" w:rsidDel="00000000" w:rsidP="00000000" w:rsidRDefault="00000000" w:rsidRPr="00000000" w14:paraId="00000012">
      <w:pPr>
        <w:numPr>
          <w:ilvl w:val="0"/>
          <w:numId w:val="23"/>
        </w:numPr>
        <w:pBdr>
          <w:top w:space="0" w:sz="0" w:val="nil"/>
          <w:left w:space="0" w:sz="0" w:val="nil"/>
          <w:bottom w:space="0" w:sz="0" w:val="nil"/>
          <w:right w:space="0" w:sz="0" w:val="nil"/>
          <w:between w:space="0" w:sz="0" w:val="nil"/>
        </w:pBdr>
        <w:shd w:fill="auto" w:val="clear"/>
        <w:ind w:left="1080" w:hanging="360"/>
        <w:contextualSpacing w:val="1"/>
        <w:rPr/>
      </w:pPr>
      <w:r w:rsidDel="00000000" w:rsidR="00000000" w:rsidRPr="00000000">
        <w:rPr>
          <w:i w:val="1"/>
          <w:rtl w:val="0"/>
        </w:rPr>
        <w:t xml:space="preserve">STIX</w:t>
      </w:r>
      <w:r w:rsidDel="00000000" w:rsidR="00000000" w:rsidRPr="00000000">
        <w:rPr>
          <w:i w:val="1"/>
          <w:rtl w:val="0"/>
        </w:rPr>
        <w:t xml:space="preserve">™</w:t>
      </w:r>
      <w:r w:rsidDel="00000000" w:rsidR="00000000" w:rsidRPr="00000000">
        <w:rPr>
          <w:i w:val="1"/>
          <w:rtl w:val="0"/>
        </w:rPr>
        <w:t xml:space="preserve"> Version 2.0. Part 3: Cyber Observable Core Concepts. </w:t>
      </w:r>
      <w:r w:rsidDel="00000000" w:rsidR="00000000" w:rsidRPr="00000000">
        <w:rPr>
          <w:rtl w:val="0"/>
        </w:rPr>
        <w:t xml:space="preserve">Edited by Ivan</w:t>
      </w:r>
      <w:r w:rsidDel="00000000" w:rsidR="00000000" w:rsidRPr="00000000">
        <w:rPr>
          <w:i w:val="1"/>
          <w:rtl w:val="0"/>
        </w:rPr>
        <w:t xml:space="preserve"> </w:t>
      </w:r>
      <w:r w:rsidDel="00000000" w:rsidR="00000000" w:rsidRPr="00000000">
        <w:rPr>
          <w:rtl w:val="0"/>
        </w:rPr>
        <w:t xml:space="preserve">Kirillov and Trey Darley. Latest version: </w:t>
      </w:r>
      <w:hyperlink r:id="rId17">
        <w:r w:rsidDel="00000000" w:rsidR="00000000" w:rsidRPr="00000000">
          <w:rPr>
            <w:i w:val="1"/>
            <w:color w:val="1155cc"/>
            <w:u w:val="single"/>
            <w:rtl w:val="0"/>
          </w:rPr>
          <w:t xml:space="preserve">http://docs.oasis-open.org/cti/stix/v2.0/stix-v2.0-part3-cyber-observable-core.html</w:t>
        </w:r>
      </w:hyperlink>
      <w:r w:rsidDel="00000000" w:rsidR="00000000" w:rsidRPr="00000000">
        <w:rPr>
          <w:i w:val="1"/>
          <w:rtl w:val="0"/>
        </w:rPr>
        <w:t xml:space="preserve">.</w:t>
      </w:r>
    </w:p>
    <w:p w:rsidR="00000000" w:rsidDel="00000000" w:rsidP="00000000" w:rsidRDefault="00000000" w:rsidRPr="00000000" w14:paraId="00000013">
      <w:pPr>
        <w:numPr>
          <w:ilvl w:val="0"/>
          <w:numId w:val="23"/>
        </w:numPr>
        <w:pBdr>
          <w:top w:space="0" w:sz="0" w:val="nil"/>
          <w:left w:space="0" w:sz="0" w:val="nil"/>
          <w:bottom w:space="0" w:sz="0" w:val="nil"/>
          <w:right w:space="0" w:sz="0" w:val="nil"/>
          <w:between w:space="0" w:sz="0" w:val="nil"/>
        </w:pBdr>
        <w:shd w:fill="auto" w:val="clear"/>
        <w:ind w:left="1080" w:hanging="360"/>
        <w:contextualSpacing w:val="1"/>
        <w:rPr/>
      </w:pPr>
      <w:r w:rsidDel="00000000" w:rsidR="00000000" w:rsidRPr="00000000">
        <w:rPr>
          <w:i w:val="1"/>
          <w:rtl w:val="0"/>
        </w:rPr>
        <w:t xml:space="preserve">STIX</w:t>
      </w:r>
      <w:r w:rsidDel="00000000" w:rsidR="00000000" w:rsidRPr="00000000">
        <w:rPr>
          <w:i w:val="1"/>
          <w:rtl w:val="0"/>
        </w:rPr>
        <w:t xml:space="preserve">™</w:t>
      </w:r>
      <w:r w:rsidDel="00000000" w:rsidR="00000000" w:rsidRPr="00000000">
        <w:rPr>
          <w:i w:val="1"/>
          <w:rtl w:val="0"/>
        </w:rPr>
        <w:t xml:space="preserve"> Version 2.0. Part 4: Cyber Observable Objects. </w:t>
      </w:r>
      <w:r w:rsidDel="00000000" w:rsidR="00000000" w:rsidRPr="00000000">
        <w:rPr>
          <w:rtl w:val="0"/>
        </w:rPr>
        <w:t xml:space="preserve">Edited by Ivan</w:t>
      </w:r>
      <w:r w:rsidDel="00000000" w:rsidR="00000000" w:rsidRPr="00000000">
        <w:rPr>
          <w:i w:val="1"/>
          <w:rtl w:val="0"/>
        </w:rPr>
        <w:t xml:space="preserve"> </w:t>
      </w:r>
      <w:r w:rsidDel="00000000" w:rsidR="00000000" w:rsidRPr="00000000">
        <w:rPr>
          <w:rtl w:val="0"/>
        </w:rPr>
        <w:t xml:space="preserve">Kirillov and Trey Darley. Latest version: </w:t>
      </w:r>
      <w:hyperlink r:id="rId18">
        <w:r w:rsidDel="00000000" w:rsidR="00000000" w:rsidRPr="00000000">
          <w:rPr>
            <w:i w:val="1"/>
            <w:color w:val="1155cc"/>
            <w:u w:val="single"/>
            <w:rtl w:val="0"/>
          </w:rPr>
          <w:t xml:space="preserve">http://docs.oasis-open.org/cti/stix/v2.0/stix-v2.0-part4-cyber-observable-objects.html</w:t>
        </w:r>
      </w:hyperlink>
      <w:r w:rsidDel="00000000" w:rsidR="00000000" w:rsidRPr="00000000">
        <w:rPr>
          <w:i w:val="1"/>
          <w:rtl w:val="0"/>
        </w:rPr>
        <w:t xml:space="preserve">.</w:t>
      </w:r>
    </w:p>
    <w:p w:rsidR="00000000" w:rsidDel="00000000" w:rsidP="00000000" w:rsidRDefault="00000000" w:rsidRPr="00000000" w14:paraId="00000014">
      <w:pPr>
        <w:numPr>
          <w:ilvl w:val="0"/>
          <w:numId w:val="23"/>
        </w:numPr>
        <w:pBdr>
          <w:top w:space="0" w:sz="0" w:val="nil"/>
          <w:left w:space="0" w:sz="0" w:val="nil"/>
          <w:bottom w:space="0" w:sz="0" w:val="nil"/>
          <w:right w:space="0" w:sz="0" w:val="nil"/>
          <w:between w:space="0" w:sz="0" w:val="nil"/>
        </w:pBdr>
        <w:shd w:fill="auto" w:val="clear"/>
        <w:ind w:left="1080" w:hanging="360"/>
        <w:contextualSpacing w:val="1"/>
        <w:rPr/>
      </w:pPr>
      <w:r w:rsidDel="00000000" w:rsidR="00000000" w:rsidRPr="00000000">
        <w:rPr>
          <w:i w:val="1"/>
          <w:rtl w:val="0"/>
        </w:rPr>
        <w:t xml:space="preserve">STIX</w:t>
      </w:r>
      <w:r w:rsidDel="00000000" w:rsidR="00000000" w:rsidRPr="00000000">
        <w:rPr>
          <w:i w:val="1"/>
          <w:rtl w:val="0"/>
        </w:rPr>
        <w:t xml:space="preserve">™</w:t>
      </w:r>
      <w:r w:rsidDel="00000000" w:rsidR="00000000" w:rsidRPr="00000000">
        <w:rPr>
          <w:i w:val="1"/>
          <w:rtl w:val="0"/>
        </w:rPr>
        <w:t xml:space="preserve"> Version 2.0. Part 5: STIX Patterning. </w:t>
      </w:r>
      <w:r w:rsidDel="00000000" w:rsidR="00000000" w:rsidRPr="00000000">
        <w:rPr>
          <w:rtl w:val="0"/>
        </w:rPr>
        <w:t xml:space="preserve">Edited by Ivan</w:t>
      </w:r>
      <w:r w:rsidDel="00000000" w:rsidR="00000000" w:rsidRPr="00000000">
        <w:rPr>
          <w:i w:val="1"/>
          <w:rtl w:val="0"/>
        </w:rPr>
        <w:t xml:space="preserve"> </w:t>
      </w:r>
      <w:r w:rsidDel="00000000" w:rsidR="00000000" w:rsidRPr="00000000">
        <w:rPr>
          <w:rtl w:val="0"/>
        </w:rPr>
        <w:t xml:space="preserve">Kirillov and Trey Darley. Latest version: </w:t>
      </w:r>
      <w:hyperlink r:id="rId19">
        <w:r w:rsidDel="00000000" w:rsidR="00000000" w:rsidRPr="00000000">
          <w:rPr>
            <w:i w:val="1"/>
            <w:color w:val="1155cc"/>
            <w:u w:val="single"/>
            <w:rtl w:val="0"/>
          </w:rPr>
          <w:t xml:space="preserve">http://docs.oasis-open.org/cti/stix/v2.0/stix-v2.0-part5-stix-patterning.html</w:t>
        </w:r>
      </w:hyperlink>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15">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i4cloufk5xdx" w:id="8"/>
      <w:bookmarkEnd w:id="8"/>
      <w:r w:rsidDel="00000000" w:rsidR="00000000" w:rsidRPr="00000000">
        <w:rPr>
          <w:rtl w:val="0"/>
        </w:rPr>
        <w:t xml:space="preserve">Abstract:</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TAXII™ is an application layer protocol for the communication of cyber threat information in a simple and scalable manner. This specification defines the TAXII RESTful API and its resources along with the requirements for TAXII Client and Server implementations. </w:t>
      </w:r>
      <w:r w:rsidDel="00000000" w:rsidR="00000000" w:rsidRPr="00000000">
        <w:rPr>
          <w:rtl w:val="0"/>
        </w:rPr>
      </w:r>
    </w:p>
    <w:p w:rsidR="00000000" w:rsidDel="00000000" w:rsidP="00000000" w:rsidRDefault="00000000" w:rsidRPr="00000000" w14:paraId="00000017">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slt15ojezpfz" w:id="9"/>
      <w:bookmarkEnd w:id="9"/>
      <w:r w:rsidDel="00000000" w:rsidR="00000000" w:rsidRPr="00000000">
        <w:rPr>
          <w:rtl w:val="0"/>
        </w:rPr>
        <w:t xml:space="preserve">Status: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This </w:t>
      </w:r>
      <w:hyperlink r:id="rId20">
        <w:r w:rsidDel="00000000" w:rsidR="00000000" w:rsidRPr="00000000">
          <w:rPr>
            <w:color w:val="1155cc"/>
            <w:u w:val="single"/>
            <w:rtl w:val="0"/>
          </w:rPr>
          <w:t xml:space="preserve">Working Draft</w:t>
        </w:r>
      </w:hyperlink>
      <w:r w:rsidDel="00000000" w:rsidR="00000000" w:rsidRPr="00000000">
        <w:rPr>
          <w:rtl w:val="0"/>
        </w:rPr>
        <w:t xml:space="preserve"> (WD) has been produced by one or more TC Members; it has not yet been voted on by the TC or </w:t>
      </w:r>
      <w:hyperlink r:id="rId21">
        <w:r w:rsidDel="00000000" w:rsidR="00000000" w:rsidRPr="00000000">
          <w:rPr>
            <w:color w:val="1155cc"/>
            <w:u w:val="single"/>
            <w:rtl w:val="0"/>
          </w:rPr>
          <w:t xml:space="preserve">approved</w:t>
        </w:r>
      </w:hyperlink>
      <w:r w:rsidDel="00000000" w:rsidR="00000000" w:rsidRPr="00000000">
        <w:rPr>
          <w:rtl w:val="0"/>
        </w:rPr>
        <w:t xml:space="preserve"> as a Committee Draft (Committee Specification Draft or a Committee Note Draft). The OASIS document </w:t>
      </w:r>
      <w:hyperlink r:id="rId22">
        <w:r w:rsidDel="00000000" w:rsidR="00000000" w:rsidRPr="00000000">
          <w:rPr>
            <w:color w:val="1155cc"/>
            <w:u w:val="single"/>
            <w:rtl w:val="0"/>
          </w:rPr>
          <w:t xml:space="preserve">Approval Process</w:t>
        </w:r>
      </w:hyperlink>
      <w:r w:rsidDel="00000000" w:rsidR="00000000" w:rsidRPr="00000000">
        <w:rPr>
          <w:rtl w:val="0"/>
        </w:rPr>
        <w:t xml:space="preserve"> begins officially with a TC vote to approve a WD as a Committee Draft. A TC may approve a Working Draft, revise it, and re-approve it any number of times as a Committee Draft.</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This specification is provided under the </w:t>
      </w:r>
      <w:hyperlink r:id="rId23">
        <w:r w:rsidDel="00000000" w:rsidR="00000000" w:rsidRPr="00000000">
          <w:rPr>
            <w:color w:val="1155cc"/>
            <w:u w:val="single"/>
            <w:rtl w:val="0"/>
          </w:rPr>
          <w:t xml:space="preserve">Non-Assertion</w:t>
        </w:r>
      </w:hyperlink>
      <w:r w:rsidDel="00000000" w:rsidR="00000000" w:rsidRPr="00000000">
        <w:rPr>
          <w:rtl w:val="0"/>
        </w:rPr>
        <w:t xml:space="preserve"> Mode of the </w:t>
      </w:r>
      <w:hyperlink r:id="rId24">
        <w:r w:rsidDel="00000000" w:rsidR="00000000" w:rsidRPr="00000000">
          <w:rPr>
            <w:color w:val="1155cc"/>
            <w:u w:val="single"/>
            <w:rtl w:val="0"/>
          </w:rPr>
          <w:t xml:space="preserve">OASIS IPR Policy</w:t>
        </w:r>
      </w:hyperlink>
      <w:r w:rsidDel="00000000" w:rsidR="00000000" w:rsidRPr="00000000">
        <w:rPr>
          <w:rtl w:val="0"/>
        </w:rPr>
        <w:t xml:space="preserve">,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25">
        <w:r w:rsidDel="00000000" w:rsidR="00000000" w:rsidRPr="00000000">
          <w:rPr>
            <w:color w:val="1155cc"/>
            <w:u w:val="single"/>
            <w:rtl w:val="0"/>
          </w:rPr>
          <w:t xml:space="preserve">https://www.oasis-open.org/committees/cti/ipr.php</w:t>
        </w:r>
      </w:hyperlink>
      <w:r w:rsidDel="00000000" w:rsidR="00000000" w:rsidRPr="00000000">
        <w:rPr>
          <w:rtl w:val="0"/>
        </w:rPr>
        <w:t xml:space="preserve">).</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Note that any machine-readable content (</w:t>
      </w:r>
      <w:hyperlink r:id="rId26">
        <w:r w:rsidDel="00000000" w:rsidR="00000000" w:rsidRPr="00000000">
          <w:rPr>
            <w:color w:val="1155cc"/>
            <w:u w:val="single"/>
            <w:rtl w:val="0"/>
          </w:rPr>
          <w:t xml:space="preserve">Computer Language Definitions</w:t>
        </w:r>
      </w:hyperlink>
      <w:r w:rsidDel="00000000" w:rsidR="00000000" w:rsidRPr="00000000">
        <w:rPr>
          <w:rtl w:val="0"/>
        </w:rPr>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rsidR="00000000" w:rsidDel="00000000" w:rsidP="00000000" w:rsidRDefault="00000000" w:rsidRPr="00000000" w14:paraId="0000001B">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48ww73spg8iu" w:id="10"/>
      <w:bookmarkEnd w:id="10"/>
      <w:r w:rsidDel="00000000" w:rsidR="00000000" w:rsidRPr="00000000">
        <w:rPr>
          <w:rtl w:val="0"/>
        </w:rPr>
        <w:t xml:space="preserve">URI patterns: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Initial publication URI:</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http://docs.oasis-open.org/cti/taxii/v2.1/csd01/taxii-v2.1-csd01.docx</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Permanent “Latest version” URI:</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http://docs.oasis-open.org/cti/taxii/v2.1/taxii-v2.1.docx</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(Managed by OASIS TC Administration; please don’t modify.)</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Copyright © OASIS Open 2018. All Rights Reserved.</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All capitalized terms in the following text have the meanings assigned to them in the OASIS Intellectual Property Rights Policy (the "OASIS IPR Policy"). The full </w:t>
      </w:r>
      <w:hyperlink r:id="rId27">
        <w:r w:rsidDel="00000000" w:rsidR="00000000" w:rsidRPr="00000000">
          <w:rPr>
            <w:color w:val="1155cc"/>
            <w:u w:val="single"/>
            <w:rtl w:val="0"/>
          </w:rPr>
          <w:t xml:space="preserve">Policy</w:t>
        </w:r>
      </w:hyperlink>
      <w:r w:rsidDel="00000000" w:rsidR="00000000" w:rsidRPr="00000000">
        <w:rPr>
          <w:rtl w:val="0"/>
        </w:rPr>
        <w:t xml:space="preserve"> may be found at the OASIS website.</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limited permissions granted above are perpetual and will not be revoked by OASIS or its successors or assigns.</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sz w:val="36"/>
          <w:szCs w:val="36"/>
        </w:rPr>
      </w:pPr>
      <w:r w:rsidDel="00000000" w:rsidR="00000000" w:rsidRPr="00000000">
        <w:pict>
          <v:rect style="width:0.0pt;height:1.5pt" o:hr="t" o:hrstd="t" o:hralign="center" fillcolor="#A0A0A0" stroked="f"/>
        </w:pict>
      </w:r>
      <w:r w:rsidDel="00000000" w:rsidR="00000000" w:rsidRPr="00000000">
        <w:rPr>
          <w:b w:val="1"/>
          <w:color w:val="3b0070"/>
          <w:sz w:val="36"/>
          <w:szCs w:val="36"/>
          <w:rtl w:val="0"/>
        </w:rPr>
        <w:t xml:space="preserve">Table of Contents</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D">
          <w:pPr>
            <w:tabs>
              <w:tab w:val="right" w:pos="9360"/>
            </w:tabs>
            <w:spacing w:before="80" w:line="240" w:lineRule="auto"/>
            <w:ind w:left="0" w:firstLine="0"/>
            <w:contextualSpacing w:val="0"/>
            <w:rPr/>
          </w:pPr>
          <w:r w:rsidDel="00000000" w:rsidR="00000000" w:rsidRPr="00000000">
            <w:fldChar w:fldCharType="begin"/>
            <w:instrText xml:space="preserve"> TOC \h \u \z </w:instrText>
            <w:fldChar w:fldCharType="separate"/>
          </w:r>
          <w:hyperlink w:anchor="_bb39tz293a6l">
            <w:r w:rsidDel="00000000" w:rsidR="00000000" w:rsidRPr="00000000">
              <w:rPr>
                <w:b w:val="1"/>
                <w:rtl w:val="0"/>
              </w:rPr>
              <w:t xml:space="preserve">​1​ Introduction</w:t>
            </w:r>
          </w:hyperlink>
          <w:r w:rsidDel="00000000" w:rsidR="00000000" w:rsidRPr="00000000">
            <w:rPr>
              <w:b w:val="1"/>
              <w:rtl w:val="0"/>
            </w:rPr>
            <w:tab/>
          </w:r>
          <w:r w:rsidDel="00000000" w:rsidR="00000000" w:rsidRPr="00000000">
            <w:fldChar w:fldCharType="begin"/>
            <w:instrText xml:space="preserve"> PAGEREF _bb39tz293a6l \h </w:instrText>
            <w:fldChar w:fldCharType="separate"/>
          </w:r>
          <w:r w:rsidDel="00000000" w:rsidR="00000000" w:rsidRPr="00000000">
            <w:rPr>
              <w:b w:val="1"/>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360"/>
            </w:tabs>
            <w:spacing w:before="60" w:line="240" w:lineRule="auto"/>
            <w:ind w:left="360" w:firstLine="0"/>
            <w:contextualSpacing w:val="0"/>
            <w:rPr/>
          </w:pPr>
          <w:hyperlink w:anchor="_81kxs6kq9n6j">
            <w:r w:rsidDel="00000000" w:rsidR="00000000" w:rsidRPr="00000000">
              <w:rPr>
                <w:rtl w:val="0"/>
              </w:rPr>
              <w:t xml:space="preserve">​1.1​ IPR Policy</w:t>
            </w:r>
          </w:hyperlink>
          <w:r w:rsidDel="00000000" w:rsidR="00000000" w:rsidRPr="00000000">
            <w:rPr>
              <w:rtl w:val="0"/>
            </w:rPr>
            <w:tab/>
          </w:r>
          <w:r w:rsidDel="00000000" w:rsidR="00000000" w:rsidRPr="00000000">
            <w:fldChar w:fldCharType="begin"/>
            <w:instrText xml:space="preserve"> PAGEREF _81kxs6kq9n6j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360"/>
            </w:tabs>
            <w:spacing w:before="60" w:line="240" w:lineRule="auto"/>
            <w:ind w:left="360" w:firstLine="0"/>
            <w:contextualSpacing w:val="0"/>
            <w:rPr/>
          </w:pPr>
          <w:hyperlink w:anchor="_zcasp8dvxi0s">
            <w:r w:rsidDel="00000000" w:rsidR="00000000" w:rsidRPr="00000000">
              <w:rPr>
                <w:rtl w:val="0"/>
              </w:rPr>
              <w:t xml:space="preserve">​1.2​ Terminology</w:t>
            </w:r>
          </w:hyperlink>
          <w:r w:rsidDel="00000000" w:rsidR="00000000" w:rsidRPr="00000000">
            <w:rPr>
              <w:rtl w:val="0"/>
            </w:rPr>
            <w:tab/>
          </w:r>
          <w:r w:rsidDel="00000000" w:rsidR="00000000" w:rsidRPr="00000000">
            <w:fldChar w:fldCharType="begin"/>
            <w:instrText xml:space="preserve"> PAGEREF _zcasp8dvxi0s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360"/>
            </w:tabs>
            <w:spacing w:before="60" w:line="240" w:lineRule="auto"/>
            <w:ind w:left="360" w:firstLine="0"/>
            <w:contextualSpacing w:val="0"/>
            <w:rPr/>
          </w:pPr>
          <w:hyperlink w:anchor="_n3gr0x6y6idc">
            <w:r w:rsidDel="00000000" w:rsidR="00000000" w:rsidRPr="00000000">
              <w:rPr>
                <w:rtl w:val="0"/>
              </w:rPr>
              <w:t xml:space="preserve">​1.3​ Normative References</w:t>
            </w:r>
          </w:hyperlink>
          <w:r w:rsidDel="00000000" w:rsidR="00000000" w:rsidRPr="00000000">
            <w:rPr>
              <w:rtl w:val="0"/>
            </w:rPr>
            <w:tab/>
          </w:r>
          <w:r w:rsidDel="00000000" w:rsidR="00000000" w:rsidRPr="00000000">
            <w:fldChar w:fldCharType="begin"/>
            <w:instrText xml:space="preserve"> PAGEREF _n3gr0x6y6idc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360"/>
            </w:tabs>
            <w:spacing w:before="60" w:line="240" w:lineRule="auto"/>
            <w:ind w:left="360" w:firstLine="0"/>
            <w:contextualSpacing w:val="0"/>
            <w:rPr/>
          </w:pPr>
          <w:hyperlink w:anchor="_u3cl4t4wsc3e">
            <w:r w:rsidDel="00000000" w:rsidR="00000000" w:rsidRPr="00000000">
              <w:rPr>
                <w:rtl w:val="0"/>
              </w:rPr>
              <w:t xml:space="preserve">​1.4​ Non-Normative References</w:t>
            </w:r>
          </w:hyperlink>
          <w:r w:rsidDel="00000000" w:rsidR="00000000" w:rsidRPr="00000000">
            <w:rPr>
              <w:rtl w:val="0"/>
            </w:rPr>
            <w:tab/>
          </w:r>
          <w:r w:rsidDel="00000000" w:rsidR="00000000" w:rsidRPr="00000000">
            <w:fldChar w:fldCharType="begin"/>
            <w:instrText xml:space="preserve"> PAGEREF _u3cl4t4wsc3e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360"/>
            </w:tabs>
            <w:spacing w:before="60" w:line="240" w:lineRule="auto"/>
            <w:ind w:left="360" w:firstLine="0"/>
            <w:contextualSpacing w:val="0"/>
            <w:rPr/>
          </w:pPr>
          <w:hyperlink w:anchor="_ag2gxbmaqwjw">
            <w:r w:rsidDel="00000000" w:rsidR="00000000" w:rsidRPr="00000000">
              <w:rPr>
                <w:rtl w:val="0"/>
              </w:rPr>
              <w:t xml:space="preserve">​1.5​ Document Conventions</w:t>
            </w:r>
          </w:hyperlink>
          <w:r w:rsidDel="00000000" w:rsidR="00000000" w:rsidRPr="00000000">
            <w:rPr>
              <w:rtl w:val="0"/>
            </w:rPr>
            <w:tab/>
          </w:r>
          <w:r w:rsidDel="00000000" w:rsidR="00000000" w:rsidRPr="00000000">
            <w:fldChar w:fldCharType="begin"/>
            <w:instrText xml:space="preserve"> PAGEREF _ag2gxbmaqwjw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360"/>
            </w:tabs>
            <w:spacing w:before="60" w:line="240" w:lineRule="auto"/>
            <w:ind w:left="720" w:firstLine="0"/>
            <w:contextualSpacing w:val="0"/>
            <w:rPr/>
          </w:pPr>
          <w:hyperlink w:anchor="_kv0cuh34vz98">
            <w:r w:rsidDel="00000000" w:rsidR="00000000" w:rsidRPr="00000000">
              <w:rPr>
                <w:rtl w:val="0"/>
              </w:rPr>
              <w:t xml:space="preserve">​1.5.1​ Naming Conventions</w:t>
            </w:r>
          </w:hyperlink>
          <w:r w:rsidDel="00000000" w:rsidR="00000000" w:rsidRPr="00000000">
            <w:rPr>
              <w:rtl w:val="0"/>
            </w:rPr>
            <w:tab/>
          </w:r>
          <w:r w:rsidDel="00000000" w:rsidR="00000000" w:rsidRPr="00000000">
            <w:fldChar w:fldCharType="begin"/>
            <w:instrText xml:space="preserve"> PAGEREF _kv0cuh34vz98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360"/>
            </w:tabs>
            <w:spacing w:before="60" w:line="240" w:lineRule="auto"/>
            <w:ind w:left="720" w:firstLine="0"/>
            <w:contextualSpacing w:val="0"/>
            <w:rPr/>
          </w:pPr>
          <w:hyperlink w:anchor="_oh4kptyswepb">
            <w:r w:rsidDel="00000000" w:rsidR="00000000" w:rsidRPr="00000000">
              <w:rPr>
                <w:rtl w:val="0"/>
              </w:rPr>
              <w:t xml:space="preserve">​1.5.2​ Font Colors and Style</w:t>
            </w:r>
          </w:hyperlink>
          <w:r w:rsidDel="00000000" w:rsidR="00000000" w:rsidRPr="00000000">
            <w:rPr>
              <w:rtl w:val="0"/>
            </w:rPr>
            <w:tab/>
          </w:r>
          <w:r w:rsidDel="00000000" w:rsidR="00000000" w:rsidRPr="00000000">
            <w:fldChar w:fldCharType="begin"/>
            <w:instrText xml:space="preserve"> PAGEREF _oh4kptyswepb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360"/>
            </w:tabs>
            <w:spacing w:before="60" w:line="240" w:lineRule="auto"/>
            <w:ind w:left="360" w:firstLine="0"/>
            <w:contextualSpacing w:val="0"/>
            <w:rPr/>
          </w:pPr>
          <w:hyperlink w:anchor="_g6vzg6qixpic">
            <w:r w:rsidDel="00000000" w:rsidR="00000000" w:rsidRPr="00000000">
              <w:rPr>
                <w:rtl w:val="0"/>
              </w:rPr>
              <w:t xml:space="preserve">​1.6​ Overview</w:t>
            </w:r>
          </w:hyperlink>
          <w:r w:rsidDel="00000000" w:rsidR="00000000" w:rsidRPr="00000000">
            <w:rPr>
              <w:rtl w:val="0"/>
            </w:rPr>
            <w:tab/>
          </w:r>
          <w:r w:rsidDel="00000000" w:rsidR="00000000" w:rsidRPr="00000000">
            <w:fldChar w:fldCharType="begin"/>
            <w:instrText xml:space="preserve"> PAGEREF _g6vzg6qixpic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360"/>
            </w:tabs>
            <w:spacing w:before="60" w:line="240" w:lineRule="auto"/>
            <w:ind w:left="720" w:firstLine="0"/>
            <w:contextualSpacing w:val="0"/>
            <w:rPr/>
          </w:pPr>
          <w:hyperlink w:anchor="_3zdz9jiis8g6">
            <w:r w:rsidDel="00000000" w:rsidR="00000000" w:rsidRPr="00000000">
              <w:rPr>
                <w:rtl w:val="0"/>
              </w:rPr>
              <w:t xml:space="preserve">​1.6.1​ Discovery</w:t>
            </w:r>
          </w:hyperlink>
          <w:r w:rsidDel="00000000" w:rsidR="00000000" w:rsidRPr="00000000">
            <w:rPr>
              <w:rtl w:val="0"/>
            </w:rPr>
            <w:tab/>
          </w:r>
          <w:r w:rsidDel="00000000" w:rsidR="00000000" w:rsidRPr="00000000">
            <w:fldChar w:fldCharType="begin"/>
            <w:instrText xml:space="preserve"> PAGEREF _3zdz9jiis8g6 \h </w:instrText>
            <w:fldChar w:fldCharType="separate"/>
          </w:r>
          <w:r w:rsidDel="00000000" w:rsidR="00000000" w:rsidRPr="00000000">
            <w:rPr>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360"/>
            </w:tabs>
            <w:spacing w:before="60" w:line="240" w:lineRule="auto"/>
            <w:ind w:left="720" w:firstLine="0"/>
            <w:contextualSpacing w:val="0"/>
            <w:rPr/>
          </w:pPr>
          <w:hyperlink w:anchor="_z8oehi35xasz">
            <w:r w:rsidDel="00000000" w:rsidR="00000000" w:rsidRPr="00000000">
              <w:rPr>
                <w:rtl w:val="0"/>
              </w:rPr>
              <w:t xml:space="preserve">​1.6.2​ API Roots</w:t>
            </w:r>
          </w:hyperlink>
          <w:r w:rsidDel="00000000" w:rsidR="00000000" w:rsidRPr="00000000">
            <w:rPr>
              <w:rtl w:val="0"/>
            </w:rPr>
            <w:tab/>
          </w:r>
          <w:r w:rsidDel="00000000" w:rsidR="00000000" w:rsidRPr="00000000">
            <w:fldChar w:fldCharType="begin"/>
            <w:instrText xml:space="preserve"> PAGEREF _z8oehi35xasz \h </w:instrText>
            <w:fldChar w:fldCharType="separate"/>
          </w:r>
          <w:r w:rsidDel="00000000" w:rsidR="00000000" w:rsidRPr="00000000">
            <w:rPr>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360"/>
            </w:tabs>
            <w:spacing w:before="60" w:line="240" w:lineRule="auto"/>
            <w:ind w:left="720" w:firstLine="0"/>
            <w:contextualSpacing w:val="0"/>
            <w:rPr/>
          </w:pPr>
          <w:hyperlink w:anchor="_sul0reld592w">
            <w:r w:rsidDel="00000000" w:rsidR="00000000" w:rsidRPr="00000000">
              <w:rPr>
                <w:rtl w:val="0"/>
              </w:rPr>
              <w:t xml:space="preserve">​1.6.3​ Endpoints</w:t>
            </w:r>
          </w:hyperlink>
          <w:r w:rsidDel="00000000" w:rsidR="00000000" w:rsidRPr="00000000">
            <w:rPr>
              <w:rtl w:val="0"/>
            </w:rPr>
            <w:tab/>
          </w:r>
          <w:r w:rsidDel="00000000" w:rsidR="00000000" w:rsidRPr="00000000">
            <w:fldChar w:fldCharType="begin"/>
            <w:instrText xml:space="preserve"> PAGEREF _sul0reld592w \h </w:instrText>
            <w:fldChar w:fldCharType="separate"/>
          </w:r>
          <w:r w:rsidDel="00000000" w:rsidR="00000000" w:rsidRPr="00000000">
            <w:rPr>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360"/>
            </w:tabs>
            <w:spacing w:before="60" w:line="240" w:lineRule="auto"/>
            <w:ind w:left="720" w:firstLine="0"/>
            <w:contextualSpacing w:val="0"/>
            <w:rPr/>
          </w:pPr>
          <w:hyperlink w:anchor="_802in1vgfpd">
            <w:r w:rsidDel="00000000" w:rsidR="00000000" w:rsidRPr="00000000">
              <w:rPr>
                <w:rtl w:val="0"/>
              </w:rPr>
              <w:t xml:space="preserve">​1.6.4​ Collections</w:t>
            </w:r>
          </w:hyperlink>
          <w:r w:rsidDel="00000000" w:rsidR="00000000" w:rsidRPr="00000000">
            <w:rPr>
              <w:rtl w:val="0"/>
            </w:rPr>
            <w:tab/>
          </w:r>
          <w:r w:rsidDel="00000000" w:rsidR="00000000" w:rsidRPr="00000000">
            <w:fldChar w:fldCharType="begin"/>
            <w:instrText xml:space="preserve"> PAGEREF _802in1vgfpd \h </w:instrText>
            <w:fldChar w:fldCharType="separate"/>
          </w:r>
          <w:r w:rsidDel="00000000" w:rsidR="00000000" w:rsidRPr="00000000">
            <w:rPr>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360"/>
            </w:tabs>
            <w:spacing w:before="60" w:line="240" w:lineRule="auto"/>
            <w:ind w:left="720" w:firstLine="0"/>
            <w:contextualSpacing w:val="0"/>
            <w:rPr/>
          </w:pPr>
          <w:hyperlink w:anchor="_pvch43p5vc0z">
            <w:r w:rsidDel="00000000" w:rsidR="00000000" w:rsidRPr="00000000">
              <w:rPr>
                <w:rtl w:val="0"/>
              </w:rPr>
              <w:t xml:space="preserve">​1.6.5​ Channels</w:t>
            </w:r>
          </w:hyperlink>
          <w:r w:rsidDel="00000000" w:rsidR="00000000" w:rsidRPr="00000000">
            <w:rPr>
              <w:rtl w:val="0"/>
            </w:rPr>
            <w:tab/>
          </w:r>
          <w:r w:rsidDel="00000000" w:rsidR="00000000" w:rsidRPr="00000000">
            <w:fldChar w:fldCharType="begin"/>
            <w:instrText xml:space="preserve"> PAGEREF _pvch43p5vc0z \h </w:instrText>
            <w:fldChar w:fldCharType="separate"/>
          </w:r>
          <w:r w:rsidDel="00000000" w:rsidR="00000000" w:rsidRPr="00000000">
            <w:rPr>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360"/>
            </w:tabs>
            <w:spacing w:before="60" w:line="240" w:lineRule="auto"/>
            <w:ind w:left="720" w:firstLine="0"/>
            <w:contextualSpacing w:val="0"/>
            <w:rPr/>
          </w:pPr>
          <w:hyperlink w:anchor="_jknn2kkqvj4k">
            <w:r w:rsidDel="00000000" w:rsidR="00000000" w:rsidRPr="00000000">
              <w:rPr>
                <w:rtl w:val="0"/>
              </w:rPr>
              <w:t xml:space="preserve">​1.6.6​ Transport</w:t>
            </w:r>
          </w:hyperlink>
          <w:r w:rsidDel="00000000" w:rsidR="00000000" w:rsidRPr="00000000">
            <w:rPr>
              <w:rtl w:val="0"/>
            </w:rPr>
            <w:tab/>
          </w:r>
          <w:r w:rsidDel="00000000" w:rsidR="00000000" w:rsidRPr="00000000">
            <w:fldChar w:fldCharType="begin"/>
            <w:instrText xml:space="preserve"> PAGEREF _jknn2kkqvj4k \h </w:instrText>
            <w:fldChar w:fldCharType="separate"/>
          </w:r>
          <w:r w:rsidDel="00000000" w:rsidR="00000000" w:rsidRPr="00000000">
            <w:rPr>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9360"/>
            </w:tabs>
            <w:spacing w:before="60" w:line="240" w:lineRule="auto"/>
            <w:ind w:left="720" w:firstLine="0"/>
            <w:contextualSpacing w:val="0"/>
            <w:rPr/>
          </w:pPr>
          <w:hyperlink w:anchor="_vj2dopx186bb">
            <w:r w:rsidDel="00000000" w:rsidR="00000000" w:rsidRPr="00000000">
              <w:rPr>
                <w:rtl w:val="0"/>
              </w:rPr>
              <w:t xml:space="preserve">​1.6.7​ Serialization</w:t>
            </w:r>
          </w:hyperlink>
          <w:r w:rsidDel="00000000" w:rsidR="00000000" w:rsidRPr="00000000">
            <w:rPr>
              <w:rtl w:val="0"/>
            </w:rPr>
            <w:tab/>
          </w:r>
          <w:r w:rsidDel="00000000" w:rsidR="00000000" w:rsidRPr="00000000">
            <w:fldChar w:fldCharType="begin"/>
            <w:instrText xml:space="preserve"> PAGEREF _vj2dopx186bb \h </w:instrText>
            <w:fldChar w:fldCharType="separate"/>
          </w:r>
          <w:r w:rsidDel="00000000" w:rsidR="00000000" w:rsidRPr="00000000">
            <w:rPr>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9360"/>
            </w:tabs>
            <w:spacing w:before="60" w:line="240" w:lineRule="auto"/>
            <w:ind w:left="720" w:firstLine="0"/>
            <w:contextualSpacing w:val="0"/>
            <w:rPr/>
          </w:pPr>
          <w:hyperlink w:anchor="_vwl52ujjvbnw">
            <w:r w:rsidDel="00000000" w:rsidR="00000000" w:rsidRPr="00000000">
              <w:rPr>
                <w:rtl w:val="0"/>
              </w:rPr>
              <w:t xml:space="preserve">​1.6.8​ Content Negotiation</w:t>
            </w:r>
          </w:hyperlink>
          <w:r w:rsidDel="00000000" w:rsidR="00000000" w:rsidRPr="00000000">
            <w:rPr>
              <w:rtl w:val="0"/>
            </w:rPr>
            <w:tab/>
          </w:r>
          <w:r w:rsidDel="00000000" w:rsidR="00000000" w:rsidRPr="00000000">
            <w:fldChar w:fldCharType="begin"/>
            <w:instrText xml:space="preserve"> PAGEREF _vwl52ujjvbnw \h </w:instrText>
            <w:fldChar w:fldCharType="separate"/>
          </w:r>
          <w:r w:rsidDel="00000000" w:rsidR="00000000" w:rsidRPr="00000000">
            <w:rPr>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9360"/>
            </w:tabs>
            <w:spacing w:before="60" w:line="240" w:lineRule="auto"/>
            <w:ind w:left="1080" w:firstLine="0"/>
            <w:contextualSpacing w:val="0"/>
            <w:rPr/>
          </w:pPr>
          <w:hyperlink w:anchor="_403da3gw1xso">
            <w:r w:rsidDel="00000000" w:rsidR="00000000" w:rsidRPr="00000000">
              <w:rPr>
                <w:rtl w:val="0"/>
              </w:rPr>
              <w:t xml:space="preserve">​1.6.8.1​ Media Types</w:t>
            </w:r>
          </w:hyperlink>
          <w:r w:rsidDel="00000000" w:rsidR="00000000" w:rsidRPr="00000000">
            <w:rPr>
              <w:rtl w:val="0"/>
            </w:rPr>
            <w:tab/>
          </w:r>
          <w:r w:rsidDel="00000000" w:rsidR="00000000" w:rsidRPr="00000000">
            <w:fldChar w:fldCharType="begin"/>
            <w:instrText xml:space="preserve"> PAGEREF _403da3gw1xso \h </w:instrText>
            <w:fldChar w:fldCharType="separate"/>
          </w:r>
          <w:r w:rsidDel="00000000" w:rsidR="00000000" w:rsidRPr="00000000">
            <w:rPr>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9360"/>
            </w:tabs>
            <w:spacing w:before="60" w:line="240" w:lineRule="auto"/>
            <w:ind w:left="1080" w:firstLine="0"/>
            <w:contextualSpacing w:val="0"/>
            <w:rPr/>
          </w:pPr>
          <w:hyperlink w:anchor="_hhugixyu3jv8">
            <w:r w:rsidDel="00000000" w:rsidR="00000000" w:rsidRPr="00000000">
              <w:rPr>
                <w:rtl w:val="0"/>
              </w:rPr>
              <w:t xml:space="preserve">​1.6.8.2​ Version Parameter</w:t>
            </w:r>
          </w:hyperlink>
          <w:r w:rsidDel="00000000" w:rsidR="00000000" w:rsidRPr="00000000">
            <w:rPr>
              <w:rtl w:val="0"/>
            </w:rPr>
            <w:tab/>
          </w:r>
          <w:r w:rsidDel="00000000" w:rsidR="00000000" w:rsidRPr="00000000">
            <w:fldChar w:fldCharType="begin"/>
            <w:instrText xml:space="preserve"> PAGEREF _hhugixyu3jv8 \h </w:instrText>
            <w:fldChar w:fldCharType="separate"/>
          </w:r>
          <w:r w:rsidDel="00000000" w:rsidR="00000000" w:rsidRPr="00000000">
            <w:rPr>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9360"/>
            </w:tabs>
            <w:spacing w:before="60" w:line="240" w:lineRule="auto"/>
            <w:ind w:left="720" w:firstLine="0"/>
            <w:contextualSpacing w:val="0"/>
            <w:rPr/>
          </w:pPr>
          <w:hyperlink w:anchor="_58fh19e81uge">
            <w:r w:rsidDel="00000000" w:rsidR="00000000" w:rsidRPr="00000000">
              <w:rPr>
                <w:rtl w:val="0"/>
              </w:rPr>
              <w:t xml:space="preserve">​1.6.9​ Authentication and Authorization</w:t>
            </w:r>
          </w:hyperlink>
          <w:r w:rsidDel="00000000" w:rsidR="00000000" w:rsidRPr="00000000">
            <w:rPr>
              <w:rtl w:val="0"/>
            </w:rPr>
            <w:tab/>
          </w:r>
          <w:r w:rsidDel="00000000" w:rsidR="00000000" w:rsidRPr="00000000">
            <w:fldChar w:fldCharType="begin"/>
            <w:instrText xml:space="preserve"> PAGEREF _58fh19e81uge \h </w:instrText>
            <w:fldChar w:fldCharType="separate"/>
          </w:r>
          <w:r w:rsidDel="00000000" w:rsidR="00000000" w:rsidRPr="00000000">
            <w:rPr>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9360"/>
            </w:tabs>
            <w:spacing w:before="60" w:line="240" w:lineRule="auto"/>
            <w:ind w:left="720" w:firstLine="0"/>
            <w:contextualSpacing w:val="0"/>
            <w:rPr/>
          </w:pPr>
          <w:hyperlink w:anchor="_rpkewxilmx5n">
            <w:r w:rsidDel="00000000" w:rsidR="00000000" w:rsidRPr="00000000">
              <w:rPr>
                <w:rtl w:val="0"/>
              </w:rPr>
              <w:t xml:space="preserve">​1.6.10​ STIX and Other Content</w:t>
            </w:r>
          </w:hyperlink>
          <w:r w:rsidDel="00000000" w:rsidR="00000000" w:rsidRPr="00000000">
            <w:rPr>
              <w:rtl w:val="0"/>
            </w:rPr>
            <w:tab/>
          </w:r>
          <w:r w:rsidDel="00000000" w:rsidR="00000000" w:rsidRPr="00000000">
            <w:fldChar w:fldCharType="begin"/>
            <w:instrText xml:space="preserve"> PAGEREF _rpkewxilmx5n \h </w:instrText>
            <w:fldChar w:fldCharType="separate"/>
          </w:r>
          <w:r w:rsidDel="00000000" w:rsidR="00000000" w:rsidRPr="00000000">
            <w:rPr>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pos="9360"/>
            </w:tabs>
            <w:spacing w:before="60" w:line="240" w:lineRule="auto"/>
            <w:ind w:left="720" w:firstLine="0"/>
            <w:contextualSpacing w:val="0"/>
            <w:rPr/>
          </w:pPr>
          <w:hyperlink w:anchor="_7onc0p5eh50s">
            <w:r w:rsidDel="00000000" w:rsidR="00000000" w:rsidRPr="00000000">
              <w:rPr>
                <w:rtl w:val="0"/>
              </w:rPr>
              <w:t xml:space="preserve">​1.6.11​ Object Lifecycle</w:t>
            </w:r>
          </w:hyperlink>
          <w:r w:rsidDel="00000000" w:rsidR="00000000" w:rsidRPr="00000000">
            <w:rPr>
              <w:rtl w:val="0"/>
            </w:rPr>
            <w:tab/>
          </w:r>
          <w:r w:rsidDel="00000000" w:rsidR="00000000" w:rsidRPr="00000000">
            <w:fldChar w:fldCharType="begin"/>
            <w:instrText xml:space="preserve"> PAGEREF _7onc0p5eh50s \h </w:instrText>
            <w:fldChar w:fldCharType="separate"/>
          </w:r>
          <w:r w:rsidDel="00000000" w:rsidR="00000000" w:rsidRPr="00000000">
            <w:rPr>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pos="9360"/>
            </w:tabs>
            <w:spacing w:before="60" w:line="240" w:lineRule="auto"/>
            <w:ind w:left="360" w:firstLine="0"/>
            <w:contextualSpacing w:val="0"/>
            <w:rPr/>
          </w:pPr>
          <w:hyperlink w:anchor="_fua3nrt69w3c">
            <w:r w:rsidDel="00000000" w:rsidR="00000000" w:rsidRPr="00000000">
              <w:rPr>
                <w:rtl w:val="0"/>
              </w:rPr>
              <w:t xml:space="preserve">​1.7​ Changes From Earlier Versions</w:t>
            </w:r>
          </w:hyperlink>
          <w:r w:rsidDel="00000000" w:rsidR="00000000" w:rsidRPr="00000000">
            <w:rPr>
              <w:rtl w:val="0"/>
            </w:rPr>
            <w:tab/>
          </w:r>
          <w:r w:rsidDel="00000000" w:rsidR="00000000" w:rsidRPr="00000000">
            <w:fldChar w:fldCharType="begin"/>
            <w:instrText xml:space="preserve"> PAGEREF _fua3nrt69w3c \h </w:instrText>
            <w:fldChar w:fldCharType="separate"/>
          </w:r>
          <w:r w:rsidDel="00000000" w:rsidR="00000000" w:rsidRPr="00000000">
            <w:rPr>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pos="9360"/>
            </w:tabs>
            <w:spacing w:before="60" w:line="240" w:lineRule="auto"/>
            <w:ind w:left="720" w:firstLine="0"/>
            <w:contextualSpacing w:val="0"/>
            <w:rPr/>
          </w:pPr>
          <w:hyperlink w:anchor="_e8lf9o3a33jj">
            <w:r w:rsidDel="00000000" w:rsidR="00000000" w:rsidRPr="00000000">
              <w:rPr>
                <w:rtl w:val="0"/>
              </w:rPr>
              <w:t xml:space="preserve">​1.7.1​ TAXII 2.1 Major Changes and Additions</w:t>
            </w:r>
          </w:hyperlink>
          <w:r w:rsidDel="00000000" w:rsidR="00000000" w:rsidRPr="00000000">
            <w:rPr>
              <w:rtl w:val="0"/>
            </w:rPr>
            <w:tab/>
          </w:r>
          <w:r w:rsidDel="00000000" w:rsidR="00000000" w:rsidRPr="00000000">
            <w:fldChar w:fldCharType="begin"/>
            <w:instrText xml:space="preserve"> PAGEREF _e8lf9o3a33jj \h </w:instrText>
            <w:fldChar w:fldCharType="separate"/>
          </w:r>
          <w:r w:rsidDel="00000000" w:rsidR="00000000" w:rsidRPr="00000000">
            <w:rPr>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pos="9360"/>
            </w:tabs>
            <w:spacing w:before="200" w:line="240" w:lineRule="auto"/>
            <w:ind w:left="0" w:firstLine="0"/>
            <w:contextualSpacing w:val="0"/>
            <w:rPr/>
          </w:pPr>
          <w:hyperlink w:anchor="_1fev7l7zi12l">
            <w:r w:rsidDel="00000000" w:rsidR="00000000" w:rsidRPr="00000000">
              <w:rPr>
                <w:b w:val="1"/>
                <w:rtl w:val="0"/>
              </w:rPr>
              <w:t xml:space="preserve">​2​ Data Types</w:t>
            </w:r>
          </w:hyperlink>
          <w:r w:rsidDel="00000000" w:rsidR="00000000" w:rsidRPr="00000000">
            <w:rPr>
              <w:b w:val="1"/>
              <w:rtl w:val="0"/>
            </w:rPr>
            <w:tab/>
          </w:r>
          <w:r w:rsidDel="00000000" w:rsidR="00000000" w:rsidRPr="00000000">
            <w:fldChar w:fldCharType="begin"/>
            <w:instrText xml:space="preserve"> PAGEREF _1fev7l7zi12l \h </w:instrText>
            <w:fldChar w:fldCharType="separate"/>
          </w:r>
          <w:r w:rsidDel="00000000" w:rsidR="00000000" w:rsidRPr="00000000">
            <w:rPr>
              <w:b w:val="1"/>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pos="9360"/>
            </w:tabs>
            <w:spacing w:before="200" w:line="240" w:lineRule="auto"/>
            <w:ind w:left="0" w:firstLine="0"/>
            <w:contextualSpacing w:val="0"/>
            <w:rPr/>
          </w:pPr>
          <w:hyperlink w:anchor="_dwru50atx72x">
            <w:r w:rsidDel="00000000" w:rsidR="00000000" w:rsidRPr="00000000">
              <w:rPr>
                <w:b w:val="1"/>
                <w:rtl w:val="0"/>
              </w:rPr>
              <w:t xml:space="preserve">​3​ TAXII™ - Core Concepts</w:t>
            </w:r>
          </w:hyperlink>
          <w:r w:rsidDel="00000000" w:rsidR="00000000" w:rsidRPr="00000000">
            <w:rPr>
              <w:b w:val="1"/>
              <w:rtl w:val="0"/>
            </w:rPr>
            <w:tab/>
          </w:r>
          <w:r w:rsidDel="00000000" w:rsidR="00000000" w:rsidRPr="00000000">
            <w:fldChar w:fldCharType="begin"/>
            <w:instrText xml:space="preserve"> PAGEREF _dwru50atx72x \h </w:instrText>
            <w:fldChar w:fldCharType="separate"/>
          </w:r>
          <w:r w:rsidDel="00000000" w:rsidR="00000000" w:rsidRPr="00000000">
            <w:rPr>
              <w:b w:val="1"/>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pos="9360"/>
            </w:tabs>
            <w:spacing w:before="60" w:line="240" w:lineRule="auto"/>
            <w:ind w:left="360" w:firstLine="0"/>
            <w:contextualSpacing w:val="0"/>
            <w:rPr/>
          </w:pPr>
          <w:hyperlink w:anchor="_on5bbeus95hi">
            <w:r w:rsidDel="00000000" w:rsidR="00000000" w:rsidRPr="00000000">
              <w:rPr>
                <w:rtl w:val="0"/>
              </w:rPr>
              <w:t xml:space="preserve">​3.1​ Endpoints</w:t>
            </w:r>
          </w:hyperlink>
          <w:r w:rsidDel="00000000" w:rsidR="00000000" w:rsidRPr="00000000">
            <w:rPr>
              <w:rtl w:val="0"/>
            </w:rPr>
            <w:tab/>
          </w:r>
          <w:r w:rsidDel="00000000" w:rsidR="00000000" w:rsidRPr="00000000">
            <w:fldChar w:fldCharType="begin"/>
            <w:instrText xml:space="preserve"> PAGEREF _on5bbeus95hi \h </w:instrText>
            <w:fldChar w:fldCharType="separate"/>
          </w:r>
          <w:r w:rsidDel="00000000" w:rsidR="00000000" w:rsidRPr="00000000">
            <w:rPr>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48">
          <w:pPr>
            <w:tabs>
              <w:tab w:val="right" w:pos="9360"/>
            </w:tabs>
            <w:spacing w:before="60" w:line="240" w:lineRule="auto"/>
            <w:ind w:left="360" w:firstLine="0"/>
            <w:contextualSpacing w:val="0"/>
            <w:rPr/>
          </w:pPr>
          <w:hyperlink w:anchor="_vsvl27q20vdp">
            <w:r w:rsidDel="00000000" w:rsidR="00000000" w:rsidRPr="00000000">
              <w:rPr>
                <w:rtl w:val="0"/>
              </w:rPr>
              <w:t xml:space="preserve">​3.2​ HTTP Headers</w:t>
            </w:r>
          </w:hyperlink>
          <w:r w:rsidDel="00000000" w:rsidR="00000000" w:rsidRPr="00000000">
            <w:rPr>
              <w:rtl w:val="0"/>
            </w:rPr>
            <w:tab/>
          </w:r>
          <w:r w:rsidDel="00000000" w:rsidR="00000000" w:rsidRPr="00000000">
            <w:fldChar w:fldCharType="begin"/>
            <w:instrText xml:space="preserve"> PAGEREF _vsvl27q20vdp \h </w:instrText>
            <w:fldChar w:fldCharType="separate"/>
          </w:r>
          <w:r w:rsidDel="00000000" w:rsidR="00000000" w:rsidRPr="00000000">
            <w:rPr>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49">
          <w:pPr>
            <w:tabs>
              <w:tab w:val="right" w:pos="9360"/>
            </w:tabs>
            <w:spacing w:before="60" w:line="240" w:lineRule="auto"/>
            <w:ind w:left="360" w:firstLine="0"/>
            <w:contextualSpacing w:val="0"/>
            <w:rPr/>
          </w:pPr>
          <w:hyperlink w:anchor="_h2yheoljk9e7">
            <w:r w:rsidDel="00000000" w:rsidR="00000000" w:rsidRPr="00000000">
              <w:rPr>
                <w:rtl w:val="0"/>
              </w:rPr>
              <w:t xml:space="preserve">​3.3​ Sorting</w:t>
            </w:r>
          </w:hyperlink>
          <w:r w:rsidDel="00000000" w:rsidR="00000000" w:rsidRPr="00000000">
            <w:rPr>
              <w:rtl w:val="0"/>
            </w:rPr>
            <w:tab/>
          </w:r>
          <w:r w:rsidDel="00000000" w:rsidR="00000000" w:rsidRPr="00000000">
            <w:fldChar w:fldCharType="begin"/>
            <w:instrText xml:space="preserve"> PAGEREF _h2yheoljk9e7 \h </w:instrText>
            <w:fldChar w:fldCharType="separate"/>
          </w:r>
          <w:r w:rsidDel="00000000" w:rsidR="00000000" w:rsidRPr="00000000">
            <w:rPr>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4A">
          <w:pPr>
            <w:tabs>
              <w:tab w:val="right" w:pos="9360"/>
            </w:tabs>
            <w:spacing w:before="60" w:line="240" w:lineRule="auto"/>
            <w:ind w:left="360" w:firstLine="0"/>
            <w:contextualSpacing w:val="0"/>
            <w:rPr/>
          </w:pPr>
          <w:hyperlink w:anchor="_tvfy419udzxi">
            <w:r w:rsidDel="00000000" w:rsidR="00000000" w:rsidRPr="00000000">
              <w:rPr>
                <w:rtl w:val="0"/>
              </w:rPr>
              <w:t xml:space="preserve">​3.4​ Filtering</w:t>
            </w:r>
          </w:hyperlink>
          <w:r w:rsidDel="00000000" w:rsidR="00000000" w:rsidRPr="00000000">
            <w:rPr>
              <w:rtl w:val="0"/>
            </w:rPr>
            <w:tab/>
          </w:r>
          <w:r w:rsidDel="00000000" w:rsidR="00000000" w:rsidRPr="00000000">
            <w:fldChar w:fldCharType="begin"/>
            <w:instrText xml:space="preserve"> PAGEREF _tvfy419udzxi \h </w:instrText>
            <w:fldChar w:fldCharType="separate"/>
          </w:r>
          <w:r w:rsidDel="00000000" w:rsidR="00000000" w:rsidRPr="00000000">
            <w:rPr>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B">
          <w:pPr>
            <w:tabs>
              <w:tab w:val="right" w:pos="9360"/>
            </w:tabs>
            <w:spacing w:before="60" w:line="240" w:lineRule="auto"/>
            <w:ind w:left="720" w:firstLine="0"/>
            <w:contextualSpacing w:val="0"/>
            <w:rPr/>
          </w:pPr>
          <w:hyperlink w:anchor="_mba0tfcm5f0r">
            <w:r w:rsidDel="00000000" w:rsidR="00000000" w:rsidRPr="00000000">
              <w:rPr>
                <w:rtl w:val="0"/>
              </w:rPr>
              <w:t xml:space="preserve">​3.4.1​ Supported Fields for Match</w:t>
            </w:r>
          </w:hyperlink>
          <w:r w:rsidDel="00000000" w:rsidR="00000000" w:rsidRPr="00000000">
            <w:rPr>
              <w:rtl w:val="0"/>
            </w:rPr>
            <w:tab/>
          </w:r>
          <w:r w:rsidDel="00000000" w:rsidR="00000000" w:rsidRPr="00000000">
            <w:fldChar w:fldCharType="begin"/>
            <w:instrText xml:space="preserve"> PAGEREF _mba0tfcm5f0r \h </w:instrText>
            <w:fldChar w:fldCharType="separate"/>
          </w:r>
          <w:r w:rsidDel="00000000" w:rsidR="00000000" w:rsidRPr="00000000">
            <w:rPr>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C">
          <w:pPr>
            <w:tabs>
              <w:tab w:val="right" w:pos="9360"/>
            </w:tabs>
            <w:spacing w:before="60" w:line="240" w:lineRule="auto"/>
            <w:ind w:left="360" w:firstLine="0"/>
            <w:contextualSpacing w:val="0"/>
            <w:rPr/>
          </w:pPr>
          <w:hyperlink w:anchor="_1fg89uogyma3">
            <w:r w:rsidDel="00000000" w:rsidR="00000000" w:rsidRPr="00000000">
              <w:rPr>
                <w:rtl w:val="0"/>
              </w:rPr>
              <w:t xml:space="preserve">​3.5​ Errors</w:t>
            </w:r>
          </w:hyperlink>
          <w:r w:rsidDel="00000000" w:rsidR="00000000" w:rsidRPr="00000000">
            <w:rPr>
              <w:rtl w:val="0"/>
            </w:rPr>
            <w:tab/>
          </w:r>
          <w:r w:rsidDel="00000000" w:rsidR="00000000" w:rsidRPr="00000000">
            <w:fldChar w:fldCharType="begin"/>
            <w:instrText xml:space="preserve"> PAGEREF _1fg89uogyma3 \h </w:instrText>
            <w:fldChar w:fldCharType="separate"/>
          </w:r>
          <w:r w:rsidDel="00000000" w:rsidR="00000000" w:rsidRPr="00000000">
            <w:rPr>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4D">
          <w:pPr>
            <w:tabs>
              <w:tab w:val="right" w:pos="9360"/>
            </w:tabs>
            <w:spacing w:before="60" w:line="240" w:lineRule="auto"/>
            <w:ind w:left="720" w:firstLine="0"/>
            <w:contextualSpacing w:val="0"/>
            <w:rPr/>
          </w:pPr>
          <w:hyperlink w:anchor="_xk0ieev25bnn">
            <w:r w:rsidDel="00000000" w:rsidR="00000000" w:rsidRPr="00000000">
              <w:rPr>
                <w:rtl w:val="0"/>
              </w:rPr>
              <w:t xml:space="preserve">​3.5.1​ Error Message</w:t>
            </w:r>
          </w:hyperlink>
          <w:r w:rsidDel="00000000" w:rsidR="00000000" w:rsidRPr="00000000">
            <w:rPr>
              <w:rtl w:val="0"/>
            </w:rPr>
            <w:tab/>
          </w:r>
          <w:r w:rsidDel="00000000" w:rsidR="00000000" w:rsidRPr="00000000">
            <w:fldChar w:fldCharType="begin"/>
            <w:instrText xml:space="preserve"> PAGEREF _xk0ieev25bnn \h </w:instrText>
            <w:fldChar w:fldCharType="separate"/>
          </w:r>
          <w:r w:rsidDel="00000000" w:rsidR="00000000" w:rsidRPr="00000000">
            <w:rPr>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4E">
          <w:pPr>
            <w:tabs>
              <w:tab w:val="right" w:pos="9360"/>
            </w:tabs>
            <w:spacing w:before="60" w:line="240" w:lineRule="auto"/>
            <w:ind w:left="360" w:firstLine="0"/>
            <w:contextualSpacing w:val="0"/>
            <w:rPr/>
          </w:pPr>
          <w:hyperlink w:anchor="_2njtsnfo6dhz">
            <w:r w:rsidDel="00000000" w:rsidR="00000000" w:rsidRPr="00000000">
              <w:rPr>
                <w:rtl w:val="0"/>
              </w:rPr>
              <w:t xml:space="preserve">​3.6​ Object Resource</w:t>
            </w:r>
          </w:hyperlink>
          <w:r w:rsidDel="00000000" w:rsidR="00000000" w:rsidRPr="00000000">
            <w:rPr>
              <w:rtl w:val="0"/>
            </w:rPr>
            <w:tab/>
          </w:r>
          <w:r w:rsidDel="00000000" w:rsidR="00000000" w:rsidRPr="00000000">
            <w:fldChar w:fldCharType="begin"/>
            <w:instrText xml:space="preserve"> PAGEREF _2njtsnfo6dhz \h </w:instrText>
            <w:fldChar w:fldCharType="separate"/>
          </w:r>
          <w:r w:rsidDel="00000000" w:rsidR="00000000" w:rsidRPr="00000000">
            <w:rPr>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4F">
          <w:pPr>
            <w:tabs>
              <w:tab w:val="right" w:pos="9360"/>
            </w:tabs>
            <w:spacing w:before="60" w:line="240" w:lineRule="auto"/>
            <w:ind w:left="360" w:firstLine="0"/>
            <w:contextualSpacing w:val="0"/>
            <w:rPr/>
          </w:pPr>
          <w:hyperlink w:anchor="_1d9h6cqjy9uw">
            <w:r w:rsidDel="00000000" w:rsidR="00000000" w:rsidRPr="00000000">
              <w:rPr>
                <w:rtl w:val="0"/>
              </w:rPr>
              <w:t xml:space="preserve">​3.7​ Property Names</w:t>
            </w:r>
          </w:hyperlink>
          <w:r w:rsidDel="00000000" w:rsidR="00000000" w:rsidRPr="00000000">
            <w:rPr>
              <w:rtl w:val="0"/>
            </w:rPr>
            <w:tab/>
          </w:r>
          <w:r w:rsidDel="00000000" w:rsidR="00000000" w:rsidRPr="00000000">
            <w:fldChar w:fldCharType="begin"/>
            <w:instrText xml:space="preserve"> PAGEREF _1d9h6cqjy9uw \h </w:instrText>
            <w:fldChar w:fldCharType="separate"/>
          </w:r>
          <w:r w:rsidDel="00000000" w:rsidR="00000000" w:rsidRPr="00000000">
            <w:rPr>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50">
          <w:pPr>
            <w:tabs>
              <w:tab w:val="right" w:pos="9360"/>
            </w:tabs>
            <w:spacing w:before="60" w:line="240" w:lineRule="auto"/>
            <w:ind w:left="360" w:firstLine="0"/>
            <w:contextualSpacing w:val="0"/>
            <w:rPr/>
          </w:pPr>
          <w:hyperlink w:anchor="_xkiz3sryjgjy">
            <w:r w:rsidDel="00000000" w:rsidR="00000000" w:rsidRPr="00000000">
              <w:rPr>
                <w:rtl w:val="0"/>
              </w:rPr>
              <w:t xml:space="preserve">​3.8​ DNS SRV Names</w:t>
            </w:r>
          </w:hyperlink>
          <w:r w:rsidDel="00000000" w:rsidR="00000000" w:rsidRPr="00000000">
            <w:rPr>
              <w:rtl w:val="0"/>
            </w:rPr>
            <w:tab/>
          </w:r>
          <w:r w:rsidDel="00000000" w:rsidR="00000000" w:rsidRPr="00000000">
            <w:fldChar w:fldCharType="begin"/>
            <w:instrText xml:space="preserve"> PAGEREF _xkiz3sryjgjy \h </w:instrText>
            <w:fldChar w:fldCharType="separate"/>
          </w:r>
          <w:r w:rsidDel="00000000" w:rsidR="00000000" w:rsidRPr="00000000">
            <w:rPr>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51">
          <w:pPr>
            <w:tabs>
              <w:tab w:val="right" w:pos="9360"/>
            </w:tabs>
            <w:spacing w:before="200" w:line="240" w:lineRule="auto"/>
            <w:ind w:left="0" w:firstLine="0"/>
            <w:contextualSpacing w:val="0"/>
            <w:rPr/>
          </w:pPr>
          <w:hyperlink w:anchor="_esajpdlxor7i">
            <w:r w:rsidDel="00000000" w:rsidR="00000000" w:rsidRPr="00000000">
              <w:rPr>
                <w:b w:val="1"/>
                <w:rtl w:val="0"/>
              </w:rPr>
              <w:t xml:space="preserve">​4​ TAXII™ API - Server Information</w:t>
            </w:r>
          </w:hyperlink>
          <w:r w:rsidDel="00000000" w:rsidR="00000000" w:rsidRPr="00000000">
            <w:rPr>
              <w:b w:val="1"/>
              <w:rtl w:val="0"/>
            </w:rPr>
            <w:tab/>
          </w:r>
          <w:r w:rsidDel="00000000" w:rsidR="00000000" w:rsidRPr="00000000">
            <w:fldChar w:fldCharType="begin"/>
            <w:instrText xml:space="preserve"> PAGEREF _esajpdlxor7i \h </w:instrText>
            <w:fldChar w:fldCharType="separate"/>
          </w:r>
          <w:r w:rsidDel="00000000" w:rsidR="00000000" w:rsidRPr="00000000">
            <w:rPr>
              <w:b w:val="1"/>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52">
          <w:pPr>
            <w:tabs>
              <w:tab w:val="right" w:pos="9360"/>
            </w:tabs>
            <w:spacing w:before="60" w:line="240" w:lineRule="auto"/>
            <w:ind w:left="360" w:firstLine="0"/>
            <w:contextualSpacing w:val="0"/>
            <w:rPr/>
          </w:pPr>
          <w:hyperlink w:anchor="_q0a03pfr5x7n">
            <w:r w:rsidDel="00000000" w:rsidR="00000000" w:rsidRPr="00000000">
              <w:rPr>
                <w:rtl w:val="0"/>
              </w:rPr>
              <w:t xml:space="preserve">​4.1​ Server Discovery</w:t>
            </w:r>
          </w:hyperlink>
          <w:r w:rsidDel="00000000" w:rsidR="00000000" w:rsidRPr="00000000">
            <w:rPr>
              <w:rtl w:val="0"/>
            </w:rPr>
            <w:tab/>
          </w:r>
          <w:r w:rsidDel="00000000" w:rsidR="00000000" w:rsidRPr="00000000">
            <w:fldChar w:fldCharType="begin"/>
            <w:instrText xml:space="preserve"> PAGEREF _q0a03pfr5x7n \h </w:instrText>
            <w:fldChar w:fldCharType="separate"/>
          </w:r>
          <w:r w:rsidDel="00000000" w:rsidR="00000000" w:rsidRPr="00000000">
            <w:rPr>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53">
          <w:pPr>
            <w:tabs>
              <w:tab w:val="right" w:pos="9360"/>
            </w:tabs>
            <w:spacing w:before="60" w:line="240" w:lineRule="auto"/>
            <w:ind w:left="720" w:firstLine="0"/>
            <w:contextualSpacing w:val="0"/>
            <w:rPr/>
          </w:pPr>
          <w:hyperlink w:anchor="_cnwttwtm2b4k">
            <w:r w:rsidDel="00000000" w:rsidR="00000000" w:rsidRPr="00000000">
              <w:rPr>
                <w:rtl w:val="0"/>
              </w:rPr>
              <w:t xml:space="preserve">​4.1.1​ Discovery Resource</w:t>
            </w:r>
          </w:hyperlink>
          <w:r w:rsidDel="00000000" w:rsidR="00000000" w:rsidRPr="00000000">
            <w:rPr>
              <w:rtl w:val="0"/>
            </w:rPr>
            <w:tab/>
          </w:r>
          <w:r w:rsidDel="00000000" w:rsidR="00000000" w:rsidRPr="00000000">
            <w:fldChar w:fldCharType="begin"/>
            <w:instrText xml:space="preserve"> PAGEREF _cnwttwtm2b4k \h </w:instrText>
            <w:fldChar w:fldCharType="separate"/>
          </w:r>
          <w:r w:rsidDel="00000000" w:rsidR="00000000" w:rsidRPr="00000000">
            <w:rPr>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54">
          <w:pPr>
            <w:tabs>
              <w:tab w:val="right" w:pos="9360"/>
            </w:tabs>
            <w:spacing w:before="60" w:line="240" w:lineRule="auto"/>
            <w:ind w:left="360" w:firstLine="0"/>
            <w:contextualSpacing w:val="0"/>
            <w:rPr/>
          </w:pPr>
          <w:hyperlink w:anchor="_subu0a1w5bvt">
            <w:r w:rsidDel="00000000" w:rsidR="00000000" w:rsidRPr="00000000">
              <w:rPr>
                <w:rtl w:val="0"/>
              </w:rPr>
              <w:t xml:space="preserve">​4.2​ Get API Root Information</w:t>
            </w:r>
          </w:hyperlink>
          <w:r w:rsidDel="00000000" w:rsidR="00000000" w:rsidRPr="00000000">
            <w:rPr>
              <w:rtl w:val="0"/>
            </w:rPr>
            <w:tab/>
          </w:r>
          <w:r w:rsidDel="00000000" w:rsidR="00000000" w:rsidRPr="00000000">
            <w:fldChar w:fldCharType="begin"/>
            <w:instrText xml:space="preserve"> PAGEREF _subu0a1w5bvt \h </w:instrText>
            <w:fldChar w:fldCharType="separate"/>
          </w:r>
          <w:r w:rsidDel="00000000" w:rsidR="00000000" w:rsidRPr="00000000">
            <w:rPr>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55">
          <w:pPr>
            <w:tabs>
              <w:tab w:val="right" w:pos="9360"/>
            </w:tabs>
            <w:spacing w:before="60" w:line="240" w:lineRule="auto"/>
            <w:ind w:left="720" w:firstLine="0"/>
            <w:contextualSpacing w:val="0"/>
            <w:rPr/>
          </w:pPr>
          <w:hyperlink w:anchor="_3n5r3cjoheja">
            <w:r w:rsidDel="00000000" w:rsidR="00000000" w:rsidRPr="00000000">
              <w:rPr>
                <w:rtl w:val="0"/>
              </w:rPr>
              <w:t xml:space="preserve">​4.2.1​ API Root Resource</w:t>
            </w:r>
          </w:hyperlink>
          <w:r w:rsidDel="00000000" w:rsidR="00000000" w:rsidRPr="00000000">
            <w:rPr>
              <w:rtl w:val="0"/>
            </w:rPr>
            <w:tab/>
          </w:r>
          <w:r w:rsidDel="00000000" w:rsidR="00000000" w:rsidRPr="00000000">
            <w:fldChar w:fldCharType="begin"/>
            <w:instrText xml:space="preserve"> PAGEREF _3n5r3cjoheja \h </w:instrText>
            <w:fldChar w:fldCharType="separate"/>
          </w:r>
          <w:r w:rsidDel="00000000" w:rsidR="00000000" w:rsidRPr="00000000">
            <w:rPr>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56">
          <w:pPr>
            <w:tabs>
              <w:tab w:val="right" w:pos="9360"/>
            </w:tabs>
            <w:spacing w:before="60" w:line="240" w:lineRule="auto"/>
            <w:ind w:left="360" w:firstLine="0"/>
            <w:contextualSpacing w:val="0"/>
            <w:rPr/>
          </w:pPr>
          <w:hyperlink w:anchor="_qhki2dow699u">
            <w:r w:rsidDel="00000000" w:rsidR="00000000" w:rsidRPr="00000000">
              <w:rPr>
                <w:rtl w:val="0"/>
              </w:rPr>
              <w:t xml:space="preserve">​4.3​ Get Status</w:t>
            </w:r>
          </w:hyperlink>
          <w:r w:rsidDel="00000000" w:rsidR="00000000" w:rsidRPr="00000000">
            <w:rPr>
              <w:rtl w:val="0"/>
            </w:rPr>
            <w:tab/>
          </w:r>
          <w:r w:rsidDel="00000000" w:rsidR="00000000" w:rsidRPr="00000000">
            <w:fldChar w:fldCharType="begin"/>
            <w:instrText xml:space="preserve"> PAGEREF _qhki2dow699u \h </w:instrText>
            <w:fldChar w:fldCharType="separate"/>
          </w:r>
          <w:r w:rsidDel="00000000" w:rsidR="00000000" w:rsidRPr="00000000">
            <w:rPr>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57">
          <w:pPr>
            <w:tabs>
              <w:tab w:val="right" w:pos="9360"/>
            </w:tabs>
            <w:spacing w:before="60" w:line="240" w:lineRule="auto"/>
            <w:ind w:left="720" w:firstLine="0"/>
            <w:contextualSpacing w:val="0"/>
            <w:rPr/>
          </w:pPr>
          <w:hyperlink w:anchor="_21tzry6u9dbz">
            <w:r w:rsidDel="00000000" w:rsidR="00000000" w:rsidRPr="00000000">
              <w:rPr>
                <w:rtl w:val="0"/>
              </w:rPr>
              <w:t xml:space="preserve">​4.3.1​ Status Resource</w:t>
            </w:r>
          </w:hyperlink>
          <w:r w:rsidDel="00000000" w:rsidR="00000000" w:rsidRPr="00000000">
            <w:rPr>
              <w:rtl w:val="0"/>
            </w:rPr>
            <w:tab/>
          </w:r>
          <w:r w:rsidDel="00000000" w:rsidR="00000000" w:rsidRPr="00000000">
            <w:fldChar w:fldCharType="begin"/>
            <w:instrText xml:space="preserve"> PAGEREF _21tzry6u9dbz \h </w:instrText>
            <w:fldChar w:fldCharType="separate"/>
          </w:r>
          <w:r w:rsidDel="00000000" w:rsidR="00000000" w:rsidRPr="00000000">
            <w:rPr>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58">
          <w:pPr>
            <w:tabs>
              <w:tab w:val="right" w:pos="9360"/>
            </w:tabs>
            <w:spacing w:before="200" w:line="240" w:lineRule="auto"/>
            <w:ind w:left="0" w:firstLine="0"/>
            <w:contextualSpacing w:val="0"/>
            <w:rPr/>
          </w:pPr>
          <w:hyperlink w:anchor="_wzwrwiz8wvuc">
            <w:r w:rsidDel="00000000" w:rsidR="00000000" w:rsidRPr="00000000">
              <w:rPr>
                <w:b w:val="1"/>
                <w:rtl w:val="0"/>
              </w:rPr>
              <w:t xml:space="preserve">​5​ TAXII™ API - Collections</w:t>
            </w:r>
          </w:hyperlink>
          <w:r w:rsidDel="00000000" w:rsidR="00000000" w:rsidRPr="00000000">
            <w:rPr>
              <w:b w:val="1"/>
              <w:rtl w:val="0"/>
            </w:rPr>
            <w:tab/>
          </w:r>
          <w:r w:rsidDel="00000000" w:rsidR="00000000" w:rsidRPr="00000000">
            <w:fldChar w:fldCharType="begin"/>
            <w:instrText xml:space="preserve"> PAGEREF _wzwrwiz8wvuc \h </w:instrText>
            <w:fldChar w:fldCharType="separate"/>
          </w:r>
          <w:r w:rsidDel="00000000" w:rsidR="00000000" w:rsidRPr="00000000">
            <w:rPr>
              <w:b w:val="1"/>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59">
          <w:pPr>
            <w:tabs>
              <w:tab w:val="right" w:pos="9360"/>
            </w:tabs>
            <w:spacing w:before="60" w:line="240" w:lineRule="auto"/>
            <w:ind w:left="360" w:firstLine="0"/>
            <w:contextualSpacing w:val="0"/>
            <w:rPr/>
          </w:pPr>
          <w:hyperlink w:anchor="_g5nhvit9iwpo">
            <w:r w:rsidDel="00000000" w:rsidR="00000000" w:rsidRPr="00000000">
              <w:rPr>
                <w:rtl w:val="0"/>
              </w:rPr>
              <w:t xml:space="preserve">​5.1​ Get Collections</w:t>
            </w:r>
          </w:hyperlink>
          <w:r w:rsidDel="00000000" w:rsidR="00000000" w:rsidRPr="00000000">
            <w:rPr>
              <w:rtl w:val="0"/>
            </w:rPr>
            <w:tab/>
          </w:r>
          <w:r w:rsidDel="00000000" w:rsidR="00000000" w:rsidRPr="00000000">
            <w:fldChar w:fldCharType="begin"/>
            <w:instrText xml:space="preserve"> PAGEREF _g5nhvit9iwpo \h </w:instrText>
            <w:fldChar w:fldCharType="separate"/>
          </w:r>
          <w:r w:rsidDel="00000000" w:rsidR="00000000" w:rsidRPr="00000000">
            <w:rPr>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5A">
          <w:pPr>
            <w:tabs>
              <w:tab w:val="right" w:pos="9360"/>
            </w:tabs>
            <w:spacing w:before="60" w:line="240" w:lineRule="auto"/>
            <w:ind w:left="720" w:firstLine="0"/>
            <w:contextualSpacing w:val="0"/>
            <w:rPr/>
          </w:pPr>
          <w:hyperlink w:anchor="_tuwdlrft3p44">
            <w:r w:rsidDel="00000000" w:rsidR="00000000" w:rsidRPr="00000000">
              <w:rPr>
                <w:rtl w:val="0"/>
              </w:rPr>
              <w:t xml:space="preserve">​5.1.1​ Collections Resource</w:t>
            </w:r>
          </w:hyperlink>
          <w:r w:rsidDel="00000000" w:rsidR="00000000" w:rsidRPr="00000000">
            <w:rPr>
              <w:rtl w:val="0"/>
            </w:rPr>
            <w:tab/>
          </w:r>
          <w:r w:rsidDel="00000000" w:rsidR="00000000" w:rsidRPr="00000000">
            <w:fldChar w:fldCharType="begin"/>
            <w:instrText xml:space="preserve"> PAGEREF _tuwdlrft3p44 \h </w:instrText>
            <w:fldChar w:fldCharType="separate"/>
          </w:r>
          <w:r w:rsidDel="00000000" w:rsidR="00000000" w:rsidRPr="00000000">
            <w:rPr>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5B">
          <w:pPr>
            <w:tabs>
              <w:tab w:val="right" w:pos="9360"/>
            </w:tabs>
            <w:spacing w:before="60" w:line="240" w:lineRule="auto"/>
            <w:ind w:left="360" w:firstLine="0"/>
            <w:contextualSpacing w:val="0"/>
            <w:rPr/>
          </w:pPr>
          <w:hyperlink w:anchor="_8akkdelgbkrg">
            <w:r w:rsidDel="00000000" w:rsidR="00000000" w:rsidRPr="00000000">
              <w:rPr>
                <w:rtl w:val="0"/>
              </w:rPr>
              <w:t xml:space="preserve">​5.2​ Get a Collection</w:t>
            </w:r>
          </w:hyperlink>
          <w:r w:rsidDel="00000000" w:rsidR="00000000" w:rsidRPr="00000000">
            <w:rPr>
              <w:rtl w:val="0"/>
            </w:rPr>
            <w:tab/>
          </w:r>
          <w:r w:rsidDel="00000000" w:rsidR="00000000" w:rsidRPr="00000000">
            <w:fldChar w:fldCharType="begin"/>
            <w:instrText xml:space="preserve"> PAGEREF _8akkdelgbkrg \h </w:instrText>
            <w:fldChar w:fldCharType="separate"/>
          </w:r>
          <w:r w:rsidDel="00000000" w:rsidR="00000000" w:rsidRPr="00000000">
            <w:rPr>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5C">
          <w:pPr>
            <w:tabs>
              <w:tab w:val="right" w:pos="9360"/>
            </w:tabs>
            <w:spacing w:before="60" w:line="240" w:lineRule="auto"/>
            <w:ind w:left="720" w:firstLine="0"/>
            <w:contextualSpacing w:val="0"/>
            <w:rPr/>
          </w:pPr>
          <w:hyperlink w:anchor="_868250i2vzaz">
            <w:r w:rsidDel="00000000" w:rsidR="00000000" w:rsidRPr="00000000">
              <w:rPr>
                <w:rtl w:val="0"/>
              </w:rPr>
              <w:t xml:space="preserve">​5.2.1​ Collection Resource</w:t>
            </w:r>
          </w:hyperlink>
          <w:r w:rsidDel="00000000" w:rsidR="00000000" w:rsidRPr="00000000">
            <w:rPr>
              <w:rtl w:val="0"/>
            </w:rPr>
            <w:tab/>
          </w:r>
          <w:r w:rsidDel="00000000" w:rsidR="00000000" w:rsidRPr="00000000">
            <w:fldChar w:fldCharType="begin"/>
            <w:instrText xml:space="preserve"> PAGEREF _868250i2vzaz \h </w:instrText>
            <w:fldChar w:fldCharType="separate"/>
          </w:r>
          <w:r w:rsidDel="00000000" w:rsidR="00000000" w:rsidRPr="00000000">
            <w:rPr>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5D">
          <w:pPr>
            <w:tabs>
              <w:tab w:val="right" w:pos="9360"/>
            </w:tabs>
            <w:spacing w:before="60" w:line="240" w:lineRule="auto"/>
            <w:ind w:left="360" w:firstLine="0"/>
            <w:contextualSpacing w:val="0"/>
            <w:rPr/>
          </w:pPr>
          <w:hyperlink w:anchor="_4jiwyx7i0uyw">
            <w:r w:rsidDel="00000000" w:rsidR="00000000" w:rsidRPr="00000000">
              <w:rPr>
                <w:rtl w:val="0"/>
              </w:rPr>
              <w:t xml:space="preserve">​5.3​ Get Object Manifests</w:t>
            </w:r>
          </w:hyperlink>
          <w:r w:rsidDel="00000000" w:rsidR="00000000" w:rsidRPr="00000000">
            <w:rPr>
              <w:rtl w:val="0"/>
            </w:rPr>
            <w:tab/>
          </w:r>
          <w:r w:rsidDel="00000000" w:rsidR="00000000" w:rsidRPr="00000000">
            <w:fldChar w:fldCharType="begin"/>
            <w:instrText xml:space="preserve"> PAGEREF _4jiwyx7i0uyw \h </w:instrText>
            <w:fldChar w:fldCharType="separate"/>
          </w:r>
          <w:r w:rsidDel="00000000" w:rsidR="00000000" w:rsidRPr="00000000">
            <w:rPr>
              <w:rtl w:val="0"/>
            </w:rPr>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5E">
          <w:pPr>
            <w:tabs>
              <w:tab w:val="right" w:pos="9360"/>
            </w:tabs>
            <w:spacing w:before="60" w:line="240" w:lineRule="auto"/>
            <w:ind w:left="720" w:firstLine="0"/>
            <w:contextualSpacing w:val="0"/>
            <w:rPr/>
          </w:pPr>
          <w:hyperlink w:anchor="_1e8i1z1cmxi8">
            <w:r w:rsidDel="00000000" w:rsidR="00000000" w:rsidRPr="00000000">
              <w:rPr>
                <w:rtl w:val="0"/>
              </w:rPr>
              <w:t xml:space="preserve">​5.3.1​ Manifest Resource</w:t>
            </w:r>
          </w:hyperlink>
          <w:r w:rsidDel="00000000" w:rsidR="00000000" w:rsidRPr="00000000">
            <w:rPr>
              <w:rtl w:val="0"/>
            </w:rPr>
            <w:tab/>
          </w:r>
          <w:r w:rsidDel="00000000" w:rsidR="00000000" w:rsidRPr="00000000">
            <w:fldChar w:fldCharType="begin"/>
            <w:instrText xml:space="preserve"> PAGEREF _1e8i1z1cmxi8 \h </w:instrText>
            <w:fldChar w:fldCharType="separate"/>
          </w:r>
          <w:r w:rsidDel="00000000" w:rsidR="00000000" w:rsidRPr="00000000">
            <w:rPr>
              <w:rtl w:val="0"/>
            </w:rPr>
            <w:t xml:space="preserve">43</w:t>
          </w:r>
          <w:r w:rsidDel="00000000" w:rsidR="00000000" w:rsidRPr="00000000">
            <w:fldChar w:fldCharType="end"/>
          </w:r>
          <w:r w:rsidDel="00000000" w:rsidR="00000000" w:rsidRPr="00000000">
            <w:rPr>
              <w:rtl w:val="0"/>
            </w:rPr>
          </w:r>
        </w:p>
        <w:p w:rsidR="00000000" w:rsidDel="00000000" w:rsidP="00000000" w:rsidRDefault="00000000" w:rsidRPr="00000000" w14:paraId="0000005F">
          <w:pPr>
            <w:tabs>
              <w:tab w:val="right" w:pos="9360"/>
            </w:tabs>
            <w:spacing w:before="60" w:line="240" w:lineRule="auto"/>
            <w:ind w:left="360" w:firstLine="0"/>
            <w:contextualSpacing w:val="0"/>
            <w:rPr/>
          </w:pPr>
          <w:hyperlink w:anchor="_xlss9yvcfjov">
            <w:r w:rsidDel="00000000" w:rsidR="00000000" w:rsidRPr="00000000">
              <w:rPr>
                <w:rtl w:val="0"/>
              </w:rPr>
              <w:t xml:space="preserve">​5.4​ Get Objects</w:t>
            </w:r>
          </w:hyperlink>
          <w:r w:rsidDel="00000000" w:rsidR="00000000" w:rsidRPr="00000000">
            <w:rPr>
              <w:rtl w:val="0"/>
            </w:rPr>
            <w:tab/>
          </w:r>
          <w:r w:rsidDel="00000000" w:rsidR="00000000" w:rsidRPr="00000000">
            <w:fldChar w:fldCharType="begin"/>
            <w:instrText xml:space="preserve"> PAGEREF _xlss9yvcfjov \h </w:instrText>
            <w:fldChar w:fldCharType="separate"/>
          </w:r>
          <w:r w:rsidDel="00000000" w:rsidR="00000000" w:rsidRPr="00000000">
            <w:rPr>
              <w:rtl w:val="0"/>
            </w:rPr>
            <w:t xml:space="preserve">44</w:t>
          </w:r>
          <w:r w:rsidDel="00000000" w:rsidR="00000000" w:rsidRPr="00000000">
            <w:fldChar w:fldCharType="end"/>
          </w:r>
          <w:r w:rsidDel="00000000" w:rsidR="00000000" w:rsidRPr="00000000">
            <w:rPr>
              <w:rtl w:val="0"/>
            </w:rPr>
          </w:r>
        </w:p>
        <w:p w:rsidR="00000000" w:rsidDel="00000000" w:rsidP="00000000" w:rsidRDefault="00000000" w:rsidRPr="00000000" w14:paraId="00000060">
          <w:pPr>
            <w:tabs>
              <w:tab w:val="right" w:pos="9360"/>
            </w:tabs>
            <w:spacing w:before="60" w:line="240" w:lineRule="auto"/>
            <w:ind w:left="360" w:firstLine="0"/>
            <w:contextualSpacing w:val="0"/>
            <w:rPr/>
          </w:pPr>
          <w:hyperlink w:anchor="_4miz6vh6cpf5">
            <w:r w:rsidDel="00000000" w:rsidR="00000000" w:rsidRPr="00000000">
              <w:rPr>
                <w:rtl w:val="0"/>
              </w:rPr>
              <w:t xml:space="preserve">​5.5​ Add Objects</w:t>
            </w:r>
          </w:hyperlink>
          <w:r w:rsidDel="00000000" w:rsidR="00000000" w:rsidRPr="00000000">
            <w:rPr>
              <w:rtl w:val="0"/>
            </w:rPr>
            <w:tab/>
          </w:r>
          <w:r w:rsidDel="00000000" w:rsidR="00000000" w:rsidRPr="00000000">
            <w:fldChar w:fldCharType="begin"/>
            <w:instrText xml:space="preserve"> PAGEREF _4miz6vh6cpf5 \h </w:instrText>
            <w:fldChar w:fldCharType="separate"/>
          </w:r>
          <w:r w:rsidDel="00000000" w:rsidR="00000000" w:rsidRPr="00000000">
            <w:rPr>
              <w:rtl w:val="0"/>
            </w:rPr>
            <w:t xml:space="preserve">46</w:t>
          </w:r>
          <w:r w:rsidDel="00000000" w:rsidR="00000000" w:rsidRPr="00000000">
            <w:fldChar w:fldCharType="end"/>
          </w:r>
          <w:r w:rsidDel="00000000" w:rsidR="00000000" w:rsidRPr="00000000">
            <w:rPr>
              <w:rtl w:val="0"/>
            </w:rPr>
          </w:r>
        </w:p>
        <w:p w:rsidR="00000000" w:rsidDel="00000000" w:rsidP="00000000" w:rsidRDefault="00000000" w:rsidRPr="00000000" w14:paraId="00000061">
          <w:pPr>
            <w:tabs>
              <w:tab w:val="right" w:pos="9360"/>
            </w:tabs>
            <w:spacing w:before="60" w:line="240" w:lineRule="auto"/>
            <w:ind w:left="360" w:firstLine="0"/>
            <w:contextualSpacing w:val="0"/>
            <w:rPr/>
          </w:pPr>
          <w:hyperlink w:anchor="_9y37u2nt5euw">
            <w:r w:rsidDel="00000000" w:rsidR="00000000" w:rsidRPr="00000000">
              <w:rPr>
                <w:rtl w:val="0"/>
              </w:rPr>
              <w:t xml:space="preserve">​5.6​ Get an Object</w:t>
            </w:r>
          </w:hyperlink>
          <w:r w:rsidDel="00000000" w:rsidR="00000000" w:rsidRPr="00000000">
            <w:rPr>
              <w:rtl w:val="0"/>
            </w:rPr>
            <w:tab/>
          </w:r>
          <w:r w:rsidDel="00000000" w:rsidR="00000000" w:rsidRPr="00000000">
            <w:fldChar w:fldCharType="begin"/>
            <w:instrText xml:space="preserve"> PAGEREF _9y37u2nt5euw \h </w:instrText>
            <w:fldChar w:fldCharType="separate"/>
          </w:r>
          <w:r w:rsidDel="00000000" w:rsidR="00000000" w:rsidRPr="00000000">
            <w:rPr>
              <w:rtl w:val="0"/>
            </w:rPr>
            <w:t xml:space="preserve">48</w:t>
          </w:r>
          <w:r w:rsidDel="00000000" w:rsidR="00000000" w:rsidRPr="00000000">
            <w:fldChar w:fldCharType="end"/>
          </w:r>
          <w:r w:rsidDel="00000000" w:rsidR="00000000" w:rsidRPr="00000000">
            <w:rPr>
              <w:rtl w:val="0"/>
            </w:rPr>
          </w:r>
        </w:p>
        <w:p w:rsidR="00000000" w:rsidDel="00000000" w:rsidP="00000000" w:rsidRDefault="00000000" w:rsidRPr="00000000" w14:paraId="00000062">
          <w:pPr>
            <w:tabs>
              <w:tab w:val="right" w:pos="9360"/>
            </w:tabs>
            <w:spacing w:before="60" w:line="240" w:lineRule="auto"/>
            <w:ind w:left="360" w:firstLine="0"/>
            <w:contextualSpacing w:val="0"/>
            <w:rPr/>
          </w:pPr>
          <w:hyperlink w:anchor="_kh75cbpovqfk">
            <w:r w:rsidDel="00000000" w:rsidR="00000000" w:rsidRPr="00000000">
              <w:rPr>
                <w:rtl w:val="0"/>
              </w:rPr>
              <w:t xml:space="preserve">​5.7​ Delete an Object</w:t>
            </w:r>
          </w:hyperlink>
          <w:r w:rsidDel="00000000" w:rsidR="00000000" w:rsidRPr="00000000">
            <w:rPr>
              <w:rtl w:val="0"/>
            </w:rPr>
            <w:tab/>
          </w:r>
          <w:r w:rsidDel="00000000" w:rsidR="00000000" w:rsidRPr="00000000">
            <w:fldChar w:fldCharType="begin"/>
            <w:instrText xml:space="preserve"> PAGEREF _kh75cbpovqfk \h </w:instrText>
            <w:fldChar w:fldCharType="separate"/>
          </w:r>
          <w:r w:rsidDel="00000000" w:rsidR="00000000" w:rsidRPr="00000000">
            <w:rPr>
              <w:rtl w:val="0"/>
            </w:rPr>
            <w:t xml:space="preserve">50</w:t>
          </w:r>
          <w:r w:rsidDel="00000000" w:rsidR="00000000" w:rsidRPr="00000000">
            <w:fldChar w:fldCharType="end"/>
          </w:r>
          <w:r w:rsidDel="00000000" w:rsidR="00000000" w:rsidRPr="00000000">
            <w:rPr>
              <w:rtl w:val="0"/>
            </w:rPr>
          </w:r>
        </w:p>
        <w:p w:rsidR="00000000" w:rsidDel="00000000" w:rsidP="00000000" w:rsidRDefault="00000000" w:rsidRPr="00000000" w14:paraId="00000063">
          <w:pPr>
            <w:tabs>
              <w:tab w:val="right" w:pos="9360"/>
            </w:tabs>
            <w:spacing w:before="60" w:line="240" w:lineRule="auto"/>
            <w:ind w:left="360" w:firstLine="0"/>
            <w:contextualSpacing w:val="0"/>
            <w:rPr/>
          </w:pPr>
          <w:hyperlink w:anchor="_vi1n8ct1mrup">
            <w:r w:rsidDel="00000000" w:rsidR="00000000" w:rsidRPr="00000000">
              <w:rPr>
                <w:rtl w:val="0"/>
              </w:rPr>
              <w:t xml:space="preserve">​5.8​ Get Object Versions</w:t>
            </w:r>
          </w:hyperlink>
          <w:r w:rsidDel="00000000" w:rsidR="00000000" w:rsidRPr="00000000">
            <w:rPr>
              <w:rtl w:val="0"/>
            </w:rPr>
            <w:tab/>
          </w:r>
          <w:r w:rsidDel="00000000" w:rsidR="00000000" w:rsidRPr="00000000">
            <w:fldChar w:fldCharType="begin"/>
            <w:instrText xml:space="preserve"> PAGEREF _vi1n8ct1mrup \h </w:instrText>
            <w:fldChar w:fldCharType="separate"/>
          </w:r>
          <w:r w:rsidDel="00000000" w:rsidR="00000000" w:rsidRPr="00000000">
            <w:rPr>
              <w:rtl w:val="0"/>
            </w:rPr>
            <w:t xml:space="preserve">52</w:t>
          </w:r>
          <w:r w:rsidDel="00000000" w:rsidR="00000000" w:rsidRPr="00000000">
            <w:fldChar w:fldCharType="end"/>
          </w:r>
          <w:r w:rsidDel="00000000" w:rsidR="00000000" w:rsidRPr="00000000">
            <w:rPr>
              <w:rtl w:val="0"/>
            </w:rPr>
          </w:r>
        </w:p>
        <w:p w:rsidR="00000000" w:rsidDel="00000000" w:rsidP="00000000" w:rsidRDefault="00000000" w:rsidRPr="00000000" w14:paraId="00000064">
          <w:pPr>
            <w:tabs>
              <w:tab w:val="right" w:pos="9360"/>
            </w:tabs>
            <w:spacing w:before="60" w:line="240" w:lineRule="auto"/>
            <w:ind w:left="720" w:firstLine="0"/>
            <w:contextualSpacing w:val="0"/>
            <w:rPr/>
          </w:pPr>
          <w:hyperlink w:anchor="_mtefrk4286s1">
            <w:r w:rsidDel="00000000" w:rsidR="00000000" w:rsidRPr="00000000">
              <w:rPr>
                <w:rtl w:val="0"/>
              </w:rPr>
              <w:t xml:space="preserve">​5.8.1​ Versions Resource</w:t>
            </w:r>
          </w:hyperlink>
          <w:r w:rsidDel="00000000" w:rsidR="00000000" w:rsidRPr="00000000">
            <w:rPr>
              <w:rtl w:val="0"/>
            </w:rPr>
            <w:tab/>
          </w:r>
          <w:r w:rsidDel="00000000" w:rsidR="00000000" w:rsidRPr="00000000">
            <w:fldChar w:fldCharType="begin"/>
            <w:instrText xml:space="preserve"> PAGEREF _mtefrk4286s1 \h </w:instrText>
            <w:fldChar w:fldCharType="separate"/>
          </w:r>
          <w:r w:rsidDel="00000000" w:rsidR="00000000" w:rsidRPr="00000000">
            <w:rPr>
              <w:rtl w:val="0"/>
            </w:rPr>
            <w:t xml:space="preserve">54</w:t>
          </w:r>
          <w:r w:rsidDel="00000000" w:rsidR="00000000" w:rsidRPr="00000000">
            <w:fldChar w:fldCharType="end"/>
          </w:r>
          <w:r w:rsidDel="00000000" w:rsidR="00000000" w:rsidRPr="00000000">
            <w:rPr>
              <w:rtl w:val="0"/>
            </w:rPr>
          </w:r>
        </w:p>
        <w:p w:rsidR="00000000" w:rsidDel="00000000" w:rsidP="00000000" w:rsidRDefault="00000000" w:rsidRPr="00000000" w14:paraId="00000065">
          <w:pPr>
            <w:tabs>
              <w:tab w:val="right" w:pos="9360"/>
            </w:tabs>
            <w:spacing w:before="200" w:line="240" w:lineRule="auto"/>
            <w:ind w:left="0" w:firstLine="0"/>
            <w:contextualSpacing w:val="0"/>
            <w:rPr/>
          </w:pPr>
          <w:hyperlink w:anchor="_ajzyjryzbne1">
            <w:r w:rsidDel="00000000" w:rsidR="00000000" w:rsidRPr="00000000">
              <w:rPr>
                <w:b w:val="1"/>
                <w:rtl w:val="0"/>
              </w:rPr>
              <w:t xml:space="preserve">​6​ TAXII™ API - Channels</w:t>
            </w:r>
          </w:hyperlink>
          <w:r w:rsidDel="00000000" w:rsidR="00000000" w:rsidRPr="00000000">
            <w:rPr>
              <w:b w:val="1"/>
              <w:rtl w:val="0"/>
            </w:rPr>
            <w:tab/>
          </w:r>
          <w:r w:rsidDel="00000000" w:rsidR="00000000" w:rsidRPr="00000000">
            <w:fldChar w:fldCharType="begin"/>
            <w:instrText xml:space="preserve"> PAGEREF _ajzyjryzbne1 \h </w:instrText>
            <w:fldChar w:fldCharType="separate"/>
          </w:r>
          <w:r w:rsidDel="00000000" w:rsidR="00000000" w:rsidRPr="00000000">
            <w:rPr>
              <w:b w:val="1"/>
              <w:rtl w:val="0"/>
            </w:rPr>
            <w:t xml:space="preserve">55</w:t>
          </w:r>
          <w:r w:rsidDel="00000000" w:rsidR="00000000" w:rsidRPr="00000000">
            <w:fldChar w:fldCharType="end"/>
          </w:r>
          <w:r w:rsidDel="00000000" w:rsidR="00000000" w:rsidRPr="00000000">
            <w:rPr>
              <w:rtl w:val="0"/>
            </w:rPr>
          </w:r>
        </w:p>
        <w:p w:rsidR="00000000" w:rsidDel="00000000" w:rsidP="00000000" w:rsidRDefault="00000000" w:rsidRPr="00000000" w14:paraId="00000066">
          <w:pPr>
            <w:tabs>
              <w:tab w:val="right" w:pos="9360"/>
            </w:tabs>
            <w:spacing w:before="200" w:line="240" w:lineRule="auto"/>
            <w:ind w:left="0" w:firstLine="0"/>
            <w:contextualSpacing w:val="0"/>
            <w:rPr/>
          </w:pPr>
          <w:hyperlink w:anchor="_5p0etrr85v8y">
            <w:r w:rsidDel="00000000" w:rsidR="00000000" w:rsidRPr="00000000">
              <w:rPr>
                <w:b w:val="1"/>
                <w:rtl w:val="0"/>
              </w:rPr>
              <w:t xml:space="preserve">​7​ Customizing TAXII Resources</w:t>
            </w:r>
          </w:hyperlink>
          <w:r w:rsidDel="00000000" w:rsidR="00000000" w:rsidRPr="00000000">
            <w:rPr>
              <w:b w:val="1"/>
              <w:rtl w:val="0"/>
            </w:rPr>
            <w:tab/>
          </w:r>
          <w:r w:rsidDel="00000000" w:rsidR="00000000" w:rsidRPr="00000000">
            <w:fldChar w:fldCharType="begin"/>
            <w:instrText xml:space="preserve"> PAGEREF _5p0etrr85v8y \h </w:instrText>
            <w:fldChar w:fldCharType="separate"/>
          </w:r>
          <w:r w:rsidDel="00000000" w:rsidR="00000000" w:rsidRPr="00000000">
            <w:rPr>
              <w:b w:val="1"/>
              <w:rtl w:val="0"/>
            </w:rPr>
            <w:t xml:space="preserve">56</w:t>
          </w:r>
          <w:r w:rsidDel="00000000" w:rsidR="00000000" w:rsidRPr="00000000">
            <w:fldChar w:fldCharType="end"/>
          </w:r>
          <w:r w:rsidDel="00000000" w:rsidR="00000000" w:rsidRPr="00000000">
            <w:rPr>
              <w:rtl w:val="0"/>
            </w:rPr>
          </w:r>
        </w:p>
        <w:p w:rsidR="00000000" w:rsidDel="00000000" w:rsidP="00000000" w:rsidRDefault="00000000" w:rsidRPr="00000000" w14:paraId="00000067">
          <w:pPr>
            <w:tabs>
              <w:tab w:val="right" w:pos="9360"/>
            </w:tabs>
            <w:spacing w:before="60" w:line="240" w:lineRule="auto"/>
            <w:ind w:left="360" w:firstLine="0"/>
            <w:contextualSpacing w:val="0"/>
            <w:rPr/>
          </w:pPr>
          <w:hyperlink w:anchor="_cuhggiw0s7fa">
            <w:r w:rsidDel="00000000" w:rsidR="00000000" w:rsidRPr="00000000">
              <w:rPr>
                <w:rtl w:val="0"/>
              </w:rPr>
              <w:t xml:space="preserve">​7.1​ Custom Properties</w:t>
            </w:r>
          </w:hyperlink>
          <w:r w:rsidDel="00000000" w:rsidR="00000000" w:rsidRPr="00000000">
            <w:rPr>
              <w:rtl w:val="0"/>
            </w:rPr>
            <w:tab/>
          </w:r>
          <w:r w:rsidDel="00000000" w:rsidR="00000000" w:rsidRPr="00000000">
            <w:fldChar w:fldCharType="begin"/>
            <w:instrText xml:space="preserve"> PAGEREF _cuhggiw0s7fa \h </w:instrText>
            <w:fldChar w:fldCharType="separate"/>
          </w:r>
          <w:r w:rsidDel="00000000" w:rsidR="00000000" w:rsidRPr="00000000">
            <w:rPr>
              <w:rtl w:val="0"/>
            </w:rPr>
            <w:t xml:space="preserve">56</w:t>
          </w:r>
          <w:r w:rsidDel="00000000" w:rsidR="00000000" w:rsidRPr="00000000">
            <w:fldChar w:fldCharType="end"/>
          </w:r>
          <w:r w:rsidDel="00000000" w:rsidR="00000000" w:rsidRPr="00000000">
            <w:rPr>
              <w:rtl w:val="0"/>
            </w:rPr>
          </w:r>
        </w:p>
        <w:p w:rsidR="00000000" w:rsidDel="00000000" w:rsidP="00000000" w:rsidRDefault="00000000" w:rsidRPr="00000000" w14:paraId="00000068">
          <w:pPr>
            <w:tabs>
              <w:tab w:val="right" w:pos="9360"/>
            </w:tabs>
            <w:spacing w:before="60" w:line="240" w:lineRule="auto"/>
            <w:ind w:left="720" w:firstLine="0"/>
            <w:contextualSpacing w:val="0"/>
            <w:rPr/>
          </w:pPr>
          <w:hyperlink w:anchor="_3a2x3jdr23tq">
            <w:r w:rsidDel="00000000" w:rsidR="00000000" w:rsidRPr="00000000">
              <w:rPr>
                <w:rtl w:val="0"/>
              </w:rPr>
              <w:t xml:space="preserve">​7.1.1​ Requirements</w:t>
            </w:r>
          </w:hyperlink>
          <w:r w:rsidDel="00000000" w:rsidR="00000000" w:rsidRPr="00000000">
            <w:rPr>
              <w:rtl w:val="0"/>
            </w:rPr>
            <w:tab/>
          </w:r>
          <w:r w:rsidDel="00000000" w:rsidR="00000000" w:rsidRPr="00000000">
            <w:fldChar w:fldCharType="begin"/>
            <w:instrText xml:space="preserve"> PAGEREF _3a2x3jdr23tq \h </w:instrText>
            <w:fldChar w:fldCharType="separate"/>
          </w:r>
          <w:r w:rsidDel="00000000" w:rsidR="00000000" w:rsidRPr="00000000">
            <w:rPr>
              <w:rtl w:val="0"/>
            </w:rPr>
            <w:t xml:space="preserve">56</w:t>
          </w:r>
          <w:r w:rsidDel="00000000" w:rsidR="00000000" w:rsidRPr="00000000">
            <w:fldChar w:fldCharType="end"/>
          </w:r>
          <w:r w:rsidDel="00000000" w:rsidR="00000000" w:rsidRPr="00000000">
            <w:rPr>
              <w:rtl w:val="0"/>
            </w:rPr>
          </w:r>
        </w:p>
        <w:p w:rsidR="00000000" w:rsidDel="00000000" w:rsidP="00000000" w:rsidRDefault="00000000" w:rsidRPr="00000000" w14:paraId="00000069">
          <w:pPr>
            <w:tabs>
              <w:tab w:val="right" w:pos="9360"/>
            </w:tabs>
            <w:spacing w:before="200" w:line="240" w:lineRule="auto"/>
            <w:ind w:left="0" w:firstLine="0"/>
            <w:contextualSpacing w:val="0"/>
            <w:rPr/>
          </w:pPr>
          <w:hyperlink w:anchor="_a0iri07jww47">
            <w:r w:rsidDel="00000000" w:rsidR="00000000" w:rsidRPr="00000000">
              <w:rPr>
                <w:b w:val="1"/>
                <w:rtl w:val="0"/>
              </w:rPr>
              <w:t xml:space="preserve">​8​ Conformance</w:t>
            </w:r>
          </w:hyperlink>
          <w:r w:rsidDel="00000000" w:rsidR="00000000" w:rsidRPr="00000000">
            <w:rPr>
              <w:b w:val="1"/>
              <w:rtl w:val="0"/>
            </w:rPr>
            <w:tab/>
          </w:r>
          <w:r w:rsidDel="00000000" w:rsidR="00000000" w:rsidRPr="00000000">
            <w:fldChar w:fldCharType="begin"/>
            <w:instrText xml:space="preserve"> PAGEREF _a0iri07jww47 \h </w:instrText>
            <w:fldChar w:fldCharType="separate"/>
          </w:r>
          <w:r w:rsidDel="00000000" w:rsidR="00000000" w:rsidRPr="00000000">
            <w:rPr>
              <w:b w:val="1"/>
              <w:rtl w:val="0"/>
            </w:rPr>
            <w:t xml:space="preserve">58</w:t>
          </w:r>
          <w:r w:rsidDel="00000000" w:rsidR="00000000" w:rsidRPr="00000000">
            <w:fldChar w:fldCharType="end"/>
          </w:r>
          <w:r w:rsidDel="00000000" w:rsidR="00000000" w:rsidRPr="00000000">
            <w:rPr>
              <w:rtl w:val="0"/>
            </w:rPr>
          </w:r>
        </w:p>
        <w:p w:rsidR="00000000" w:rsidDel="00000000" w:rsidP="00000000" w:rsidRDefault="00000000" w:rsidRPr="00000000" w14:paraId="0000006A">
          <w:pPr>
            <w:tabs>
              <w:tab w:val="right" w:pos="9360"/>
            </w:tabs>
            <w:spacing w:before="60" w:line="240" w:lineRule="auto"/>
            <w:ind w:left="360" w:firstLine="0"/>
            <w:contextualSpacing w:val="0"/>
            <w:rPr/>
          </w:pPr>
          <w:hyperlink w:anchor="_w0ae8z5bfs3m">
            <w:r w:rsidDel="00000000" w:rsidR="00000000" w:rsidRPr="00000000">
              <w:rPr>
                <w:rtl w:val="0"/>
              </w:rPr>
              <w:t xml:space="preserve">​8.1​ TAXII™ Servers</w:t>
            </w:r>
          </w:hyperlink>
          <w:r w:rsidDel="00000000" w:rsidR="00000000" w:rsidRPr="00000000">
            <w:rPr>
              <w:rtl w:val="0"/>
            </w:rPr>
            <w:tab/>
          </w:r>
          <w:r w:rsidDel="00000000" w:rsidR="00000000" w:rsidRPr="00000000">
            <w:fldChar w:fldCharType="begin"/>
            <w:instrText xml:space="preserve"> PAGEREF _w0ae8z5bfs3m \h </w:instrText>
            <w:fldChar w:fldCharType="separate"/>
          </w:r>
          <w:r w:rsidDel="00000000" w:rsidR="00000000" w:rsidRPr="00000000">
            <w:rPr>
              <w:rtl w:val="0"/>
            </w:rPr>
            <w:t xml:space="preserve">58</w:t>
          </w:r>
          <w:r w:rsidDel="00000000" w:rsidR="00000000" w:rsidRPr="00000000">
            <w:fldChar w:fldCharType="end"/>
          </w:r>
          <w:r w:rsidDel="00000000" w:rsidR="00000000" w:rsidRPr="00000000">
            <w:rPr>
              <w:rtl w:val="0"/>
            </w:rPr>
          </w:r>
        </w:p>
        <w:p w:rsidR="00000000" w:rsidDel="00000000" w:rsidP="00000000" w:rsidRDefault="00000000" w:rsidRPr="00000000" w14:paraId="0000006B">
          <w:pPr>
            <w:tabs>
              <w:tab w:val="right" w:pos="9360"/>
            </w:tabs>
            <w:spacing w:before="60" w:line="240" w:lineRule="auto"/>
            <w:ind w:left="720" w:firstLine="0"/>
            <w:contextualSpacing w:val="0"/>
            <w:rPr/>
          </w:pPr>
          <w:hyperlink w:anchor="_to4kk5s2xwpn">
            <w:r w:rsidDel="00000000" w:rsidR="00000000" w:rsidRPr="00000000">
              <w:rPr>
                <w:rtl w:val="0"/>
              </w:rPr>
              <w:t xml:space="preserve">​8.1.1​ TAXII™ 2.1 Server</w:t>
            </w:r>
          </w:hyperlink>
          <w:r w:rsidDel="00000000" w:rsidR="00000000" w:rsidRPr="00000000">
            <w:rPr>
              <w:rtl w:val="0"/>
            </w:rPr>
            <w:tab/>
          </w:r>
          <w:r w:rsidDel="00000000" w:rsidR="00000000" w:rsidRPr="00000000">
            <w:fldChar w:fldCharType="begin"/>
            <w:instrText xml:space="preserve"> PAGEREF _to4kk5s2xwpn \h </w:instrText>
            <w:fldChar w:fldCharType="separate"/>
          </w:r>
          <w:r w:rsidDel="00000000" w:rsidR="00000000" w:rsidRPr="00000000">
            <w:rPr>
              <w:rtl w:val="0"/>
            </w:rPr>
            <w:t xml:space="preserve">58</w:t>
          </w:r>
          <w:r w:rsidDel="00000000" w:rsidR="00000000" w:rsidRPr="00000000">
            <w:fldChar w:fldCharType="end"/>
          </w:r>
          <w:r w:rsidDel="00000000" w:rsidR="00000000" w:rsidRPr="00000000">
            <w:rPr>
              <w:rtl w:val="0"/>
            </w:rPr>
          </w:r>
        </w:p>
        <w:p w:rsidR="00000000" w:rsidDel="00000000" w:rsidP="00000000" w:rsidRDefault="00000000" w:rsidRPr="00000000" w14:paraId="0000006C">
          <w:pPr>
            <w:tabs>
              <w:tab w:val="right" w:pos="9360"/>
            </w:tabs>
            <w:spacing w:before="60" w:line="240" w:lineRule="auto"/>
            <w:ind w:left="720" w:firstLine="0"/>
            <w:contextualSpacing w:val="0"/>
            <w:rPr/>
          </w:pPr>
          <w:hyperlink w:anchor="_hek0yi1k51kf">
            <w:r w:rsidDel="00000000" w:rsidR="00000000" w:rsidRPr="00000000">
              <w:rPr>
                <w:rtl w:val="0"/>
              </w:rPr>
              <w:t xml:space="preserve">​8.1.2​ TAXII™ 2.1 Collections Server</w:t>
            </w:r>
          </w:hyperlink>
          <w:r w:rsidDel="00000000" w:rsidR="00000000" w:rsidRPr="00000000">
            <w:rPr>
              <w:rtl w:val="0"/>
            </w:rPr>
            <w:tab/>
          </w:r>
          <w:r w:rsidDel="00000000" w:rsidR="00000000" w:rsidRPr="00000000">
            <w:fldChar w:fldCharType="begin"/>
            <w:instrText xml:space="preserve"> PAGEREF _hek0yi1k51kf \h </w:instrText>
            <w:fldChar w:fldCharType="separate"/>
          </w:r>
          <w:r w:rsidDel="00000000" w:rsidR="00000000" w:rsidRPr="00000000">
            <w:rPr>
              <w:rtl w:val="0"/>
            </w:rPr>
            <w:t xml:space="preserve">58</w:t>
          </w:r>
          <w:r w:rsidDel="00000000" w:rsidR="00000000" w:rsidRPr="00000000">
            <w:fldChar w:fldCharType="end"/>
          </w:r>
          <w:r w:rsidDel="00000000" w:rsidR="00000000" w:rsidRPr="00000000">
            <w:rPr>
              <w:rtl w:val="0"/>
            </w:rPr>
          </w:r>
        </w:p>
        <w:p w:rsidR="00000000" w:rsidDel="00000000" w:rsidP="00000000" w:rsidRDefault="00000000" w:rsidRPr="00000000" w14:paraId="0000006D">
          <w:pPr>
            <w:tabs>
              <w:tab w:val="right" w:pos="9360"/>
            </w:tabs>
            <w:spacing w:before="60" w:line="240" w:lineRule="auto"/>
            <w:ind w:left="720" w:firstLine="0"/>
            <w:contextualSpacing w:val="0"/>
            <w:rPr/>
          </w:pPr>
          <w:hyperlink w:anchor="_8shrc0irsr3s">
            <w:r w:rsidDel="00000000" w:rsidR="00000000" w:rsidRPr="00000000">
              <w:rPr>
                <w:rtl w:val="0"/>
              </w:rPr>
              <w:t xml:space="preserve">​8.1.3​ TAXII™ 2.1 Channels Server</w:t>
            </w:r>
          </w:hyperlink>
          <w:r w:rsidDel="00000000" w:rsidR="00000000" w:rsidRPr="00000000">
            <w:rPr>
              <w:rtl w:val="0"/>
            </w:rPr>
            <w:tab/>
          </w:r>
          <w:r w:rsidDel="00000000" w:rsidR="00000000" w:rsidRPr="00000000">
            <w:fldChar w:fldCharType="begin"/>
            <w:instrText xml:space="preserve"> PAGEREF _8shrc0irsr3s \h </w:instrText>
            <w:fldChar w:fldCharType="separate"/>
          </w:r>
          <w:r w:rsidDel="00000000" w:rsidR="00000000" w:rsidRPr="00000000">
            <w:rPr>
              <w:rtl w:val="0"/>
            </w:rPr>
            <w:t xml:space="preserve">58</w:t>
          </w:r>
          <w:r w:rsidDel="00000000" w:rsidR="00000000" w:rsidRPr="00000000">
            <w:fldChar w:fldCharType="end"/>
          </w:r>
          <w:r w:rsidDel="00000000" w:rsidR="00000000" w:rsidRPr="00000000">
            <w:rPr>
              <w:rtl w:val="0"/>
            </w:rPr>
          </w:r>
        </w:p>
        <w:p w:rsidR="00000000" w:rsidDel="00000000" w:rsidP="00000000" w:rsidRDefault="00000000" w:rsidRPr="00000000" w14:paraId="0000006E">
          <w:pPr>
            <w:tabs>
              <w:tab w:val="right" w:pos="9360"/>
            </w:tabs>
            <w:spacing w:before="60" w:line="240" w:lineRule="auto"/>
            <w:ind w:left="360" w:firstLine="0"/>
            <w:contextualSpacing w:val="0"/>
            <w:rPr/>
          </w:pPr>
          <w:hyperlink w:anchor="_o9lxh48xtvrs">
            <w:r w:rsidDel="00000000" w:rsidR="00000000" w:rsidRPr="00000000">
              <w:rPr>
                <w:rtl w:val="0"/>
              </w:rPr>
              <w:t xml:space="preserve">​8.2​ Mandatory Server Features</w:t>
            </w:r>
          </w:hyperlink>
          <w:r w:rsidDel="00000000" w:rsidR="00000000" w:rsidRPr="00000000">
            <w:rPr>
              <w:rtl w:val="0"/>
            </w:rPr>
            <w:tab/>
          </w:r>
          <w:r w:rsidDel="00000000" w:rsidR="00000000" w:rsidRPr="00000000">
            <w:fldChar w:fldCharType="begin"/>
            <w:instrText xml:space="preserve"> PAGEREF _o9lxh48xtvrs \h </w:instrText>
            <w:fldChar w:fldCharType="separate"/>
          </w:r>
          <w:r w:rsidDel="00000000" w:rsidR="00000000" w:rsidRPr="00000000">
            <w:rPr>
              <w:rtl w:val="0"/>
            </w:rPr>
            <w:t xml:space="preserve">58</w:t>
          </w:r>
          <w:r w:rsidDel="00000000" w:rsidR="00000000" w:rsidRPr="00000000">
            <w:fldChar w:fldCharType="end"/>
          </w:r>
          <w:r w:rsidDel="00000000" w:rsidR="00000000" w:rsidRPr="00000000">
            <w:rPr>
              <w:rtl w:val="0"/>
            </w:rPr>
          </w:r>
        </w:p>
        <w:p w:rsidR="00000000" w:rsidDel="00000000" w:rsidP="00000000" w:rsidRDefault="00000000" w:rsidRPr="00000000" w14:paraId="0000006F">
          <w:pPr>
            <w:tabs>
              <w:tab w:val="right" w:pos="9360"/>
            </w:tabs>
            <w:spacing w:before="60" w:line="240" w:lineRule="auto"/>
            <w:ind w:left="720" w:firstLine="0"/>
            <w:contextualSpacing w:val="0"/>
            <w:rPr/>
          </w:pPr>
          <w:hyperlink w:anchor="_9661cpulvu2z">
            <w:r w:rsidDel="00000000" w:rsidR="00000000" w:rsidRPr="00000000">
              <w:rPr>
                <w:rtl w:val="0"/>
              </w:rPr>
              <w:t xml:space="preserve">​8.2.1​ TAXII Server Core Requirements</w:t>
            </w:r>
          </w:hyperlink>
          <w:r w:rsidDel="00000000" w:rsidR="00000000" w:rsidRPr="00000000">
            <w:rPr>
              <w:rtl w:val="0"/>
            </w:rPr>
            <w:tab/>
          </w:r>
          <w:r w:rsidDel="00000000" w:rsidR="00000000" w:rsidRPr="00000000">
            <w:fldChar w:fldCharType="begin"/>
            <w:instrText xml:space="preserve"> PAGEREF _9661cpulvu2z \h </w:instrText>
            <w:fldChar w:fldCharType="separate"/>
          </w:r>
          <w:r w:rsidDel="00000000" w:rsidR="00000000" w:rsidRPr="00000000">
            <w:rPr>
              <w:rtl w:val="0"/>
            </w:rPr>
            <w:t xml:space="preserve">58</w:t>
          </w:r>
          <w:r w:rsidDel="00000000" w:rsidR="00000000" w:rsidRPr="00000000">
            <w:fldChar w:fldCharType="end"/>
          </w:r>
          <w:r w:rsidDel="00000000" w:rsidR="00000000" w:rsidRPr="00000000">
            <w:rPr>
              <w:rtl w:val="0"/>
            </w:rPr>
          </w:r>
        </w:p>
        <w:p w:rsidR="00000000" w:rsidDel="00000000" w:rsidP="00000000" w:rsidRDefault="00000000" w:rsidRPr="00000000" w14:paraId="00000070">
          <w:pPr>
            <w:tabs>
              <w:tab w:val="right" w:pos="9360"/>
            </w:tabs>
            <w:spacing w:before="60" w:line="240" w:lineRule="auto"/>
            <w:ind w:left="720" w:firstLine="0"/>
            <w:contextualSpacing w:val="0"/>
            <w:rPr/>
          </w:pPr>
          <w:hyperlink w:anchor="_gygtg7mt1jza">
            <w:r w:rsidDel="00000000" w:rsidR="00000000" w:rsidRPr="00000000">
              <w:rPr>
                <w:rtl w:val="0"/>
              </w:rPr>
              <w:t xml:space="preserve">​8.2.2​ HTTPS and Authentication Server Requirements</w:t>
            </w:r>
          </w:hyperlink>
          <w:r w:rsidDel="00000000" w:rsidR="00000000" w:rsidRPr="00000000">
            <w:rPr>
              <w:rtl w:val="0"/>
            </w:rPr>
            <w:tab/>
          </w:r>
          <w:r w:rsidDel="00000000" w:rsidR="00000000" w:rsidRPr="00000000">
            <w:fldChar w:fldCharType="begin"/>
            <w:instrText xml:space="preserve"> PAGEREF _gygtg7mt1jza \h </w:instrText>
            <w:fldChar w:fldCharType="separate"/>
          </w:r>
          <w:r w:rsidDel="00000000" w:rsidR="00000000" w:rsidRPr="00000000">
            <w:rPr>
              <w:rtl w:val="0"/>
            </w:rPr>
            <w:t xml:space="preserve">58</w:t>
          </w:r>
          <w:r w:rsidDel="00000000" w:rsidR="00000000" w:rsidRPr="00000000">
            <w:fldChar w:fldCharType="end"/>
          </w:r>
          <w:r w:rsidDel="00000000" w:rsidR="00000000" w:rsidRPr="00000000">
            <w:rPr>
              <w:rtl w:val="0"/>
            </w:rPr>
          </w:r>
        </w:p>
        <w:p w:rsidR="00000000" w:rsidDel="00000000" w:rsidP="00000000" w:rsidRDefault="00000000" w:rsidRPr="00000000" w14:paraId="00000071">
          <w:pPr>
            <w:tabs>
              <w:tab w:val="right" w:pos="9360"/>
            </w:tabs>
            <w:spacing w:before="60" w:line="240" w:lineRule="auto"/>
            <w:ind w:left="360" w:firstLine="0"/>
            <w:contextualSpacing w:val="0"/>
            <w:rPr/>
          </w:pPr>
          <w:hyperlink w:anchor="_9br2xarjg19b">
            <w:r w:rsidDel="00000000" w:rsidR="00000000" w:rsidRPr="00000000">
              <w:rPr>
                <w:rtl w:val="0"/>
              </w:rPr>
              <w:t xml:space="preserve">​8.3​ Optional Server Features</w:t>
            </w:r>
          </w:hyperlink>
          <w:r w:rsidDel="00000000" w:rsidR="00000000" w:rsidRPr="00000000">
            <w:rPr>
              <w:rtl w:val="0"/>
            </w:rPr>
            <w:tab/>
          </w:r>
          <w:r w:rsidDel="00000000" w:rsidR="00000000" w:rsidRPr="00000000">
            <w:fldChar w:fldCharType="begin"/>
            <w:instrText xml:space="preserve"> PAGEREF _9br2xarjg19b \h </w:instrText>
            <w:fldChar w:fldCharType="separate"/>
          </w:r>
          <w:r w:rsidDel="00000000" w:rsidR="00000000" w:rsidRPr="00000000">
            <w:rPr>
              <w:rtl w:val="0"/>
            </w:rPr>
            <w:t xml:space="preserve">59</w:t>
          </w:r>
          <w:r w:rsidDel="00000000" w:rsidR="00000000" w:rsidRPr="00000000">
            <w:fldChar w:fldCharType="end"/>
          </w:r>
          <w:r w:rsidDel="00000000" w:rsidR="00000000" w:rsidRPr="00000000">
            <w:rPr>
              <w:rtl w:val="0"/>
            </w:rPr>
          </w:r>
        </w:p>
        <w:p w:rsidR="00000000" w:rsidDel="00000000" w:rsidP="00000000" w:rsidRDefault="00000000" w:rsidRPr="00000000" w14:paraId="00000072">
          <w:pPr>
            <w:tabs>
              <w:tab w:val="right" w:pos="9360"/>
            </w:tabs>
            <w:spacing w:before="60" w:line="240" w:lineRule="auto"/>
            <w:ind w:left="720" w:firstLine="0"/>
            <w:contextualSpacing w:val="0"/>
            <w:rPr/>
          </w:pPr>
          <w:hyperlink w:anchor="_k3nrnw6y9yge">
            <w:r w:rsidDel="00000000" w:rsidR="00000000" w:rsidRPr="00000000">
              <w:rPr>
                <w:rtl w:val="0"/>
              </w:rPr>
              <w:t xml:space="preserve">​8.3.1​ Client Certificate Verification</w:t>
            </w:r>
          </w:hyperlink>
          <w:r w:rsidDel="00000000" w:rsidR="00000000" w:rsidRPr="00000000">
            <w:rPr>
              <w:rtl w:val="0"/>
            </w:rPr>
            <w:tab/>
          </w:r>
          <w:r w:rsidDel="00000000" w:rsidR="00000000" w:rsidRPr="00000000">
            <w:fldChar w:fldCharType="begin"/>
            <w:instrText xml:space="preserve"> PAGEREF _k3nrnw6y9yge \h </w:instrText>
            <w:fldChar w:fldCharType="separate"/>
          </w:r>
          <w:r w:rsidDel="00000000" w:rsidR="00000000" w:rsidRPr="00000000">
            <w:rPr>
              <w:rtl w:val="0"/>
            </w:rPr>
            <w:t xml:space="preserve">59</w:t>
          </w:r>
          <w:r w:rsidDel="00000000" w:rsidR="00000000" w:rsidRPr="00000000">
            <w:fldChar w:fldCharType="end"/>
          </w:r>
          <w:r w:rsidDel="00000000" w:rsidR="00000000" w:rsidRPr="00000000">
            <w:rPr>
              <w:rtl w:val="0"/>
            </w:rPr>
          </w:r>
        </w:p>
        <w:p w:rsidR="00000000" w:rsidDel="00000000" w:rsidP="00000000" w:rsidRDefault="00000000" w:rsidRPr="00000000" w14:paraId="00000073">
          <w:pPr>
            <w:tabs>
              <w:tab w:val="right" w:pos="9360"/>
            </w:tabs>
            <w:spacing w:before="60" w:line="240" w:lineRule="auto"/>
            <w:ind w:left="360" w:firstLine="0"/>
            <w:contextualSpacing w:val="0"/>
            <w:rPr/>
          </w:pPr>
          <w:hyperlink w:anchor="_ydom5yp4zsh2">
            <w:r w:rsidDel="00000000" w:rsidR="00000000" w:rsidRPr="00000000">
              <w:rPr>
                <w:rtl w:val="0"/>
              </w:rPr>
              <w:t xml:space="preserve">​8.4​ TAXII™ Clients</w:t>
            </w:r>
          </w:hyperlink>
          <w:r w:rsidDel="00000000" w:rsidR="00000000" w:rsidRPr="00000000">
            <w:rPr>
              <w:rtl w:val="0"/>
            </w:rPr>
            <w:tab/>
          </w:r>
          <w:r w:rsidDel="00000000" w:rsidR="00000000" w:rsidRPr="00000000">
            <w:fldChar w:fldCharType="begin"/>
            <w:instrText xml:space="preserve"> PAGEREF _ydom5yp4zsh2 \h </w:instrText>
            <w:fldChar w:fldCharType="separate"/>
          </w:r>
          <w:r w:rsidDel="00000000" w:rsidR="00000000" w:rsidRPr="00000000">
            <w:rPr>
              <w:rtl w:val="0"/>
            </w:rPr>
            <w:t xml:space="preserve">59</w:t>
          </w:r>
          <w:r w:rsidDel="00000000" w:rsidR="00000000" w:rsidRPr="00000000">
            <w:fldChar w:fldCharType="end"/>
          </w:r>
          <w:r w:rsidDel="00000000" w:rsidR="00000000" w:rsidRPr="00000000">
            <w:rPr>
              <w:rtl w:val="0"/>
            </w:rPr>
          </w:r>
        </w:p>
        <w:p w:rsidR="00000000" w:rsidDel="00000000" w:rsidP="00000000" w:rsidRDefault="00000000" w:rsidRPr="00000000" w14:paraId="00000074">
          <w:pPr>
            <w:tabs>
              <w:tab w:val="right" w:pos="9360"/>
            </w:tabs>
            <w:spacing w:before="60" w:line="240" w:lineRule="auto"/>
            <w:ind w:left="720" w:firstLine="0"/>
            <w:contextualSpacing w:val="0"/>
            <w:rPr/>
          </w:pPr>
          <w:hyperlink w:anchor="_h1uzliyzw8h9">
            <w:r w:rsidDel="00000000" w:rsidR="00000000" w:rsidRPr="00000000">
              <w:rPr>
                <w:rtl w:val="0"/>
              </w:rPr>
              <w:t xml:space="preserve">​8.4.1​ TAXII™ 2.1 Client</w:t>
            </w:r>
          </w:hyperlink>
          <w:r w:rsidDel="00000000" w:rsidR="00000000" w:rsidRPr="00000000">
            <w:rPr>
              <w:rtl w:val="0"/>
            </w:rPr>
            <w:tab/>
          </w:r>
          <w:r w:rsidDel="00000000" w:rsidR="00000000" w:rsidRPr="00000000">
            <w:fldChar w:fldCharType="begin"/>
            <w:instrText xml:space="preserve"> PAGEREF _h1uzliyzw8h9 \h </w:instrText>
            <w:fldChar w:fldCharType="separate"/>
          </w:r>
          <w:r w:rsidDel="00000000" w:rsidR="00000000" w:rsidRPr="00000000">
            <w:rPr>
              <w:rtl w:val="0"/>
            </w:rPr>
            <w:t xml:space="preserve">59</w:t>
          </w:r>
          <w:r w:rsidDel="00000000" w:rsidR="00000000" w:rsidRPr="00000000">
            <w:fldChar w:fldCharType="end"/>
          </w:r>
          <w:r w:rsidDel="00000000" w:rsidR="00000000" w:rsidRPr="00000000">
            <w:rPr>
              <w:rtl w:val="0"/>
            </w:rPr>
          </w:r>
        </w:p>
        <w:p w:rsidR="00000000" w:rsidDel="00000000" w:rsidP="00000000" w:rsidRDefault="00000000" w:rsidRPr="00000000" w14:paraId="00000075">
          <w:pPr>
            <w:tabs>
              <w:tab w:val="right" w:pos="9360"/>
            </w:tabs>
            <w:spacing w:before="60" w:line="240" w:lineRule="auto"/>
            <w:ind w:left="720" w:firstLine="0"/>
            <w:contextualSpacing w:val="0"/>
            <w:rPr/>
          </w:pPr>
          <w:hyperlink w:anchor="_ns8dtm1a8v3h">
            <w:r w:rsidDel="00000000" w:rsidR="00000000" w:rsidRPr="00000000">
              <w:rPr>
                <w:rtl w:val="0"/>
              </w:rPr>
              <w:t xml:space="preserve">​8.4.2​ TAXII™ 2.1 Collections Client</w:t>
            </w:r>
          </w:hyperlink>
          <w:r w:rsidDel="00000000" w:rsidR="00000000" w:rsidRPr="00000000">
            <w:rPr>
              <w:rtl w:val="0"/>
            </w:rPr>
            <w:tab/>
          </w:r>
          <w:r w:rsidDel="00000000" w:rsidR="00000000" w:rsidRPr="00000000">
            <w:fldChar w:fldCharType="begin"/>
            <w:instrText xml:space="preserve"> PAGEREF _ns8dtm1a8v3h \h </w:instrText>
            <w:fldChar w:fldCharType="separate"/>
          </w:r>
          <w:r w:rsidDel="00000000" w:rsidR="00000000" w:rsidRPr="00000000">
            <w:rPr>
              <w:rtl w:val="0"/>
            </w:rPr>
            <w:t xml:space="preserve">59</w:t>
          </w:r>
          <w:r w:rsidDel="00000000" w:rsidR="00000000" w:rsidRPr="00000000">
            <w:fldChar w:fldCharType="end"/>
          </w:r>
          <w:r w:rsidDel="00000000" w:rsidR="00000000" w:rsidRPr="00000000">
            <w:rPr>
              <w:rtl w:val="0"/>
            </w:rPr>
          </w:r>
        </w:p>
        <w:p w:rsidR="00000000" w:rsidDel="00000000" w:rsidP="00000000" w:rsidRDefault="00000000" w:rsidRPr="00000000" w14:paraId="00000076">
          <w:pPr>
            <w:tabs>
              <w:tab w:val="right" w:pos="9360"/>
            </w:tabs>
            <w:spacing w:before="60" w:line="240" w:lineRule="auto"/>
            <w:ind w:left="720" w:firstLine="0"/>
            <w:contextualSpacing w:val="0"/>
            <w:rPr/>
          </w:pPr>
          <w:hyperlink w:anchor="_ag6o7lz44rm7">
            <w:r w:rsidDel="00000000" w:rsidR="00000000" w:rsidRPr="00000000">
              <w:rPr>
                <w:rtl w:val="0"/>
              </w:rPr>
              <w:t xml:space="preserve">​8.4.3​ TAXII™ 2.1 Channels Client</w:t>
            </w:r>
          </w:hyperlink>
          <w:r w:rsidDel="00000000" w:rsidR="00000000" w:rsidRPr="00000000">
            <w:rPr>
              <w:rtl w:val="0"/>
            </w:rPr>
            <w:tab/>
          </w:r>
          <w:r w:rsidDel="00000000" w:rsidR="00000000" w:rsidRPr="00000000">
            <w:fldChar w:fldCharType="begin"/>
            <w:instrText xml:space="preserve"> PAGEREF _ag6o7lz44rm7 \h </w:instrText>
            <w:fldChar w:fldCharType="separate"/>
          </w:r>
          <w:r w:rsidDel="00000000" w:rsidR="00000000" w:rsidRPr="00000000">
            <w:rPr>
              <w:rtl w:val="0"/>
            </w:rPr>
            <w:t xml:space="preserve">60</w:t>
          </w:r>
          <w:r w:rsidDel="00000000" w:rsidR="00000000" w:rsidRPr="00000000">
            <w:fldChar w:fldCharType="end"/>
          </w:r>
          <w:r w:rsidDel="00000000" w:rsidR="00000000" w:rsidRPr="00000000">
            <w:rPr>
              <w:rtl w:val="0"/>
            </w:rPr>
          </w:r>
        </w:p>
        <w:p w:rsidR="00000000" w:rsidDel="00000000" w:rsidP="00000000" w:rsidRDefault="00000000" w:rsidRPr="00000000" w14:paraId="00000077">
          <w:pPr>
            <w:tabs>
              <w:tab w:val="right" w:pos="9360"/>
            </w:tabs>
            <w:spacing w:before="60" w:line="240" w:lineRule="auto"/>
            <w:ind w:left="360" w:firstLine="0"/>
            <w:contextualSpacing w:val="0"/>
            <w:rPr/>
          </w:pPr>
          <w:hyperlink w:anchor="_mjg6k7au91bo">
            <w:r w:rsidDel="00000000" w:rsidR="00000000" w:rsidRPr="00000000">
              <w:rPr>
                <w:rtl w:val="0"/>
              </w:rPr>
              <w:t xml:space="preserve">​8.5​ Mandatory Client Features</w:t>
            </w:r>
          </w:hyperlink>
          <w:r w:rsidDel="00000000" w:rsidR="00000000" w:rsidRPr="00000000">
            <w:rPr>
              <w:rtl w:val="0"/>
            </w:rPr>
            <w:tab/>
          </w:r>
          <w:r w:rsidDel="00000000" w:rsidR="00000000" w:rsidRPr="00000000">
            <w:fldChar w:fldCharType="begin"/>
            <w:instrText xml:space="preserve"> PAGEREF _mjg6k7au91bo \h </w:instrText>
            <w:fldChar w:fldCharType="separate"/>
          </w:r>
          <w:r w:rsidDel="00000000" w:rsidR="00000000" w:rsidRPr="00000000">
            <w:rPr>
              <w:rtl w:val="0"/>
            </w:rPr>
            <w:t xml:space="preserve">60</w:t>
          </w:r>
          <w:r w:rsidDel="00000000" w:rsidR="00000000" w:rsidRPr="00000000">
            <w:fldChar w:fldCharType="end"/>
          </w:r>
          <w:r w:rsidDel="00000000" w:rsidR="00000000" w:rsidRPr="00000000">
            <w:rPr>
              <w:rtl w:val="0"/>
            </w:rPr>
          </w:r>
        </w:p>
        <w:p w:rsidR="00000000" w:rsidDel="00000000" w:rsidP="00000000" w:rsidRDefault="00000000" w:rsidRPr="00000000" w14:paraId="00000078">
          <w:pPr>
            <w:tabs>
              <w:tab w:val="right" w:pos="9360"/>
            </w:tabs>
            <w:spacing w:before="60" w:line="240" w:lineRule="auto"/>
            <w:ind w:left="720" w:firstLine="0"/>
            <w:contextualSpacing w:val="0"/>
            <w:rPr/>
          </w:pPr>
          <w:hyperlink w:anchor="_9qk2tpsyb8e3">
            <w:r w:rsidDel="00000000" w:rsidR="00000000" w:rsidRPr="00000000">
              <w:rPr>
                <w:rtl w:val="0"/>
              </w:rPr>
              <w:t xml:space="preserve">​8.5.1​ HTTPS and Authentication Client Requirements</w:t>
            </w:r>
          </w:hyperlink>
          <w:r w:rsidDel="00000000" w:rsidR="00000000" w:rsidRPr="00000000">
            <w:rPr>
              <w:rtl w:val="0"/>
            </w:rPr>
            <w:tab/>
          </w:r>
          <w:r w:rsidDel="00000000" w:rsidR="00000000" w:rsidRPr="00000000">
            <w:fldChar w:fldCharType="begin"/>
            <w:instrText xml:space="preserve"> PAGEREF _9qk2tpsyb8e3 \h </w:instrText>
            <w:fldChar w:fldCharType="separate"/>
          </w:r>
          <w:r w:rsidDel="00000000" w:rsidR="00000000" w:rsidRPr="00000000">
            <w:rPr>
              <w:rtl w:val="0"/>
            </w:rPr>
            <w:t xml:space="preserve">60</w:t>
          </w:r>
          <w:r w:rsidDel="00000000" w:rsidR="00000000" w:rsidRPr="00000000">
            <w:fldChar w:fldCharType="end"/>
          </w:r>
          <w:r w:rsidDel="00000000" w:rsidR="00000000" w:rsidRPr="00000000">
            <w:rPr>
              <w:rtl w:val="0"/>
            </w:rPr>
          </w:r>
        </w:p>
        <w:p w:rsidR="00000000" w:rsidDel="00000000" w:rsidP="00000000" w:rsidRDefault="00000000" w:rsidRPr="00000000" w14:paraId="00000079">
          <w:pPr>
            <w:tabs>
              <w:tab w:val="right" w:pos="9360"/>
            </w:tabs>
            <w:spacing w:before="60" w:line="240" w:lineRule="auto"/>
            <w:ind w:left="720" w:firstLine="0"/>
            <w:contextualSpacing w:val="0"/>
            <w:rPr/>
          </w:pPr>
          <w:hyperlink w:anchor="_yl8ld05xh8vh">
            <w:r w:rsidDel="00000000" w:rsidR="00000000" w:rsidRPr="00000000">
              <w:rPr>
                <w:rtl w:val="0"/>
              </w:rPr>
              <w:t xml:space="preserve">​8.5.2​ Server Certificate Verification</w:t>
            </w:r>
          </w:hyperlink>
          <w:r w:rsidDel="00000000" w:rsidR="00000000" w:rsidRPr="00000000">
            <w:rPr>
              <w:rtl w:val="0"/>
            </w:rPr>
            <w:tab/>
          </w:r>
          <w:r w:rsidDel="00000000" w:rsidR="00000000" w:rsidRPr="00000000">
            <w:fldChar w:fldCharType="begin"/>
            <w:instrText xml:space="preserve"> PAGEREF _yl8ld05xh8vh \h </w:instrText>
            <w:fldChar w:fldCharType="separate"/>
          </w:r>
          <w:r w:rsidDel="00000000" w:rsidR="00000000" w:rsidRPr="00000000">
            <w:rPr>
              <w:rtl w:val="0"/>
            </w:rPr>
            <w:t xml:space="preserve">60</w:t>
          </w:r>
          <w:r w:rsidDel="00000000" w:rsidR="00000000" w:rsidRPr="00000000">
            <w:fldChar w:fldCharType="end"/>
          </w:r>
          <w:r w:rsidDel="00000000" w:rsidR="00000000" w:rsidRPr="00000000">
            <w:rPr>
              <w:rtl w:val="0"/>
            </w:rPr>
          </w:r>
        </w:p>
        <w:p w:rsidR="00000000" w:rsidDel="00000000" w:rsidP="00000000" w:rsidRDefault="00000000" w:rsidRPr="00000000" w14:paraId="0000007A">
          <w:pPr>
            <w:tabs>
              <w:tab w:val="right" w:pos="9360"/>
            </w:tabs>
            <w:spacing w:before="200" w:line="240" w:lineRule="auto"/>
            <w:ind w:left="0" w:firstLine="0"/>
            <w:contextualSpacing w:val="0"/>
            <w:rPr/>
          </w:pPr>
          <w:hyperlink w:anchor="_qlut25lnqvqk">
            <w:r w:rsidDel="00000000" w:rsidR="00000000" w:rsidRPr="00000000">
              <w:rPr>
                <w:b w:val="1"/>
                <w:rtl w:val="0"/>
              </w:rPr>
              <w:t xml:space="preserve">​Appendix A. Glossary</w:t>
            </w:r>
          </w:hyperlink>
          <w:r w:rsidDel="00000000" w:rsidR="00000000" w:rsidRPr="00000000">
            <w:rPr>
              <w:b w:val="1"/>
              <w:rtl w:val="0"/>
            </w:rPr>
            <w:tab/>
          </w:r>
          <w:r w:rsidDel="00000000" w:rsidR="00000000" w:rsidRPr="00000000">
            <w:fldChar w:fldCharType="begin"/>
            <w:instrText xml:space="preserve"> PAGEREF _qlut25lnqvqk \h </w:instrText>
            <w:fldChar w:fldCharType="separate"/>
          </w:r>
          <w:r w:rsidDel="00000000" w:rsidR="00000000" w:rsidRPr="00000000">
            <w:rPr>
              <w:b w:val="1"/>
              <w:rtl w:val="0"/>
            </w:rPr>
            <w:t xml:space="preserve">61</w:t>
          </w:r>
          <w:r w:rsidDel="00000000" w:rsidR="00000000" w:rsidRPr="00000000">
            <w:fldChar w:fldCharType="end"/>
          </w:r>
          <w:r w:rsidDel="00000000" w:rsidR="00000000" w:rsidRPr="00000000">
            <w:rPr>
              <w:rtl w:val="0"/>
            </w:rPr>
          </w:r>
        </w:p>
        <w:p w:rsidR="00000000" w:rsidDel="00000000" w:rsidP="00000000" w:rsidRDefault="00000000" w:rsidRPr="00000000" w14:paraId="0000007B">
          <w:pPr>
            <w:tabs>
              <w:tab w:val="right" w:pos="9360"/>
            </w:tabs>
            <w:spacing w:before="200" w:line="240" w:lineRule="auto"/>
            <w:ind w:left="0" w:firstLine="0"/>
            <w:contextualSpacing w:val="0"/>
            <w:rPr/>
          </w:pPr>
          <w:hyperlink w:anchor="_h1stnx7npfus">
            <w:r w:rsidDel="00000000" w:rsidR="00000000" w:rsidRPr="00000000">
              <w:rPr>
                <w:b w:val="1"/>
                <w:rtl w:val="0"/>
              </w:rPr>
              <w:t xml:space="preserve">​Appendix B. IANA Considerations</w:t>
            </w:r>
          </w:hyperlink>
          <w:r w:rsidDel="00000000" w:rsidR="00000000" w:rsidRPr="00000000">
            <w:rPr>
              <w:b w:val="1"/>
              <w:rtl w:val="0"/>
            </w:rPr>
            <w:tab/>
          </w:r>
          <w:r w:rsidDel="00000000" w:rsidR="00000000" w:rsidRPr="00000000">
            <w:fldChar w:fldCharType="begin"/>
            <w:instrText xml:space="preserve"> PAGEREF _h1stnx7npfus \h </w:instrText>
            <w:fldChar w:fldCharType="separate"/>
          </w:r>
          <w:r w:rsidDel="00000000" w:rsidR="00000000" w:rsidRPr="00000000">
            <w:rPr>
              <w:b w:val="1"/>
              <w:rtl w:val="0"/>
            </w:rPr>
            <w:t xml:space="preserve">62</w:t>
          </w:r>
          <w:r w:rsidDel="00000000" w:rsidR="00000000" w:rsidRPr="00000000">
            <w:fldChar w:fldCharType="end"/>
          </w:r>
          <w:r w:rsidDel="00000000" w:rsidR="00000000" w:rsidRPr="00000000">
            <w:rPr>
              <w:rtl w:val="0"/>
            </w:rPr>
          </w:r>
        </w:p>
        <w:p w:rsidR="00000000" w:rsidDel="00000000" w:rsidP="00000000" w:rsidRDefault="00000000" w:rsidRPr="00000000" w14:paraId="0000007C">
          <w:pPr>
            <w:tabs>
              <w:tab w:val="right" w:pos="9360"/>
            </w:tabs>
            <w:spacing w:before="200" w:line="240" w:lineRule="auto"/>
            <w:ind w:left="0" w:firstLine="0"/>
            <w:contextualSpacing w:val="0"/>
            <w:rPr/>
          </w:pPr>
          <w:hyperlink w:anchor="_qwt9kyfe5esq">
            <w:r w:rsidDel="00000000" w:rsidR="00000000" w:rsidRPr="00000000">
              <w:rPr>
                <w:b w:val="1"/>
                <w:rtl w:val="0"/>
              </w:rPr>
              <w:t xml:space="preserve">​Appendix C. Acknowledgments</w:t>
            </w:r>
          </w:hyperlink>
          <w:r w:rsidDel="00000000" w:rsidR="00000000" w:rsidRPr="00000000">
            <w:rPr>
              <w:b w:val="1"/>
              <w:rtl w:val="0"/>
            </w:rPr>
            <w:tab/>
          </w:r>
          <w:r w:rsidDel="00000000" w:rsidR="00000000" w:rsidRPr="00000000">
            <w:fldChar w:fldCharType="begin"/>
            <w:instrText xml:space="preserve"> PAGEREF _qwt9kyfe5esq \h </w:instrText>
            <w:fldChar w:fldCharType="separate"/>
          </w:r>
          <w:r w:rsidDel="00000000" w:rsidR="00000000" w:rsidRPr="00000000">
            <w:rPr>
              <w:b w:val="1"/>
              <w:rtl w:val="0"/>
            </w:rPr>
            <w:t xml:space="preserve">67</w:t>
          </w:r>
          <w:r w:rsidDel="00000000" w:rsidR="00000000" w:rsidRPr="00000000">
            <w:fldChar w:fldCharType="end"/>
          </w:r>
          <w:r w:rsidDel="00000000" w:rsidR="00000000" w:rsidRPr="00000000">
            <w:rPr>
              <w:rtl w:val="0"/>
            </w:rPr>
          </w:r>
        </w:p>
        <w:p w:rsidR="00000000" w:rsidDel="00000000" w:rsidP="00000000" w:rsidRDefault="00000000" w:rsidRPr="00000000" w14:paraId="0000007D">
          <w:pPr>
            <w:tabs>
              <w:tab w:val="right" w:pos="9360"/>
            </w:tabs>
            <w:spacing w:after="80" w:before="200" w:line="240" w:lineRule="auto"/>
            <w:ind w:left="0" w:firstLine="0"/>
            <w:contextualSpacing w:val="0"/>
            <w:rPr/>
          </w:pPr>
          <w:hyperlink w:anchor="_ezgh5tad1keg">
            <w:r w:rsidDel="00000000" w:rsidR="00000000" w:rsidRPr="00000000">
              <w:rPr>
                <w:b w:val="1"/>
                <w:rtl w:val="0"/>
              </w:rPr>
              <w:t xml:space="preserve">​Appendix D. Revision History</w:t>
            </w:r>
          </w:hyperlink>
          <w:r w:rsidDel="00000000" w:rsidR="00000000" w:rsidRPr="00000000">
            <w:rPr>
              <w:b w:val="1"/>
              <w:rtl w:val="0"/>
            </w:rPr>
            <w:tab/>
          </w:r>
          <w:r w:rsidDel="00000000" w:rsidR="00000000" w:rsidRPr="00000000">
            <w:fldChar w:fldCharType="begin"/>
            <w:instrText xml:space="preserve"> PAGEREF _ezgh5tad1keg \h </w:instrText>
            <w:fldChar w:fldCharType="separate"/>
          </w:r>
          <w:r w:rsidDel="00000000" w:rsidR="00000000" w:rsidRPr="00000000">
            <w:rPr>
              <w:b w:val="1"/>
              <w:rtl w:val="0"/>
            </w:rPr>
            <w:t xml:space="preserve">73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7E">
      <w:pPr>
        <w:contextualSpacing w:val="0"/>
        <w:rPr/>
      </w:pPr>
      <w:r w:rsidDel="00000000" w:rsidR="00000000" w:rsidRPr="00000000">
        <w:rPr>
          <w:rtl w:val="0"/>
        </w:rPr>
      </w:r>
    </w:p>
    <w:p w:rsidR="00000000" w:rsidDel="00000000" w:rsidP="00000000" w:rsidRDefault="00000000" w:rsidRPr="00000000" w14:paraId="0000007F">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80">
      <w:pPr>
        <w:pStyle w:val="Heading1"/>
        <w:contextualSpacing w:val="0"/>
        <w:rPr/>
      </w:pPr>
      <w:bookmarkStart w:colFirst="0" w:colLast="0" w:name="_bb39tz293a6l" w:id="11"/>
      <w:bookmarkEnd w:id="11"/>
      <w:r w:rsidDel="00000000" w:rsidR="00000000" w:rsidRPr="00000000">
        <w:pict>
          <v:rect style="width:0.0pt;height:1.5pt" o:hr="t" o:hrstd="t" o:hralign="center" fillcolor="#A0A0A0" stroked="f"/>
        </w:pict>
      </w:r>
      <w:r w:rsidDel="00000000" w:rsidR="00000000" w:rsidRPr="00000000">
        <w:rPr>
          <w:rtl w:val="0"/>
        </w:rPr>
        <w:t xml:space="preserve">​1​ Introduction</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TAXII™ is an application layer protocol for the communication of cyber threat information in a simple and scalable manner. </w:t>
      </w:r>
      <w:r w:rsidDel="00000000" w:rsidR="00000000" w:rsidRPr="00000000">
        <w:rPr>
          <w:rtl w:val="0"/>
        </w:rPr>
        <w:t xml:space="preserve">This specification defines the TAXII RESTful API and its resources along with the requirements for TAXII Client and Server implementations.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2">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81kxs6kq9n6j" w:id="12"/>
      <w:bookmarkEnd w:id="12"/>
      <w:r w:rsidDel="00000000" w:rsidR="00000000" w:rsidRPr="00000000">
        <w:rPr>
          <w:rtl w:val="0"/>
        </w:rPr>
        <w:t xml:space="preserve">​1.1​ IPR Policy</w:t>
      </w:r>
    </w:p>
    <w:p w:rsidR="00000000" w:rsidDel="00000000" w:rsidP="00000000" w:rsidRDefault="00000000" w:rsidRPr="00000000" w14:paraId="00000083">
      <w:pPr>
        <w:contextualSpacing w:val="0"/>
        <w:rPr/>
      </w:pPr>
      <w:r w:rsidDel="00000000" w:rsidR="00000000" w:rsidRPr="00000000">
        <w:rPr>
          <w:rtl w:val="0"/>
        </w:rPr>
        <w:t xml:space="preserve">This specification is provided under the </w:t>
      </w:r>
      <w:hyperlink r:id="rId28">
        <w:r w:rsidDel="00000000" w:rsidR="00000000" w:rsidRPr="00000000">
          <w:rPr>
            <w:color w:val="1155cc"/>
            <w:u w:val="single"/>
            <w:rtl w:val="0"/>
          </w:rPr>
          <w:t xml:space="preserve">Non-Assertion</w:t>
        </w:r>
      </w:hyperlink>
      <w:r w:rsidDel="00000000" w:rsidR="00000000" w:rsidRPr="00000000">
        <w:rPr>
          <w:rtl w:val="0"/>
        </w:rPr>
        <w:t xml:space="preserve"> Mode of the </w:t>
      </w:r>
      <w:hyperlink r:id="rId29">
        <w:r w:rsidDel="00000000" w:rsidR="00000000" w:rsidRPr="00000000">
          <w:rPr>
            <w:color w:val="1155cc"/>
            <w:u w:val="single"/>
            <w:rtl w:val="0"/>
          </w:rPr>
          <w:t xml:space="preserve">OASIS IPR Policy</w:t>
        </w:r>
      </w:hyperlink>
      <w:r w:rsidDel="00000000" w:rsidR="00000000" w:rsidRPr="00000000">
        <w:rPr>
          <w:rtl w:val="0"/>
        </w:rPr>
        <w:t xml:space="preserve">,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30">
        <w:r w:rsidDel="00000000" w:rsidR="00000000" w:rsidRPr="00000000">
          <w:rPr>
            <w:color w:val="1155cc"/>
            <w:u w:val="single"/>
            <w:rtl w:val="0"/>
          </w:rPr>
          <w:t xml:space="preserve">https://www.oasis-open.org/committees/cti/ipr.php</w:t>
        </w:r>
      </w:hyperlink>
      <w:r w:rsidDel="00000000" w:rsidR="00000000" w:rsidRPr="00000000">
        <w:rPr>
          <w:rtl w:val="0"/>
        </w:rPr>
        <w:t xml:space="preserve">).</w:t>
      </w:r>
    </w:p>
    <w:p w:rsidR="00000000" w:rsidDel="00000000" w:rsidP="00000000" w:rsidRDefault="00000000" w:rsidRPr="00000000" w14:paraId="00000084">
      <w:pPr>
        <w:contextualSpacing w:val="0"/>
        <w:rPr/>
      </w:pPr>
      <w:r w:rsidDel="00000000" w:rsidR="00000000" w:rsidRPr="00000000">
        <w:rPr>
          <w:rtl w:val="0"/>
        </w:rPr>
      </w:r>
    </w:p>
    <w:p w:rsidR="00000000" w:rsidDel="00000000" w:rsidP="00000000" w:rsidRDefault="00000000" w:rsidRPr="00000000" w14:paraId="00000085">
      <w:pPr>
        <w:pStyle w:val="Heading2"/>
        <w:pBdr>
          <w:top w:space="0" w:sz="0" w:val="nil"/>
          <w:left w:space="0" w:sz="0" w:val="nil"/>
          <w:bottom w:space="0" w:sz="0" w:val="nil"/>
          <w:right w:space="0" w:sz="0" w:val="nil"/>
          <w:between w:space="0" w:sz="0" w:val="nil"/>
        </w:pBdr>
        <w:shd w:fill="auto" w:val="clear"/>
        <w:contextualSpacing w:val="0"/>
        <w:rPr>
          <w:b w:val="1"/>
          <w:color w:val="3b0070"/>
          <w:sz w:val="28"/>
          <w:szCs w:val="28"/>
        </w:rPr>
      </w:pPr>
      <w:bookmarkStart w:colFirst="0" w:colLast="0" w:name="_zcasp8dvxi0s" w:id="13"/>
      <w:bookmarkEnd w:id="13"/>
      <w:r w:rsidDel="00000000" w:rsidR="00000000" w:rsidRPr="00000000">
        <w:rPr>
          <w:rtl w:val="0"/>
        </w:rPr>
        <w:t xml:space="preserve">​1.2​ Terminology</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key words "</w:t>
      </w:r>
      <w:r w:rsidDel="00000000" w:rsidR="00000000" w:rsidRPr="00000000">
        <w:rPr>
          <w:b w:val="1"/>
          <w:rtl w:val="0"/>
        </w:rPr>
        <w:t xml:space="preserve">MUST</w:t>
      </w:r>
      <w:r w:rsidDel="00000000" w:rsidR="00000000" w:rsidRPr="00000000">
        <w:rPr>
          <w:rtl w:val="0"/>
        </w:rPr>
        <w:t xml:space="preserve">", "</w:t>
      </w:r>
      <w:r w:rsidDel="00000000" w:rsidR="00000000" w:rsidRPr="00000000">
        <w:rPr>
          <w:b w:val="1"/>
          <w:rtl w:val="0"/>
        </w:rPr>
        <w:t xml:space="preserve">MUST NOT</w:t>
      </w:r>
      <w:r w:rsidDel="00000000" w:rsidR="00000000" w:rsidRPr="00000000">
        <w:rPr>
          <w:rtl w:val="0"/>
        </w:rPr>
        <w:t xml:space="preserve">", "</w:t>
      </w:r>
      <w:r w:rsidDel="00000000" w:rsidR="00000000" w:rsidRPr="00000000">
        <w:rPr>
          <w:b w:val="1"/>
          <w:rtl w:val="0"/>
        </w:rPr>
        <w:t xml:space="preserve">REQUIRED</w:t>
      </w:r>
      <w:r w:rsidDel="00000000" w:rsidR="00000000" w:rsidRPr="00000000">
        <w:rPr>
          <w:rtl w:val="0"/>
        </w:rPr>
        <w:t xml:space="preserve">", "</w:t>
      </w:r>
      <w:r w:rsidDel="00000000" w:rsidR="00000000" w:rsidRPr="00000000">
        <w:rPr>
          <w:b w:val="1"/>
          <w:rtl w:val="0"/>
        </w:rPr>
        <w:t xml:space="preserve">SHALL</w:t>
      </w:r>
      <w:r w:rsidDel="00000000" w:rsidR="00000000" w:rsidRPr="00000000">
        <w:rPr>
          <w:rtl w:val="0"/>
        </w:rPr>
        <w:t xml:space="preserve">", "</w:t>
      </w:r>
      <w:r w:rsidDel="00000000" w:rsidR="00000000" w:rsidRPr="00000000">
        <w:rPr>
          <w:b w:val="1"/>
          <w:rtl w:val="0"/>
        </w:rPr>
        <w:t xml:space="preserve">SHALL NOT</w:t>
      </w:r>
      <w:r w:rsidDel="00000000" w:rsidR="00000000" w:rsidRPr="00000000">
        <w:rPr>
          <w:rtl w:val="0"/>
        </w:rPr>
        <w:t xml:space="preserve">", "</w:t>
      </w:r>
      <w:r w:rsidDel="00000000" w:rsidR="00000000" w:rsidRPr="00000000">
        <w:rPr>
          <w:b w:val="1"/>
          <w:rtl w:val="0"/>
        </w:rPr>
        <w:t xml:space="preserve">SHOULD</w:t>
      </w:r>
      <w:r w:rsidDel="00000000" w:rsidR="00000000" w:rsidRPr="00000000">
        <w:rPr>
          <w:rtl w:val="0"/>
        </w:rPr>
        <w:t xml:space="preserve">", "</w:t>
      </w:r>
      <w:r w:rsidDel="00000000" w:rsidR="00000000" w:rsidRPr="00000000">
        <w:rPr>
          <w:b w:val="1"/>
          <w:rtl w:val="0"/>
        </w:rPr>
        <w:t xml:space="preserve">SHOULD NOT</w:t>
      </w:r>
      <w:r w:rsidDel="00000000" w:rsidR="00000000" w:rsidRPr="00000000">
        <w:rPr>
          <w:rtl w:val="0"/>
        </w:rPr>
        <w:t xml:space="preserve">", "</w:t>
      </w:r>
      <w:r w:rsidDel="00000000" w:rsidR="00000000" w:rsidRPr="00000000">
        <w:rPr>
          <w:b w:val="1"/>
          <w:rtl w:val="0"/>
        </w:rPr>
        <w:t xml:space="preserve">RECOMMENDED</w:t>
      </w:r>
      <w:r w:rsidDel="00000000" w:rsidR="00000000" w:rsidRPr="00000000">
        <w:rPr>
          <w:rtl w:val="0"/>
        </w:rPr>
        <w:t xml:space="preserve">", "</w:t>
      </w:r>
      <w:r w:rsidDel="00000000" w:rsidR="00000000" w:rsidRPr="00000000">
        <w:rPr>
          <w:b w:val="1"/>
          <w:rtl w:val="0"/>
        </w:rPr>
        <w:t xml:space="preserve">NOT RECOMMENDED</w:t>
      </w:r>
      <w:r w:rsidDel="00000000" w:rsidR="00000000" w:rsidRPr="00000000">
        <w:rPr>
          <w:rtl w:val="0"/>
        </w:rPr>
        <w:t xml:space="preserve">", "</w:t>
      </w:r>
      <w:r w:rsidDel="00000000" w:rsidR="00000000" w:rsidRPr="00000000">
        <w:rPr>
          <w:b w:val="1"/>
          <w:rtl w:val="0"/>
        </w:rPr>
        <w:t xml:space="preserve">MAY</w:t>
      </w:r>
      <w:r w:rsidDel="00000000" w:rsidR="00000000" w:rsidRPr="00000000">
        <w:rPr>
          <w:rtl w:val="0"/>
        </w:rPr>
        <w:t xml:space="preserve">", and "</w:t>
      </w:r>
      <w:r w:rsidDel="00000000" w:rsidR="00000000" w:rsidRPr="00000000">
        <w:rPr>
          <w:b w:val="1"/>
          <w:rtl w:val="0"/>
        </w:rPr>
        <w:t xml:space="preserve">OPTIONAL</w:t>
      </w:r>
      <w:r w:rsidDel="00000000" w:rsidR="00000000" w:rsidRPr="00000000">
        <w:rPr>
          <w:rtl w:val="0"/>
        </w:rPr>
        <w:t xml:space="preserve">" in this document are to be interpreted as described in BCP 14 [</w:t>
      </w:r>
      <w:hyperlink w:anchor="m6xfm7mdrdha">
        <w:r w:rsidDel="00000000" w:rsidR="00000000" w:rsidRPr="00000000">
          <w:rPr>
            <w:color w:val="1155cc"/>
            <w:u w:val="single"/>
            <w:rtl w:val="0"/>
          </w:rPr>
          <w:t xml:space="preserve">RFC2119</w:t>
        </w:r>
      </w:hyperlink>
      <w:r w:rsidDel="00000000" w:rsidR="00000000" w:rsidRPr="00000000">
        <w:rPr>
          <w:rtl w:val="0"/>
        </w:rPr>
        <w:t xml:space="preserve">] [</w:t>
      </w:r>
      <w:hyperlink w:anchor="54rbyjknenlu">
        <w:r w:rsidDel="00000000" w:rsidR="00000000" w:rsidRPr="00000000">
          <w:rPr>
            <w:color w:val="1155cc"/>
            <w:u w:val="single"/>
            <w:rtl w:val="0"/>
          </w:rPr>
          <w:t xml:space="preserve">RFC8174</w:t>
        </w:r>
      </w:hyperlink>
      <w:r w:rsidDel="00000000" w:rsidR="00000000" w:rsidRPr="00000000">
        <w:rPr>
          <w:rtl w:val="0"/>
        </w:rPr>
        <w:t xml:space="preserve">] when, and only when, they appear in all capitals, as shown here.</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contextualSpacing w:val="0"/>
        <w:rPr>
          <w:color w:val="333333"/>
          <w:highlight w:val="white"/>
        </w:rPr>
      </w:pPr>
      <w:r w:rsidDel="00000000" w:rsidR="00000000" w:rsidRPr="00000000">
        <w:rPr>
          <w:color w:val="333333"/>
          <w:highlight w:val="white"/>
          <w:rtl w:val="0"/>
        </w:rPr>
        <w:t xml:space="preserve">All text is normative except for examples, the overview (section </w:t>
      </w:r>
      <w:hyperlink w:anchor="_g6vzg6qixpic">
        <w:r w:rsidDel="00000000" w:rsidR="00000000" w:rsidRPr="00000000">
          <w:rPr>
            <w:color w:val="1155cc"/>
            <w:highlight w:val="white"/>
            <w:u w:val="single"/>
            <w:rtl w:val="0"/>
          </w:rPr>
          <w:t xml:space="preserve">1.6</w:t>
        </w:r>
      </w:hyperlink>
      <w:r w:rsidDel="00000000" w:rsidR="00000000" w:rsidRPr="00000000">
        <w:rPr>
          <w:color w:val="333333"/>
          <w:highlight w:val="white"/>
          <w:rtl w:val="0"/>
        </w:rPr>
        <w:t xml:space="preserve">), and any text marked non-normative.</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contextualSpacing w:val="0"/>
        <w:rPr>
          <w:color w:val="333333"/>
          <w:highlight w:val="white"/>
        </w:rPr>
      </w:pPr>
      <w:r w:rsidDel="00000000" w:rsidR="00000000" w:rsidRPr="00000000">
        <w:rPr>
          <w:rtl w:val="0"/>
        </w:rPr>
      </w:r>
    </w:p>
    <w:p w:rsidR="00000000" w:rsidDel="00000000" w:rsidP="00000000" w:rsidRDefault="00000000" w:rsidRPr="00000000" w14:paraId="0000008A">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n3gr0x6y6idc" w:id="14"/>
      <w:bookmarkEnd w:id="14"/>
      <w:r w:rsidDel="00000000" w:rsidR="00000000" w:rsidRPr="00000000">
        <w:rPr>
          <w:rtl w:val="0"/>
        </w:rPr>
        <w:t xml:space="preserve">​1.3​ Normative References</w:t>
      </w:r>
      <w:r w:rsidDel="00000000" w:rsidR="00000000" w:rsidRPr="00000000">
        <w:rPr>
          <w:rtl w:val="0"/>
        </w:rPr>
      </w:r>
    </w:p>
    <w:bookmarkStart w:colFirst="0" w:colLast="0" w:name="1jb1x0wn137h" w:id="15"/>
    <w:bookmarkEnd w:id="15"/>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ind w:left="1710" w:hanging="1710"/>
        <w:contextualSpacing w:val="0"/>
        <w:rPr/>
      </w:pPr>
      <w:r w:rsidDel="00000000" w:rsidR="00000000" w:rsidRPr="00000000">
        <w:rPr>
          <w:b w:val="1"/>
          <w:rtl w:val="0"/>
        </w:rPr>
        <w:t xml:space="preserve">[HTTP Auth]</w:t>
      </w:r>
      <w:r w:rsidDel="00000000" w:rsidR="00000000" w:rsidRPr="00000000">
        <w:rPr>
          <w:rtl w:val="0"/>
        </w:rPr>
        <w:t xml:space="preserve"> </w:t>
        <w:tab/>
        <w:t xml:space="preserve">IANA, “Hypertext Transfer Protocol (HTTP) Authentication Scheme Registry”, March 2017, [Online]. Available: </w:t>
      </w:r>
      <w:hyperlink r:id="rId31">
        <w:r w:rsidDel="00000000" w:rsidR="00000000" w:rsidRPr="00000000">
          <w:rPr>
            <w:color w:val="1155cc"/>
            <w:u w:val="single"/>
            <w:rtl w:val="0"/>
          </w:rPr>
          <w:t xml:space="preserve">https://www.iana.org/assignments/http-authschemes/http-authschemes.xhtml</w:t>
        </w:r>
      </w:hyperlink>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ind w:left="1710" w:hanging="1710"/>
        <w:contextualSpacing w:val="0"/>
        <w:rPr>
          <w:b w:val="1"/>
        </w:rPr>
      </w:pPr>
      <w:r w:rsidDel="00000000" w:rsidR="00000000" w:rsidRPr="00000000">
        <w:rPr>
          <w:rtl w:val="0"/>
        </w:rPr>
      </w:r>
    </w:p>
    <w:bookmarkStart w:colFirst="0" w:colLast="0" w:name="kix.eor7wuifg8us" w:id="16"/>
    <w:bookmarkEnd w:id="16"/>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ind w:left="1710" w:hanging="1710"/>
        <w:contextualSpacing w:val="0"/>
        <w:rPr>
          <w:b w:val="1"/>
        </w:rPr>
      </w:pPr>
      <w:r w:rsidDel="00000000" w:rsidR="00000000" w:rsidRPr="00000000">
        <w:rPr>
          <w:b w:val="1"/>
          <w:rtl w:val="0"/>
        </w:rPr>
        <w:t xml:space="preserve">[ISO10646]</w:t>
      </w:r>
      <w:r w:rsidDel="00000000" w:rsidR="00000000" w:rsidRPr="00000000">
        <w:rPr>
          <w:rtl w:val="0"/>
        </w:rPr>
        <w:t xml:space="preserve"> </w:t>
        <w:tab/>
        <w:t xml:space="preserve">“ISO/IEC 10646:2014 Information technology -- Universal Coded Character Set (UCS)”, 2014. [Online]. Available:</w:t>
      </w:r>
      <w:hyperlink r:id="rId32">
        <w:r w:rsidDel="00000000" w:rsidR="00000000" w:rsidRPr="00000000">
          <w:rPr>
            <w:rtl w:val="0"/>
          </w:rPr>
          <w:t xml:space="preserve"> </w:t>
        </w:r>
      </w:hyperlink>
      <w:hyperlink r:id="rId33">
        <w:r w:rsidDel="00000000" w:rsidR="00000000" w:rsidRPr="00000000">
          <w:rPr>
            <w:color w:val="1155cc"/>
            <w:u w:val="single"/>
            <w:rtl w:val="0"/>
          </w:rPr>
          <w:t xml:space="preserve">http://standards.iso.org/ittf/PubliclyAvailableStandards/c063182_ISO_IEC_10646_2014.zip</w:t>
        </w:r>
      </w:hyperlink>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ind w:left="1710" w:hanging="1710"/>
        <w:contextualSpacing w:val="0"/>
        <w:rPr/>
      </w:pPr>
      <w:r w:rsidDel="00000000" w:rsidR="00000000" w:rsidRPr="00000000">
        <w:rPr>
          <w:rtl w:val="0"/>
        </w:rPr>
      </w:r>
    </w:p>
    <w:bookmarkStart w:colFirst="0" w:colLast="0" w:name="kix.nptgsiph1u6g" w:id="17"/>
    <w:bookmarkEnd w:id="17"/>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ind w:left="1710" w:hanging="1710"/>
        <w:contextualSpacing w:val="0"/>
        <w:rPr>
          <w:b w:val="1"/>
        </w:rPr>
      </w:pPr>
      <w:r w:rsidDel="00000000" w:rsidR="00000000" w:rsidRPr="00000000">
        <w:rPr>
          <w:b w:val="1"/>
          <w:rtl w:val="0"/>
        </w:rPr>
        <w:t xml:space="preserve">[RFC0020]</w:t>
      </w:r>
      <w:r w:rsidDel="00000000" w:rsidR="00000000" w:rsidRPr="00000000">
        <w:rPr>
          <w:rtl w:val="0"/>
        </w:rPr>
        <w:t xml:space="preserve"> </w:t>
        <w:tab/>
        <w:t xml:space="preserve">Cerf, V., "ASCII format for network interchange", STD 80, RFC 20, DOI 10.17487/RFC0020, October 1969,</w:t>
      </w:r>
      <w:hyperlink r:id="rId34">
        <w:r w:rsidDel="00000000" w:rsidR="00000000" w:rsidRPr="00000000">
          <w:rPr>
            <w:rtl w:val="0"/>
          </w:rPr>
          <w:t xml:space="preserve"> </w:t>
        </w:r>
      </w:hyperlink>
      <w:hyperlink r:id="rId35">
        <w:r w:rsidDel="00000000" w:rsidR="00000000" w:rsidRPr="00000000">
          <w:rPr>
            <w:color w:val="1155cc"/>
            <w:u w:val="single"/>
            <w:rtl w:val="0"/>
          </w:rPr>
          <w:t xml:space="preserve">http://www.rfc-editor.org/info/rfc20</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ind w:left="1710" w:hanging="1710"/>
        <w:contextualSpacing w:val="0"/>
        <w:rPr>
          <w:b w:val="1"/>
        </w:rPr>
      </w:pPr>
      <w:r w:rsidDel="00000000" w:rsidR="00000000" w:rsidRPr="00000000">
        <w:rPr>
          <w:rtl w:val="0"/>
        </w:rPr>
      </w:r>
    </w:p>
    <w:bookmarkStart w:colFirst="0" w:colLast="0" w:name="m6xfm7mdrdha" w:id="18"/>
    <w:bookmarkEnd w:id="18"/>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ind w:left="1710" w:hanging="1710"/>
        <w:contextualSpacing w:val="0"/>
        <w:rPr/>
      </w:pPr>
      <w:r w:rsidDel="00000000" w:rsidR="00000000" w:rsidRPr="00000000">
        <w:rPr>
          <w:b w:val="1"/>
          <w:rtl w:val="0"/>
        </w:rPr>
        <w:t xml:space="preserve">[RFC2119]</w:t>
      </w:r>
      <w:r w:rsidDel="00000000" w:rsidR="00000000" w:rsidRPr="00000000">
        <w:rPr>
          <w:rtl w:val="0"/>
        </w:rPr>
        <w:t xml:space="preserve"> </w:t>
        <w:tab/>
        <w:t xml:space="preserve">Bradner, S., "Key words for use in RFCs to Indicate Requirement Levels", BCP 14, RFC 2119, DOI 10.17487/RFC2119, March 1997, </w:t>
      </w:r>
      <w:hyperlink r:id="rId36">
        <w:r w:rsidDel="00000000" w:rsidR="00000000" w:rsidRPr="00000000">
          <w:rPr>
            <w:color w:val="1155cc"/>
            <w:u w:val="single"/>
            <w:rtl w:val="0"/>
          </w:rPr>
          <w:t xml:space="preserve">http://www.rfc-editor.org/info/rfc2119</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ind w:left="1710" w:hanging="1710"/>
        <w:contextualSpacing w:val="0"/>
        <w:rPr/>
      </w:pPr>
      <w:r w:rsidDel="00000000" w:rsidR="00000000" w:rsidRPr="00000000">
        <w:rPr>
          <w:rtl w:val="0"/>
        </w:rPr>
      </w:r>
    </w:p>
    <w:bookmarkStart w:colFirst="0" w:colLast="0" w:name="bte6i4qgx8ch" w:id="19"/>
    <w:bookmarkEnd w:id="19"/>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ind w:left="1710" w:hanging="1710"/>
        <w:contextualSpacing w:val="0"/>
        <w:rPr/>
      </w:pPr>
      <w:r w:rsidDel="00000000" w:rsidR="00000000" w:rsidRPr="00000000">
        <w:rPr>
          <w:b w:val="1"/>
          <w:rtl w:val="0"/>
        </w:rPr>
        <w:t xml:space="preserve">[RFC2782]</w:t>
      </w:r>
      <w:r w:rsidDel="00000000" w:rsidR="00000000" w:rsidRPr="00000000">
        <w:rPr>
          <w:rtl w:val="0"/>
        </w:rPr>
        <w:t xml:space="preserve"> </w:t>
        <w:tab/>
        <w:t xml:space="preserve">Gulbrandsen, A., Vixie, P., and L. Esibov, "A DNS RR for specifying the location of services (DNS SRV)", RFC 2782, DOI 10.17487/RFC2782, February 2000, </w:t>
      </w:r>
      <w:hyperlink r:id="rId37">
        <w:r w:rsidDel="00000000" w:rsidR="00000000" w:rsidRPr="00000000">
          <w:rPr>
            <w:color w:val="1155cc"/>
            <w:u w:val="single"/>
            <w:rtl w:val="0"/>
          </w:rPr>
          <w:t xml:space="preserve">http://www.rfc-editor.org/info/rfc2782</w:t>
        </w:r>
      </w:hyperlink>
      <w:r w:rsidDel="00000000" w:rsidR="00000000" w:rsidRPr="00000000">
        <w:rPr>
          <w:rtl w:val="0"/>
        </w:rPr>
        <w:t xml:space="preserve">.</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ind w:left="1710" w:hanging="1710"/>
        <w:contextualSpacing w:val="0"/>
        <w:rPr/>
      </w:pPr>
      <w:r w:rsidDel="00000000" w:rsidR="00000000" w:rsidRPr="00000000">
        <w:rPr>
          <w:rtl w:val="0"/>
        </w:rPr>
      </w:r>
    </w:p>
    <w:bookmarkStart w:colFirst="0" w:colLast="0" w:name="kix.dxm6kbk8toqp" w:id="20"/>
    <w:bookmarkEnd w:id="20"/>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b w:val="1"/>
          <w:rtl w:val="0"/>
        </w:rPr>
        <w:t xml:space="preserve">[RFC3339]</w:t>
      </w:r>
      <w:r w:rsidDel="00000000" w:rsidR="00000000" w:rsidRPr="00000000">
        <w:rPr>
          <w:rtl w:val="0"/>
        </w:rPr>
        <w:t xml:space="preserve"> </w:t>
        <w:tab/>
      </w:r>
      <w:r w:rsidDel="00000000" w:rsidR="00000000" w:rsidRPr="00000000">
        <w:rPr>
          <w:rtl w:val="0"/>
        </w:rPr>
        <w:t xml:space="preserve">Klyne, G. and C. Newman, "Date and Time on the Internet: Timestamps", RFC 3339, DOI 10.17487/RFC3339, July 2002,</w:t>
      </w:r>
      <w:hyperlink r:id="rId38">
        <w:r w:rsidDel="00000000" w:rsidR="00000000" w:rsidRPr="00000000">
          <w:rPr>
            <w:rtl w:val="0"/>
          </w:rPr>
          <w:t xml:space="preserve"> </w:t>
        </w:r>
      </w:hyperlink>
      <w:hyperlink r:id="rId39">
        <w:r w:rsidDel="00000000" w:rsidR="00000000" w:rsidRPr="00000000">
          <w:rPr>
            <w:color w:val="1155cc"/>
            <w:u w:val="single"/>
            <w:rtl w:val="0"/>
          </w:rPr>
          <w:t xml:space="preserve">http://www.rfc-editor.org/info/rfc3339</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rtl w:val="0"/>
        </w:rPr>
      </w:r>
    </w:p>
    <w:bookmarkStart w:colFirst="0" w:colLast="0" w:name="4dhfpgtppp5g" w:id="21"/>
    <w:bookmarkEnd w:id="21"/>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b w:val="1"/>
          <w:rtl w:val="0"/>
        </w:rPr>
        <w:t xml:space="preserve">[RFC4033]</w:t>
      </w:r>
      <w:r w:rsidDel="00000000" w:rsidR="00000000" w:rsidRPr="00000000">
        <w:rPr>
          <w:rtl w:val="0"/>
        </w:rPr>
        <w:tab/>
        <w:t xml:space="preserve">Arends, R., Austein, R., Larson, M., Massey, D., and S. Rose, "DNS Security Introduction and Requirements", RFC 4033, DOI 10.17487/RFC4033, March 2005, </w:t>
      </w:r>
      <w:hyperlink r:id="rId40">
        <w:r w:rsidDel="00000000" w:rsidR="00000000" w:rsidRPr="00000000">
          <w:rPr>
            <w:color w:val="1155cc"/>
            <w:u w:val="single"/>
            <w:rtl w:val="0"/>
          </w:rPr>
          <w:t xml:space="preserve">http://www.rfc-editor.org/info/rfc4033</w:t>
        </w:r>
      </w:hyperlink>
      <w:r w:rsidDel="00000000" w:rsidR="00000000" w:rsidRPr="00000000">
        <w:rPr>
          <w:rtl w:val="0"/>
        </w:rPr>
        <w:t xml:space="preserve">.</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rtl w:val="0"/>
        </w:rPr>
      </w:r>
    </w:p>
    <w:bookmarkStart w:colFirst="0" w:colLast="0" w:name="dlnoxmeb3ux0" w:id="22"/>
    <w:bookmarkEnd w:id="22"/>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b w:val="1"/>
          <w:rtl w:val="0"/>
        </w:rPr>
        <w:t xml:space="preserve">[RFC4122] </w:t>
      </w:r>
      <w:r w:rsidDel="00000000" w:rsidR="00000000" w:rsidRPr="00000000">
        <w:rPr>
          <w:rtl w:val="0"/>
        </w:rPr>
        <w:tab/>
        <w:t xml:space="preserve">Leach, P., Mealling, M., and R. Salz, "A Universally Unique IDentifier (UUID) URN Namespace", RFC 4122, DOI 10.17487/RFC4122, July 2005, </w:t>
      </w:r>
      <w:hyperlink r:id="rId41">
        <w:r w:rsidDel="00000000" w:rsidR="00000000" w:rsidRPr="00000000">
          <w:rPr>
            <w:color w:val="1155cc"/>
            <w:u w:val="single"/>
            <w:rtl w:val="0"/>
          </w:rPr>
          <w:t xml:space="preserve">http://www.rfc-editor.org/info/rfc4122</w:t>
        </w:r>
      </w:hyperlink>
      <w:r w:rsidDel="00000000" w:rsidR="00000000" w:rsidRPr="00000000">
        <w:rPr>
          <w:rtl w:val="0"/>
        </w:rPr>
        <w:t xml:space="preserve">.</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rtl w:val="0"/>
        </w:rPr>
      </w:r>
    </w:p>
    <w:bookmarkStart w:colFirst="0" w:colLast="0" w:name="hb5wa4a70wq" w:id="23"/>
    <w:bookmarkEnd w:id="23"/>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b w:val="1"/>
          <w:rtl w:val="0"/>
        </w:rPr>
        <w:t xml:space="preserve">[RFC5246]</w:t>
      </w:r>
      <w:r w:rsidDel="00000000" w:rsidR="00000000" w:rsidRPr="00000000">
        <w:rPr>
          <w:rtl w:val="0"/>
        </w:rPr>
        <w:t xml:space="preserve"> </w:t>
        <w:tab/>
        <w:t xml:space="preserve">Dierks, T. and E. Rescorla, "The Transport Layer Security (TLS) Protocol Version 1.2", RFC 5246, DOI 10.17487/RFC5246, August 2008, </w:t>
      </w:r>
      <w:hyperlink r:id="rId42">
        <w:r w:rsidDel="00000000" w:rsidR="00000000" w:rsidRPr="00000000">
          <w:rPr>
            <w:color w:val="1155cc"/>
            <w:u w:val="single"/>
            <w:rtl w:val="0"/>
          </w:rPr>
          <w:t xml:space="preserve">http://www.rfc-editor.org/info/rfc5246</w:t>
        </w:r>
      </w:hyperlink>
      <w:r w:rsidDel="00000000" w:rsidR="00000000" w:rsidRPr="00000000">
        <w:rPr>
          <w:rtl w:val="0"/>
        </w:rPr>
        <w:t xml:space="preserve">.</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rtl w:val="0"/>
        </w:rPr>
      </w:r>
    </w:p>
    <w:bookmarkStart w:colFirst="0" w:colLast="0" w:name="fvqqhg3mlxzq" w:id="24"/>
    <w:bookmarkEnd w:id="24"/>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b w:val="1"/>
          <w:rtl w:val="0"/>
        </w:rPr>
        <w:t xml:space="preserve">[RFC5280]</w:t>
      </w:r>
      <w:r w:rsidDel="00000000" w:rsidR="00000000" w:rsidRPr="00000000">
        <w:rPr>
          <w:rtl w:val="0"/>
        </w:rPr>
        <w:t xml:space="preserve"> </w:t>
        <w:tab/>
        <w:t xml:space="preserve">Cooper, D., Santesson, S., Farrell, S., Boeyen, S., Housley, R., and W. Polk, "Internet X.509 Public Key Infrastructure Certificate and Certificate Revocation List (CRL) Profile", RFC 5280, DOI 10.17487/RFC5280, May 2008, </w:t>
      </w:r>
      <w:hyperlink r:id="rId43">
        <w:r w:rsidDel="00000000" w:rsidR="00000000" w:rsidRPr="00000000">
          <w:rPr>
            <w:color w:val="1155cc"/>
            <w:u w:val="single"/>
            <w:rtl w:val="0"/>
          </w:rPr>
          <w:t xml:space="preserve">http://www.rfc-editor.org/info/rfc5280</w:t>
        </w:r>
      </w:hyperlink>
      <w:r w:rsidDel="00000000" w:rsidR="00000000" w:rsidRPr="00000000">
        <w:rPr>
          <w:rtl w:val="0"/>
        </w:rPr>
        <w:t xml:space="preserve">.</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rtl w:val="0"/>
        </w:rPr>
      </w:r>
    </w:p>
    <w:bookmarkStart w:colFirst="0" w:colLast="0" w:name="ms8j2jrqzng8" w:id="25"/>
    <w:bookmarkEnd w:id="25"/>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b w:val="1"/>
          <w:rtl w:val="0"/>
        </w:rPr>
        <w:t xml:space="preserve">[RFC6125]</w:t>
      </w:r>
      <w:r w:rsidDel="00000000" w:rsidR="00000000" w:rsidRPr="00000000">
        <w:rPr>
          <w:rtl w:val="0"/>
        </w:rPr>
        <w:t xml:space="preserve"> </w:t>
        <w:tab/>
        <w:t xml:space="preserve">Saint-Andre, P. and J. Hodges, "Representation and Verification of Domain-Based Application Service Identity within Internet Public Key Infrastructure Using X.509 (PKIX) Certificates in the Context of Transport Layer Security (TLS)", RFC 6125, DOI 10.17487/RFC6125, March 2011, </w:t>
      </w:r>
      <w:hyperlink r:id="rId44">
        <w:r w:rsidDel="00000000" w:rsidR="00000000" w:rsidRPr="00000000">
          <w:rPr>
            <w:color w:val="1155cc"/>
            <w:u w:val="single"/>
            <w:rtl w:val="0"/>
          </w:rPr>
          <w:t xml:space="preserve">http://www.rfc-editor.org/info/rfc6125</w:t>
        </w:r>
      </w:hyperlink>
      <w:r w:rsidDel="00000000" w:rsidR="00000000" w:rsidRPr="00000000">
        <w:rPr>
          <w:rtl w:val="0"/>
        </w:rPr>
        <w:t xml:space="preserve">.</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rtl w:val="0"/>
        </w:rPr>
      </w:r>
    </w:p>
    <w:bookmarkStart w:colFirst="0" w:colLast="0" w:name="3656fgjnywy2" w:id="26"/>
    <w:bookmarkEnd w:id="26"/>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b w:val="1"/>
          <w:rtl w:val="0"/>
        </w:rPr>
        <w:t xml:space="preserve">[RFC6818]</w:t>
      </w:r>
      <w:r w:rsidDel="00000000" w:rsidR="00000000" w:rsidRPr="00000000">
        <w:rPr>
          <w:rtl w:val="0"/>
        </w:rPr>
        <w:t xml:space="preserve"> </w:t>
        <w:tab/>
        <w:t xml:space="preserve">Yee, P., "Updates to the Internet X.509 Public Key Infrastructure Certificate and Certificate Revocation List (CRL) Profile", RFC 6818, DOI 10.17487/RFC6818, January 2013, </w:t>
      </w:r>
      <w:hyperlink r:id="rId45">
        <w:r w:rsidDel="00000000" w:rsidR="00000000" w:rsidRPr="00000000">
          <w:rPr>
            <w:color w:val="1155cc"/>
            <w:u w:val="single"/>
            <w:rtl w:val="0"/>
          </w:rPr>
          <w:t xml:space="preserve">http://www.rfc-editor.org/info/rfc6818</w:t>
        </w:r>
      </w:hyperlink>
      <w:r w:rsidDel="00000000" w:rsidR="00000000" w:rsidRPr="00000000">
        <w:rPr>
          <w:rtl w:val="0"/>
        </w:rPr>
        <w:t xml:space="preserve">.</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rtl w:val="0"/>
        </w:rPr>
      </w:r>
    </w:p>
    <w:bookmarkStart w:colFirst="0" w:colLast="0" w:name="kix.vcio5ua03ic1" w:id="27"/>
    <w:bookmarkEnd w:id="27"/>
    <w:p w:rsidR="00000000" w:rsidDel="00000000" w:rsidP="00000000" w:rsidRDefault="00000000" w:rsidRPr="00000000" w14:paraId="000000A3">
      <w:pPr>
        <w:spacing w:after="40" w:before="40" w:lineRule="auto"/>
        <w:ind w:left="1710"/>
        <w:contextualSpacing w:val="0"/>
        <w:rPr/>
      </w:pPr>
      <w:r w:rsidDel="00000000" w:rsidR="00000000" w:rsidRPr="00000000">
        <w:rPr>
          <w:b w:val="1"/>
          <w:rtl w:val="0"/>
        </w:rPr>
        <w:t xml:space="preserve">[RFC6838]</w:t>
      </w:r>
      <w:r w:rsidDel="00000000" w:rsidR="00000000" w:rsidRPr="00000000">
        <w:rPr>
          <w:rtl w:val="0"/>
        </w:rPr>
        <w:t xml:space="preserve"> </w:t>
        <w:tab/>
        <w:t xml:space="preserve">Freed, N., Klensin, J., and T. Hansen, "Media Type Specifications and Registration Procedures", BCP 13, RFC 6838, DOI 10.17487/RFC6838, January 2013, </w:t>
      </w:r>
      <w:hyperlink r:id="rId46">
        <w:r w:rsidDel="00000000" w:rsidR="00000000" w:rsidRPr="00000000">
          <w:rPr>
            <w:color w:val="1155cc"/>
            <w:u w:val="single"/>
            <w:rtl w:val="0"/>
          </w:rPr>
          <w:t xml:space="preserve">https://www.rfc-editor.org/info/rfc6838</w:t>
        </w:r>
      </w:hyperlink>
      <w:r w:rsidDel="00000000" w:rsidR="00000000" w:rsidRPr="00000000">
        <w:rPr>
          <w:rtl w:val="0"/>
        </w:rPr>
        <w:t xml:space="preserve">.</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rtl w:val="0"/>
        </w:rPr>
      </w:r>
    </w:p>
    <w:bookmarkStart w:colFirst="0" w:colLast="0" w:name="hb9xzm4g5vgy" w:id="28"/>
    <w:bookmarkEnd w:id="28"/>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b w:val="1"/>
          <w:rtl w:val="0"/>
        </w:rPr>
        <w:t xml:space="preserve">[RFC7230]</w:t>
      </w:r>
      <w:r w:rsidDel="00000000" w:rsidR="00000000" w:rsidRPr="00000000">
        <w:rPr>
          <w:rtl w:val="0"/>
        </w:rPr>
        <w:t xml:space="preserve"> </w:t>
        <w:tab/>
        <w:t xml:space="preserve">Fielding, R., Ed., </w:t>
      </w:r>
      <w:r w:rsidDel="00000000" w:rsidR="00000000" w:rsidRPr="00000000">
        <w:rPr>
          <w:rtl w:val="0"/>
        </w:rPr>
        <w:t xml:space="preserve">and J. </w:t>
      </w:r>
      <w:r w:rsidDel="00000000" w:rsidR="00000000" w:rsidRPr="00000000">
        <w:rPr>
          <w:rtl w:val="0"/>
        </w:rPr>
        <w:t xml:space="preserve">Reschke, Ed., "Hypertext Transfer Protocol (HTTP/1.1): Message Syntax and Routing", RFC 7230, DOI 10.17487/RFC7230, June 2014, </w:t>
      </w:r>
      <w:hyperlink r:id="rId47">
        <w:r w:rsidDel="00000000" w:rsidR="00000000" w:rsidRPr="00000000">
          <w:rPr>
            <w:color w:val="1155cc"/>
            <w:u w:val="single"/>
            <w:rtl w:val="0"/>
          </w:rPr>
          <w:t xml:space="preserve">http://www.rfc-editor.org/info/rfc7230</w:t>
        </w:r>
      </w:hyperlink>
      <w:r w:rsidDel="00000000" w:rsidR="00000000" w:rsidRPr="00000000">
        <w:rPr>
          <w:rtl w:val="0"/>
        </w:rPr>
        <w:t xml:space="preserve">.</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rtl w:val="0"/>
        </w:rPr>
      </w:r>
    </w:p>
    <w:bookmarkStart w:colFirst="0" w:colLast="0" w:name="o3goampoulbe" w:id="29"/>
    <w:bookmarkEnd w:id="29"/>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b w:val="1"/>
          <w:rtl w:val="0"/>
        </w:rPr>
        <w:t xml:space="preserve">[RFC7231]</w:t>
      </w:r>
      <w:r w:rsidDel="00000000" w:rsidR="00000000" w:rsidRPr="00000000">
        <w:rPr>
          <w:rtl w:val="0"/>
        </w:rPr>
        <w:t xml:space="preserve"> </w:t>
        <w:tab/>
        <w:t xml:space="preserve">Fielding, R., Ed., and J. Reschke, Ed., "Hypertext Transfer Protocol (HTTP/1.1): Semantics and Content", RFC 7231, DOI 10.17487/RFC7231, June 2014, </w:t>
      </w:r>
      <w:hyperlink r:id="rId48">
        <w:r w:rsidDel="00000000" w:rsidR="00000000" w:rsidRPr="00000000">
          <w:rPr>
            <w:color w:val="1155cc"/>
            <w:u w:val="single"/>
            <w:rtl w:val="0"/>
          </w:rPr>
          <w:t xml:space="preserve">http://www.rfc-editor.org/info/rfc7231</w:t>
        </w:r>
      </w:hyperlink>
      <w:r w:rsidDel="00000000" w:rsidR="00000000" w:rsidRPr="00000000">
        <w:rPr>
          <w:rtl w:val="0"/>
        </w:rPr>
        <w:t xml:space="preserve">.</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rtl w:val="0"/>
        </w:rPr>
      </w:r>
    </w:p>
    <w:bookmarkStart w:colFirst="0" w:colLast="0" w:name="7g7s1l7zvazm" w:id="30"/>
    <w:bookmarkEnd w:id="30"/>
    <w:p w:rsidR="00000000" w:rsidDel="00000000" w:rsidP="00000000" w:rsidRDefault="00000000" w:rsidRPr="00000000" w14:paraId="000000A9">
      <w:pPr>
        <w:spacing w:after="40" w:before="40" w:lineRule="auto"/>
        <w:ind w:left="1710" w:hanging="1710"/>
        <w:contextualSpacing w:val="0"/>
        <w:rPr/>
      </w:pPr>
      <w:r w:rsidDel="00000000" w:rsidR="00000000" w:rsidRPr="00000000">
        <w:rPr>
          <w:b w:val="1"/>
          <w:rtl w:val="0"/>
        </w:rPr>
        <w:t xml:space="preserve">[RFC7233]</w:t>
      </w:r>
      <w:r w:rsidDel="00000000" w:rsidR="00000000" w:rsidRPr="00000000">
        <w:rPr>
          <w:rtl w:val="0"/>
        </w:rPr>
        <w:t xml:space="preserve"> </w:t>
        <w:tab/>
        <w:t xml:space="preserve">Fielding, R., Ed., Y. Lafon, Ed., and J. Reschke, Ed., "Hypertext Transfer Protocol (HTTP/1.1): Range Requests", RFC 7233, 10.17487/RFC7233, June 2014, </w:t>
      </w:r>
      <w:hyperlink r:id="rId49">
        <w:r w:rsidDel="00000000" w:rsidR="00000000" w:rsidRPr="00000000">
          <w:rPr>
            <w:color w:val="1155cc"/>
            <w:u w:val="single"/>
            <w:rtl w:val="0"/>
          </w:rPr>
          <w:t xml:space="preserve">http://www.rfc-editor.org/info/rfc7233</w:t>
        </w:r>
      </w:hyperlink>
      <w:r w:rsidDel="00000000" w:rsidR="00000000" w:rsidRPr="00000000">
        <w:rPr>
          <w:rtl w:val="0"/>
        </w:rPr>
        <w:t xml:space="preserve">.</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rtl w:val="0"/>
        </w:rPr>
      </w:r>
    </w:p>
    <w:bookmarkStart w:colFirst="0" w:colLast="0" w:name="ybriqzbmdopa" w:id="31"/>
    <w:bookmarkEnd w:id="31"/>
    <w:p w:rsidR="00000000" w:rsidDel="00000000" w:rsidP="00000000" w:rsidRDefault="00000000" w:rsidRPr="00000000" w14:paraId="000000AB">
      <w:pPr>
        <w:spacing w:after="40" w:before="40" w:lineRule="auto"/>
        <w:ind w:left="1710" w:hanging="1710"/>
        <w:contextualSpacing w:val="0"/>
        <w:rPr/>
      </w:pPr>
      <w:r w:rsidDel="00000000" w:rsidR="00000000" w:rsidRPr="00000000">
        <w:rPr>
          <w:b w:val="1"/>
          <w:rtl w:val="0"/>
        </w:rPr>
        <w:t xml:space="preserve">[RFC7235]</w:t>
      </w:r>
      <w:r w:rsidDel="00000000" w:rsidR="00000000" w:rsidRPr="00000000">
        <w:rPr>
          <w:rtl w:val="0"/>
        </w:rPr>
        <w:t xml:space="preserve"> </w:t>
        <w:tab/>
        <w:t xml:space="preserve">Fielding, R., Ed., and J. Reschke, Ed., "Hypertext Transfer Protocol (HTTP/1.1): Authentication", RFC 7235, DOI 10.17487/RFC7235, June 2014, </w:t>
      </w:r>
      <w:hyperlink r:id="rId50">
        <w:r w:rsidDel="00000000" w:rsidR="00000000" w:rsidRPr="00000000">
          <w:rPr>
            <w:color w:val="1155cc"/>
            <w:u w:val="single"/>
            <w:rtl w:val="0"/>
          </w:rPr>
          <w:t xml:space="preserve">http://www.rfc-editor.org/info/rfc7235</w:t>
        </w:r>
      </w:hyperlink>
      <w:r w:rsidDel="00000000" w:rsidR="00000000" w:rsidRPr="00000000">
        <w:rPr>
          <w:rtl w:val="0"/>
        </w:rPr>
        <w:t xml:space="preserve">.</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rtl w:val="0"/>
        </w:rPr>
      </w:r>
    </w:p>
    <w:bookmarkStart w:colFirst="0" w:colLast="0" w:name="8zum78fjqsb" w:id="32"/>
    <w:bookmarkEnd w:id="32"/>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b w:val="1"/>
          <w:rtl w:val="0"/>
        </w:rPr>
        <w:t xml:space="preserve">[RFC7540]</w:t>
      </w:r>
      <w:r w:rsidDel="00000000" w:rsidR="00000000" w:rsidRPr="00000000">
        <w:rPr>
          <w:rtl w:val="0"/>
        </w:rPr>
        <w:t xml:space="preserve"> </w:t>
        <w:tab/>
        <w:t xml:space="preserve">Belshe, M., Peon, R., and M. Thomson, Ed., "Hypertext Transfer Protocol Version 2 (HTTP/2)", RFC 7540, DOI 10.17487/RFC7540, May 2015, </w:t>
      </w:r>
      <w:hyperlink r:id="rId51">
        <w:r w:rsidDel="00000000" w:rsidR="00000000" w:rsidRPr="00000000">
          <w:rPr>
            <w:color w:val="1155cc"/>
            <w:u w:val="single"/>
            <w:rtl w:val="0"/>
          </w:rPr>
          <w:t xml:space="preserve">http://www.rfc-editor.org/info/rfc7540</w:t>
        </w:r>
      </w:hyperlink>
      <w:r w:rsidDel="00000000" w:rsidR="00000000" w:rsidRPr="00000000">
        <w:rPr>
          <w:rtl w:val="0"/>
        </w:rPr>
        <w:t xml:space="preserve">.</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rtl w:val="0"/>
        </w:rPr>
      </w:r>
    </w:p>
    <w:bookmarkStart w:colFirst="0" w:colLast="0" w:name="vde58tur741j" w:id="33"/>
    <w:bookmarkEnd w:id="33"/>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b w:val="1"/>
          <w:rtl w:val="0"/>
        </w:rPr>
        <w:t xml:space="preserve">[RFC7617]</w:t>
      </w:r>
      <w:r w:rsidDel="00000000" w:rsidR="00000000" w:rsidRPr="00000000">
        <w:rPr>
          <w:rtl w:val="0"/>
        </w:rPr>
        <w:t xml:space="preserve"> </w:t>
        <w:tab/>
        <w:t xml:space="preserve">Reschke, J., "The 'Basic' HTTP Authentication Scheme", RFC 7617, DOI 10.17487/RFC7617, September 2015, </w:t>
      </w:r>
      <w:hyperlink r:id="rId52">
        <w:r w:rsidDel="00000000" w:rsidR="00000000" w:rsidRPr="00000000">
          <w:rPr>
            <w:color w:val="1155cc"/>
            <w:u w:val="single"/>
            <w:rtl w:val="0"/>
          </w:rPr>
          <w:t xml:space="preserve">http://www.rfc-editor.org/info/rfc7617</w:t>
        </w:r>
      </w:hyperlink>
      <w:r w:rsidDel="00000000" w:rsidR="00000000" w:rsidRPr="00000000">
        <w:rPr>
          <w:rtl w:val="0"/>
        </w:rPr>
        <w:t xml:space="preserve">.</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rtl w:val="0"/>
        </w:rPr>
      </w:r>
    </w:p>
    <w:bookmarkStart w:colFirst="0" w:colLast="0" w:name="nbwq8vosnsua" w:id="34"/>
    <w:bookmarkEnd w:id="34"/>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b w:val="1"/>
          <w:rtl w:val="0"/>
        </w:rPr>
        <w:t xml:space="preserve">[RFC7671]</w:t>
      </w:r>
      <w:r w:rsidDel="00000000" w:rsidR="00000000" w:rsidRPr="00000000">
        <w:rPr>
          <w:rtl w:val="0"/>
        </w:rPr>
        <w:t xml:space="preserve"> </w:t>
        <w:tab/>
        <w:t xml:space="preserve">Dukhovni, V. and W. Hardaker, "The DNS-Based Authentication of Named Entities (DANE) Protocol: Updates and Operational Guidance", RFC 7671, DOI 10.17487/RFC7671, October 2015, </w:t>
      </w:r>
      <w:hyperlink r:id="rId53">
        <w:r w:rsidDel="00000000" w:rsidR="00000000" w:rsidRPr="00000000">
          <w:rPr>
            <w:color w:val="1155cc"/>
            <w:u w:val="single"/>
            <w:rtl w:val="0"/>
          </w:rPr>
          <w:t xml:space="preserve">http://www.rfc-editor.org/info/rfc7671</w:t>
        </w:r>
      </w:hyperlink>
      <w:r w:rsidDel="00000000" w:rsidR="00000000" w:rsidRPr="00000000">
        <w:rPr>
          <w:rtl w:val="0"/>
        </w:rPr>
        <w:t xml:space="preserve">.</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rtl w:val="0"/>
        </w:rPr>
      </w:r>
    </w:p>
    <w:bookmarkStart w:colFirst="0" w:colLast="0" w:name="54rbyjknenlu" w:id="35"/>
    <w:bookmarkEnd w:id="35"/>
    <w:p w:rsidR="00000000" w:rsidDel="00000000" w:rsidP="00000000" w:rsidRDefault="00000000" w:rsidRPr="00000000" w14:paraId="000000B3">
      <w:pPr>
        <w:ind w:left="1710"/>
        <w:contextualSpacing w:val="0"/>
        <w:rPr/>
      </w:pPr>
      <w:r w:rsidDel="00000000" w:rsidR="00000000" w:rsidRPr="00000000">
        <w:rPr>
          <w:b w:val="1"/>
          <w:rtl w:val="0"/>
        </w:rPr>
        <w:t xml:space="preserve">[RFC8174]</w:t>
      </w:r>
      <w:r w:rsidDel="00000000" w:rsidR="00000000" w:rsidRPr="00000000">
        <w:rPr>
          <w:rtl w:val="0"/>
        </w:rPr>
        <w:t xml:space="preserve"> </w:t>
        <w:tab/>
        <w:t xml:space="preserve">Leiba, B., "Ambiguity of Uppercase vs Lowercase in RFC 2119 Key Words", BCP 14, RFC 8174, DOI 10.17487/RFC8174, May 2017, </w:t>
      </w:r>
      <w:hyperlink r:id="rId54">
        <w:r w:rsidDel="00000000" w:rsidR="00000000" w:rsidRPr="00000000">
          <w:rPr>
            <w:color w:val="1155cc"/>
            <w:u w:val="single"/>
            <w:rtl w:val="0"/>
          </w:rPr>
          <w:t xml:space="preserve">https://www.rfc-editor.org/info/rfc8174</w:t>
        </w:r>
      </w:hyperlink>
      <w:r w:rsidDel="00000000" w:rsidR="00000000" w:rsidRPr="00000000">
        <w:rPr>
          <w:rtl w:val="0"/>
        </w:rPr>
        <w:t xml:space="preserve">.</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rtl w:val="0"/>
        </w:rPr>
      </w:r>
    </w:p>
    <w:bookmarkStart w:colFirst="0" w:colLast="0" w:name="mt8ey016ydtk" w:id="36"/>
    <w:bookmarkEnd w:id="36"/>
    <w:p w:rsidR="00000000" w:rsidDel="00000000" w:rsidP="00000000" w:rsidRDefault="00000000" w:rsidRPr="00000000" w14:paraId="000000B5">
      <w:pPr>
        <w:ind w:left="1710"/>
        <w:contextualSpacing w:val="0"/>
        <w:rPr/>
      </w:pPr>
      <w:r w:rsidDel="00000000" w:rsidR="00000000" w:rsidRPr="00000000">
        <w:rPr>
          <w:b w:val="1"/>
          <w:rtl w:val="0"/>
        </w:rPr>
        <w:t xml:space="preserve">[RFC8259]</w:t>
      </w:r>
      <w:r w:rsidDel="00000000" w:rsidR="00000000" w:rsidRPr="00000000">
        <w:rPr>
          <w:rtl w:val="0"/>
        </w:rPr>
        <w:t xml:space="preserve"> </w:t>
        <w:tab/>
        <w:t xml:space="preserve">Bray, T., Ed., "The JavaScript Object Notation (JSON) Data Interchange Format", STD 90, RFC 8259, DOI 10.17487/RFC8259, December 2017, </w:t>
      </w:r>
      <w:hyperlink r:id="rId55">
        <w:r w:rsidDel="00000000" w:rsidR="00000000" w:rsidRPr="00000000">
          <w:rPr>
            <w:color w:val="1155cc"/>
            <w:u w:val="single"/>
            <w:rtl w:val="0"/>
          </w:rPr>
          <w:t xml:space="preserve">https://www.rfc-editor.org/info/rfc8259</w:t>
        </w:r>
      </w:hyperlink>
      <w:r w:rsidDel="00000000" w:rsidR="00000000" w:rsidRPr="00000000">
        <w:rPr>
          <w:rtl w:val="0"/>
        </w:rPr>
        <w:t xml:space="preserve">.</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rtl w:val="0"/>
        </w:rPr>
      </w:r>
    </w:p>
    <w:bookmarkStart w:colFirst="0" w:colLast="0" w:name="kix.yf5qerprv11y" w:id="37"/>
    <w:bookmarkEnd w:id="37"/>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ind w:left="1710" w:hanging="1710"/>
        <w:contextualSpacing w:val="0"/>
        <w:rPr>
          <w:b w:val="1"/>
        </w:rPr>
      </w:pPr>
      <w:r w:rsidDel="00000000" w:rsidR="00000000" w:rsidRPr="00000000">
        <w:rPr>
          <w:b w:val="1"/>
          <w:rtl w:val="0"/>
        </w:rPr>
        <w:t xml:space="preserve">[TLS1.3]</w:t>
      </w:r>
      <w:r w:rsidDel="00000000" w:rsidR="00000000" w:rsidRPr="00000000">
        <w:rPr>
          <w:rtl w:val="0"/>
        </w:rPr>
        <w:tab/>
      </w:r>
      <w:r w:rsidDel="00000000" w:rsidR="00000000" w:rsidRPr="00000000">
        <w:rPr>
          <w:rtl w:val="0"/>
        </w:rPr>
        <w:t xml:space="preserve">E. Rescorla, "The Transport Layer Security (TLS) Protocol Version 1.3 draft-ietf-tls-tls13-24", RFC draft, [Online]. Available: </w:t>
      </w:r>
      <w:hyperlink r:id="rId56">
        <w:r w:rsidDel="00000000" w:rsidR="00000000" w:rsidRPr="00000000">
          <w:rPr>
            <w:color w:val="1155cc"/>
            <w:u w:val="single"/>
            <w:rtl w:val="0"/>
          </w:rPr>
          <w:t xml:space="preserve">https://tools.ietf.org/html/draft-ietf-tls-tls13-24</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B8">
      <w:pPr>
        <w:pStyle w:val="Heading2"/>
        <w:contextualSpacing w:val="0"/>
        <w:rPr/>
      </w:pPr>
      <w:bookmarkStart w:colFirst="0" w:colLast="0" w:name="_qncidowtm60v" w:id="38"/>
      <w:bookmarkEnd w:id="38"/>
      <w:r w:rsidDel="00000000" w:rsidR="00000000" w:rsidRPr="00000000">
        <w:rPr>
          <w:rtl w:val="0"/>
        </w:rPr>
        <w:t xml:space="preserve">​1.4​ Non-Normative References</w:t>
      </w:r>
    </w:p>
    <w:bookmarkStart w:colFirst="0" w:colLast="0" w:name="kix.o04g8ogl4h72" w:id="39"/>
    <w:bookmarkEnd w:id="39"/>
    <w:p w:rsidR="00000000" w:rsidDel="00000000" w:rsidP="00000000" w:rsidRDefault="00000000" w:rsidRPr="00000000" w14:paraId="000000B9">
      <w:pPr>
        <w:ind w:left="1710"/>
        <w:contextualSpacing w:val="0"/>
        <w:rPr/>
      </w:pPr>
      <w:r w:rsidDel="00000000" w:rsidR="00000000" w:rsidRPr="00000000">
        <w:rPr>
          <w:b w:val="1"/>
          <w:rtl w:val="0"/>
        </w:rPr>
        <w:t xml:space="preserve">[RFC1738]</w:t>
      </w:r>
      <w:r w:rsidDel="00000000" w:rsidR="00000000" w:rsidRPr="00000000">
        <w:rPr>
          <w:rtl w:val="0"/>
        </w:rPr>
        <w:tab/>
        <w:t xml:space="preserve">Berners-Lee, T., Masinter, L., and M. McCahill, "Uniform Resource Locators (URL)", RFC 1738, DOI 10.17487/RFC1738, December 1994, </w:t>
      </w:r>
      <w:hyperlink r:id="rId57">
        <w:r w:rsidDel="00000000" w:rsidR="00000000" w:rsidRPr="00000000">
          <w:rPr>
            <w:color w:val="1155cc"/>
            <w:u w:val="single"/>
            <w:rtl w:val="0"/>
          </w:rPr>
          <w:t xml:space="preserve">https://www.rfc-editor.org/info/rfc1738</w:t>
        </w:r>
      </w:hyperlink>
      <w:r w:rsidDel="00000000" w:rsidR="00000000" w:rsidRPr="00000000">
        <w:rPr>
          <w:rtl w:val="0"/>
        </w:rPr>
        <w:t xml:space="preserve">.</w:t>
      </w:r>
    </w:p>
    <w:p w:rsidR="00000000" w:rsidDel="00000000" w:rsidP="00000000" w:rsidRDefault="00000000" w:rsidRPr="00000000" w14:paraId="000000BA">
      <w:pPr>
        <w:ind w:left="1710"/>
        <w:contextualSpacing w:val="0"/>
        <w:rPr/>
      </w:pPr>
      <w:r w:rsidDel="00000000" w:rsidR="00000000" w:rsidRPr="00000000">
        <w:rPr>
          <w:rtl w:val="0"/>
        </w:rPr>
      </w:r>
    </w:p>
    <w:bookmarkStart w:colFirst="0" w:colLast="0" w:name="eiyhac7viod2" w:id="40"/>
    <w:bookmarkEnd w:id="40"/>
    <w:p w:rsidR="00000000" w:rsidDel="00000000" w:rsidP="00000000" w:rsidRDefault="00000000" w:rsidRPr="00000000" w14:paraId="000000BB">
      <w:pPr>
        <w:ind w:left="1710"/>
        <w:contextualSpacing w:val="0"/>
        <w:rPr/>
      </w:pPr>
      <w:r w:rsidDel="00000000" w:rsidR="00000000" w:rsidRPr="00000000">
        <w:rPr>
          <w:b w:val="1"/>
          <w:rtl w:val="0"/>
        </w:rPr>
        <w:t xml:space="preserve">[RFC6545]</w:t>
      </w:r>
      <w:r w:rsidDel="00000000" w:rsidR="00000000" w:rsidRPr="00000000">
        <w:rPr>
          <w:rtl w:val="0"/>
        </w:rPr>
        <w:t xml:space="preserve"> </w:t>
        <w:tab/>
        <w:t xml:space="preserve">Moriarty, K., "Real-time Inter-network Defense (RID)", RFC 6545, DOI 10.17487/RFC6545, April 2012, </w:t>
      </w:r>
      <w:hyperlink r:id="rId58">
        <w:r w:rsidDel="00000000" w:rsidR="00000000" w:rsidRPr="00000000">
          <w:rPr>
            <w:color w:val="1155cc"/>
            <w:u w:val="single"/>
            <w:rtl w:val="0"/>
          </w:rPr>
          <w:t xml:space="preserve">https://www.rfc-editor.org/info/rfc6545</w:t>
        </w:r>
      </w:hyperlink>
      <w:r w:rsidDel="00000000" w:rsidR="00000000" w:rsidRPr="00000000">
        <w:rPr>
          <w:rtl w:val="0"/>
        </w:rPr>
        <w:t xml:space="preserve">.</w:t>
      </w:r>
    </w:p>
    <w:p w:rsidR="00000000" w:rsidDel="00000000" w:rsidP="00000000" w:rsidRDefault="00000000" w:rsidRPr="00000000" w14:paraId="000000BC">
      <w:pPr>
        <w:ind w:left="1710"/>
        <w:contextualSpacing w:val="0"/>
        <w:rPr/>
      </w:pPr>
      <w:r w:rsidDel="00000000" w:rsidR="00000000" w:rsidRPr="00000000">
        <w:rPr>
          <w:rtl w:val="0"/>
        </w:rPr>
      </w:r>
    </w:p>
    <w:bookmarkStart w:colFirst="0" w:colLast="0" w:name="6z26nlv2m2hl" w:id="41"/>
    <w:bookmarkEnd w:id="41"/>
    <w:p w:rsidR="00000000" w:rsidDel="00000000" w:rsidP="00000000" w:rsidRDefault="00000000" w:rsidRPr="00000000" w14:paraId="000000BD">
      <w:pPr>
        <w:ind w:left="1710"/>
        <w:contextualSpacing w:val="0"/>
        <w:rPr/>
      </w:pPr>
      <w:r w:rsidDel="00000000" w:rsidR="00000000" w:rsidRPr="00000000">
        <w:rPr>
          <w:b w:val="1"/>
          <w:rtl w:val="0"/>
        </w:rPr>
        <w:t xml:space="preserve">[RFC6749]</w:t>
      </w:r>
      <w:r w:rsidDel="00000000" w:rsidR="00000000" w:rsidRPr="00000000">
        <w:rPr>
          <w:rtl w:val="0"/>
        </w:rPr>
        <w:t xml:space="preserve"> </w:t>
        <w:tab/>
        <w:t xml:space="preserve">Hardt, D., Ed., "The OAuth 2.0 Authorization Framework", RFC 6749, DOI 10.17487/RFC6749, October 2012, </w:t>
      </w:r>
      <w:hyperlink r:id="rId59">
        <w:r w:rsidDel="00000000" w:rsidR="00000000" w:rsidRPr="00000000">
          <w:rPr>
            <w:color w:val="1155cc"/>
            <w:u w:val="single"/>
            <w:rtl w:val="0"/>
          </w:rPr>
          <w:t xml:space="preserve">https://www.rfc-editor.org/info/rfc6749</w:t>
        </w:r>
      </w:hyperlink>
      <w:r w:rsidDel="00000000" w:rsidR="00000000" w:rsidRPr="00000000">
        <w:rPr>
          <w:rtl w:val="0"/>
        </w:rPr>
        <w:t xml:space="preserve">.</w:t>
      </w:r>
    </w:p>
    <w:p w:rsidR="00000000" w:rsidDel="00000000" w:rsidP="00000000" w:rsidRDefault="00000000" w:rsidRPr="00000000" w14:paraId="000000BE">
      <w:pPr>
        <w:ind w:left="1710"/>
        <w:contextualSpacing w:val="0"/>
        <w:rPr/>
      </w:pPr>
      <w:r w:rsidDel="00000000" w:rsidR="00000000" w:rsidRPr="00000000">
        <w:rPr>
          <w:rtl w:val="0"/>
        </w:rPr>
      </w:r>
    </w:p>
    <w:bookmarkStart w:colFirst="0" w:colLast="0" w:name="sd1bshlefmx4" w:id="42"/>
    <w:bookmarkEnd w:id="42"/>
    <w:p w:rsidR="00000000" w:rsidDel="00000000" w:rsidP="00000000" w:rsidRDefault="00000000" w:rsidRPr="00000000" w14:paraId="000000BF">
      <w:pPr>
        <w:ind w:left="1710"/>
        <w:contextualSpacing w:val="0"/>
        <w:rPr/>
      </w:pPr>
      <w:r w:rsidDel="00000000" w:rsidR="00000000" w:rsidRPr="00000000">
        <w:rPr>
          <w:b w:val="1"/>
          <w:rtl w:val="0"/>
        </w:rPr>
        <w:t xml:space="preserve">[RFC7486]</w:t>
      </w:r>
      <w:r w:rsidDel="00000000" w:rsidR="00000000" w:rsidRPr="00000000">
        <w:rPr>
          <w:rtl w:val="0"/>
        </w:rPr>
        <w:t xml:space="preserve"> </w:t>
        <w:tab/>
        <w:t xml:space="preserve">Farrell, S., Hoffman, P., and M. Thomas, "HTTP Origin-Bound Authentication (HOBA)", RFC 7486, DOI 10.17487/RFC7486, March 2015, </w:t>
      </w:r>
      <w:hyperlink r:id="rId60">
        <w:r w:rsidDel="00000000" w:rsidR="00000000" w:rsidRPr="00000000">
          <w:rPr>
            <w:color w:val="1155cc"/>
            <w:u w:val="single"/>
            <w:rtl w:val="0"/>
          </w:rPr>
          <w:t xml:space="preserve">https://www.rfc-editor.org/info/rfc7486</w:t>
        </w:r>
      </w:hyperlink>
      <w:r w:rsidDel="00000000" w:rsidR="00000000" w:rsidRPr="00000000">
        <w:rPr>
          <w:rtl w:val="0"/>
        </w:rPr>
        <w:t xml:space="preserve">.</w:t>
      </w:r>
    </w:p>
    <w:p w:rsidR="00000000" w:rsidDel="00000000" w:rsidP="00000000" w:rsidRDefault="00000000" w:rsidRPr="00000000" w14:paraId="000000C0">
      <w:pPr>
        <w:ind w:left="1710"/>
        <w:contextualSpacing w:val="0"/>
        <w:rPr/>
      </w:pPr>
      <w:r w:rsidDel="00000000" w:rsidR="00000000" w:rsidRPr="00000000">
        <w:rPr>
          <w:rtl w:val="0"/>
        </w:rPr>
      </w:r>
    </w:p>
    <w:bookmarkStart w:colFirst="0" w:colLast="0" w:name="xz1kqyosyped" w:id="43"/>
    <w:bookmarkEnd w:id="43"/>
    <w:p w:rsidR="00000000" w:rsidDel="00000000" w:rsidP="00000000" w:rsidRDefault="00000000" w:rsidRPr="00000000" w14:paraId="000000C1">
      <w:pPr>
        <w:ind w:left="1710"/>
        <w:contextualSpacing w:val="0"/>
        <w:rPr/>
      </w:pPr>
      <w:r w:rsidDel="00000000" w:rsidR="00000000" w:rsidRPr="00000000">
        <w:rPr>
          <w:b w:val="1"/>
          <w:rtl w:val="0"/>
        </w:rPr>
        <w:t xml:space="preserve">[RFC7804]</w:t>
      </w:r>
      <w:r w:rsidDel="00000000" w:rsidR="00000000" w:rsidRPr="00000000">
        <w:rPr>
          <w:rtl w:val="0"/>
        </w:rPr>
        <w:t xml:space="preserve"> </w:t>
        <w:tab/>
        <w:t xml:space="preserve">Melnikov, A., "Salted Challenge Response HTTP Authentication Mechanism", RFC 7804, DOI 10.17487/RFC7804, March 2016, </w:t>
      </w:r>
      <w:hyperlink r:id="rId61">
        <w:r w:rsidDel="00000000" w:rsidR="00000000" w:rsidRPr="00000000">
          <w:rPr>
            <w:color w:val="1155cc"/>
            <w:u w:val="single"/>
            <w:rtl w:val="0"/>
          </w:rPr>
          <w:t xml:space="preserve">https://www.rfc-editor.org/info/rfc7804</w:t>
        </w:r>
      </w:hyperlink>
      <w:r w:rsidDel="00000000" w:rsidR="00000000" w:rsidRPr="00000000">
        <w:rPr>
          <w:rtl w:val="0"/>
        </w:rPr>
        <w:t xml:space="preserve">.</w:t>
      </w:r>
    </w:p>
    <w:p w:rsidR="00000000" w:rsidDel="00000000" w:rsidP="00000000" w:rsidRDefault="00000000" w:rsidRPr="00000000" w14:paraId="000000C2">
      <w:pPr>
        <w:ind w:left="1710"/>
        <w:contextualSpacing w:val="0"/>
        <w:rPr/>
      </w:pPr>
      <w:r w:rsidDel="00000000" w:rsidR="00000000" w:rsidRPr="00000000">
        <w:rPr>
          <w:rtl w:val="0"/>
        </w:rPr>
      </w:r>
    </w:p>
    <w:bookmarkStart w:colFirst="0" w:colLast="0" w:name="abpl5st4m526" w:id="44"/>
    <w:bookmarkEnd w:id="44"/>
    <w:p w:rsidR="00000000" w:rsidDel="00000000" w:rsidP="00000000" w:rsidRDefault="00000000" w:rsidRPr="00000000" w14:paraId="000000C3">
      <w:pPr>
        <w:ind w:left="1710"/>
        <w:contextualSpacing w:val="0"/>
        <w:rPr/>
      </w:pPr>
      <w:r w:rsidDel="00000000" w:rsidR="00000000" w:rsidRPr="00000000">
        <w:rPr>
          <w:b w:val="1"/>
          <w:rtl w:val="0"/>
        </w:rPr>
        <w:t xml:space="preserve">[RFC7515]</w:t>
      </w:r>
      <w:r w:rsidDel="00000000" w:rsidR="00000000" w:rsidRPr="00000000">
        <w:rPr>
          <w:rtl w:val="0"/>
        </w:rPr>
        <w:t xml:space="preserve"> </w:t>
        <w:tab/>
        <w:t xml:space="preserve">Jones, M., Bradley, J., and N. Sakimura, "JSON Web Signature (JWS)", RFC 7515, DOI 10.17487/RFC7515, May 2015, </w:t>
      </w:r>
      <w:hyperlink r:id="rId62">
        <w:r w:rsidDel="00000000" w:rsidR="00000000" w:rsidRPr="00000000">
          <w:rPr>
            <w:color w:val="1155cc"/>
            <w:u w:val="single"/>
            <w:rtl w:val="0"/>
          </w:rPr>
          <w:t xml:space="preserve">https://www.rfc-editor.org/info/rfc7515</w:t>
        </w:r>
      </w:hyperlink>
      <w:r w:rsidDel="00000000" w:rsidR="00000000" w:rsidRPr="00000000">
        <w:rPr>
          <w:rtl w:val="0"/>
        </w:rPr>
        <w:t xml:space="preserve">.</w:t>
      </w:r>
    </w:p>
    <w:p w:rsidR="00000000" w:rsidDel="00000000" w:rsidP="00000000" w:rsidRDefault="00000000" w:rsidRPr="00000000" w14:paraId="000000C4">
      <w:pPr>
        <w:ind w:left="1710"/>
        <w:contextualSpacing w:val="0"/>
        <w:rPr/>
      </w:pPr>
      <w:r w:rsidDel="00000000" w:rsidR="00000000" w:rsidRPr="00000000">
        <w:rPr>
          <w:rtl w:val="0"/>
        </w:rPr>
      </w:r>
    </w:p>
    <w:bookmarkStart w:colFirst="0" w:colLast="0" w:name="df9fpxzdck9f" w:id="45"/>
    <w:bookmarkEnd w:id="45"/>
    <w:p w:rsidR="00000000" w:rsidDel="00000000" w:rsidP="00000000" w:rsidRDefault="00000000" w:rsidRPr="00000000" w14:paraId="000000C5">
      <w:pPr>
        <w:ind w:left="1710"/>
        <w:contextualSpacing w:val="0"/>
        <w:rPr/>
      </w:pPr>
      <w:r w:rsidDel="00000000" w:rsidR="00000000" w:rsidRPr="00000000">
        <w:rPr>
          <w:b w:val="1"/>
          <w:rtl w:val="0"/>
        </w:rPr>
        <w:t xml:space="preserve">[RFC7516]</w:t>
      </w:r>
      <w:r w:rsidDel="00000000" w:rsidR="00000000" w:rsidRPr="00000000">
        <w:rPr>
          <w:rtl w:val="0"/>
        </w:rPr>
        <w:t xml:space="preserve"> </w:t>
        <w:tab/>
        <w:t xml:space="preserve">Jones, M. and J. Hildebrand, "JSON Web Encryption (JWE)", RFC 7516, DOI 10.17487/RFC7516, May 2015, </w:t>
      </w:r>
      <w:hyperlink r:id="rId63">
        <w:r w:rsidDel="00000000" w:rsidR="00000000" w:rsidRPr="00000000">
          <w:rPr>
            <w:color w:val="1155cc"/>
            <w:u w:val="single"/>
            <w:rtl w:val="0"/>
          </w:rPr>
          <w:t xml:space="preserve">https://www.rfc-editor.org/info/rfc7516</w:t>
        </w:r>
      </w:hyperlink>
      <w:r w:rsidDel="00000000" w:rsidR="00000000" w:rsidRPr="00000000">
        <w:rPr>
          <w:rtl w:val="0"/>
        </w:rPr>
        <w:t xml:space="preserve">.</w:t>
      </w:r>
    </w:p>
    <w:p w:rsidR="00000000" w:rsidDel="00000000" w:rsidP="00000000" w:rsidRDefault="00000000" w:rsidRPr="00000000" w14:paraId="000000C6">
      <w:pPr>
        <w:ind w:left="1710"/>
        <w:contextualSpacing w:val="0"/>
        <w:rPr/>
      </w:pPr>
      <w:r w:rsidDel="00000000" w:rsidR="00000000" w:rsidRPr="00000000">
        <w:rPr>
          <w:rtl w:val="0"/>
        </w:rPr>
      </w:r>
    </w:p>
    <w:bookmarkStart w:colFirst="0" w:colLast="0" w:name="uq4tdpvpivuj" w:id="46"/>
    <w:bookmarkEnd w:id="46"/>
    <w:p w:rsidR="00000000" w:rsidDel="00000000" w:rsidP="00000000" w:rsidRDefault="00000000" w:rsidRPr="00000000" w14:paraId="000000C7">
      <w:pPr>
        <w:ind w:left="1710"/>
        <w:contextualSpacing w:val="0"/>
        <w:rPr/>
      </w:pPr>
      <w:r w:rsidDel="00000000" w:rsidR="00000000" w:rsidRPr="00000000">
        <w:rPr>
          <w:b w:val="1"/>
          <w:rtl w:val="0"/>
        </w:rPr>
        <w:t xml:space="preserve">[RFC7616]</w:t>
      </w:r>
      <w:r w:rsidDel="00000000" w:rsidR="00000000" w:rsidRPr="00000000">
        <w:rPr>
          <w:rtl w:val="0"/>
        </w:rPr>
        <w:t xml:space="preserve"> </w:t>
        <w:tab/>
        <w:t xml:space="preserve">Shekh-Yusef, R., Ed., Ahrens, D., and S. Bremer, "HTTP Digest Access Authentication", RFC 7616, DOI 10.17487/RFC7616, September 2015, </w:t>
      </w:r>
      <w:hyperlink r:id="rId64">
        <w:r w:rsidDel="00000000" w:rsidR="00000000" w:rsidRPr="00000000">
          <w:rPr>
            <w:color w:val="1155cc"/>
            <w:u w:val="single"/>
            <w:rtl w:val="0"/>
          </w:rPr>
          <w:t xml:space="preserve">https://www.rfc-editor.org/info/rfc7616</w:t>
        </w:r>
      </w:hyperlink>
      <w:r w:rsidDel="00000000" w:rsidR="00000000" w:rsidRPr="00000000">
        <w:rPr>
          <w:rtl w:val="0"/>
        </w:rPr>
        <w:t xml:space="preserve">.</w:t>
      </w:r>
    </w:p>
    <w:p w:rsidR="00000000" w:rsidDel="00000000" w:rsidP="00000000" w:rsidRDefault="00000000" w:rsidRPr="00000000" w14:paraId="000000C8">
      <w:pPr>
        <w:ind w:left="1710"/>
        <w:contextualSpacing w:val="0"/>
        <w:rPr/>
      </w:pPr>
      <w:r w:rsidDel="00000000" w:rsidR="00000000" w:rsidRPr="00000000">
        <w:rPr>
          <w:rtl w:val="0"/>
        </w:rPr>
      </w:r>
    </w:p>
    <w:bookmarkStart w:colFirst="0" w:colLast="0" w:name="4kbujqmo661k" w:id="47"/>
    <w:bookmarkEnd w:id="47"/>
    <w:p w:rsidR="00000000" w:rsidDel="00000000" w:rsidP="00000000" w:rsidRDefault="00000000" w:rsidRPr="00000000" w14:paraId="000000C9">
      <w:pPr>
        <w:ind w:left="1710"/>
        <w:contextualSpacing w:val="0"/>
        <w:rPr/>
      </w:pPr>
      <w:r w:rsidDel="00000000" w:rsidR="00000000" w:rsidRPr="00000000">
        <w:rPr>
          <w:b w:val="1"/>
          <w:rtl w:val="0"/>
        </w:rPr>
        <w:t xml:space="preserve">[RFC7617]</w:t>
      </w:r>
      <w:r w:rsidDel="00000000" w:rsidR="00000000" w:rsidRPr="00000000">
        <w:rPr>
          <w:rtl w:val="0"/>
        </w:rPr>
        <w:t xml:space="preserve"> </w:t>
        <w:tab/>
        <w:t xml:space="preserve">Reschke, J., "The 'Basic' HTTP Authentication Scheme", RFC 7617, DOI 10.17487/RFC7617, September 2015, </w:t>
      </w:r>
      <w:hyperlink r:id="rId65">
        <w:r w:rsidDel="00000000" w:rsidR="00000000" w:rsidRPr="00000000">
          <w:rPr>
            <w:color w:val="1155cc"/>
            <w:u w:val="single"/>
            <w:rtl w:val="0"/>
          </w:rPr>
          <w:t xml:space="preserve">https://www.rfc-editor.org/info/rfc7617</w:t>
        </w:r>
      </w:hyperlink>
      <w:r w:rsidDel="00000000" w:rsidR="00000000" w:rsidRPr="00000000">
        <w:rPr>
          <w:rtl w:val="0"/>
        </w:rPr>
        <w:t xml:space="preserve">.</w:t>
      </w:r>
    </w:p>
    <w:p w:rsidR="00000000" w:rsidDel="00000000" w:rsidP="00000000" w:rsidRDefault="00000000" w:rsidRPr="00000000" w14:paraId="000000CA">
      <w:pPr>
        <w:ind w:left="1710"/>
        <w:contextualSpacing w:val="0"/>
        <w:rPr/>
      </w:pPr>
      <w:r w:rsidDel="00000000" w:rsidR="00000000" w:rsidRPr="00000000">
        <w:rPr>
          <w:rtl w:val="0"/>
        </w:rPr>
      </w:r>
    </w:p>
    <w:bookmarkStart w:colFirst="0" w:colLast="0" w:name="63l1pc2cqypr" w:id="48"/>
    <w:bookmarkEnd w:id="48"/>
    <w:p w:rsidR="00000000" w:rsidDel="00000000" w:rsidP="00000000" w:rsidRDefault="00000000" w:rsidRPr="00000000" w14:paraId="000000CB">
      <w:pPr>
        <w:ind w:left="1710"/>
        <w:contextualSpacing w:val="0"/>
        <w:rPr/>
      </w:pPr>
      <w:r w:rsidDel="00000000" w:rsidR="00000000" w:rsidRPr="00000000">
        <w:rPr>
          <w:b w:val="1"/>
          <w:rtl w:val="0"/>
        </w:rPr>
        <w:t xml:space="preserve">[RFC7797]</w:t>
      </w:r>
      <w:r w:rsidDel="00000000" w:rsidR="00000000" w:rsidRPr="00000000">
        <w:rPr>
          <w:rtl w:val="0"/>
        </w:rPr>
        <w:t xml:space="preserve"> </w:t>
        <w:tab/>
        <w:t xml:space="preserve">Jones, M., "JSON Web Signature (JWS) Unencoded Payload Option", RFC 7797, DOI 10.17487/RFC7797, February 2016, </w:t>
      </w:r>
      <w:hyperlink r:id="rId66">
        <w:r w:rsidDel="00000000" w:rsidR="00000000" w:rsidRPr="00000000">
          <w:rPr>
            <w:color w:val="1155cc"/>
            <w:u w:val="single"/>
            <w:rtl w:val="0"/>
          </w:rPr>
          <w:t xml:space="preserve">https://www.rfc-editor.org/info/rfc7797</w:t>
        </w:r>
      </w:hyperlink>
      <w:r w:rsidDel="00000000" w:rsidR="00000000" w:rsidRPr="00000000">
        <w:rPr>
          <w:rtl w:val="0"/>
        </w:rPr>
        <w:t xml:space="preserve">.</w:t>
      </w:r>
    </w:p>
    <w:p w:rsidR="00000000" w:rsidDel="00000000" w:rsidP="00000000" w:rsidRDefault="00000000" w:rsidRPr="00000000" w14:paraId="000000CC">
      <w:pPr>
        <w:ind w:left="1710"/>
        <w:contextualSpacing w:val="0"/>
        <w:rPr/>
      </w:pPr>
      <w:r w:rsidDel="00000000" w:rsidR="00000000" w:rsidRPr="00000000">
        <w:rPr>
          <w:rtl w:val="0"/>
        </w:rPr>
      </w:r>
    </w:p>
    <w:bookmarkStart w:colFirst="0" w:colLast="0" w:name="w4c0twlro6fo" w:id="49"/>
    <w:bookmarkEnd w:id="49"/>
    <w:p w:rsidR="00000000" w:rsidDel="00000000" w:rsidP="00000000" w:rsidRDefault="00000000" w:rsidRPr="00000000" w14:paraId="000000CD">
      <w:pPr>
        <w:ind w:left="1710"/>
        <w:contextualSpacing w:val="0"/>
        <w:rPr/>
      </w:pPr>
      <w:r w:rsidDel="00000000" w:rsidR="00000000" w:rsidRPr="00000000">
        <w:rPr>
          <w:b w:val="1"/>
          <w:rtl w:val="0"/>
        </w:rPr>
        <w:t xml:space="preserve">[RFC8322]</w:t>
      </w:r>
      <w:r w:rsidDel="00000000" w:rsidR="00000000" w:rsidRPr="00000000">
        <w:rPr>
          <w:rtl w:val="0"/>
        </w:rPr>
        <w:t xml:space="preserve"> </w:t>
        <w:tab/>
        <w:t xml:space="preserve">Field, J., Banghart, S., and D. Waltermire, "Resource-Oriented Lightweight Information Exchange (ROLIE)", RFC 8322, DOI 10.17487/RFC8322, February 2018, </w:t>
      </w:r>
      <w:hyperlink r:id="rId67">
        <w:r w:rsidDel="00000000" w:rsidR="00000000" w:rsidRPr="00000000">
          <w:rPr>
            <w:color w:val="1155cc"/>
            <w:u w:val="single"/>
            <w:rtl w:val="0"/>
          </w:rPr>
          <w:t xml:space="preserve">https://www.rfc-editor.org/info/rfc8322</w:t>
        </w:r>
      </w:hyperlink>
      <w:r w:rsidDel="00000000" w:rsidR="00000000" w:rsidRPr="00000000">
        <w:rPr>
          <w:rtl w:val="0"/>
        </w:rPr>
        <w:t xml:space="preserve">.</w:t>
      </w:r>
    </w:p>
    <w:p w:rsidR="00000000" w:rsidDel="00000000" w:rsidP="00000000" w:rsidRDefault="00000000" w:rsidRPr="00000000" w14:paraId="000000CE">
      <w:pPr>
        <w:ind w:left="1710"/>
        <w:contextualSpacing w:val="0"/>
        <w:rPr/>
      </w:pPr>
      <w:r w:rsidDel="00000000" w:rsidR="00000000" w:rsidRPr="00000000">
        <w:rPr>
          <w:rtl w:val="0"/>
        </w:rPr>
      </w:r>
    </w:p>
    <w:bookmarkStart w:colFirst="0" w:colLast="0" w:name="qa8jvwtaa2jy" w:id="50"/>
    <w:bookmarkEnd w:id="50"/>
    <w:p w:rsidR="00000000" w:rsidDel="00000000" w:rsidP="00000000" w:rsidRDefault="00000000" w:rsidRPr="00000000" w14:paraId="000000CF">
      <w:pPr>
        <w:ind w:left="1710"/>
        <w:contextualSpacing w:val="0"/>
        <w:rPr/>
      </w:pPr>
      <w:r w:rsidDel="00000000" w:rsidR="00000000" w:rsidRPr="00000000">
        <w:rPr>
          <w:b w:val="1"/>
          <w:rtl w:val="0"/>
        </w:rPr>
        <w:t xml:space="preserve">[IANA AUTH]</w:t>
      </w:r>
      <w:r w:rsidDel="00000000" w:rsidR="00000000" w:rsidRPr="00000000">
        <w:rPr>
          <w:rtl w:val="0"/>
        </w:rPr>
        <w:t xml:space="preserve"> </w:t>
        <w:tab/>
        <w:t xml:space="preserve">IANA, "Hypertext Transfer Protocol (HTTP) Authentication Scheme Registry", February 2014, </w:t>
      </w:r>
      <w:hyperlink r:id="rId68">
        <w:r w:rsidDel="00000000" w:rsidR="00000000" w:rsidRPr="00000000">
          <w:rPr>
            <w:color w:val="1155cc"/>
            <w:u w:val="single"/>
            <w:rtl w:val="0"/>
          </w:rPr>
          <w:t xml:space="preserve">https://www.iana.org/assignments/http-authschemes/http-authschemes.xhtml</w:t>
        </w:r>
      </w:hyperlink>
      <w:r w:rsidDel="00000000" w:rsidR="00000000" w:rsidRPr="00000000">
        <w:rPr>
          <w:rtl w:val="0"/>
        </w:rPr>
        <w:t xml:space="preserve">.</w:t>
      </w:r>
    </w:p>
    <w:p w:rsidR="00000000" w:rsidDel="00000000" w:rsidP="00000000" w:rsidRDefault="00000000" w:rsidRPr="00000000" w14:paraId="000000D0">
      <w:pPr>
        <w:ind w:left="1710"/>
        <w:contextualSpacing w:val="0"/>
        <w:rPr/>
      </w:pPr>
      <w:r w:rsidDel="00000000" w:rsidR="00000000" w:rsidRPr="00000000">
        <w:rPr>
          <w:rtl w:val="0"/>
        </w:rPr>
      </w:r>
    </w:p>
    <w:bookmarkStart w:colFirst="0" w:colLast="0" w:name="l9q83lfvszri" w:id="51"/>
    <w:bookmarkEnd w:id="51"/>
    <w:p w:rsidR="00000000" w:rsidDel="00000000" w:rsidP="00000000" w:rsidRDefault="00000000" w:rsidRPr="00000000" w14:paraId="000000D1">
      <w:pPr>
        <w:ind w:left="1710"/>
        <w:contextualSpacing w:val="0"/>
        <w:rPr/>
      </w:pPr>
      <w:r w:rsidDel="00000000" w:rsidR="00000000" w:rsidRPr="00000000">
        <w:rPr>
          <w:b w:val="1"/>
          <w:rtl w:val="0"/>
        </w:rPr>
        <w:t xml:space="preserve">[NIST RBAC]</w:t>
      </w:r>
      <w:r w:rsidDel="00000000" w:rsidR="00000000" w:rsidRPr="00000000">
        <w:rPr>
          <w:rtl w:val="0"/>
        </w:rPr>
        <w:t xml:space="preserve"> </w:t>
        <w:tab/>
        <w:t xml:space="preserve">NIST Computer Security Resource Center (CSRC), "Role Based Access Control (RBAC)", November 2016, </w:t>
      </w:r>
      <w:hyperlink r:id="rId69">
        <w:r w:rsidDel="00000000" w:rsidR="00000000" w:rsidRPr="00000000">
          <w:rPr>
            <w:color w:val="1155cc"/>
            <w:u w:val="single"/>
            <w:rtl w:val="0"/>
          </w:rPr>
          <w:t xml:space="preserve">https://csrc.nist.gov/projects/role-based-access-control</w:t>
        </w:r>
      </w:hyperlink>
      <w:r w:rsidDel="00000000" w:rsidR="00000000" w:rsidRPr="00000000">
        <w:rPr>
          <w:rtl w:val="0"/>
        </w:rPr>
        <w:t xml:space="preserve">.</w:t>
      </w:r>
    </w:p>
    <w:p w:rsidR="00000000" w:rsidDel="00000000" w:rsidP="00000000" w:rsidRDefault="00000000" w:rsidRPr="00000000" w14:paraId="000000D2">
      <w:pPr>
        <w:ind w:left="1710"/>
        <w:contextualSpacing w:val="0"/>
        <w:rPr/>
      </w:pPr>
      <w:r w:rsidDel="00000000" w:rsidR="00000000" w:rsidRPr="00000000">
        <w:rPr>
          <w:rtl w:val="0"/>
        </w:rPr>
      </w:r>
    </w:p>
    <w:bookmarkStart w:colFirst="0" w:colLast="0" w:name="bwjdk2wwe2v" w:id="52"/>
    <w:bookmarkEnd w:id="52"/>
    <w:p w:rsidR="00000000" w:rsidDel="00000000" w:rsidP="00000000" w:rsidRDefault="00000000" w:rsidRPr="00000000" w14:paraId="000000D3">
      <w:pPr>
        <w:ind w:left="1710"/>
        <w:contextualSpacing w:val="0"/>
        <w:rPr/>
      </w:pPr>
      <w:r w:rsidDel="00000000" w:rsidR="00000000" w:rsidRPr="00000000">
        <w:rPr>
          <w:b w:val="1"/>
          <w:rtl w:val="0"/>
        </w:rPr>
        <w:t xml:space="preserve">[UNICODE]</w:t>
      </w:r>
      <w:r w:rsidDel="00000000" w:rsidR="00000000" w:rsidRPr="00000000">
        <w:rPr>
          <w:rtl w:val="0"/>
        </w:rPr>
        <w:t xml:space="preserve"> </w:t>
        <w:tab/>
        <w:t xml:space="preserve">Davis, M. and Suignard, M., "UNICODE Security Considerations", Unicode Technical Report #36, September 2014, </w:t>
      </w:r>
      <w:hyperlink r:id="rId70">
        <w:r w:rsidDel="00000000" w:rsidR="00000000" w:rsidRPr="00000000">
          <w:rPr>
            <w:color w:val="1155cc"/>
            <w:u w:val="single"/>
            <w:rtl w:val="0"/>
          </w:rPr>
          <w:t xml:space="preserve">https://www.rfc-editor.org/info/rfc8322</w:t>
        </w:r>
      </w:hyperlink>
      <w:r w:rsidDel="00000000" w:rsidR="00000000" w:rsidRPr="00000000">
        <w:rPr>
          <w:rtl w:val="0"/>
        </w:rPr>
        <w:t xml:space="preserve">.</w:t>
      </w:r>
    </w:p>
    <w:p w:rsidR="00000000" w:rsidDel="00000000" w:rsidP="00000000" w:rsidRDefault="00000000" w:rsidRPr="00000000" w14:paraId="000000D4">
      <w:pPr>
        <w:ind w:left="1710"/>
        <w:contextualSpacing w:val="0"/>
        <w:rPr/>
      </w:pPr>
      <w:r w:rsidDel="00000000" w:rsidR="00000000" w:rsidRPr="00000000">
        <w:rPr>
          <w:rtl w:val="0"/>
        </w:rPr>
      </w:r>
    </w:p>
    <w:p w:rsidR="00000000" w:rsidDel="00000000" w:rsidP="00000000" w:rsidRDefault="00000000" w:rsidRPr="00000000" w14:paraId="000000D5">
      <w:pPr>
        <w:pStyle w:val="Heading2"/>
        <w:contextualSpacing w:val="0"/>
        <w:rPr/>
      </w:pPr>
      <w:bookmarkStart w:colFirst="0" w:colLast="0" w:name="_ag2gxbmaqwjw" w:id="53"/>
      <w:bookmarkEnd w:id="53"/>
      <w:r w:rsidDel="00000000" w:rsidR="00000000" w:rsidRPr="00000000">
        <w:rPr>
          <w:rtl w:val="0"/>
        </w:rPr>
        <w:t xml:space="preserve">​1.5​ Document Conventions</w:t>
      </w:r>
      <w:r w:rsidDel="00000000" w:rsidR="00000000" w:rsidRPr="00000000">
        <w:rPr>
          <w:rtl w:val="0"/>
        </w:rPr>
      </w:r>
    </w:p>
    <w:p w:rsidR="00000000" w:rsidDel="00000000" w:rsidP="00000000" w:rsidRDefault="00000000" w:rsidRPr="00000000" w14:paraId="000000D6">
      <w:pPr>
        <w:pStyle w:val="Heading3"/>
        <w:contextualSpacing w:val="0"/>
        <w:rPr/>
      </w:pPr>
      <w:bookmarkStart w:colFirst="0" w:colLast="0" w:name="_kv0cuh34vz98" w:id="54"/>
      <w:bookmarkEnd w:id="54"/>
      <w:r w:rsidDel="00000000" w:rsidR="00000000" w:rsidRPr="00000000">
        <w:rPr>
          <w:rtl w:val="0"/>
        </w:rPr>
        <w:t xml:space="preserve">​1.5.1​ Naming Conventions</w:t>
      </w:r>
      <w:r w:rsidDel="00000000" w:rsidR="00000000" w:rsidRPr="00000000">
        <w:rPr>
          <w:rtl w:val="0"/>
        </w:rPr>
      </w:r>
    </w:p>
    <w:p w:rsidR="00000000" w:rsidDel="00000000" w:rsidP="00000000" w:rsidRDefault="00000000" w:rsidRPr="00000000" w14:paraId="000000D7">
      <w:pPr>
        <w:contextualSpacing w:val="0"/>
        <w:rPr/>
      </w:pPr>
      <w:r w:rsidDel="00000000" w:rsidR="00000000" w:rsidRPr="00000000">
        <w:rPr>
          <w:rtl w:val="0"/>
        </w:rPr>
        <w:t xml:space="preserve">All type names, property names and literals are in lowercase. Words in property names are separated with an underscore (_), while words in type names and string enumerations are separated with a hyphen (Unicode hyphen-minus, U+002D, ‘-‘). All type names, property names, object names, and vocabulary terms are between three and 250 characters long.</w:t>
      </w:r>
      <w:r w:rsidDel="00000000" w:rsidR="00000000" w:rsidRPr="00000000">
        <w:rPr>
          <w:rtl w:val="0"/>
        </w:rPr>
      </w:r>
    </w:p>
    <w:p w:rsidR="00000000" w:rsidDel="00000000" w:rsidP="00000000" w:rsidRDefault="00000000" w:rsidRPr="00000000" w14:paraId="000000D8">
      <w:pPr>
        <w:contextualSpacing w:val="0"/>
        <w:rPr/>
      </w:pPr>
      <w:r w:rsidDel="00000000" w:rsidR="00000000" w:rsidRPr="00000000">
        <w:rPr>
          <w:rtl w:val="0"/>
        </w:rPr>
      </w:r>
    </w:p>
    <w:p w:rsidR="00000000" w:rsidDel="00000000" w:rsidP="00000000" w:rsidRDefault="00000000" w:rsidRPr="00000000" w14:paraId="000000D9">
      <w:pPr>
        <w:pStyle w:val="Heading3"/>
        <w:contextualSpacing w:val="0"/>
        <w:rPr/>
      </w:pPr>
      <w:bookmarkStart w:colFirst="0" w:colLast="0" w:name="_oh4kptyswepb" w:id="55"/>
      <w:bookmarkEnd w:id="55"/>
      <w:r w:rsidDel="00000000" w:rsidR="00000000" w:rsidRPr="00000000">
        <w:rPr>
          <w:rtl w:val="0"/>
        </w:rPr>
        <w:t xml:space="preserve">​1.5.2​ Font Colors and Style</w:t>
      </w:r>
      <w:r w:rsidDel="00000000" w:rsidR="00000000" w:rsidRPr="00000000">
        <w:rPr>
          <w:rtl w:val="0"/>
        </w:rPr>
      </w:r>
    </w:p>
    <w:p w:rsidR="00000000" w:rsidDel="00000000" w:rsidP="00000000" w:rsidRDefault="00000000" w:rsidRPr="00000000" w14:paraId="000000DA">
      <w:pPr>
        <w:spacing w:after="240" w:lineRule="auto"/>
        <w:contextualSpacing w:val="0"/>
        <w:rPr/>
      </w:pPr>
      <w:r w:rsidDel="00000000" w:rsidR="00000000" w:rsidRPr="00000000">
        <w:rPr>
          <w:rtl w:val="0"/>
        </w:rPr>
        <w:t xml:space="preserve">The following color, font and font style conventions are used in this document:</w:t>
      </w:r>
    </w:p>
    <w:p w:rsidR="00000000" w:rsidDel="00000000" w:rsidP="00000000" w:rsidRDefault="00000000" w:rsidRPr="00000000" w14:paraId="000000DB">
      <w:pPr>
        <w:numPr>
          <w:ilvl w:val="0"/>
          <w:numId w:val="10"/>
        </w:numPr>
        <w:spacing w:after="240" w:lineRule="auto"/>
        <w:ind w:left="720" w:hanging="360"/>
        <w:contextualSpacing w:val="1"/>
        <w:rPr>
          <w:b w:val="0"/>
          <w:color w:val="000000"/>
          <w:sz w:val="22"/>
          <w:szCs w:val="22"/>
        </w:rPr>
      </w:pPr>
      <w:r w:rsidDel="00000000" w:rsidR="00000000" w:rsidRPr="00000000">
        <w:rPr>
          <w:rtl w:val="0"/>
        </w:rPr>
        <w:t xml:space="preserve">The </w:t>
      </w:r>
      <w:r w:rsidDel="00000000" w:rsidR="00000000" w:rsidRPr="00000000">
        <w:rPr>
          <w:rFonts w:ascii="Consolas" w:cs="Consolas" w:eastAsia="Consolas" w:hAnsi="Consolas"/>
          <w:rtl w:val="0"/>
        </w:rPr>
        <w:t xml:space="preserve">Consolas</w:t>
      </w:r>
      <w:r w:rsidDel="00000000" w:rsidR="00000000" w:rsidRPr="00000000">
        <w:rPr>
          <w:rtl w:val="0"/>
        </w:rPr>
        <w:t xml:space="preserve"> font is used for all type names, property names and literals.</w:t>
      </w:r>
    </w:p>
    <w:p w:rsidR="00000000" w:rsidDel="00000000" w:rsidP="00000000" w:rsidRDefault="00000000" w:rsidRPr="00000000" w14:paraId="000000DC">
      <w:pPr>
        <w:numPr>
          <w:ilvl w:val="1"/>
          <w:numId w:val="10"/>
        </w:numPr>
        <w:spacing w:after="240" w:lineRule="auto"/>
        <w:ind w:left="1440" w:hanging="360"/>
        <w:contextualSpacing w:val="1"/>
        <w:rPr>
          <w:b w:val="0"/>
          <w:sz w:val="22"/>
          <w:szCs w:val="22"/>
        </w:rPr>
      </w:pPr>
      <w:r w:rsidDel="00000000" w:rsidR="00000000" w:rsidRPr="00000000">
        <w:rPr>
          <w:rtl w:val="0"/>
        </w:rPr>
        <w:t xml:space="preserve">resource and type names are in red with a light red background – </w:t>
      </w:r>
      <w:r w:rsidDel="00000000" w:rsidR="00000000" w:rsidRPr="00000000">
        <w:rPr>
          <w:rFonts w:ascii="Consolas" w:cs="Consolas" w:eastAsia="Consolas" w:hAnsi="Consolas"/>
          <w:color w:val="c7254e"/>
          <w:shd w:fill="f9f2f4" w:val="clear"/>
          <w:rtl w:val="0"/>
        </w:rPr>
        <w:t xml:space="preserve">collection</w:t>
      </w:r>
      <w:r w:rsidDel="00000000" w:rsidR="00000000" w:rsidRPr="00000000">
        <w:rPr>
          <w:rtl w:val="0"/>
        </w:rPr>
      </w:r>
    </w:p>
    <w:p w:rsidR="00000000" w:rsidDel="00000000" w:rsidP="00000000" w:rsidRDefault="00000000" w:rsidRPr="00000000" w14:paraId="000000DD">
      <w:pPr>
        <w:numPr>
          <w:ilvl w:val="1"/>
          <w:numId w:val="10"/>
        </w:numPr>
        <w:spacing w:after="240" w:lineRule="auto"/>
        <w:ind w:left="1440" w:hanging="360"/>
        <w:contextualSpacing w:val="1"/>
        <w:rPr>
          <w:b w:val="0"/>
          <w:sz w:val="22"/>
          <w:szCs w:val="22"/>
        </w:rPr>
      </w:pPr>
      <w:r w:rsidDel="00000000" w:rsidR="00000000" w:rsidRPr="00000000">
        <w:rPr>
          <w:rtl w:val="0"/>
        </w:rPr>
        <w:t xml:space="preserve">property names are in bold style – </w:t>
      </w:r>
      <w:r w:rsidDel="00000000" w:rsidR="00000000" w:rsidRPr="00000000">
        <w:rPr>
          <w:rFonts w:ascii="Consolas" w:cs="Consolas" w:eastAsia="Consolas" w:hAnsi="Consolas"/>
          <w:b w:val="1"/>
          <w:rtl w:val="0"/>
        </w:rPr>
        <w:t xml:space="preserve">description</w:t>
      </w:r>
      <w:r w:rsidDel="00000000" w:rsidR="00000000" w:rsidRPr="00000000">
        <w:rPr>
          <w:rtl w:val="0"/>
        </w:rPr>
      </w:r>
    </w:p>
    <w:p w:rsidR="00000000" w:rsidDel="00000000" w:rsidP="00000000" w:rsidRDefault="00000000" w:rsidRPr="00000000" w14:paraId="000000DE">
      <w:pPr>
        <w:numPr>
          <w:ilvl w:val="1"/>
          <w:numId w:val="10"/>
        </w:numPr>
        <w:spacing w:after="240" w:lineRule="auto"/>
        <w:ind w:left="1440" w:hanging="360"/>
        <w:contextualSpacing w:val="1"/>
        <w:rPr>
          <w:rFonts w:ascii="Consolas" w:cs="Consolas" w:eastAsia="Consolas" w:hAnsi="Consolas"/>
          <w:b w:val="1"/>
        </w:rPr>
      </w:pPr>
      <w:r w:rsidDel="00000000" w:rsidR="00000000" w:rsidRPr="00000000">
        <w:rPr>
          <w:rtl w:val="0"/>
        </w:rPr>
        <w:t xml:space="preserve">parameter names in URLs are stylized with angled brackets - </w:t>
      </w:r>
      <w:r w:rsidDel="00000000" w:rsidR="00000000" w:rsidRPr="00000000">
        <w:rPr>
          <w:b w:val="1"/>
          <w:rtl w:val="0"/>
        </w:rPr>
        <w:t xml:space="preserve">{</w:t>
      </w:r>
      <w:r w:rsidDel="00000000" w:rsidR="00000000" w:rsidRPr="00000000">
        <w:rPr>
          <w:rFonts w:ascii="Consolas" w:cs="Consolas" w:eastAsia="Consolas" w:hAnsi="Consolas"/>
          <w:b w:val="1"/>
          <w:rtl w:val="0"/>
        </w:rPr>
        <w:t xml:space="preserve">api-root}</w:t>
      </w:r>
    </w:p>
    <w:p w:rsidR="00000000" w:rsidDel="00000000" w:rsidP="00000000" w:rsidRDefault="00000000" w:rsidRPr="00000000" w14:paraId="000000DF">
      <w:pPr>
        <w:numPr>
          <w:ilvl w:val="1"/>
          <w:numId w:val="10"/>
        </w:numPr>
        <w:spacing w:after="240" w:lineRule="auto"/>
        <w:ind w:left="1440" w:hanging="360"/>
        <w:contextualSpacing w:val="1"/>
        <w:rPr>
          <w:b w:val="0"/>
          <w:sz w:val="22"/>
          <w:szCs w:val="22"/>
        </w:rPr>
      </w:pPr>
      <w:r w:rsidDel="00000000" w:rsidR="00000000" w:rsidRPr="00000000">
        <w:rPr>
          <w:rtl w:val="0"/>
        </w:rPr>
        <w:t xml:space="preserve">literals (values) are in blue with a blue background – </w:t>
      </w:r>
      <w:r w:rsidDel="00000000" w:rsidR="00000000" w:rsidRPr="00000000">
        <w:rPr>
          <w:rFonts w:ascii="Consolas" w:cs="Consolas" w:eastAsia="Consolas" w:hAnsi="Consolas"/>
          <w:color w:val="073763"/>
          <w:shd w:fill="cfe2f3" w:val="clear"/>
          <w:rtl w:val="0"/>
        </w:rPr>
        <w:t xml:space="preserve">complete</w:t>
      </w:r>
      <w:r w:rsidDel="00000000" w:rsidR="00000000" w:rsidRPr="00000000">
        <w:rPr>
          <w:rtl w:val="0"/>
        </w:rPr>
      </w:r>
    </w:p>
    <w:p w:rsidR="00000000" w:rsidDel="00000000" w:rsidP="00000000" w:rsidRDefault="00000000" w:rsidRPr="00000000" w14:paraId="000000E0">
      <w:pPr>
        <w:numPr>
          <w:ilvl w:val="0"/>
          <w:numId w:val="10"/>
        </w:numPr>
        <w:ind w:left="720" w:hanging="360"/>
        <w:rPr>
          <w:b w:val="0"/>
          <w:color w:val="000000"/>
          <w:sz w:val="20"/>
          <w:szCs w:val="20"/>
        </w:rPr>
      </w:pPr>
      <w:r w:rsidDel="00000000" w:rsidR="00000000" w:rsidRPr="00000000">
        <w:rPr>
          <w:b w:val="0"/>
          <w:rtl w:val="0"/>
        </w:rPr>
        <w:t xml:space="preserve">All examples in this document are expressed in </w:t>
      </w:r>
      <w:r w:rsidDel="00000000" w:rsidR="00000000" w:rsidRPr="00000000">
        <w:rPr>
          <w:rFonts w:ascii="Consolas" w:cs="Consolas" w:eastAsia="Consolas" w:hAnsi="Consolas"/>
          <w:b w:val="0"/>
          <w:rtl w:val="0"/>
        </w:rPr>
        <w:t xml:space="preserve">Consolas</w:t>
      </w:r>
      <w:r w:rsidDel="00000000" w:rsidR="00000000" w:rsidRPr="00000000">
        <w:rPr>
          <w:b w:val="0"/>
          <w:rtl w:val="0"/>
        </w:rPr>
        <w:t xml:space="preserve"> 9-point font, with straight quotes, black text, 2-space indentation, and sometimes in a </w:t>
      </w:r>
      <w:r w:rsidDel="00000000" w:rsidR="00000000" w:rsidRPr="00000000">
        <w:rPr>
          <w:rFonts w:ascii="Consolas" w:cs="Consolas" w:eastAsia="Consolas" w:hAnsi="Consolas"/>
          <w:b w:val="0"/>
          <w:color w:val="000000"/>
          <w:sz w:val="18"/>
          <w:szCs w:val="18"/>
          <w:shd w:fill="efefef" w:val="clear"/>
          <w:rtl w:val="0"/>
        </w:rPr>
        <w:t xml:space="preserve">light grey background</w:t>
      </w:r>
      <w:r w:rsidDel="00000000" w:rsidR="00000000" w:rsidRPr="00000000">
        <w:rPr>
          <w:b w:val="0"/>
          <w:rtl w:val="0"/>
        </w:rPr>
        <w:t xml:space="preserve">. </w:t>
      </w:r>
      <w:r w:rsidDel="00000000" w:rsidR="00000000" w:rsidRPr="00000000">
        <w:rPr>
          <w:b w:val="0"/>
          <w:rtl w:val="0"/>
        </w:rPr>
        <w:t xml:space="preserve">JSON examples in this document are representations of JSON Objects. They should not be interpreted as string literals. The ordering of object keys is insignificant. Whitespace before or after JSON structural characters in the examples are insignificant</w:t>
      </w:r>
      <w:r w:rsidDel="00000000" w:rsidR="00000000" w:rsidRPr="00000000">
        <w:rPr>
          <w:rtl w:val="0"/>
        </w:rPr>
        <w:t xml:space="preserve"> [</w:t>
      </w:r>
      <w:hyperlink w:anchor="mt8ey016ydtk">
        <w:r w:rsidDel="00000000" w:rsidR="00000000" w:rsidRPr="00000000">
          <w:rPr>
            <w:color w:val="1155cc"/>
            <w:u w:val="single"/>
            <w:rtl w:val="0"/>
          </w:rPr>
          <w:t xml:space="preserve">RFC8259</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E1">
      <w:pPr>
        <w:numPr>
          <w:ilvl w:val="0"/>
          <w:numId w:val="10"/>
        </w:numPr>
        <w:ind w:left="720" w:hanging="360"/>
        <w:rPr>
          <w:b w:val="0"/>
          <w:color w:val="000000"/>
          <w:sz w:val="20"/>
          <w:szCs w:val="20"/>
        </w:rPr>
      </w:pPr>
      <w:r w:rsidDel="00000000" w:rsidR="00000000" w:rsidRPr="00000000">
        <w:rPr>
          <w:rtl w:val="0"/>
        </w:rPr>
        <w:t xml:space="preserve">Parts of the example may be omitted for conciseness and clarity. These omitted parts are denoted with ellipses (...).</w:t>
      </w:r>
      <w:r w:rsidDel="00000000" w:rsidR="00000000" w:rsidRPr="00000000">
        <w:rPr>
          <w:rtl w:val="0"/>
        </w:rPr>
      </w:r>
    </w:p>
    <w:p w:rsidR="00000000" w:rsidDel="00000000" w:rsidP="00000000" w:rsidRDefault="00000000" w:rsidRPr="00000000" w14:paraId="000000E2">
      <w:pPr>
        <w:contextualSpacing w:val="0"/>
        <w:rPr/>
      </w:pPr>
      <w:r w:rsidDel="00000000" w:rsidR="00000000" w:rsidRPr="00000000">
        <w:rPr>
          <w:rtl w:val="0"/>
        </w:rPr>
      </w:r>
    </w:p>
    <w:p w:rsidR="00000000" w:rsidDel="00000000" w:rsidP="00000000" w:rsidRDefault="00000000" w:rsidRPr="00000000" w14:paraId="000000E3">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g6vzg6qixpic" w:id="56"/>
      <w:bookmarkEnd w:id="56"/>
      <w:r w:rsidDel="00000000" w:rsidR="00000000" w:rsidRPr="00000000">
        <w:rPr>
          <w:rtl w:val="0"/>
        </w:rPr>
        <w:t xml:space="preserve">​1.6​ Overview</w:t>
      </w: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Trusted Automated Exchange of Intelligence Information (TAXII) is a</w:t>
      </w:r>
      <w:r w:rsidDel="00000000" w:rsidR="00000000" w:rsidRPr="00000000">
        <w:rPr>
          <w:rtl w:val="0"/>
        </w:rPr>
        <w:t xml:space="preserve">n application layer</w:t>
      </w:r>
      <w:r w:rsidDel="00000000" w:rsidR="00000000" w:rsidRPr="00000000">
        <w:rPr>
          <w:rtl w:val="0"/>
        </w:rPr>
        <w:t xml:space="preserve"> protocol used to exchange cyber threat intelligence (CTI) over HTTPS. TAXII enables organizations to share CTI by defining an API that aligns with common sharing models. </w:t>
      </w:r>
      <w:r w:rsidDel="00000000" w:rsidR="00000000" w:rsidRPr="00000000">
        <w:rPr>
          <w:rtl w:val="0"/>
        </w:rPr>
        <w:t xml:space="preserve">Specifically, TAXII defines two primary services, Collections and Channels, to support a variety of commonly-used sharing models. Collections</w:t>
      </w:r>
      <w:r w:rsidDel="00000000" w:rsidR="00000000" w:rsidRPr="00000000">
        <w:rPr>
          <w:rtl w:val="0"/>
        </w:rPr>
        <w:t xml:space="preserve"> allow a producer to host a set of CTI data that can be requested by consumers</w:t>
      </w:r>
      <w:r w:rsidDel="00000000" w:rsidR="00000000" w:rsidRPr="00000000">
        <w:rPr>
          <w:rtl w:val="0"/>
        </w:rPr>
        <w:t xml:space="preserve">. </w:t>
      </w:r>
      <w:r w:rsidDel="00000000" w:rsidR="00000000" w:rsidRPr="00000000">
        <w:rPr>
          <w:rtl w:val="0"/>
        </w:rPr>
        <w:t xml:space="preserve">Channels allow producers to push data to many consumers; and allow consumers to receive data from many producers. Collections and </w:t>
      </w:r>
      <w:r w:rsidDel="00000000" w:rsidR="00000000" w:rsidRPr="00000000">
        <w:rPr>
          <w:rtl w:val="0"/>
        </w:rPr>
        <w:t xml:space="preserve">Channel</w:t>
      </w:r>
      <w:r w:rsidDel="00000000" w:rsidR="00000000" w:rsidRPr="00000000">
        <w:rPr>
          <w:rtl w:val="0"/>
        </w:rPr>
        <w:t xml:space="preserve">s can be organized </w:t>
      </w:r>
      <w:r w:rsidDel="00000000" w:rsidR="00000000" w:rsidRPr="00000000">
        <w:rPr>
          <w:rtl w:val="0"/>
        </w:rPr>
        <w:t xml:space="preserve">by grouping them </w:t>
      </w:r>
      <w:r w:rsidDel="00000000" w:rsidR="00000000" w:rsidRPr="00000000">
        <w:rPr>
          <w:rtl w:val="0"/>
        </w:rPr>
        <w:t xml:space="preserve">into </w:t>
      </w:r>
      <w:r w:rsidDel="00000000" w:rsidR="00000000" w:rsidRPr="00000000">
        <w:rPr>
          <w:rtl w:val="0"/>
        </w:rPr>
        <w:t xml:space="preserve">an </w:t>
      </w:r>
      <w:r w:rsidDel="00000000" w:rsidR="00000000" w:rsidRPr="00000000">
        <w:rPr>
          <w:rtl w:val="0"/>
        </w:rPr>
        <w:t xml:space="preserve">API Root</w:t>
      </w:r>
      <w:r w:rsidDel="00000000" w:rsidR="00000000" w:rsidRPr="00000000">
        <w:rPr>
          <w:rtl w:val="0"/>
        </w:rPr>
        <w:t xml:space="preserve"> to support the needs of a </w:t>
      </w:r>
      <w:r w:rsidDel="00000000" w:rsidR="00000000" w:rsidRPr="00000000">
        <w:rPr>
          <w:rtl w:val="0"/>
        </w:rPr>
        <w:t xml:space="preserve">particular trust group</w:t>
      </w:r>
      <w:r w:rsidDel="00000000" w:rsidR="00000000" w:rsidRPr="00000000">
        <w:rPr>
          <w:rtl w:val="0"/>
        </w:rPr>
        <w:t xml:space="preserve"> or to organize them in some other way</w:t>
      </w:r>
      <w:r w:rsidDel="00000000" w:rsidR="00000000" w:rsidRPr="00000000">
        <w:rPr>
          <w:rtl w:val="0"/>
        </w:rPr>
        <w:t xml:space="preserve">.</w:t>
      </w:r>
      <w:r w:rsidDel="00000000" w:rsidR="00000000" w:rsidRPr="00000000">
        <w:rPr>
          <w:rtl w:val="0"/>
        </w:rPr>
        <w:t xml:space="preserve"> </w:t>
      </w:r>
      <w:r w:rsidDel="00000000" w:rsidR="00000000" w:rsidRPr="00000000">
        <w:rPr>
          <w:i w:val="1"/>
          <w:rtl w:val="0"/>
        </w:rPr>
        <w:t xml:space="preserve">Note</w:t>
      </w:r>
      <w:r w:rsidDel="00000000" w:rsidR="00000000" w:rsidRPr="00000000">
        <w:rPr>
          <w:rtl w:val="0"/>
        </w:rPr>
        <w:t xml:space="preserve">: This version of the TAXII specification reserves the keywords required for Channels but does </w:t>
      </w:r>
      <w:r w:rsidDel="00000000" w:rsidR="00000000" w:rsidRPr="00000000">
        <w:rPr>
          <w:b w:val="1"/>
          <w:rtl w:val="0"/>
        </w:rPr>
        <w:t xml:space="preserve">not</w:t>
      </w:r>
      <w:r w:rsidDel="00000000" w:rsidR="00000000" w:rsidRPr="00000000">
        <w:rPr>
          <w:rtl w:val="0"/>
        </w:rPr>
        <w:t xml:space="preserve"> specify Channel services. Channels and their services will be defined in a subsequent version of this specification.</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TAXII is specifically designed to support the exchange of CTI represented in STIX. As such, the examples and some features in the specification are intended to align with STIX. </w:t>
      </w:r>
      <w:r w:rsidDel="00000000" w:rsidR="00000000" w:rsidRPr="00000000">
        <w:rPr>
          <w:rtl w:val="0"/>
        </w:rPr>
        <w:t xml:space="preserve">T</w:t>
      </w:r>
      <w:r w:rsidDel="00000000" w:rsidR="00000000" w:rsidRPr="00000000">
        <w:rPr>
          <w:rtl w:val="0"/>
        </w:rPr>
        <w:t xml:space="preserve">his does not mean TAXII cannot be used to share data in </w:t>
      </w:r>
      <w:r w:rsidDel="00000000" w:rsidR="00000000" w:rsidRPr="00000000">
        <w:rPr>
          <w:rtl w:val="0"/>
        </w:rPr>
        <w:t xml:space="preserve">other </w:t>
      </w:r>
      <w:r w:rsidDel="00000000" w:rsidR="00000000" w:rsidRPr="00000000">
        <w:rPr>
          <w:rtl w:val="0"/>
        </w:rPr>
        <w:t xml:space="preserve">formats; it is designed for STIX, but is not limited to STIX.</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E8">
      <w:pPr>
        <w:pStyle w:val="Heading3"/>
        <w:contextualSpacing w:val="0"/>
        <w:rPr/>
      </w:pPr>
      <w:bookmarkStart w:colFirst="0" w:colLast="0" w:name="_3zdz9jiis8g6" w:id="57"/>
      <w:bookmarkEnd w:id="57"/>
      <w:r w:rsidDel="00000000" w:rsidR="00000000" w:rsidRPr="00000000">
        <w:rPr>
          <w:rtl w:val="0"/>
        </w:rPr>
        <w:t xml:space="preserve">​1.6.1​ Discovery</w:t>
      </w:r>
      <w:r w:rsidDel="00000000" w:rsidR="00000000" w:rsidRPr="00000000">
        <w:rPr>
          <w:rtl w:val="0"/>
        </w:rPr>
      </w:r>
    </w:p>
    <w:p w:rsidR="00000000" w:rsidDel="00000000" w:rsidP="00000000" w:rsidRDefault="00000000" w:rsidRPr="00000000" w14:paraId="000000E9">
      <w:pPr>
        <w:contextualSpacing w:val="0"/>
        <w:rPr/>
      </w:pPr>
      <w:r w:rsidDel="00000000" w:rsidR="00000000" w:rsidRPr="00000000">
        <w:rPr>
          <w:rtl w:val="0"/>
        </w:rPr>
        <w:t xml:space="preserve">This specification defines </w:t>
      </w:r>
      <w:r w:rsidDel="00000000" w:rsidR="00000000" w:rsidRPr="00000000">
        <w:rPr>
          <w:rtl w:val="0"/>
        </w:rPr>
        <w:t xml:space="preserve">two discovery methods. The first is a network level discovery that uses </w:t>
      </w:r>
      <w:r w:rsidDel="00000000" w:rsidR="00000000" w:rsidRPr="00000000">
        <w:rPr>
          <w:rtl w:val="0"/>
        </w:rPr>
        <w:t xml:space="preserve">a DNS SRV record </w:t>
      </w:r>
      <w:r w:rsidDel="00000000" w:rsidR="00000000" w:rsidRPr="00000000">
        <w:rPr>
          <w:rtl w:val="0"/>
        </w:rPr>
        <w:t xml:space="preserve">[</w:t>
      </w:r>
      <w:hyperlink w:anchor="bte6i4qgx8ch">
        <w:r w:rsidDel="00000000" w:rsidR="00000000" w:rsidRPr="00000000">
          <w:rPr>
            <w:color w:val="1155cc"/>
            <w:u w:val="single"/>
            <w:rtl w:val="0"/>
          </w:rPr>
          <w:t xml:space="preserve">RFC2782</w:t>
        </w:r>
      </w:hyperlink>
      <w:r w:rsidDel="00000000" w:rsidR="00000000" w:rsidRPr="00000000">
        <w:rPr>
          <w:rtl w:val="0"/>
        </w:rPr>
        <w:t xml:space="preserve">]</w:t>
      </w:r>
      <w:r w:rsidDel="00000000" w:rsidR="00000000" w:rsidRPr="00000000">
        <w:rPr>
          <w:rtl w:val="0"/>
        </w:rPr>
        <w:t xml:space="preserve">. This DNS SRV record can</w:t>
      </w:r>
      <w:r w:rsidDel="00000000" w:rsidR="00000000" w:rsidRPr="00000000">
        <w:rPr>
          <w:rtl w:val="0"/>
        </w:rPr>
        <w:t xml:space="preserve"> be used to advertise the location of a TAXII Server within a network (e.g., so that TAXII-enabled security infrastructure can </w:t>
      </w:r>
      <w:r w:rsidDel="00000000" w:rsidR="00000000" w:rsidRPr="00000000">
        <w:rPr>
          <w:rtl w:val="0"/>
        </w:rPr>
        <w:t xml:space="preserve">automatically </w:t>
      </w:r>
      <w:r w:rsidDel="00000000" w:rsidR="00000000" w:rsidRPr="00000000">
        <w:rPr>
          <w:rtl w:val="0"/>
        </w:rPr>
        <w:t xml:space="preserve">locate an organization's internal TAXII Server) or to the general Internet.</w:t>
      </w:r>
      <w:r w:rsidDel="00000000" w:rsidR="00000000" w:rsidRPr="00000000">
        <w:rPr>
          <w:rtl w:val="0"/>
        </w:rPr>
        <w:t xml:space="preserve"> See section </w:t>
      </w:r>
      <w:hyperlink w:anchor="_xkiz3sryjgjy">
        <w:r w:rsidDel="00000000" w:rsidR="00000000" w:rsidRPr="00000000">
          <w:rPr>
            <w:color w:val="1155cc"/>
            <w:u w:val="single"/>
            <w:rtl w:val="0"/>
          </w:rPr>
          <w:t xml:space="preserve">3.8</w:t>
        </w:r>
      </w:hyperlink>
      <w:r w:rsidDel="00000000" w:rsidR="00000000" w:rsidRPr="00000000">
        <w:rPr>
          <w:rtl w:val="0"/>
        </w:rPr>
        <w:t xml:space="preserve"> for complete information on advertising TAXII Servers in DNS.</w:t>
      </w:r>
    </w:p>
    <w:p w:rsidR="00000000" w:rsidDel="00000000" w:rsidP="00000000" w:rsidRDefault="00000000" w:rsidRPr="00000000" w14:paraId="000000EA">
      <w:pPr>
        <w:contextualSpacing w:val="0"/>
        <w:rPr/>
      </w:pPr>
      <w:r w:rsidDel="00000000" w:rsidR="00000000" w:rsidRPr="00000000">
        <w:rPr>
          <w:rtl w:val="0"/>
        </w:rPr>
      </w:r>
    </w:p>
    <w:p w:rsidR="00000000" w:rsidDel="00000000" w:rsidP="00000000" w:rsidRDefault="00000000" w:rsidRPr="00000000" w14:paraId="000000EB">
      <w:pPr>
        <w:contextualSpacing w:val="0"/>
        <w:rPr>
          <w:rFonts w:ascii="Consolas" w:cs="Consolas" w:eastAsia="Consolas" w:hAnsi="Consolas"/>
          <w:sz w:val="18"/>
          <w:szCs w:val="18"/>
          <w:shd w:fill="cfe2f3" w:val="clear"/>
        </w:rPr>
      </w:pPr>
      <w:r w:rsidDel="00000000" w:rsidR="00000000" w:rsidRPr="00000000">
        <w:rPr>
          <w:rtl w:val="0"/>
        </w:rPr>
        <w:t xml:space="preserve">The second discovery method is a Discovery </w:t>
      </w:r>
      <w:r w:rsidDel="00000000" w:rsidR="00000000" w:rsidRPr="00000000">
        <w:rPr>
          <w:rtl w:val="0"/>
        </w:rPr>
        <w:t xml:space="preserve">Endpoint</w:t>
      </w:r>
      <w:r w:rsidDel="00000000" w:rsidR="00000000" w:rsidRPr="00000000">
        <w:rPr>
          <w:rtl w:val="0"/>
        </w:rPr>
        <w:t xml:space="preserve"> </w:t>
      </w:r>
      <w:r w:rsidDel="00000000" w:rsidR="00000000" w:rsidRPr="00000000">
        <w:rPr>
          <w:rtl w:val="0"/>
        </w:rPr>
        <w:t xml:space="preserve">(this specification uses the term Endpoint to identify a URL and an HTTP method with a defined request and response) </w:t>
      </w:r>
      <w:r w:rsidDel="00000000" w:rsidR="00000000" w:rsidRPr="00000000">
        <w:rPr>
          <w:rtl w:val="0"/>
        </w:rPr>
        <w:t xml:space="preserve">that enables authorized </w:t>
      </w:r>
      <w:r w:rsidDel="00000000" w:rsidR="00000000" w:rsidRPr="00000000">
        <w:rPr>
          <w:rtl w:val="0"/>
        </w:rPr>
        <w:t xml:space="preserve">clients</w:t>
      </w:r>
      <w:r w:rsidDel="00000000" w:rsidR="00000000" w:rsidRPr="00000000">
        <w:rPr>
          <w:rtl w:val="0"/>
        </w:rPr>
        <w:t xml:space="preserve"> to obtain information about a TAXII Server and get a list of API Roots. See section </w:t>
      </w:r>
      <w:hyperlink w:anchor="_q0a03pfr5x7n">
        <w:r w:rsidDel="00000000" w:rsidR="00000000" w:rsidRPr="00000000">
          <w:rPr>
            <w:color w:val="1155cc"/>
            <w:u w:val="single"/>
            <w:rtl w:val="0"/>
          </w:rPr>
          <w:t xml:space="preserve">4.1</w:t>
        </w:r>
      </w:hyperlink>
      <w:r w:rsidDel="00000000" w:rsidR="00000000" w:rsidRPr="00000000">
        <w:rPr>
          <w:rtl w:val="0"/>
        </w:rPr>
        <w:t xml:space="preserve"> for complete information on the Discovery Endpoint.</w:t>
      </w:r>
      <w:r w:rsidDel="00000000" w:rsidR="00000000" w:rsidRPr="00000000">
        <w:rPr>
          <w:rtl w:val="0"/>
        </w:rPr>
      </w:r>
    </w:p>
    <w:p w:rsidR="00000000" w:rsidDel="00000000" w:rsidP="00000000" w:rsidRDefault="00000000" w:rsidRPr="00000000" w14:paraId="000000EC">
      <w:pPr>
        <w:pStyle w:val="Heading3"/>
        <w:contextualSpacing w:val="0"/>
        <w:rPr/>
      </w:pPr>
      <w:bookmarkStart w:colFirst="0" w:colLast="0" w:name="_z8oehi35xasz" w:id="58"/>
      <w:bookmarkEnd w:id="58"/>
      <w:r w:rsidDel="00000000" w:rsidR="00000000" w:rsidRPr="00000000">
        <w:rPr>
          <w:rtl w:val="0"/>
        </w:rPr>
        <w:t xml:space="preserve">​1.6.2​ API Roots</w:t>
      </w:r>
      <w:r w:rsidDel="00000000" w:rsidR="00000000" w:rsidRPr="00000000">
        <w:rPr>
          <w:rtl w:val="0"/>
        </w:rPr>
      </w:r>
    </w:p>
    <w:p w:rsidR="00000000" w:rsidDel="00000000" w:rsidP="00000000" w:rsidRDefault="00000000" w:rsidRPr="00000000" w14:paraId="000000ED">
      <w:pPr>
        <w:contextualSpacing w:val="0"/>
        <w:rPr/>
      </w:pPr>
      <w:r w:rsidDel="00000000" w:rsidR="00000000" w:rsidRPr="00000000">
        <w:rPr>
          <w:rtl w:val="0"/>
        </w:rPr>
        <w:t xml:space="preserve">API Roots are logical groupings of TAXII Channels, Collections, and related functionality. A TAXII server instance can support one or more API Roots. API Roots can be thought of as instances of the TAXII API available at different URLs, where each API Root is the "root" URL of that particular instance of the TAXII API. Organizing the Channels and Collections into API Roots allows for a division of content and access control by trust group or any other logical grouping. For example, a single TAXII Server could host multiple API Roots - one API Root for Channels and Collections used by Sharing Group A and another API Root for Channels and Collections used by Sharing Group B.</w:t>
      </w:r>
      <w:r w:rsidDel="00000000" w:rsidR="00000000" w:rsidRPr="00000000">
        <w:rPr>
          <w:rtl w:val="0"/>
        </w:rPr>
      </w:r>
    </w:p>
    <w:p w:rsidR="00000000" w:rsidDel="00000000" w:rsidP="00000000" w:rsidRDefault="00000000" w:rsidRPr="00000000" w14:paraId="000000EE">
      <w:pPr>
        <w:contextualSpacing w:val="0"/>
        <w:rPr/>
      </w:pPr>
      <w:r w:rsidDel="00000000" w:rsidR="00000000" w:rsidRPr="00000000">
        <w:rPr>
          <w:rtl w:val="0"/>
        </w:rPr>
      </w:r>
    </w:p>
    <w:p w:rsidR="00000000" w:rsidDel="00000000" w:rsidP="00000000" w:rsidRDefault="00000000" w:rsidRPr="00000000" w14:paraId="000000EF">
      <w:pPr>
        <w:contextualSpacing w:val="0"/>
        <w:rPr/>
      </w:pPr>
      <w:r w:rsidDel="00000000" w:rsidR="00000000" w:rsidRPr="00000000">
        <w:rPr>
          <w:rtl w:val="0"/>
        </w:rPr>
        <w:t xml:space="preserve">Each API Root contains a set of Endpoints that a TAXII Client contacts in order to interact with the TAXII Server. This interaction can take several forms:</w:t>
      </w:r>
    </w:p>
    <w:p w:rsidR="00000000" w:rsidDel="00000000" w:rsidP="00000000" w:rsidRDefault="00000000" w:rsidRPr="00000000" w14:paraId="000000F0">
      <w:pPr>
        <w:numPr>
          <w:ilvl w:val="0"/>
          <w:numId w:val="20"/>
        </w:numPr>
        <w:ind w:left="720" w:hanging="360"/>
        <w:contextualSpacing w:val="1"/>
        <w:rPr/>
      </w:pPr>
      <w:r w:rsidDel="00000000" w:rsidR="00000000" w:rsidRPr="00000000">
        <w:rPr>
          <w:rtl w:val="0"/>
        </w:rPr>
        <w:t xml:space="preserve">Server Discovery, as described above, can be used to learn about the API Roots hosted by a TAXII Server.</w:t>
      </w:r>
    </w:p>
    <w:p w:rsidR="00000000" w:rsidDel="00000000" w:rsidP="00000000" w:rsidRDefault="00000000" w:rsidRPr="00000000" w14:paraId="000000F1">
      <w:pPr>
        <w:numPr>
          <w:ilvl w:val="0"/>
          <w:numId w:val="20"/>
        </w:numPr>
        <w:ind w:left="720" w:hanging="360"/>
        <w:contextualSpacing w:val="1"/>
        <w:rPr/>
      </w:pPr>
      <w:r w:rsidDel="00000000" w:rsidR="00000000" w:rsidRPr="00000000">
        <w:rPr>
          <w:rtl w:val="0"/>
        </w:rPr>
        <w:t xml:space="preserve">Each API Root might support zero or more Collections. Interactions with Collections include discovering the type of CTI contained in that Collection, pushing new CTI to that Collection, and/or retrieving CTI from that Collection. Each piece of CTI content in a Collection is referred to as an Object.</w:t>
      </w:r>
    </w:p>
    <w:p w:rsidR="00000000" w:rsidDel="00000000" w:rsidP="00000000" w:rsidRDefault="00000000" w:rsidRPr="00000000" w14:paraId="000000F2">
      <w:pPr>
        <w:numPr>
          <w:ilvl w:val="0"/>
          <w:numId w:val="20"/>
        </w:numPr>
        <w:ind w:left="720" w:hanging="360"/>
        <w:contextualSpacing w:val="1"/>
        <w:rPr/>
      </w:pPr>
      <w:r w:rsidDel="00000000" w:rsidR="00000000" w:rsidRPr="00000000">
        <w:rPr>
          <w:rtl w:val="0"/>
        </w:rPr>
        <w:t xml:space="preserve">Each API Root might host zero or more Channels.</w:t>
      </w:r>
    </w:p>
    <w:p w:rsidR="00000000" w:rsidDel="00000000" w:rsidP="00000000" w:rsidRDefault="00000000" w:rsidRPr="00000000" w14:paraId="000000F3">
      <w:pPr>
        <w:numPr>
          <w:ilvl w:val="0"/>
          <w:numId w:val="20"/>
        </w:numPr>
        <w:ind w:left="720" w:hanging="360"/>
        <w:contextualSpacing w:val="1"/>
        <w:rPr/>
      </w:pPr>
      <w:r w:rsidDel="00000000" w:rsidR="00000000" w:rsidRPr="00000000">
        <w:rPr>
          <w:rtl w:val="0"/>
        </w:rPr>
        <w:t xml:space="preserve">Each API Root also allows TAXII Clients to check on the Status of certain types of requests to the TAXII Server. For example, if a TAXII Client submitted new CTI, a Status request can allow the Client to check on whether the new CTI was accepted.</w:t>
      </w:r>
    </w:p>
    <w:p w:rsidR="00000000" w:rsidDel="00000000" w:rsidP="00000000" w:rsidRDefault="00000000" w:rsidRPr="00000000" w14:paraId="000000F4">
      <w:pPr>
        <w:contextualSpacing w:val="0"/>
        <w:rPr/>
      </w:pPr>
      <w:r w:rsidDel="00000000" w:rsidR="00000000" w:rsidRPr="00000000">
        <w:rPr>
          <w:rtl w:val="0"/>
        </w:rPr>
      </w:r>
    </w:p>
    <w:p w:rsidR="00000000" w:rsidDel="00000000" w:rsidP="00000000" w:rsidRDefault="00000000" w:rsidRPr="00000000" w14:paraId="000000F5">
      <w:pPr>
        <w:contextualSpacing w:val="0"/>
        <w:rPr/>
      </w:pPr>
      <w:r w:rsidDel="00000000" w:rsidR="00000000" w:rsidRPr="00000000">
        <w:rPr>
          <w:rtl w:val="0"/>
        </w:rPr>
        <w:t xml:space="preserve">Figure 1.1 summarizes the relationships between the components of an API Root.</w:t>
      </w:r>
    </w:p>
    <w:p w:rsidR="00000000" w:rsidDel="00000000" w:rsidP="00000000" w:rsidRDefault="00000000" w:rsidRPr="00000000" w14:paraId="000000F6">
      <w:pPr>
        <w:contextualSpacing w:val="0"/>
        <w:rPr/>
      </w:pPr>
      <w:r w:rsidDel="00000000" w:rsidR="00000000" w:rsidRPr="00000000">
        <w:rPr>
          <w:rtl w:val="0"/>
        </w:rPr>
      </w:r>
    </w:p>
    <w:p w:rsidR="00000000" w:rsidDel="00000000" w:rsidP="00000000" w:rsidRDefault="00000000" w:rsidRPr="00000000" w14:paraId="000000F7">
      <w:pPr>
        <w:contextualSpacing w:val="0"/>
        <w:rPr>
          <w:b w:val="1"/>
        </w:rPr>
      </w:pPr>
      <w:r w:rsidDel="00000000" w:rsidR="00000000" w:rsidRPr="00000000">
        <w:rPr>
          <w:b w:val="1"/>
          <w:rtl w:val="0"/>
        </w:rPr>
        <w:t xml:space="preserve">Example API Root URLs</w:t>
      </w:r>
    </w:p>
    <w:p w:rsidR="00000000" w:rsidDel="00000000" w:rsidP="00000000" w:rsidRDefault="00000000" w:rsidRPr="00000000" w14:paraId="000000F8">
      <w:pPr>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https://example.com/</w:t>
      </w:r>
    </w:p>
    <w:p w:rsidR="00000000" w:rsidDel="00000000" w:rsidP="00000000" w:rsidRDefault="00000000" w:rsidRPr="00000000" w14:paraId="000000F9">
      <w:pPr>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https://api1.example.com/</w:t>
      </w:r>
    </w:p>
    <w:p w:rsidR="00000000" w:rsidDel="00000000" w:rsidP="00000000" w:rsidRDefault="00000000" w:rsidRPr="00000000" w14:paraId="000000FA">
      <w:pPr>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https://example.com/api1/</w:t>
      </w:r>
    </w:p>
    <w:p w:rsidR="00000000" w:rsidDel="00000000" w:rsidP="00000000" w:rsidRDefault="00000000" w:rsidRPr="00000000" w14:paraId="000000FB">
      <w:pPr>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https://example.com/api2/</w:t>
      </w:r>
    </w:p>
    <w:p w:rsidR="00000000" w:rsidDel="00000000" w:rsidP="00000000" w:rsidRDefault="00000000" w:rsidRPr="00000000" w14:paraId="000000FC">
      <w:pPr>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https://example.org/trustgroup1/</w:t>
      </w:r>
    </w:p>
    <w:p w:rsidR="00000000" w:rsidDel="00000000" w:rsidP="00000000" w:rsidRDefault="00000000" w:rsidRPr="00000000" w14:paraId="000000FD">
      <w:pPr>
        <w:contextualSpacing w:val="0"/>
        <w:rPr/>
      </w:pPr>
      <w:r w:rsidDel="00000000" w:rsidR="00000000" w:rsidRPr="00000000">
        <w:rPr>
          <w:rFonts w:ascii="Consolas" w:cs="Consolas" w:eastAsia="Consolas" w:hAnsi="Consolas"/>
          <w:b w:val="0"/>
          <w:color w:val="000000"/>
          <w:sz w:val="18"/>
          <w:szCs w:val="18"/>
          <w:shd w:fill="efefef" w:val="clear"/>
          <w:rtl w:val="0"/>
        </w:rPr>
        <w:t xml:space="preserve">https://example.org/taxii2/api1/</w:t>
      </w:r>
      <w:r w:rsidDel="00000000" w:rsidR="00000000" w:rsidRPr="00000000">
        <w:rPr>
          <w:rtl w:val="0"/>
        </w:rPr>
      </w:r>
    </w:p>
    <w:p w:rsidR="00000000" w:rsidDel="00000000" w:rsidP="00000000" w:rsidRDefault="00000000" w:rsidRPr="00000000" w14:paraId="000000FE">
      <w:pPr>
        <w:contextualSpacing w:val="0"/>
        <w:rPr/>
      </w:pPr>
      <w:r w:rsidDel="00000000" w:rsidR="00000000" w:rsidRPr="00000000">
        <w:rPr>
          <w:rtl w:val="0"/>
        </w:rPr>
      </w:r>
    </w:p>
    <w:p w:rsidR="00000000" w:rsidDel="00000000" w:rsidP="00000000" w:rsidRDefault="00000000" w:rsidRPr="00000000" w14:paraId="000000FF">
      <w:pPr>
        <w:contextualSpacing w:val="0"/>
        <w:rPr/>
      </w:pPr>
      <w:r w:rsidDel="00000000" w:rsidR="00000000" w:rsidRPr="00000000">
        <w:rPr>
          <w:rtl w:val="0"/>
        </w:rPr>
      </w:r>
    </w:p>
    <w:p w:rsidR="00000000" w:rsidDel="00000000" w:rsidP="00000000" w:rsidRDefault="00000000" w:rsidRPr="00000000" w14:paraId="00000100">
      <w:pPr>
        <w:contextualSpacing w:val="0"/>
        <w:rPr/>
      </w:pPr>
      <w:r w:rsidDel="00000000" w:rsidR="00000000" w:rsidRPr="00000000">
        <w:rPr>
          <w:rtl w:val="0"/>
        </w:rPr>
      </w:r>
    </w:p>
    <w:p w:rsidR="00000000" w:rsidDel="00000000" w:rsidP="00000000" w:rsidRDefault="00000000" w:rsidRPr="00000000" w14:paraId="00000101">
      <w:pPr>
        <w:contextualSpacing w:val="0"/>
        <w:rPr/>
      </w:pPr>
      <w:r w:rsidDel="00000000" w:rsidR="00000000" w:rsidRPr="00000000">
        <w:rPr>
          <w:rtl w:val="0"/>
        </w:rPr>
      </w:r>
    </w:p>
    <w:p w:rsidR="00000000" w:rsidDel="00000000" w:rsidP="00000000" w:rsidRDefault="00000000" w:rsidRPr="00000000" w14:paraId="00000102">
      <w:pPr>
        <w:contextualSpacing w:val="0"/>
        <w:rPr/>
      </w:pPr>
      <w:r w:rsidDel="00000000" w:rsidR="00000000" w:rsidRPr="00000000">
        <w:rPr>
          <w:rtl w:val="0"/>
        </w:rPr>
      </w:r>
    </w:p>
    <w:p w:rsidR="00000000" w:rsidDel="00000000" w:rsidP="00000000" w:rsidRDefault="00000000" w:rsidRPr="00000000" w14:paraId="00000103">
      <w:pPr>
        <w:contextualSpacing w:val="0"/>
        <w:rPr/>
      </w:pPr>
      <w:r w:rsidDel="00000000" w:rsidR="00000000" w:rsidRPr="00000000">
        <w:rPr>
          <w:rtl w:val="0"/>
        </w:rPr>
      </w:r>
    </w:p>
    <w:p w:rsidR="00000000" w:rsidDel="00000000" w:rsidP="00000000" w:rsidRDefault="00000000" w:rsidRPr="00000000" w14:paraId="00000104">
      <w:pPr>
        <w:contextualSpacing w:val="0"/>
        <w:rPr/>
      </w:pPr>
      <w:r w:rsidDel="00000000" w:rsidR="00000000" w:rsidRPr="00000000">
        <w:rPr>
          <w:rtl w:val="0"/>
        </w:rPr>
      </w:r>
    </w:p>
    <w:p w:rsidR="00000000" w:rsidDel="00000000" w:rsidP="00000000" w:rsidRDefault="00000000" w:rsidRPr="00000000" w14:paraId="00000105">
      <w:pPr>
        <w:contextualSpacing w:val="0"/>
        <w:rPr/>
      </w:pPr>
      <w:r w:rsidDel="00000000" w:rsidR="00000000" w:rsidRPr="00000000">
        <w:rPr>
          <w:rtl w:val="0"/>
        </w:rPr>
      </w:r>
    </w:p>
    <w:p w:rsidR="00000000" w:rsidDel="00000000" w:rsidP="00000000" w:rsidRDefault="00000000" w:rsidRPr="00000000" w14:paraId="00000106">
      <w:pPr>
        <w:contextualSpacing w:val="0"/>
        <w:rPr/>
      </w:pPr>
      <w:r w:rsidDel="00000000" w:rsidR="00000000" w:rsidRPr="00000000">
        <w:rPr>
          <w:rtl w:val="0"/>
        </w:rPr>
      </w:r>
    </w:p>
    <w:p w:rsidR="00000000" w:rsidDel="00000000" w:rsidP="00000000" w:rsidRDefault="00000000" w:rsidRPr="00000000" w14:paraId="00000107">
      <w:pPr>
        <w:contextualSpacing w:val="0"/>
        <w:rPr/>
      </w:pPr>
      <w:r w:rsidDel="00000000" w:rsidR="00000000" w:rsidRPr="00000000">
        <w:rPr>
          <w:rtl w:val="0"/>
        </w:rPr>
      </w:r>
    </w:p>
    <w:p w:rsidR="00000000" w:rsidDel="00000000" w:rsidP="00000000" w:rsidRDefault="00000000" w:rsidRPr="00000000" w14:paraId="00000108">
      <w:pPr>
        <w:contextualSpacing w:val="0"/>
        <w:rPr/>
      </w:pPr>
      <w:r w:rsidDel="00000000" w:rsidR="00000000" w:rsidRPr="00000000">
        <w:rPr>
          <w:rtl w:val="0"/>
        </w:rPr>
      </w:r>
    </w:p>
    <w:p w:rsidR="00000000" w:rsidDel="00000000" w:rsidP="00000000" w:rsidRDefault="00000000" w:rsidRPr="00000000" w14:paraId="00000109">
      <w:pPr>
        <w:contextualSpacing w:val="0"/>
        <w:rPr/>
      </w:pPr>
      <w:r w:rsidDel="00000000" w:rsidR="00000000" w:rsidRPr="00000000">
        <w:rPr>
          <w:rtl w:val="0"/>
        </w:rPr>
      </w:r>
    </w:p>
    <w:p w:rsidR="00000000" w:rsidDel="00000000" w:rsidP="00000000" w:rsidRDefault="00000000" w:rsidRPr="00000000" w14:paraId="0000010A">
      <w:pPr>
        <w:contextualSpacing w:val="0"/>
        <w:rPr/>
      </w:pPr>
      <w:r w:rsidDel="00000000" w:rsidR="00000000" w:rsidRPr="00000000">
        <w:rPr>
          <w:rtl w:val="0"/>
        </w:rPr>
      </w:r>
    </w:p>
    <w:p w:rsidR="00000000" w:rsidDel="00000000" w:rsidP="00000000" w:rsidRDefault="00000000" w:rsidRPr="00000000" w14:paraId="0000010B">
      <w:pPr>
        <w:contextualSpacing w:val="0"/>
        <w:jc w:val="center"/>
        <w:rPr/>
      </w:pPr>
      <w:r w:rsidDel="00000000" w:rsidR="00000000" w:rsidRPr="00000000">
        <w:rPr>
          <w:rtl w:val="0"/>
        </w:rPr>
        <w:t xml:space="preserve">Figure 1.1</w:t>
      </w:r>
    </w:p>
    <w:p w:rsidR="00000000" w:rsidDel="00000000" w:rsidP="00000000" w:rsidRDefault="00000000" w:rsidRPr="00000000" w14:paraId="0000010C">
      <w:pPr>
        <w:contextualSpacing w:val="0"/>
        <w:jc w:val="center"/>
        <w:rPr/>
      </w:pPr>
      <w:r w:rsidDel="00000000" w:rsidR="00000000" w:rsidRPr="00000000">
        <w:rPr>
          <w:rtl w:val="0"/>
        </w:rPr>
      </w:r>
    </w:p>
    <w:p w:rsidR="00000000" w:rsidDel="00000000" w:rsidP="00000000" w:rsidRDefault="00000000" w:rsidRPr="00000000" w14:paraId="0000010D">
      <w:pPr>
        <w:contextualSpacing w:val="0"/>
        <w:jc w:val="center"/>
        <w:rPr/>
      </w:pPr>
      <w:r w:rsidDel="00000000" w:rsidR="00000000" w:rsidRPr="00000000">
        <w:rPr/>
        <w:drawing>
          <wp:inline distB="114300" distT="114300" distL="114300" distR="114300">
            <wp:extent cx="4188932" cy="2843213"/>
            <wp:effectExtent b="0" l="0" r="0" t="0"/>
            <wp:docPr id="1" name="image2.png"/>
            <a:graphic>
              <a:graphicData uri="http://schemas.openxmlformats.org/drawingml/2006/picture">
                <pic:pic>
                  <pic:nvPicPr>
                    <pic:cNvPr id="0" name="image2.png"/>
                    <pic:cNvPicPr preferRelativeResize="0"/>
                  </pic:nvPicPr>
                  <pic:blipFill>
                    <a:blip r:embed="rId71"/>
                    <a:srcRect b="0" l="0" r="0" t="0"/>
                    <a:stretch>
                      <a:fillRect/>
                    </a:stretch>
                  </pic:blipFill>
                  <pic:spPr>
                    <a:xfrm>
                      <a:off x="0" y="0"/>
                      <a:ext cx="4188932" cy="2843213"/>
                    </a:xfrm>
                    <a:prstGeom prst="rect"/>
                    <a:ln/>
                  </pic:spPr>
                </pic:pic>
              </a:graphicData>
            </a:graphic>
          </wp:inline>
        </w:drawing>
      </w:r>
      <w:r w:rsidDel="00000000" w:rsidR="00000000" w:rsidRPr="00000000">
        <w:rPr>
          <w:rtl w:val="0"/>
        </w:rPr>
      </w:r>
    </w:p>
    <w:p w:rsidR="00000000" w:rsidDel="00000000" w:rsidP="00000000" w:rsidRDefault="00000000" w:rsidRPr="00000000" w14:paraId="0000010E">
      <w:pPr>
        <w:pStyle w:val="Heading3"/>
        <w:contextualSpacing w:val="0"/>
        <w:rPr/>
      </w:pPr>
      <w:bookmarkStart w:colFirst="0" w:colLast="0" w:name="_sul0reld592w" w:id="59"/>
      <w:bookmarkEnd w:id="59"/>
      <w:r w:rsidDel="00000000" w:rsidR="00000000" w:rsidRPr="00000000">
        <w:rPr>
          <w:rtl w:val="0"/>
        </w:rPr>
        <w:t xml:space="preserve">​1.6.3​ Endpoints</w:t>
      </w:r>
      <w:r w:rsidDel="00000000" w:rsidR="00000000" w:rsidRPr="00000000">
        <w:rPr>
          <w:rtl w:val="0"/>
        </w:rPr>
      </w:r>
    </w:p>
    <w:p w:rsidR="00000000" w:rsidDel="00000000" w:rsidP="00000000" w:rsidRDefault="00000000" w:rsidRPr="00000000" w14:paraId="0000010F">
      <w:pPr>
        <w:contextualSpacing w:val="0"/>
        <w:rPr/>
      </w:pPr>
      <w:r w:rsidDel="00000000" w:rsidR="00000000" w:rsidRPr="00000000">
        <w:rPr>
          <w:rtl w:val="0"/>
        </w:rPr>
        <w:t xml:space="preserve">An Endpoint consists of a specific URL and HTTP Method on a TAXII Server that a TAXII Client can contact to engage in </w:t>
      </w:r>
      <w:r w:rsidDel="00000000" w:rsidR="00000000" w:rsidRPr="00000000">
        <w:rPr>
          <w:rtl w:val="0"/>
        </w:rPr>
        <w:t xml:space="preserve">one specific type of TAXII exchange</w:t>
      </w:r>
      <w:r w:rsidDel="00000000" w:rsidR="00000000" w:rsidRPr="00000000">
        <w:rPr>
          <w:rtl w:val="0"/>
        </w:rPr>
        <w:t xml:space="preserve">. For example, each Collection on a TAXII Server has an Endpoint that can be used to get information about it; TAXII Clients can contact the Collection’s Endpoint to request a description of that Collection. A separate Endpoint is used for the TAXII Client to collect a manifest of that Collection’s Content. Yet another Endpoint is used to get objects from the Collection and, at the same URL, a POST can be used to add objects to the collection. The Endpoints supported by a TAXII Server are summarized in section </w:t>
      </w:r>
      <w:hyperlink w:anchor="_on5bbeus95hi">
        <w:r w:rsidDel="00000000" w:rsidR="00000000" w:rsidRPr="00000000">
          <w:rPr>
            <w:color w:val="1155cc"/>
            <w:u w:val="single"/>
            <w:rtl w:val="0"/>
          </w:rPr>
          <w:t xml:space="preserve">3.1</w:t>
        </w:r>
      </w:hyperlink>
      <w:r w:rsidDel="00000000" w:rsidR="00000000" w:rsidRPr="00000000">
        <w:rPr>
          <w:rtl w:val="0"/>
        </w:rPr>
        <w:t xml:space="preserve"> </w:t>
      </w:r>
      <w:hyperlink w:anchor="_on5bbeus95hi">
        <w:r w:rsidDel="00000000" w:rsidR="00000000" w:rsidRPr="00000000">
          <w:rPr>
            <w:rtl w:val="0"/>
          </w:rPr>
          <w:t xml:space="preserve">a</w:t>
        </w:r>
      </w:hyperlink>
      <w:r w:rsidDel="00000000" w:rsidR="00000000" w:rsidRPr="00000000">
        <w:rPr>
          <w:rtl w:val="0"/>
        </w:rPr>
        <w:t xml:space="preserve">n</w:t>
      </w:r>
      <w:hyperlink w:anchor="_on5bbeus95hi">
        <w:r w:rsidDel="00000000" w:rsidR="00000000" w:rsidRPr="00000000">
          <w:rPr>
            <w:rtl w:val="0"/>
          </w:rPr>
          <w:t xml:space="preserve">d</w:t>
        </w:r>
      </w:hyperlink>
      <w:r w:rsidDel="00000000" w:rsidR="00000000" w:rsidRPr="00000000">
        <w:rPr>
          <w:rtl w:val="0"/>
        </w:rPr>
        <w:t xml:space="preserve"> </w:t>
      </w:r>
      <w:hyperlink w:anchor="_on5bbeus95hi">
        <w:r w:rsidDel="00000000" w:rsidR="00000000" w:rsidRPr="00000000">
          <w:rPr>
            <w:rtl w:val="0"/>
          </w:rPr>
          <w:t xml:space="preserve">f</w:t>
        </w:r>
      </w:hyperlink>
      <w:r w:rsidDel="00000000" w:rsidR="00000000" w:rsidRPr="00000000">
        <w:rPr>
          <w:rtl w:val="0"/>
        </w:rPr>
        <w:t xml:space="preserve">u</w:t>
      </w:r>
      <w:hyperlink w:anchor="_on5bbeus95hi">
        <w:r w:rsidDel="00000000" w:rsidR="00000000" w:rsidRPr="00000000">
          <w:rPr>
            <w:rtl w:val="0"/>
          </w:rPr>
          <w:t xml:space="preserve">l</w:t>
        </w:r>
      </w:hyperlink>
      <w:r w:rsidDel="00000000" w:rsidR="00000000" w:rsidRPr="00000000">
        <w:rPr>
          <w:rtl w:val="0"/>
        </w:rPr>
        <w:t xml:space="preserve">l</w:t>
      </w:r>
      <w:hyperlink w:anchor="_on5bbeus95hi">
        <w:r w:rsidDel="00000000" w:rsidR="00000000" w:rsidRPr="00000000">
          <w:rPr>
            <w:rtl w:val="0"/>
          </w:rPr>
          <w:t xml:space="preserve">y</w:t>
        </w:r>
      </w:hyperlink>
      <w:r w:rsidDel="00000000" w:rsidR="00000000" w:rsidRPr="00000000">
        <w:rPr>
          <w:rtl w:val="0"/>
        </w:rPr>
        <w:t xml:space="preserve"> </w:t>
      </w:r>
      <w:hyperlink w:anchor="_on5bbeus95hi">
        <w:r w:rsidDel="00000000" w:rsidR="00000000" w:rsidRPr="00000000">
          <w:rPr>
            <w:rtl w:val="0"/>
          </w:rPr>
          <w:t xml:space="preserve">d</w:t>
        </w:r>
      </w:hyperlink>
      <w:r w:rsidDel="00000000" w:rsidR="00000000" w:rsidRPr="00000000">
        <w:rPr>
          <w:rtl w:val="0"/>
        </w:rPr>
        <w:t xml:space="preserve">e</w:t>
      </w:r>
      <w:hyperlink w:anchor="_on5bbeus95hi">
        <w:r w:rsidDel="00000000" w:rsidR="00000000" w:rsidRPr="00000000">
          <w:rPr>
            <w:rtl w:val="0"/>
          </w:rPr>
          <w:t xml:space="preserve">f</w:t>
        </w:r>
      </w:hyperlink>
      <w:r w:rsidDel="00000000" w:rsidR="00000000" w:rsidRPr="00000000">
        <w:rPr>
          <w:rtl w:val="0"/>
        </w:rPr>
        <w:t xml:space="preserve">i</w:t>
      </w:r>
      <w:hyperlink w:anchor="_on5bbeus95hi">
        <w:r w:rsidDel="00000000" w:rsidR="00000000" w:rsidRPr="00000000">
          <w:rPr>
            <w:rtl w:val="0"/>
          </w:rPr>
          <w:t xml:space="preserve">n</w:t>
        </w:r>
      </w:hyperlink>
      <w:r w:rsidDel="00000000" w:rsidR="00000000" w:rsidRPr="00000000">
        <w:rPr>
          <w:rtl w:val="0"/>
        </w:rPr>
        <w:t xml:space="preserve">e</w:t>
      </w:r>
      <w:hyperlink w:anchor="_on5bbeus95hi">
        <w:r w:rsidDel="00000000" w:rsidR="00000000" w:rsidRPr="00000000">
          <w:rPr>
            <w:rtl w:val="0"/>
          </w:rPr>
          <w:t xml:space="preserve">d</w:t>
        </w:r>
      </w:hyperlink>
      <w:r w:rsidDel="00000000" w:rsidR="00000000" w:rsidRPr="00000000">
        <w:rPr>
          <w:rtl w:val="0"/>
        </w:rPr>
        <w:t xml:space="preserve"> </w:t>
      </w:r>
      <w:hyperlink w:anchor="_on5bbeus95hi">
        <w:r w:rsidDel="00000000" w:rsidR="00000000" w:rsidRPr="00000000">
          <w:rPr>
            <w:rtl w:val="0"/>
          </w:rPr>
          <w:t xml:space="preserve">i</w:t>
        </w:r>
      </w:hyperlink>
      <w:r w:rsidDel="00000000" w:rsidR="00000000" w:rsidRPr="00000000">
        <w:rPr>
          <w:rtl w:val="0"/>
        </w:rPr>
        <w:t xml:space="preserve">n sections </w:t>
      </w:r>
      <w:hyperlink w:anchor="_esajpdlxor7i">
        <w:r w:rsidDel="00000000" w:rsidR="00000000" w:rsidRPr="00000000">
          <w:rPr>
            <w:color w:val="1155cc"/>
            <w:u w:val="single"/>
            <w:rtl w:val="0"/>
          </w:rPr>
          <w:t xml:space="preserve">4</w:t>
        </w:r>
      </w:hyperlink>
      <w:r w:rsidDel="00000000" w:rsidR="00000000" w:rsidRPr="00000000">
        <w:rPr>
          <w:rtl w:val="0"/>
        </w:rPr>
        <w:t xml:space="preserve">, </w:t>
      </w:r>
      <w:hyperlink w:anchor="_wzwrwiz8wvuc">
        <w:r w:rsidDel="00000000" w:rsidR="00000000" w:rsidRPr="00000000">
          <w:rPr>
            <w:color w:val="1155cc"/>
            <w:u w:val="single"/>
            <w:rtl w:val="0"/>
          </w:rPr>
          <w:t xml:space="preserve">5</w:t>
        </w:r>
      </w:hyperlink>
      <w:r w:rsidDel="00000000" w:rsidR="00000000" w:rsidRPr="00000000">
        <w:rPr>
          <w:rtl w:val="0"/>
        </w:rPr>
        <w:t xml:space="preserve">, and </w:t>
      </w:r>
      <w:hyperlink w:anchor="_ajzyjryzbne1">
        <w:r w:rsidDel="00000000" w:rsidR="00000000" w:rsidRPr="00000000">
          <w:rPr>
            <w:color w:val="1155cc"/>
            <w:u w:val="single"/>
            <w:rtl w:val="0"/>
          </w:rPr>
          <w:t xml:space="preserve">6</w:t>
        </w:r>
      </w:hyperlink>
      <w:r w:rsidDel="00000000" w:rsidR="00000000" w:rsidRPr="00000000">
        <w:rPr>
          <w:rtl w:val="0"/>
        </w:rPr>
        <w:t xml:space="preserve">.</w:t>
      </w:r>
    </w:p>
    <w:p w:rsidR="00000000" w:rsidDel="00000000" w:rsidP="00000000" w:rsidRDefault="00000000" w:rsidRPr="00000000" w14:paraId="00000110">
      <w:pPr>
        <w:contextualSpacing w:val="0"/>
        <w:rPr/>
      </w:pPr>
      <w:r w:rsidDel="00000000" w:rsidR="00000000" w:rsidRPr="00000000">
        <w:rPr>
          <w:rtl w:val="0"/>
        </w:rPr>
      </w:r>
    </w:p>
    <w:p w:rsidR="00000000" w:rsidDel="00000000" w:rsidP="00000000" w:rsidRDefault="00000000" w:rsidRPr="00000000" w14:paraId="00000111">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802in1vgfpd" w:id="60"/>
      <w:bookmarkEnd w:id="60"/>
      <w:r w:rsidDel="00000000" w:rsidR="00000000" w:rsidRPr="00000000">
        <w:rPr>
          <w:rtl w:val="0"/>
        </w:rPr>
        <w:t xml:space="preserve">​1.6.4​ Collections</w:t>
      </w: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w:t>
      </w:r>
      <w:r w:rsidDel="00000000" w:rsidR="00000000" w:rsidRPr="00000000">
        <w:rPr>
          <w:rtl w:val="0"/>
        </w:rPr>
        <w:t xml:space="preserve">TAXII </w:t>
      </w:r>
      <w:r w:rsidDel="00000000" w:rsidR="00000000" w:rsidRPr="00000000">
        <w:rPr>
          <w:rtl w:val="0"/>
        </w:rPr>
        <w:t xml:space="preserve">Collection</w:t>
      </w:r>
      <w:r w:rsidDel="00000000" w:rsidR="00000000" w:rsidRPr="00000000">
        <w:rPr>
          <w:rtl w:val="0"/>
        </w:rPr>
        <w:t xml:space="preserve"> is</w:t>
      </w:r>
      <w:r w:rsidDel="00000000" w:rsidR="00000000" w:rsidRPr="00000000">
        <w:rPr>
          <w:rtl w:val="0"/>
        </w:rPr>
        <w:t xml:space="preserve"> a</w:t>
      </w:r>
      <w:r w:rsidDel="00000000" w:rsidR="00000000" w:rsidRPr="00000000">
        <w:rPr>
          <w:rtl w:val="0"/>
        </w:rPr>
        <w:t xml:space="preserve">n interface to a logical</w:t>
      </w:r>
      <w:r w:rsidDel="00000000" w:rsidR="00000000" w:rsidRPr="00000000">
        <w:rPr>
          <w:rtl w:val="0"/>
        </w:rPr>
        <w:t xml:space="preserve"> repository of CTI objects </w:t>
      </w:r>
      <w:r w:rsidDel="00000000" w:rsidR="00000000" w:rsidRPr="00000000">
        <w:rPr>
          <w:rtl w:val="0"/>
        </w:rPr>
        <w:t xml:space="preserve">provided</w:t>
      </w:r>
      <w:r w:rsidDel="00000000" w:rsidR="00000000" w:rsidRPr="00000000">
        <w:rPr>
          <w:rtl w:val="0"/>
        </w:rPr>
        <w:t xml:space="preserve"> by a TAXII Server and</w:t>
      </w:r>
      <w:r w:rsidDel="00000000" w:rsidR="00000000" w:rsidRPr="00000000">
        <w:rPr>
          <w:rtl w:val="0"/>
        </w:rPr>
        <w:t xml:space="preserve"> </w:t>
      </w:r>
      <w:r w:rsidDel="00000000" w:rsidR="00000000" w:rsidRPr="00000000">
        <w:rPr>
          <w:rtl w:val="0"/>
        </w:rPr>
        <w:t xml:space="preserve">is </w:t>
      </w:r>
      <w:r w:rsidDel="00000000" w:rsidR="00000000" w:rsidRPr="00000000">
        <w:rPr>
          <w:rtl w:val="0"/>
        </w:rPr>
        <w:t xml:space="preserve">used by </w:t>
      </w:r>
      <w:r w:rsidDel="00000000" w:rsidR="00000000" w:rsidRPr="00000000">
        <w:rPr>
          <w:rtl w:val="0"/>
        </w:rPr>
        <w:t xml:space="preserve">TAXII Client</w:t>
      </w:r>
      <w:r w:rsidDel="00000000" w:rsidR="00000000" w:rsidRPr="00000000">
        <w:rPr>
          <w:rtl w:val="0"/>
        </w:rPr>
        <w:t xml:space="preserve">s to send information to the </w:t>
      </w:r>
      <w:r w:rsidDel="00000000" w:rsidR="00000000" w:rsidRPr="00000000">
        <w:rPr>
          <w:rtl w:val="0"/>
        </w:rPr>
        <w:t xml:space="preserve">TAXII Server</w:t>
      </w:r>
      <w:r w:rsidDel="00000000" w:rsidR="00000000" w:rsidRPr="00000000">
        <w:rPr>
          <w:rtl w:val="0"/>
        </w:rPr>
        <w:t xml:space="preserve"> or request information from the </w:t>
      </w:r>
      <w:r w:rsidDel="00000000" w:rsidR="00000000" w:rsidRPr="00000000">
        <w:rPr>
          <w:rtl w:val="0"/>
        </w:rPr>
        <w:t xml:space="preserve">TAXII Server</w:t>
      </w:r>
      <w:r w:rsidDel="00000000" w:rsidR="00000000" w:rsidRPr="00000000">
        <w:rPr>
          <w:rtl w:val="0"/>
        </w:rPr>
        <w:t xml:space="preserve">. A TAXII Server </w:t>
      </w:r>
      <w:r w:rsidDel="00000000" w:rsidR="00000000" w:rsidRPr="00000000">
        <w:rPr>
          <w:rtl w:val="0"/>
        </w:rPr>
        <w:t xml:space="preserve">can</w:t>
      </w:r>
      <w:r w:rsidDel="00000000" w:rsidR="00000000" w:rsidRPr="00000000">
        <w:rPr>
          <w:rtl w:val="0"/>
        </w:rPr>
        <w:t xml:space="preserve"> host multiple Collections per API Root</w:t>
      </w:r>
      <w:r w:rsidDel="00000000" w:rsidR="00000000" w:rsidRPr="00000000">
        <w:rPr>
          <w:rtl w:val="0"/>
        </w:rPr>
        <w:t xml:space="preserve">,</w:t>
      </w:r>
      <w:r w:rsidDel="00000000" w:rsidR="00000000" w:rsidRPr="00000000">
        <w:rPr>
          <w:rtl w:val="0"/>
        </w:rPr>
        <w:t xml:space="preserve"> and Collections are used to exchange information in a request</w:t>
      </w:r>
      <w:r w:rsidDel="00000000" w:rsidR="00000000" w:rsidRPr="00000000">
        <w:rPr>
          <w:rtl w:val="0"/>
        </w:rPr>
        <w:t xml:space="preserve">–</w:t>
      </w:r>
      <w:r w:rsidDel="00000000" w:rsidR="00000000" w:rsidRPr="00000000">
        <w:rPr>
          <w:rtl w:val="0"/>
        </w:rPr>
        <w:t xml:space="preserve">response manner. </w:t>
      </w: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14">
      <w:pPr>
        <w:contextualSpacing w:val="0"/>
        <w:rPr/>
      </w:pPr>
      <w:r w:rsidDel="00000000" w:rsidR="00000000" w:rsidRPr="00000000">
        <w:rPr>
          <w:rtl w:val="0"/>
        </w:rPr>
        <w:t xml:space="preserve">Figure 1.2 below illustrates how Collection based communications are used when a single TAXII Client makes a request to a TAXII Server and the TAXII Server fulfills that request with information available to the TAXII Server (nominally from a database).</w:t>
      </w:r>
    </w:p>
    <w:p w:rsidR="00000000" w:rsidDel="00000000" w:rsidP="00000000" w:rsidRDefault="00000000" w:rsidRPr="00000000" w14:paraId="00000115">
      <w:pPr>
        <w:contextualSpacing w:val="0"/>
        <w:rPr/>
      </w:pPr>
      <w:r w:rsidDel="00000000" w:rsidR="00000000" w:rsidRPr="00000000">
        <w:rPr>
          <w:rtl w:val="0"/>
        </w:rPr>
      </w:r>
    </w:p>
    <w:p w:rsidR="00000000" w:rsidDel="00000000" w:rsidP="00000000" w:rsidRDefault="00000000" w:rsidRPr="00000000" w14:paraId="00000116">
      <w:pPr>
        <w:pStyle w:val="Heading3"/>
        <w:contextualSpacing w:val="0"/>
        <w:rPr/>
      </w:pPr>
      <w:bookmarkStart w:colFirst="0" w:colLast="0" w:name="_pvch43p5vc0z" w:id="61"/>
      <w:bookmarkEnd w:id="61"/>
      <w:r w:rsidDel="00000000" w:rsidR="00000000" w:rsidRPr="00000000">
        <w:rPr>
          <w:rtl w:val="0"/>
        </w:rPr>
        <w:t xml:space="preserve">​1.6.5​ Channels</w:t>
      </w:r>
    </w:p>
    <w:p w:rsidR="00000000" w:rsidDel="00000000" w:rsidP="00000000" w:rsidRDefault="00000000" w:rsidRPr="00000000" w14:paraId="00000117">
      <w:pPr>
        <w:contextualSpacing w:val="0"/>
        <w:rPr/>
      </w:pPr>
      <w:r w:rsidDel="00000000" w:rsidR="00000000" w:rsidRPr="00000000">
        <w:rPr>
          <w:rtl w:val="0"/>
        </w:rPr>
        <w:t xml:space="preserve">A TAXII Channel</w:t>
      </w:r>
      <w:r w:rsidDel="00000000" w:rsidR="00000000" w:rsidRPr="00000000">
        <w:rPr>
          <w:rtl w:val="0"/>
        </w:rPr>
        <w:t xml:space="preserve"> is maintained by a TAXII Server and enables TAXII Clients to exchange information with other TAXII Clients in a</w:t>
      </w:r>
      <w:r w:rsidDel="00000000" w:rsidR="00000000" w:rsidRPr="00000000">
        <w:rPr>
          <w:rtl w:val="0"/>
        </w:rPr>
        <w:t xml:space="preserve"> publish-subscribe model</w:t>
      </w:r>
      <w:r w:rsidDel="00000000" w:rsidR="00000000" w:rsidRPr="00000000">
        <w:rPr>
          <w:rtl w:val="0"/>
        </w:rPr>
        <w:t xml:space="preserve">. </w:t>
      </w:r>
      <w:r w:rsidDel="00000000" w:rsidR="00000000" w:rsidRPr="00000000">
        <w:rPr>
          <w:rtl w:val="0"/>
        </w:rPr>
        <w:t xml:space="preserve">TAXII Client</w:t>
      </w:r>
      <w:r w:rsidDel="00000000" w:rsidR="00000000" w:rsidRPr="00000000">
        <w:rPr>
          <w:rtl w:val="0"/>
        </w:rPr>
        <w:t xml:space="preserve">s can publish messages to </w:t>
      </w:r>
      <w:r w:rsidDel="00000000" w:rsidR="00000000" w:rsidRPr="00000000">
        <w:rPr>
          <w:rtl w:val="0"/>
        </w:rPr>
        <w:t xml:space="preserve">Channel</w:t>
      </w:r>
      <w:r w:rsidDel="00000000" w:rsidR="00000000" w:rsidRPr="00000000">
        <w:rPr>
          <w:rtl w:val="0"/>
        </w:rPr>
        <w:t xml:space="preserve">s and subscribe to </w:t>
      </w:r>
      <w:r w:rsidDel="00000000" w:rsidR="00000000" w:rsidRPr="00000000">
        <w:rPr>
          <w:rtl w:val="0"/>
        </w:rPr>
        <w:t xml:space="preserve">Channel</w:t>
      </w:r>
      <w:r w:rsidDel="00000000" w:rsidR="00000000" w:rsidRPr="00000000">
        <w:rPr>
          <w:rtl w:val="0"/>
        </w:rPr>
        <w:t xml:space="preserve">s to receive </w:t>
      </w:r>
      <w:r w:rsidDel="00000000" w:rsidR="00000000" w:rsidRPr="00000000">
        <w:rPr>
          <w:rtl w:val="0"/>
        </w:rPr>
        <w:t xml:space="preserve">published </w:t>
      </w:r>
      <w:r w:rsidDel="00000000" w:rsidR="00000000" w:rsidRPr="00000000">
        <w:rPr>
          <w:rtl w:val="0"/>
        </w:rPr>
        <w:t xml:space="preserve">messages.</w:t>
      </w:r>
      <w:r w:rsidDel="00000000" w:rsidR="00000000" w:rsidRPr="00000000">
        <w:rPr>
          <w:rtl w:val="0"/>
        </w:rPr>
        <w:t xml:space="preserve"> </w:t>
      </w:r>
      <w:r w:rsidDel="00000000" w:rsidR="00000000" w:rsidRPr="00000000">
        <w:rPr>
          <w:rtl w:val="0"/>
        </w:rPr>
        <w:t xml:space="preserve">A </w:t>
      </w:r>
      <w:r w:rsidDel="00000000" w:rsidR="00000000" w:rsidRPr="00000000">
        <w:rPr>
          <w:rtl w:val="0"/>
        </w:rPr>
        <w:t xml:space="preserve">TAXII Server may host multiple Channels per API Root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18">
      <w:pPr>
        <w:contextualSpacing w:val="0"/>
        <w:rPr/>
      </w:pPr>
      <w:r w:rsidDel="00000000" w:rsidR="00000000" w:rsidRPr="00000000">
        <w:rPr>
          <w:rtl w:val="0"/>
        </w:rPr>
      </w:r>
    </w:p>
    <w:p w:rsidR="00000000" w:rsidDel="00000000" w:rsidP="00000000" w:rsidRDefault="00000000" w:rsidRPr="00000000" w14:paraId="00000119">
      <w:pPr>
        <w:contextualSpacing w:val="0"/>
        <w:rPr/>
      </w:pPr>
      <w:r w:rsidDel="00000000" w:rsidR="00000000" w:rsidRPr="00000000">
        <w:rPr>
          <w:rtl w:val="0"/>
        </w:rPr>
        <w:t xml:space="preserve">Figure 1.3 below illustrates how Channel communications are used when a single authorized TAXII Client sends a message to the TAXII Server, and that TAXII Server then </w:t>
      </w:r>
      <w:r w:rsidDel="00000000" w:rsidR="00000000" w:rsidRPr="00000000">
        <w:rPr>
          <w:rtl w:val="0"/>
        </w:rPr>
        <w:t xml:space="preserve">distributes the message to all authorized TAXII Clients that are connected to the Channel</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The arrows in the following diagrams represent data flow.</w:t>
      </w: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       Figure 1.2 </w:t>
        <w:tab/>
        <w:tab/>
        <w:tab/>
        <w:tab/>
        <w:tab/>
        <w:t xml:space="preserve">     Figure 1.3</w:t>
      </w:r>
    </w:p>
    <w:tbl>
      <w:tblPr>
        <w:tblStyle w:val="Table1"/>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600"/>
        <w:gridCol w:w="5760"/>
        <w:tblGridChange w:id="0">
          <w:tblGrid>
            <w:gridCol w:w="3600"/>
            <w:gridCol w:w="5760"/>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114300" distT="114300" distL="114300" distR="114300">
                  <wp:extent cx="4824413" cy="1687356"/>
                  <wp:effectExtent b="0" l="0" r="0" t="0"/>
                  <wp:docPr id="2" name="image4.png"/>
                  <a:graphic>
                    <a:graphicData uri="http://schemas.openxmlformats.org/drawingml/2006/picture">
                      <pic:pic>
                        <pic:nvPicPr>
                          <pic:cNvPr id="0" name="image4.png"/>
                          <pic:cNvPicPr preferRelativeResize="0"/>
                        </pic:nvPicPr>
                        <pic:blipFill>
                          <a:blip r:embed="rId72"/>
                          <a:srcRect b="0" l="0" r="0" t="0"/>
                          <a:stretch>
                            <a:fillRect/>
                          </a:stretch>
                        </pic:blipFill>
                        <pic:spPr>
                          <a:xfrm>
                            <a:off x="0" y="0"/>
                            <a:ext cx="4824413" cy="1687356"/>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11E">
      <w:pPr>
        <w:pStyle w:val="Heading3"/>
        <w:contextualSpacing w:val="0"/>
        <w:rPr/>
      </w:pPr>
      <w:bookmarkStart w:colFirst="0" w:colLast="0" w:name="_jknn2kkqvj4k" w:id="62"/>
      <w:bookmarkEnd w:id="62"/>
      <w:r w:rsidDel="00000000" w:rsidR="00000000" w:rsidRPr="00000000">
        <w:rPr>
          <w:rtl w:val="0"/>
        </w:rPr>
        <w:t xml:space="preserve">​1.6.6​ Transport</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TAXII protocol defined in this specification uses HTTPS</w:t>
      </w:r>
      <w:r w:rsidDel="00000000" w:rsidR="00000000" w:rsidRPr="00000000">
        <w:rPr>
          <w:rtl w:val="0"/>
        </w:rPr>
        <w:t xml:space="preserve"> (HTTP over TLS)</w:t>
      </w:r>
      <w:r w:rsidDel="00000000" w:rsidR="00000000" w:rsidRPr="00000000">
        <w:rPr>
          <w:rtl w:val="0"/>
        </w:rPr>
        <w:t xml:space="preserve"> as the transport for all communications.</w:t>
      </w: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21">
      <w:pPr>
        <w:pStyle w:val="Heading3"/>
        <w:contextualSpacing w:val="0"/>
        <w:rPr/>
      </w:pPr>
      <w:bookmarkStart w:colFirst="0" w:colLast="0" w:name="_vj2dopx186bb" w:id="63"/>
      <w:bookmarkEnd w:id="63"/>
      <w:r w:rsidDel="00000000" w:rsidR="00000000" w:rsidRPr="00000000">
        <w:rPr>
          <w:rtl w:val="0"/>
        </w:rPr>
        <w:t xml:space="preserve">​1.6.7​ Serialization</w:t>
      </w:r>
    </w:p>
    <w:p w:rsidR="00000000" w:rsidDel="00000000" w:rsidP="00000000" w:rsidRDefault="00000000" w:rsidRPr="00000000" w14:paraId="00000122">
      <w:pPr>
        <w:contextualSpacing w:val="0"/>
        <w:rPr/>
      </w:pPr>
      <w:r w:rsidDel="00000000" w:rsidR="00000000" w:rsidRPr="00000000">
        <w:rPr>
          <w:rtl w:val="0"/>
        </w:rPr>
        <w:t xml:space="preserve">This specification uses UTF-8 encoded JSON as defined in [</w:t>
      </w:r>
      <w:hyperlink w:anchor="mt8ey016ydtk">
        <w:r w:rsidDel="00000000" w:rsidR="00000000" w:rsidRPr="00000000">
          <w:rPr>
            <w:color w:val="1155cc"/>
            <w:u w:val="single"/>
            <w:rtl w:val="0"/>
          </w:rPr>
          <w:t xml:space="preserve">RFC8259</w:t>
        </w:r>
      </w:hyperlink>
      <w:r w:rsidDel="00000000" w:rsidR="00000000" w:rsidRPr="00000000">
        <w:rPr>
          <w:rtl w:val="0"/>
        </w:rPr>
        <w:t xml:space="preserve">] for the serialization of all TAXII resources.</w:t>
      </w:r>
    </w:p>
    <w:p w:rsidR="00000000" w:rsidDel="00000000" w:rsidP="00000000" w:rsidRDefault="00000000" w:rsidRPr="00000000" w14:paraId="00000123">
      <w:pPr>
        <w:contextualSpacing w:val="0"/>
        <w:rPr/>
      </w:pPr>
      <w:r w:rsidDel="00000000" w:rsidR="00000000" w:rsidRPr="00000000">
        <w:rPr>
          <w:rtl w:val="0"/>
        </w:rPr>
      </w:r>
    </w:p>
    <w:p w:rsidR="00000000" w:rsidDel="00000000" w:rsidP="00000000" w:rsidRDefault="00000000" w:rsidRPr="00000000" w14:paraId="00000124">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vwl52ujjvbnw" w:id="64"/>
      <w:bookmarkEnd w:id="64"/>
      <w:r w:rsidDel="00000000" w:rsidR="00000000" w:rsidRPr="00000000">
        <w:rPr>
          <w:rtl w:val="0"/>
        </w:rPr>
        <w:t xml:space="preserve">​1.6.8​ Content Negotiation</w:t>
      </w: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specification uses </w:t>
      </w:r>
      <w:r w:rsidDel="00000000" w:rsidR="00000000" w:rsidRPr="00000000">
        <w:rPr>
          <w:rtl w:val="0"/>
        </w:rPr>
        <w:t xml:space="preserve">media types (section 3.1.1.1</w:t>
      </w:r>
      <w:r w:rsidDel="00000000" w:rsidR="00000000" w:rsidRPr="00000000">
        <w:rPr>
          <w:rtl w:val="0"/>
        </w:rPr>
        <w:t xml:space="preserve"> of [</w:t>
      </w:r>
      <w:hyperlink w:anchor="o3goampoulbe">
        <w:r w:rsidDel="00000000" w:rsidR="00000000" w:rsidRPr="00000000">
          <w:rPr>
            <w:color w:val="1155cc"/>
            <w:u w:val="single"/>
            <w:rtl w:val="0"/>
          </w:rPr>
          <w:t xml:space="preserve">RFC7231</w:t>
        </w:r>
      </w:hyperlink>
      <w:r w:rsidDel="00000000" w:rsidR="00000000" w:rsidRPr="00000000">
        <w:rPr>
          <w:rtl w:val="0"/>
        </w:rPr>
        <w:t xml:space="preserve">]</w:t>
      </w:r>
      <w:r w:rsidDel="00000000" w:rsidR="00000000" w:rsidRPr="00000000">
        <w:rPr>
          <w:rtl w:val="0"/>
        </w:rPr>
        <w:t xml:space="preserve">) and an optional </w:t>
      </w:r>
      <w:r w:rsidDel="00000000" w:rsidR="00000000" w:rsidRPr="00000000">
        <w:rPr>
          <w:rtl w:val="0"/>
        </w:rPr>
        <w:t xml:space="preserve">"</w:t>
      </w:r>
      <w:r w:rsidDel="00000000" w:rsidR="00000000" w:rsidRPr="00000000">
        <w:rPr>
          <w:rtl w:val="0"/>
        </w:rPr>
        <w:t xml:space="preserve">version</w:t>
      </w:r>
      <w:r w:rsidDel="00000000" w:rsidR="00000000" w:rsidRPr="00000000">
        <w:rPr>
          <w:rtl w:val="0"/>
        </w:rPr>
        <w:t xml:space="preserve">"</w:t>
      </w:r>
      <w:r w:rsidDel="00000000" w:rsidR="00000000" w:rsidRPr="00000000">
        <w:rPr>
          <w:rtl w:val="0"/>
        </w:rPr>
        <w:t xml:space="preserve"> parameter in the HTTP Accept header (section 5.3.2 of [</w:t>
      </w:r>
      <w:hyperlink w:anchor="o3goampoulbe">
        <w:r w:rsidDel="00000000" w:rsidR="00000000" w:rsidRPr="00000000">
          <w:rPr>
            <w:color w:val="1155cc"/>
            <w:u w:val="single"/>
            <w:rtl w:val="0"/>
          </w:rPr>
          <w:t xml:space="preserve">RFC7231</w:t>
        </w:r>
      </w:hyperlink>
      <w:r w:rsidDel="00000000" w:rsidR="00000000" w:rsidRPr="00000000">
        <w:rPr>
          <w:rtl w:val="0"/>
        </w:rPr>
        <w:t xml:space="preserve">]) and Content-Type header (section 3.1.1.5 of [</w:t>
      </w:r>
      <w:hyperlink w:anchor="o3goampoulbe">
        <w:r w:rsidDel="00000000" w:rsidR="00000000" w:rsidRPr="00000000">
          <w:rPr>
            <w:color w:val="1155cc"/>
            <w:u w:val="single"/>
            <w:rtl w:val="0"/>
          </w:rPr>
          <w:t xml:space="preserve">RFC7231</w:t>
        </w:r>
      </w:hyperlink>
      <w:r w:rsidDel="00000000" w:rsidR="00000000" w:rsidRPr="00000000">
        <w:rPr>
          <w:rtl w:val="0"/>
        </w:rPr>
        <w:t xml:space="preserve">]) to perform </w:t>
      </w:r>
      <w:r w:rsidDel="00000000" w:rsidR="00000000" w:rsidRPr="00000000">
        <w:rPr>
          <w:rtl w:val="0"/>
        </w:rPr>
        <w:t xml:space="preserve">HTTP content negotiation</w:t>
      </w:r>
      <w:r w:rsidDel="00000000" w:rsidR="00000000" w:rsidRPr="00000000">
        <w:rPr>
          <w:rtl w:val="0"/>
        </w:rPr>
        <w:t xml:space="preserve"> as defined in </w:t>
      </w:r>
      <w:r w:rsidDel="00000000" w:rsidR="00000000" w:rsidRPr="00000000">
        <w:rPr>
          <w:rtl w:val="0"/>
        </w:rPr>
        <w:t xml:space="preserve">[</w:t>
      </w:r>
      <w:hyperlink w:anchor="o3goampoulbe">
        <w:r w:rsidDel="00000000" w:rsidR="00000000" w:rsidRPr="00000000">
          <w:rPr>
            <w:color w:val="1155cc"/>
            <w:u w:val="single"/>
            <w:rtl w:val="0"/>
          </w:rPr>
          <w:t xml:space="preserve">RFC7231</w:t>
        </w:r>
      </w:hyperlink>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27">
      <w:pPr>
        <w:contextualSpacing w:val="0"/>
        <w:rPr/>
      </w:pPr>
      <w:r w:rsidDel="00000000" w:rsidR="00000000" w:rsidRPr="00000000">
        <w:rPr>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128">
      <w:pPr>
        <w:pStyle w:val="Heading4"/>
        <w:contextualSpacing w:val="0"/>
        <w:rPr/>
      </w:pPr>
      <w:bookmarkStart w:colFirst="0" w:colLast="0" w:name="_403da3gw1xso" w:id="65"/>
      <w:bookmarkEnd w:id="65"/>
      <w:r w:rsidDel="00000000" w:rsidR="00000000" w:rsidRPr="00000000">
        <w:rPr>
          <w:rtl w:val="0"/>
        </w:rPr>
        <w:t xml:space="preserve">​1.6.8.1​ Media Types</w:t>
      </w: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STIX and TAXII media types </w:t>
      </w:r>
      <w:r w:rsidDel="00000000" w:rsidR="00000000" w:rsidRPr="00000000">
        <w:rPr>
          <w:rtl w:val="0"/>
        </w:rPr>
        <w:t xml:space="preserve">used in this specification are summarized</w:t>
      </w:r>
      <w:r w:rsidDel="00000000" w:rsidR="00000000" w:rsidRPr="00000000">
        <w:rPr>
          <w:rtl w:val="0"/>
        </w:rPr>
        <w:t xml:space="preserve"> </w:t>
      </w:r>
      <w:r w:rsidDel="00000000" w:rsidR="00000000" w:rsidRPr="00000000">
        <w:rPr>
          <w:rtl w:val="0"/>
        </w:rPr>
        <w:t xml:space="preserve">in the following table and are used</w:t>
      </w:r>
      <w:r w:rsidDel="00000000" w:rsidR="00000000" w:rsidRPr="00000000">
        <w:rPr>
          <w:rtl w:val="0"/>
        </w:rPr>
        <w:t xml:space="preserve"> </w:t>
      </w:r>
      <w:r w:rsidDel="00000000" w:rsidR="00000000" w:rsidRPr="00000000">
        <w:rPr>
          <w:rtl w:val="0"/>
        </w:rPr>
        <w:t xml:space="preserve">for</w:t>
      </w:r>
      <w:r w:rsidDel="00000000" w:rsidR="00000000" w:rsidRPr="00000000">
        <w:rPr>
          <w:rtl w:val="0"/>
        </w:rPr>
        <w:t xml:space="preserve"> </w:t>
      </w:r>
      <w:r w:rsidDel="00000000" w:rsidR="00000000" w:rsidRPr="00000000">
        <w:rPr>
          <w:rtl w:val="0"/>
        </w:rPr>
        <w:t xml:space="preserve">both requests and responses. </w:t>
      </w:r>
      <w:hyperlink w:anchor="_h1stnx7npfus">
        <w:r w:rsidDel="00000000" w:rsidR="00000000" w:rsidRPr="00000000">
          <w:rPr>
            <w:color w:val="1155cc"/>
            <w:u w:val="single"/>
            <w:rtl w:val="0"/>
          </w:rPr>
          <w:t xml:space="preserve">Appendix B</w:t>
        </w:r>
      </w:hyperlink>
      <w:r w:rsidDel="00000000" w:rsidR="00000000" w:rsidRPr="00000000">
        <w:rPr>
          <w:rtl w:val="0"/>
        </w:rPr>
        <w:t xml:space="preserve"> contains the official IANA registration information for the TAXII media type </w:t>
      </w:r>
    </w:p>
    <w:p w:rsidR="00000000" w:rsidDel="00000000" w:rsidP="00000000" w:rsidRDefault="00000000" w:rsidRPr="00000000" w14:paraId="0000012A">
      <w:pPr>
        <w:contextualSpacing w:val="0"/>
        <w:rPr/>
      </w:pPr>
      <w:r w:rsidDel="00000000" w:rsidR="00000000" w:rsidRPr="00000000">
        <w:rPr>
          <w:rtl w:val="0"/>
        </w:rPr>
      </w:r>
    </w:p>
    <w:tbl>
      <w:tblPr>
        <w:tblStyle w:val="Table2"/>
        <w:tblW w:w="93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30"/>
        <w:gridCol w:w="3130"/>
        <w:gridCol w:w="3130"/>
        <w:tblGridChange w:id="0">
          <w:tblGrid>
            <w:gridCol w:w="3130"/>
            <w:gridCol w:w="3130"/>
            <w:gridCol w:w="3130"/>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012B">
            <w:pPr>
              <w:spacing w:line="240" w:lineRule="auto"/>
              <w:contextualSpacing w:val="0"/>
              <w:rPr>
                <w:b w:val="1"/>
                <w:color w:val="ffffff"/>
              </w:rPr>
            </w:pPr>
            <w:r w:rsidDel="00000000" w:rsidR="00000000" w:rsidRPr="00000000">
              <w:rPr>
                <w:b w:val="1"/>
                <w:color w:val="ffffff"/>
                <w:rtl w:val="0"/>
              </w:rPr>
              <w:t xml:space="preserve">Type</w:t>
            </w:r>
            <w:r w:rsidDel="00000000" w:rsidR="00000000" w:rsidRPr="00000000">
              <w:rPr>
                <w:rtl w:val="0"/>
              </w:rPr>
            </w:r>
          </w:p>
        </w:tc>
        <w:tc>
          <w:tcPr>
            <w:shd w:fill="073763" w:val="clear"/>
            <w:tcMar>
              <w:top w:w="100.0" w:type="dxa"/>
              <w:left w:w="100.0" w:type="dxa"/>
              <w:bottom w:w="100.0" w:type="dxa"/>
              <w:right w:w="100.0" w:type="dxa"/>
            </w:tcMar>
            <w:vAlign w:val="top"/>
          </w:tcPr>
          <w:p w:rsidR="00000000" w:rsidDel="00000000" w:rsidP="00000000" w:rsidRDefault="00000000" w:rsidRPr="00000000" w14:paraId="0000012C">
            <w:pPr>
              <w:spacing w:line="240" w:lineRule="auto"/>
              <w:contextualSpacing w:val="0"/>
              <w:rPr>
                <w:b w:val="1"/>
                <w:color w:val="ffffff"/>
              </w:rPr>
            </w:pPr>
            <w:r w:rsidDel="00000000" w:rsidR="00000000" w:rsidRPr="00000000">
              <w:rPr>
                <w:b w:val="1"/>
                <w:color w:val="ffffff"/>
                <w:rtl w:val="0"/>
              </w:rPr>
              <w:t xml:space="preserve">Subtype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012D">
            <w:pPr>
              <w:spacing w:line="240" w:lineRule="auto"/>
              <w:contextualSpacing w:val="0"/>
              <w:rPr>
                <w:b w:val="1"/>
                <w:color w:val="ffffff"/>
              </w:rPr>
            </w:pPr>
            <w:r w:rsidDel="00000000" w:rsidR="00000000" w:rsidRPr="00000000">
              <w:rPr>
                <w:b w:val="1"/>
                <w:color w:val="ffffff"/>
                <w:rtl w:val="0"/>
              </w:rPr>
              <w:t xml:space="preserve">Example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E">
            <w:pPr>
              <w:contextualSpacing w:val="0"/>
              <w:rPr>
                <w:rFonts w:ascii="Consolas" w:cs="Consolas" w:eastAsia="Consolas" w:hAnsi="Consolas"/>
              </w:rPr>
            </w:pPr>
            <w:r w:rsidDel="00000000" w:rsidR="00000000" w:rsidRPr="00000000">
              <w:rPr>
                <w:rFonts w:ascii="Consolas" w:cs="Consolas" w:eastAsia="Consolas" w:hAnsi="Consolas"/>
                <w:color w:val="000000"/>
                <w:sz w:val="20"/>
                <w:szCs w:val="20"/>
                <w:rtl w:val="0"/>
              </w:rPr>
              <w:t xml:space="preserve">application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contextualSpacing w:val="0"/>
              <w:rPr>
                <w:rFonts w:ascii="Consolas" w:cs="Consolas" w:eastAsia="Consolas" w:hAnsi="Consolas"/>
                <w:color w:val="073763"/>
                <w:shd w:fill="cfe2f3" w:val="clear"/>
              </w:rPr>
            </w:pPr>
            <w:r w:rsidDel="00000000" w:rsidR="00000000" w:rsidRPr="00000000">
              <w:rPr>
                <w:rFonts w:ascii="Consolas" w:cs="Consolas" w:eastAsia="Consolas" w:hAnsi="Consolas"/>
                <w:rtl w:val="0"/>
              </w:rPr>
              <w:t xml:space="preserve">taxii+json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contextualSpacing w:val="0"/>
              <w:rPr>
                <w:rFonts w:ascii="Consolas" w:cs="Consolas" w:eastAsia="Consolas" w:hAnsi="Consolas"/>
                <w:color w:val="073763"/>
                <w:shd w:fill="cfe2f3" w:val="clear"/>
              </w:rPr>
            </w:pPr>
            <w:r w:rsidDel="00000000" w:rsidR="00000000" w:rsidRPr="00000000">
              <w:rPr>
                <w:rFonts w:ascii="Consolas" w:cs="Consolas" w:eastAsia="Consolas" w:hAnsi="Consolas"/>
                <w:rtl w:val="0"/>
              </w:rPr>
              <w:t xml:space="preserve">application/taxii+json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1">
            <w:pPr>
              <w:contextualSpacing w:val="0"/>
              <w:rPr/>
            </w:pPr>
            <w:r w:rsidDel="00000000" w:rsidR="00000000" w:rsidRPr="00000000">
              <w:rPr>
                <w:rFonts w:ascii="Consolas" w:cs="Consolas" w:eastAsia="Consolas" w:hAnsi="Consolas"/>
                <w:rtl w:val="0"/>
              </w:rPr>
              <w:t xml:space="preserve">application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contextualSpacing w:val="0"/>
              <w:rPr>
                <w:rFonts w:ascii="Consolas" w:cs="Consolas" w:eastAsia="Consolas" w:hAnsi="Consolas"/>
                <w:color w:val="073763"/>
                <w:shd w:fill="cfe2f3" w:val="clear"/>
              </w:rPr>
            </w:pPr>
            <w:r w:rsidDel="00000000" w:rsidR="00000000" w:rsidRPr="00000000">
              <w:rPr>
                <w:rFonts w:ascii="Consolas" w:cs="Consolas" w:eastAsia="Consolas" w:hAnsi="Consolas"/>
                <w:rtl w:val="0"/>
              </w:rPr>
              <w:t xml:space="preserve">stix+json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contextualSpacing w:val="0"/>
              <w:rPr>
                <w:rFonts w:ascii="Consolas" w:cs="Consolas" w:eastAsia="Consolas" w:hAnsi="Consolas"/>
                <w:color w:val="073763"/>
                <w:shd w:fill="cfe2f3" w:val="clear"/>
              </w:rPr>
            </w:pPr>
            <w:r w:rsidDel="00000000" w:rsidR="00000000" w:rsidRPr="00000000">
              <w:rPr>
                <w:rFonts w:ascii="Consolas" w:cs="Consolas" w:eastAsia="Consolas" w:hAnsi="Consolas"/>
                <w:rtl w:val="0"/>
              </w:rPr>
              <w:t xml:space="preserve">application/stix+json</w:t>
            </w:r>
            <w:r w:rsidDel="00000000" w:rsidR="00000000" w:rsidRPr="00000000">
              <w:rPr>
                <w:rtl w:val="0"/>
              </w:rPr>
            </w:r>
          </w:p>
        </w:tc>
      </w:tr>
    </w:tbl>
    <w:p w:rsidR="00000000" w:rsidDel="00000000" w:rsidP="00000000" w:rsidRDefault="00000000" w:rsidRPr="00000000" w14:paraId="00000134">
      <w:pPr>
        <w:contextualSpacing w:val="0"/>
        <w:rPr/>
      </w:pPr>
      <w:r w:rsidDel="00000000" w:rsidR="00000000" w:rsidRPr="00000000">
        <w:rPr>
          <w:rtl w:val="0"/>
        </w:rPr>
      </w:r>
    </w:p>
    <w:p w:rsidR="00000000" w:rsidDel="00000000" w:rsidP="00000000" w:rsidRDefault="00000000" w:rsidRPr="00000000" w14:paraId="00000135">
      <w:pPr>
        <w:pStyle w:val="Heading4"/>
        <w:contextualSpacing w:val="0"/>
        <w:rPr/>
      </w:pPr>
      <w:bookmarkStart w:colFirst="0" w:colLast="0" w:name="_hhugixyu3jv8" w:id="66"/>
      <w:bookmarkEnd w:id="66"/>
      <w:r w:rsidDel="00000000" w:rsidR="00000000" w:rsidRPr="00000000">
        <w:rPr>
          <w:rtl w:val="0"/>
        </w:rPr>
        <w:t xml:space="preserve">​1.6.8.2​ Version Parameter</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section defines the optional version parameter that can be used with content negotiation. The version parameter is defined </w:t>
      </w:r>
      <w:r w:rsidDel="00000000" w:rsidR="00000000" w:rsidRPr="00000000">
        <w:rPr>
          <w:rtl w:val="0"/>
        </w:rPr>
        <w:t xml:space="preserve">per the guidelines in section 4.3 of [</w:t>
      </w:r>
      <w:hyperlink w:anchor="kix.vcio5ua03ic1">
        <w:r w:rsidDel="00000000" w:rsidR="00000000" w:rsidRPr="00000000">
          <w:rPr>
            <w:color w:val="1155cc"/>
            <w:u w:val="single"/>
            <w:rtl w:val="0"/>
          </w:rPr>
          <w:t xml:space="preserve">RFC6838</w:t>
        </w:r>
      </w:hyperlink>
      <w:r w:rsidDel="00000000" w:rsidR="00000000" w:rsidRPr="00000000">
        <w:rPr>
          <w:rtl w:val="0"/>
        </w:rPr>
        <w:t xml:space="preserve">]</w:t>
      </w:r>
      <w:r w:rsidDel="00000000" w:rsidR="00000000" w:rsidRPr="00000000">
        <w:rPr>
          <w:rtl w:val="0"/>
        </w:rPr>
        <w:t xml:space="preserve"> and the value is of the form 'n.m', where n is the major version and m the minor version, both unsigned integer values. </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value for the version parameter that represents the final c</w:t>
      </w:r>
      <w:r w:rsidDel="00000000" w:rsidR="00000000" w:rsidRPr="00000000">
        <w:rPr>
          <w:rtl w:val="0"/>
        </w:rPr>
        <w:t xml:space="preserve">ontents of </w:t>
      </w:r>
      <w:r w:rsidDel="00000000" w:rsidR="00000000" w:rsidRPr="00000000">
        <w:rPr>
          <w:rtl w:val="0"/>
        </w:rPr>
        <w:t xml:space="preserve">this specification is "2.1". </w:t>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3A">
      <w:pPr>
        <w:contextualSpacing w:val="0"/>
        <w:rPr>
          <w:b w:val="1"/>
          <w:u w:val="single"/>
        </w:rPr>
      </w:pPr>
      <w:r w:rsidDel="00000000" w:rsidR="00000000" w:rsidRPr="00000000">
        <w:rPr>
          <w:b w:val="1"/>
          <w:u w:val="single"/>
          <w:rtl w:val="0"/>
        </w:rPr>
        <w:t xml:space="preserve">TAXII EDITORS: PLEASE REMOVE THE FOLLOWING TEXT BEFORE CS BALLOT</w:t>
      </w:r>
    </w:p>
    <w:p w:rsidR="00000000" w:rsidDel="00000000" w:rsidP="00000000" w:rsidRDefault="00000000" w:rsidRPr="00000000" w14:paraId="0000013B">
      <w:pPr>
        <w:contextualSpacing w:val="0"/>
        <w:rPr/>
      </w:pPr>
      <w:r w:rsidDel="00000000" w:rsidR="00000000" w:rsidRPr="00000000">
        <w:rPr>
          <w:rtl w:val="0"/>
        </w:rPr>
      </w:r>
    </w:p>
    <w:p w:rsidR="00000000" w:rsidDel="00000000" w:rsidP="00000000" w:rsidRDefault="00000000" w:rsidRPr="00000000" w14:paraId="0000013C">
      <w:pPr>
        <w:contextualSpacing w:val="0"/>
        <w:rPr/>
      </w:pPr>
      <w:r w:rsidDel="00000000" w:rsidR="00000000" w:rsidRPr="00000000">
        <w:rPr>
          <w:rtl w:val="0"/>
        </w:rPr>
        <w:t xml:space="preserve">While the eventual version indicator for this version of the specification will be "2.1", implementations of draft versions (CSDs) of this specification </w:t>
      </w:r>
      <w:r w:rsidDel="00000000" w:rsidR="00000000" w:rsidRPr="00000000">
        <w:rPr>
          <w:b w:val="1"/>
          <w:rtl w:val="0"/>
        </w:rPr>
        <w:t xml:space="preserve">SHOULD</w:t>
      </w:r>
      <w:r w:rsidDel="00000000" w:rsidR="00000000" w:rsidRPr="00000000">
        <w:rPr>
          <w:rtl w:val="0"/>
        </w:rPr>
        <w:t xml:space="preserve"> instead advertise "2.1-draft01".</w:t>
      </w:r>
    </w:p>
    <w:p w:rsidR="00000000" w:rsidDel="00000000" w:rsidP="00000000" w:rsidRDefault="00000000" w:rsidRPr="00000000" w14:paraId="0000013D">
      <w:pPr>
        <w:contextualSpacing w:val="0"/>
        <w:rPr/>
      </w:pPr>
      <w:r w:rsidDel="00000000" w:rsidR="00000000" w:rsidRPr="00000000">
        <w:rPr>
          <w:rtl w:val="0"/>
        </w:rPr>
      </w:r>
    </w:p>
    <w:p w:rsidR="00000000" w:rsidDel="00000000" w:rsidP="00000000" w:rsidRDefault="00000000" w:rsidRPr="00000000" w14:paraId="0000013E">
      <w:pPr>
        <w:contextualSpacing w:val="0"/>
        <w:rPr/>
      </w:pPr>
      <w:r w:rsidDel="00000000" w:rsidR="00000000" w:rsidRPr="00000000">
        <w:rPr>
          <w:rtl w:val="0"/>
        </w:rPr>
        <w:t xml:space="preserve">This allows pre-final implementations based on Committee Specification Drafts to safely perform content negotiation with each other, even if they would otherwise be incompatible. When this specification is marked as final by the Technical Committee, having advanced to either a CS (committee specification) or an OASIS Standard, implementations </w:t>
      </w:r>
      <w:r w:rsidDel="00000000" w:rsidR="00000000" w:rsidRPr="00000000">
        <w:rPr>
          <w:b w:val="1"/>
          <w:rtl w:val="0"/>
        </w:rPr>
        <w:t xml:space="preserve">MUST</w:t>
      </w:r>
      <w:r w:rsidDel="00000000" w:rsidR="00000000" w:rsidRPr="00000000">
        <w:rPr>
          <w:rtl w:val="0"/>
        </w:rPr>
        <w:t xml:space="preserve"> only advertise "2.1" to represent this specification. Any content that was used prior to this specification becoming final, and has a designation of "-draftXX") </w:t>
      </w:r>
      <w:r w:rsidDel="00000000" w:rsidR="00000000" w:rsidRPr="00000000">
        <w:rPr>
          <w:b w:val="1"/>
          <w:rtl w:val="0"/>
        </w:rPr>
        <w:t xml:space="preserve">MAY</w:t>
      </w:r>
      <w:r w:rsidDel="00000000" w:rsidR="00000000" w:rsidRPr="00000000">
        <w:rPr>
          <w:rtl w:val="0"/>
        </w:rPr>
        <w:t xml:space="preserve"> be converted to the final version or deleted.</w:t>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20"/>
        <w:gridCol w:w="4440"/>
        <w:tblGridChange w:id="0">
          <w:tblGrid>
            <w:gridCol w:w="4920"/>
            <w:gridCol w:w="4440"/>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line="240" w:lineRule="auto"/>
              <w:contextualSpacing w:val="0"/>
              <w:rPr>
                <w:b w:val="1"/>
                <w:color w:val="ffffff"/>
              </w:rPr>
            </w:pPr>
            <w:r w:rsidDel="00000000" w:rsidR="00000000" w:rsidRPr="00000000">
              <w:rPr>
                <w:b w:val="1"/>
                <w:color w:val="ffffff"/>
                <w:rtl w:val="0"/>
              </w:rPr>
              <w:t xml:space="preserve">Media Type with Optional Version Parameter</w:t>
            </w:r>
            <w:r w:rsidDel="00000000" w:rsidR="00000000" w:rsidRPr="00000000">
              <w:rPr>
                <w:rtl w:val="0"/>
              </w:rPr>
            </w:r>
          </w:p>
        </w:tc>
        <w:tc>
          <w:tcPr>
            <w:shd w:fill="073763" w:val="clear"/>
            <w:tcMar>
              <w:top w:w="100.0" w:type="dxa"/>
              <w:left w:w="100.0" w:type="dxa"/>
              <w:bottom w:w="100.0" w:type="dxa"/>
              <w:right w:w="100.0" w:type="dxa"/>
            </w:tcMar>
            <w:vAlign w:val="top"/>
          </w:tcPr>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ffffff"/>
              </w:rPr>
            </w:pPr>
            <w:r w:rsidDel="00000000" w:rsidR="00000000" w:rsidRPr="00000000">
              <w:rPr>
                <w:b w:val="1"/>
                <w:color w:val="ffffff"/>
                <w:rtl w:val="0"/>
              </w:rPr>
              <w:t xml:space="preserve">Description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Consolas" w:cs="Consolas" w:eastAsia="Consolas" w:hAnsi="Consolas"/>
                <w:b w:val="0"/>
                <w:sz w:val="20"/>
                <w:szCs w:val="20"/>
                <w:rtl w:val="0"/>
              </w:rPr>
              <w:t xml:space="preserve">application/taxii+json;version=2.</w:t>
            </w:r>
            <w:r w:rsidDel="00000000" w:rsidR="00000000" w:rsidRPr="00000000">
              <w:rPr>
                <w:rFonts w:ascii="Consolas" w:cs="Consolas" w:eastAsia="Consolas" w:hAnsi="Consolas"/>
                <w:rtl w:val="0"/>
              </w:rPr>
              <w:t xml:space="preserve">1</w:t>
            </w:r>
            <w:r w:rsidDel="00000000" w:rsidR="00000000" w:rsidRPr="00000000">
              <w:rPr>
                <w:b w:val="0"/>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TAXII version 2.</w:t>
            </w:r>
            <w:r w:rsidDel="00000000" w:rsidR="00000000" w:rsidRPr="00000000">
              <w:rPr>
                <w:rtl w:val="0"/>
              </w:rPr>
              <w:t xml:space="preserve">1 </w:t>
            </w:r>
            <w:r w:rsidDel="00000000" w:rsidR="00000000" w:rsidRPr="00000000">
              <w:rPr>
                <w:rtl w:val="0"/>
              </w:rPr>
              <w:t xml:space="preserve">in JSON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4">
            <w:pPr>
              <w:contextualSpacing w:val="0"/>
              <w:rPr>
                <w:rFonts w:ascii="Consolas" w:cs="Consolas" w:eastAsia="Consolas" w:hAnsi="Consolas"/>
                <w:b w:val="0"/>
                <w:sz w:val="20"/>
                <w:szCs w:val="20"/>
              </w:rPr>
            </w:pPr>
            <w:r w:rsidDel="00000000" w:rsidR="00000000" w:rsidRPr="00000000">
              <w:rPr>
                <w:rFonts w:ascii="Consolas" w:cs="Consolas" w:eastAsia="Consolas" w:hAnsi="Consolas"/>
                <w:rtl w:val="0"/>
              </w:rPr>
              <w:t xml:space="preserve">application/taxii+json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Latest version of TAXII that the server supports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Consolas" w:cs="Consolas" w:eastAsia="Consolas" w:hAnsi="Consolas"/>
                <w:b w:val="0"/>
                <w:sz w:val="20"/>
                <w:szCs w:val="20"/>
                <w:rtl w:val="0"/>
              </w:rPr>
              <w:t xml:space="preserve">application/stix+json;version=2.</w:t>
            </w:r>
            <w:r w:rsidDel="00000000" w:rsidR="00000000" w:rsidRPr="00000000">
              <w:rPr>
                <w:rFonts w:ascii="Consolas" w:cs="Consolas" w:eastAsia="Consolas" w:hAnsi="Consolas"/>
                <w:rtl w:val="0"/>
              </w:rPr>
              <w:t xml:space="preserve">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STIX version </w:t>
            </w:r>
            <w:r w:rsidDel="00000000" w:rsidR="00000000" w:rsidRPr="00000000">
              <w:rPr>
                <w:rtl w:val="0"/>
              </w:rPr>
              <w:t xml:space="preserve">2.</w:t>
            </w:r>
            <w:r w:rsidDel="00000000" w:rsidR="00000000" w:rsidRPr="00000000">
              <w:rPr>
                <w:rtl w:val="0"/>
              </w:rPr>
              <w:t xml:space="preserve">1</w:t>
            </w:r>
            <w:r w:rsidDel="00000000" w:rsidR="00000000" w:rsidRPr="00000000">
              <w:rPr>
                <w:rtl w:val="0"/>
              </w:rPr>
              <w:t xml:space="preserve"> in JSON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8">
            <w:pPr>
              <w:contextualSpacing w:val="0"/>
              <w:rPr>
                <w:rFonts w:ascii="Consolas" w:cs="Consolas" w:eastAsia="Consolas" w:hAnsi="Consolas"/>
                <w:b w:val="0"/>
                <w:sz w:val="20"/>
                <w:szCs w:val="20"/>
              </w:rPr>
            </w:pPr>
            <w:r w:rsidDel="00000000" w:rsidR="00000000" w:rsidRPr="00000000">
              <w:rPr>
                <w:rFonts w:ascii="Consolas" w:cs="Consolas" w:eastAsia="Consolas" w:hAnsi="Consolas"/>
                <w:rtl w:val="0"/>
              </w:rPr>
              <w:t xml:space="preserve">application/stix+json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Latest version of STIX that the server supports</w:t>
            </w:r>
          </w:p>
        </w:tc>
      </w:tr>
    </w:tbl>
    <w:p w:rsidR="00000000" w:rsidDel="00000000" w:rsidP="00000000" w:rsidRDefault="00000000" w:rsidRPr="00000000" w14:paraId="0000014A">
      <w:pPr>
        <w:contextualSpacing w:val="0"/>
        <w:rPr/>
      </w:pPr>
      <w:r w:rsidDel="00000000" w:rsidR="00000000" w:rsidRPr="00000000">
        <w:rPr>
          <w:rtl w:val="0"/>
        </w:rPr>
      </w:r>
    </w:p>
    <w:p w:rsidR="00000000" w:rsidDel="00000000" w:rsidP="00000000" w:rsidRDefault="00000000" w:rsidRPr="00000000" w14:paraId="0000014B">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58fh19e81uge" w:id="67"/>
      <w:bookmarkEnd w:id="67"/>
      <w:r w:rsidDel="00000000" w:rsidR="00000000" w:rsidRPr="00000000">
        <w:rPr>
          <w:rtl w:val="0"/>
        </w:rPr>
        <w:t xml:space="preserve">​1.6.9​ Authentication and Authorization</w:t>
      </w:r>
    </w:p>
    <w:p w:rsidR="00000000" w:rsidDel="00000000" w:rsidP="00000000" w:rsidRDefault="00000000" w:rsidRPr="00000000" w14:paraId="0000014C">
      <w:pPr>
        <w:contextualSpacing w:val="0"/>
        <w:rPr/>
      </w:pPr>
      <w:r w:rsidDel="00000000" w:rsidR="00000000" w:rsidRPr="00000000">
        <w:rPr>
          <w:rtl w:val="0"/>
        </w:rPr>
        <w:t xml:space="preserve">Access control to an instance of the TAXII API is</w:t>
      </w:r>
      <w:r w:rsidDel="00000000" w:rsidR="00000000" w:rsidRPr="00000000">
        <w:rPr>
          <w:rtl w:val="0"/>
        </w:rPr>
        <w:t xml:space="preserve"> specific to the sharing community, vendor, or product and is not defined by </w:t>
      </w:r>
      <w:r w:rsidDel="00000000" w:rsidR="00000000" w:rsidRPr="00000000">
        <w:rPr>
          <w:rtl w:val="0"/>
        </w:rPr>
        <w:t xml:space="preserve">this</w:t>
      </w:r>
      <w:r w:rsidDel="00000000" w:rsidR="00000000" w:rsidRPr="00000000">
        <w:rPr>
          <w:rtl w:val="0"/>
        </w:rPr>
        <w:t xml:space="preserve"> specification.</w:t>
      </w:r>
      <w:r w:rsidDel="00000000" w:rsidR="00000000" w:rsidRPr="00000000">
        <w:rPr>
          <w:rtl w:val="0"/>
        </w:rPr>
      </w:r>
    </w:p>
    <w:p w:rsidR="00000000" w:rsidDel="00000000" w:rsidP="00000000" w:rsidRDefault="00000000" w:rsidRPr="00000000" w14:paraId="0000014D">
      <w:pPr>
        <w:contextualSpacing w:val="0"/>
        <w:rPr/>
      </w:pPr>
      <w:r w:rsidDel="00000000" w:rsidR="00000000" w:rsidRPr="00000000">
        <w:rPr>
          <w:rtl w:val="0"/>
        </w:rPr>
      </w:r>
    </w:p>
    <w:p w:rsidR="00000000" w:rsidDel="00000000" w:rsidP="00000000" w:rsidRDefault="00000000" w:rsidRPr="00000000" w14:paraId="0000014E">
      <w:pPr>
        <w:contextualSpacing w:val="0"/>
        <w:rPr/>
      </w:pPr>
      <w:r w:rsidDel="00000000" w:rsidR="00000000" w:rsidRPr="00000000">
        <w:rPr>
          <w:rtl w:val="0"/>
        </w:rPr>
        <w:t xml:space="preserve">Authentication and Authorization in TAXII is implemented as defined in [</w:t>
      </w:r>
      <w:hyperlink w:anchor="ybriqzbmdopa">
        <w:r w:rsidDel="00000000" w:rsidR="00000000" w:rsidRPr="00000000">
          <w:rPr>
            <w:color w:val="1155cc"/>
            <w:u w:val="single"/>
            <w:rtl w:val="0"/>
          </w:rPr>
          <w:t xml:space="preserve">RFC7235</w:t>
        </w:r>
      </w:hyperlink>
      <w:r w:rsidDel="00000000" w:rsidR="00000000" w:rsidRPr="00000000">
        <w:rPr>
          <w:rtl w:val="0"/>
        </w:rPr>
        <w:t xml:space="preserve">], using the </w:t>
      </w:r>
      <w:r w:rsidDel="00000000" w:rsidR="00000000" w:rsidRPr="00000000">
        <w:rPr>
          <w:rFonts w:ascii="Consolas" w:cs="Consolas" w:eastAsia="Consolas" w:hAnsi="Consolas"/>
          <w:color w:val="c7254e"/>
          <w:shd w:fill="f9f2f4" w:val="clear"/>
          <w:rtl w:val="0"/>
        </w:rPr>
        <w:t xml:space="preserve">Authorization</w:t>
      </w:r>
      <w:r w:rsidDel="00000000" w:rsidR="00000000" w:rsidRPr="00000000">
        <w:rPr>
          <w:rtl w:val="0"/>
        </w:rPr>
        <w:t xml:space="preserve"> and </w:t>
      </w:r>
      <w:r w:rsidDel="00000000" w:rsidR="00000000" w:rsidRPr="00000000">
        <w:rPr>
          <w:rFonts w:ascii="Consolas" w:cs="Consolas" w:eastAsia="Consolas" w:hAnsi="Consolas"/>
          <w:color w:val="c7254e"/>
          <w:shd w:fill="f9f2f4" w:val="clear"/>
          <w:rtl w:val="0"/>
        </w:rPr>
        <w:t xml:space="preserve">WWW-Authenticate</w:t>
      </w:r>
      <w:r w:rsidDel="00000000" w:rsidR="00000000" w:rsidRPr="00000000">
        <w:rPr>
          <w:rtl w:val="0"/>
        </w:rPr>
        <w:t xml:space="preserve"> HTTP headers respectively.</w:t>
      </w:r>
    </w:p>
    <w:p w:rsidR="00000000" w:rsidDel="00000000" w:rsidP="00000000" w:rsidRDefault="00000000" w:rsidRPr="00000000" w14:paraId="0000014F">
      <w:pPr>
        <w:contextualSpacing w:val="0"/>
        <w:rPr/>
      </w:pPr>
      <w:r w:rsidDel="00000000" w:rsidR="00000000" w:rsidRPr="00000000">
        <w:rPr>
          <w:rtl w:val="0"/>
        </w:rPr>
      </w:r>
    </w:p>
    <w:p w:rsidR="00000000" w:rsidDel="00000000" w:rsidP="00000000" w:rsidRDefault="00000000" w:rsidRPr="00000000" w14:paraId="00000150">
      <w:pPr>
        <w:contextualSpacing w:val="0"/>
        <w:rPr/>
      </w:pPr>
      <w:r w:rsidDel="00000000" w:rsidR="00000000" w:rsidRPr="00000000">
        <w:rPr>
          <w:rtl w:val="0"/>
        </w:rPr>
        <w:t xml:space="preserve">HTTP Basic authentication, as defined in [</w:t>
      </w:r>
      <w:hyperlink w:anchor="vde58tur741j">
        <w:r w:rsidDel="00000000" w:rsidR="00000000" w:rsidRPr="00000000">
          <w:rPr>
            <w:color w:val="1155cc"/>
            <w:u w:val="single"/>
            <w:rtl w:val="0"/>
          </w:rPr>
          <w:t xml:space="preserve">RFC7617</w:t>
        </w:r>
      </w:hyperlink>
      <w:r w:rsidDel="00000000" w:rsidR="00000000" w:rsidRPr="00000000">
        <w:rPr>
          <w:rtl w:val="0"/>
        </w:rPr>
        <w:t xml:space="preserve">] is the </w:t>
      </w:r>
      <w:r w:rsidDel="00000000" w:rsidR="00000000" w:rsidRPr="00000000">
        <w:rPr>
          <w:rtl w:val="0"/>
        </w:rPr>
        <w:t xml:space="preserve">suggested </w:t>
      </w:r>
      <w:r w:rsidDel="00000000" w:rsidR="00000000" w:rsidRPr="00000000">
        <w:rPr>
          <w:rtl w:val="0"/>
        </w:rPr>
        <w:t xml:space="preserve">authentication scheme in TAXII. As specified in sections </w:t>
      </w:r>
      <w:hyperlink w:anchor="_gygtg7mt1jza">
        <w:r w:rsidDel="00000000" w:rsidR="00000000" w:rsidRPr="00000000">
          <w:rPr>
            <w:color w:val="1155cc"/>
            <w:u w:val="single"/>
            <w:rtl w:val="0"/>
          </w:rPr>
          <w:t xml:space="preserve">8.2.2</w:t>
        </w:r>
      </w:hyperlink>
      <w:r w:rsidDel="00000000" w:rsidR="00000000" w:rsidRPr="00000000">
        <w:rPr>
          <w:rtl w:val="0"/>
        </w:rPr>
        <w:t xml:space="preserve"> and </w:t>
      </w:r>
      <w:hyperlink w:anchor="_9qk2tpsyb8e3">
        <w:r w:rsidDel="00000000" w:rsidR="00000000" w:rsidRPr="00000000">
          <w:rPr>
            <w:color w:val="1155cc"/>
            <w:u w:val="single"/>
            <w:rtl w:val="0"/>
          </w:rPr>
          <w:t xml:space="preserve">8.5.1</w:t>
        </w:r>
      </w:hyperlink>
      <w:r w:rsidDel="00000000" w:rsidR="00000000" w:rsidRPr="00000000">
        <w:rPr>
          <w:rtl w:val="0"/>
        </w:rPr>
        <w:t xml:space="preserve">, </w:t>
      </w:r>
      <w:r w:rsidDel="00000000" w:rsidR="00000000" w:rsidRPr="00000000">
        <w:rPr>
          <w:rtl w:val="0"/>
        </w:rPr>
        <w:t xml:space="preserve">TAXII Server</w:t>
      </w:r>
      <w:r w:rsidDel="00000000" w:rsidR="00000000" w:rsidRPr="00000000">
        <w:rPr>
          <w:rtl w:val="0"/>
        </w:rPr>
        <w:t xml:space="preserve">s are encouraged to </w:t>
      </w:r>
      <w:r w:rsidDel="00000000" w:rsidR="00000000" w:rsidRPr="00000000">
        <w:rPr>
          <w:rtl w:val="0"/>
        </w:rPr>
        <w:t xml:space="preserve">implement support for HTTP Basic </w:t>
      </w:r>
      <w:r w:rsidDel="00000000" w:rsidR="00000000" w:rsidRPr="00000000">
        <w:rPr>
          <w:rtl w:val="0"/>
        </w:rPr>
        <w:t xml:space="preserve">and </w:t>
      </w:r>
      <w:r w:rsidDel="00000000" w:rsidR="00000000" w:rsidRPr="00000000">
        <w:rPr>
          <w:rtl w:val="0"/>
        </w:rPr>
        <w:t xml:space="preserve">Client</w:t>
      </w:r>
      <w:r w:rsidDel="00000000" w:rsidR="00000000" w:rsidRPr="00000000">
        <w:rPr>
          <w:rtl w:val="0"/>
        </w:rPr>
        <w:t xml:space="preserve">s</w:t>
      </w:r>
      <w:r w:rsidDel="00000000" w:rsidR="00000000" w:rsidRPr="00000000">
        <w:rPr>
          <w:rtl w:val="0"/>
        </w:rPr>
        <w:t xml:space="preserve"> are required to </w:t>
      </w:r>
      <w:r w:rsidDel="00000000" w:rsidR="00000000" w:rsidRPr="00000000">
        <w:rPr>
          <w:rtl w:val="0"/>
        </w:rPr>
        <w:t xml:space="preserve">implement support for HTTP Basic, though other authentication schemes can also be supported</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I</w:t>
      </w:r>
      <w:r w:rsidDel="00000000" w:rsidR="00000000" w:rsidRPr="00000000">
        <w:rPr>
          <w:rtl w:val="0"/>
        </w:rPr>
        <w:t xml:space="preserve">mplementers can allow operators to disable the use of </w:t>
      </w:r>
      <w:r w:rsidDel="00000000" w:rsidR="00000000" w:rsidRPr="00000000">
        <w:rPr>
          <w:rtl w:val="0"/>
        </w:rPr>
        <w:t xml:space="preserve">HTTP Basic </w:t>
      </w:r>
      <w:r w:rsidDel="00000000" w:rsidR="00000000" w:rsidRPr="00000000">
        <w:rPr>
          <w:rtl w:val="0"/>
        </w:rPr>
        <w:t xml:space="preserve">in their operations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51">
      <w:pPr>
        <w:contextualSpacing w:val="0"/>
        <w:rPr/>
      </w:pPr>
      <w:r w:rsidDel="00000000" w:rsidR="00000000" w:rsidRPr="00000000">
        <w:rPr>
          <w:rtl w:val="0"/>
        </w:rPr>
      </w:r>
    </w:p>
    <w:p w:rsidR="00000000" w:rsidDel="00000000" w:rsidP="00000000" w:rsidRDefault="00000000" w:rsidRPr="00000000" w14:paraId="00000152">
      <w:pPr>
        <w:contextualSpacing w:val="0"/>
        <w:rPr/>
      </w:pPr>
      <w:r w:rsidDel="00000000" w:rsidR="00000000" w:rsidRPr="00000000">
        <w:rPr>
          <w:rtl w:val="0"/>
        </w:rPr>
        <w:t xml:space="preserve">If the </w:t>
      </w:r>
      <w:r w:rsidDel="00000000" w:rsidR="00000000" w:rsidRPr="00000000">
        <w:rPr>
          <w:rtl w:val="0"/>
        </w:rPr>
        <w:t xml:space="preserve">TAXII Server</w:t>
      </w:r>
      <w:r w:rsidDel="00000000" w:rsidR="00000000" w:rsidRPr="00000000">
        <w:rPr>
          <w:rtl w:val="0"/>
        </w:rPr>
        <w:t xml:space="preserve"> receives a request for any </w:t>
      </w:r>
      <w:r w:rsidDel="00000000" w:rsidR="00000000" w:rsidRPr="00000000">
        <w:rPr>
          <w:rtl w:val="0"/>
        </w:rPr>
        <w:t xml:space="preserve">Endpoint</w:t>
      </w:r>
      <w:r w:rsidDel="00000000" w:rsidR="00000000" w:rsidRPr="00000000">
        <w:rPr>
          <w:rtl w:val="0"/>
        </w:rPr>
        <w:t xml:space="preserve"> that requires authentication, regardless of HTTP method, and </w:t>
      </w:r>
      <w:r w:rsidDel="00000000" w:rsidR="00000000" w:rsidRPr="00000000">
        <w:rPr>
          <w:rtl w:val="0"/>
        </w:rPr>
        <w:t xml:space="preserve">either </w:t>
      </w:r>
      <w:r w:rsidDel="00000000" w:rsidR="00000000" w:rsidRPr="00000000">
        <w:rPr>
          <w:rtl w:val="0"/>
        </w:rPr>
        <w:t xml:space="preserve">an acceptable </w:t>
      </w:r>
      <w:r w:rsidDel="00000000" w:rsidR="00000000" w:rsidRPr="00000000">
        <w:rPr>
          <w:rFonts w:ascii="Consolas" w:cs="Consolas" w:eastAsia="Consolas" w:hAnsi="Consolas"/>
          <w:color w:val="c7254e"/>
          <w:shd w:fill="f9f2f4" w:val="clear"/>
          <w:rtl w:val="0"/>
        </w:rPr>
        <w:t xml:space="preserve">Authorization</w:t>
      </w:r>
      <w:r w:rsidDel="00000000" w:rsidR="00000000" w:rsidRPr="00000000">
        <w:rPr>
          <w:rtl w:val="0"/>
        </w:rPr>
        <w:t xml:space="preserve"> header that grants the client access to that object is not sent with the request</w:t>
      </w:r>
      <w:r w:rsidDel="00000000" w:rsidR="00000000" w:rsidRPr="00000000">
        <w:rPr>
          <w:rtl w:val="0"/>
        </w:rPr>
        <w:t xml:space="preserve"> or the </w:t>
      </w:r>
      <w:r w:rsidDel="00000000" w:rsidR="00000000" w:rsidRPr="00000000">
        <w:rPr>
          <w:rtl w:val="0"/>
        </w:rPr>
        <w:t xml:space="preserve">TAXII Server</w:t>
      </w:r>
      <w:r w:rsidDel="00000000" w:rsidR="00000000" w:rsidRPr="00000000">
        <w:rPr>
          <w:rtl w:val="0"/>
        </w:rPr>
        <w:t xml:space="preserve"> does not determine via alternate means that the client is authorized to access the resource</w:t>
      </w:r>
      <w:r w:rsidDel="00000000" w:rsidR="00000000" w:rsidRPr="00000000">
        <w:rPr>
          <w:rtl w:val="0"/>
        </w:rPr>
        <w:t xml:space="preserve">, </w:t>
      </w:r>
      <w:r w:rsidDel="00000000" w:rsidR="00000000" w:rsidRPr="00000000">
        <w:rPr>
          <w:rtl w:val="0"/>
        </w:rPr>
        <w:t xml:space="preserve">then </w:t>
      </w:r>
      <w:r w:rsidDel="00000000" w:rsidR="00000000" w:rsidRPr="00000000">
        <w:rPr>
          <w:rtl w:val="0"/>
        </w:rPr>
        <w:t xml:space="preserve">the </w:t>
      </w:r>
      <w:r w:rsidDel="00000000" w:rsidR="00000000" w:rsidRPr="00000000">
        <w:rPr>
          <w:rtl w:val="0"/>
        </w:rPr>
        <w:t xml:space="preserve">TAXII Server</w:t>
      </w:r>
      <w:r w:rsidDel="00000000" w:rsidR="00000000" w:rsidRPr="00000000">
        <w:rPr>
          <w:rtl w:val="0"/>
        </w:rPr>
        <w:t xml:space="preserve"> </w:t>
      </w:r>
      <w:r w:rsidDel="00000000" w:rsidR="00000000" w:rsidRPr="00000000">
        <w:rPr>
          <w:rtl w:val="0"/>
        </w:rPr>
        <w:t xml:space="preserve">will </w:t>
      </w:r>
      <w:r w:rsidDel="00000000" w:rsidR="00000000" w:rsidRPr="00000000">
        <w:rPr>
          <w:rtl w:val="0"/>
        </w:rPr>
        <w:t xml:space="preserve">respond with a</w:t>
      </w:r>
      <w:r w:rsidDel="00000000" w:rsidR="00000000" w:rsidRPr="00000000">
        <w:rPr>
          <w:rtl w:val="0"/>
        </w:rPr>
        <w:t xml:space="preserve">n</w:t>
      </w:r>
      <w:r w:rsidDel="00000000" w:rsidR="00000000" w:rsidRPr="00000000">
        <w:rPr>
          <w:rtl w:val="0"/>
        </w:rPr>
        <w:t xml:space="preserve"> </w:t>
      </w:r>
      <w:r w:rsidDel="00000000" w:rsidR="00000000" w:rsidRPr="00000000">
        <w:rPr>
          <w:rtl w:val="0"/>
        </w:rPr>
        <w:t xml:space="preserve">HTTP </w:t>
      </w:r>
      <w:r w:rsidDel="00000000" w:rsidR="00000000" w:rsidRPr="00000000">
        <w:rPr>
          <w:rtl w:val="0"/>
        </w:rPr>
        <w:t xml:space="preserve">401 </w:t>
      </w:r>
      <w:r w:rsidDel="00000000" w:rsidR="00000000" w:rsidRPr="00000000">
        <w:rPr>
          <w:rtl w:val="0"/>
        </w:rPr>
        <w:t xml:space="preserve">(</w:t>
      </w:r>
      <w:r w:rsidDel="00000000" w:rsidR="00000000" w:rsidRPr="00000000">
        <w:rPr>
          <w:rtl w:val="0"/>
        </w:rPr>
        <w:t xml:space="preserve">Unauthorized</w:t>
      </w:r>
      <w:r w:rsidDel="00000000" w:rsidR="00000000" w:rsidRPr="00000000">
        <w:rPr>
          <w:rtl w:val="0"/>
        </w:rPr>
        <w:t xml:space="preserve">)</w:t>
      </w:r>
      <w:r w:rsidDel="00000000" w:rsidR="00000000" w:rsidRPr="00000000">
        <w:rPr>
          <w:rtl w:val="0"/>
        </w:rPr>
        <w:t xml:space="preserve"> status code</w:t>
      </w:r>
      <w:r w:rsidDel="00000000" w:rsidR="00000000" w:rsidRPr="00000000">
        <w:rPr>
          <w:rtl w:val="0"/>
        </w:rPr>
        <w:t xml:space="preserve"> and</w:t>
      </w:r>
      <w:r w:rsidDel="00000000" w:rsidR="00000000" w:rsidRPr="00000000">
        <w:rPr>
          <w:rtl w:val="0"/>
        </w:rPr>
        <w:t xml:space="preserve"> a </w:t>
      </w:r>
      <w:r w:rsidDel="00000000" w:rsidR="00000000" w:rsidRPr="00000000">
        <w:rPr>
          <w:rFonts w:ascii="Consolas" w:cs="Consolas" w:eastAsia="Consolas" w:hAnsi="Consolas"/>
          <w:color w:val="c7254e"/>
          <w:shd w:fill="f9f2f4" w:val="clear"/>
          <w:rtl w:val="0"/>
        </w:rPr>
        <w:t xml:space="preserve">WWW-Authenticate</w:t>
      </w:r>
      <w:r w:rsidDel="00000000" w:rsidR="00000000" w:rsidRPr="00000000">
        <w:rPr>
          <w:rtl w:val="0"/>
        </w:rPr>
        <w:t xml:space="preserve"> HTTP header.</w:t>
      </w:r>
    </w:p>
    <w:p w:rsidR="00000000" w:rsidDel="00000000" w:rsidP="00000000" w:rsidRDefault="00000000" w:rsidRPr="00000000" w14:paraId="00000153">
      <w:pPr>
        <w:contextualSpacing w:val="0"/>
        <w:rPr/>
      </w:pPr>
      <w:r w:rsidDel="00000000" w:rsidR="00000000" w:rsidRPr="00000000">
        <w:rPr>
          <w:rtl w:val="0"/>
        </w:rPr>
      </w:r>
    </w:p>
    <w:p w:rsidR="00000000" w:rsidDel="00000000" w:rsidP="00000000" w:rsidRDefault="00000000" w:rsidRPr="00000000" w14:paraId="00000154">
      <w:pPr>
        <w:contextualSpacing w:val="0"/>
        <w:rPr/>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WWW-Authenticate</w:t>
      </w:r>
      <w:r w:rsidDel="00000000" w:rsidR="00000000" w:rsidRPr="00000000">
        <w:rPr>
          <w:rtl w:val="0"/>
        </w:rPr>
        <w:t xml:space="preserve"> header contains one or more challenges, which define which authentication schemes are supported by the </w:t>
      </w:r>
      <w:r w:rsidDel="00000000" w:rsidR="00000000" w:rsidRPr="00000000">
        <w:rPr>
          <w:rtl w:val="0"/>
        </w:rPr>
        <w:t xml:space="preserve">TAXII Server</w:t>
      </w:r>
      <w:r w:rsidDel="00000000" w:rsidR="00000000" w:rsidRPr="00000000">
        <w:rPr>
          <w:rtl w:val="0"/>
        </w:rPr>
        <w:t xml:space="preserve">.</w:t>
      </w:r>
      <w:r w:rsidDel="00000000" w:rsidR="00000000" w:rsidRPr="00000000">
        <w:rPr>
          <w:rtl w:val="0"/>
        </w:rPr>
        <w:t xml:space="preserve"> The format of the </w:t>
      </w:r>
      <w:r w:rsidDel="00000000" w:rsidR="00000000" w:rsidRPr="00000000">
        <w:rPr>
          <w:rFonts w:ascii="Consolas" w:cs="Consolas" w:eastAsia="Consolas" w:hAnsi="Consolas"/>
          <w:color w:val="c7254e"/>
          <w:shd w:fill="f9f2f4" w:val="clear"/>
          <w:rtl w:val="0"/>
        </w:rPr>
        <w:t xml:space="preserve">WWW-Authenticate</w:t>
      </w:r>
      <w:r w:rsidDel="00000000" w:rsidR="00000000" w:rsidRPr="00000000">
        <w:rPr>
          <w:rtl w:val="0"/>
        </w:rPr>
        <w:t xml:space="preserve"> HTTP header and any challenges are defined in [</w:t>
      </w:r>
      <w:hyperlink w:anchor="ybriqzbmdopa">
        <w:r w:rsidDel="00000000" w:rsidR="00000000" w:rsidRPr="00000000">
          <w:rPr>
            <w:color w:val="1155cc"/>
            <w:u w:val="single"/>
            <w:rtl w:val="0"/>
          </w:rPr>
          <w:t xml:space="preserve">RFC7235</w:t>
        </w:r>
      </w:hyperlink>
      <w:r w:rsidDel="00000000" w:rsidR="00000000" w:rsidRPr="00000000">
        <w:rPr>
          <w:rtl w:val="0"/>
        </w:rPr>
        <w:t xml:space="preserve">]. To ensure compatibility, it is recommended that any authentication schemes used in challenges be registered in the </w:t>
      </w:r>
      <w:r w:rsidDel="00000000" w:rsidR="00000000" w:rsidRPr="00000000">
        <w:rPr>
          <w:rtl w:val="0"/>
        </w:rPr>
        <w:t xml:space="preserve">IANA Hypertext Transfer Protocol (HTTP) Authentication Scheme Registry</w:t>
      </w:r>
      <w:r w:rsidDel="00000000" w:rsidR="00000000" w:rsidRPr="00000000">
        <w:rPr>
          <w:rtl w:val="0"/>
        </w:rPr>
        <w:t xml:space="preserve"> [</w:t>
      </w:r>
      <w:hyperlink w:anchor="1jb1x0wn137h">
        <w:r w:rsidDel="00000000" w:rsidR="00000000" w:rsidRPr="00000000">
          <w:rPr>
            <w:color w:val="1155cc"/>
            <w:u w:val="single"/>
            <w:rtl w:val="0"/>
          </w:rPr>
          <w:t xml:space="preserve">HTTP Auth</w:t>
        </w:r>
      </w:hyperlink>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55">
      <w:pPr>
        <w:contextualSpacing w:val="0"/>
        <w:rPr/>
      </w:pPr>
      <w:r w:rsidDel="00000000" w:rsidR="00000000" w:rsidRPr="00000000">
        <w:rPr>
          <w:rtl w:val="0"/>
        </w:rPr>
      </w:r>
    </w:p>
    <w:p w:rsidR="00000000" w:rsidDel="00000000" w:rsidP="00000000" w:rsidRDefault="00000000" w:rsidRPr="00000000" w14:paraId="00000156">
      <w:pPr>
        <w:contextualSpacing w:val="0"/>
        <w:rPr/>
      </w:pPr>
      <w:r w:rsidDel="00000000" w:rsidR="00000000" w:rsidRPr="00000000">
        <w:rPr>
          <w:rtl w:val="0"/>
        </w:rPr>
        <w:t xml:space="preserve">A TAXII Server may omit objects, information, or optional properties from any response if the authenticated client is not authorized to receive them, so long as that omission does not violate this specification.</w:t>
      </w:r>
    </w:p>
    <w:p w:rsidR="00000000" w:rsidDel="00000000" w:rsidP="00000000" w:rsidRDefault="00000000" w:rsidRPr="00000000" w14:paraId="00000157">
      <w:pPr>
        <w:contextualSpacing w:val="0"/>
        <w:rPr/>
      </w:pPr>
      <w:r w:rsidDel="00000000" w:rsidR="00000000" w:rsidRPr="00000000">
        <w:rPr>
          <w:rtl w:val="0"/>
        </w:rPr>
      </w:r>
    </w:p>
    <w:p w:rsidR="00000000" w:rsidDel="00000000" w:rsidP="00000000" w:rsidRDefault="00000000" w:rsidRPr="00000000" w14:paraId="00000158">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rpkewxilmx5n" w:id="68"/>
      <w:bookmarkEnd w:id="68"/>
      <w:r w:rsidDel="00000000" w:rsidR="00000000" w:rsidRPr="00000000">
        <w:rPr>
          <w:rtl w:val="0"/>
        </w:rPr>
        <w:t xml:space="preserve">​1.6.10​ STIX and Other Content</w:t>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TAXII is designed with STIX in mind and support for</w:t>
      </w:r>
      <w:r w:rsidDel="00000000" w:rsidR="00000000" w:rsidRPr="00000000">
        <w:rPr>
          <w:rtl w:val="0"/>
        </w:rPr>
        <w:t xml:space="preserve"> exchanging</w:t>
      </w:r>
      <w:r w:rsidDel="00000000" w:rsidR="00000000" w:rsidRPr="00000000">
        <w:rPr>
          <w:rtl w:val="0"/>
        </w:rPr>
        <w:t xml:space="preserve"> STIX 2 </w:t>
      </w:r>
      <w:r w:rsidDel="00000000" w:rsidR="00000000" w:rsidRPr="00000000">
        <w:rPr>
          <w:rtl w:val="0"/>
        </w:rPr>
        <w:t xml:space="preserve">[</w:t>
      </w:r>
      <w:hyperlink w:anchor="lq5lkamlx4vg">
        <w:r w:rsidDel="00000000" w:rsidR="00000000" w:rsidRPr="00000000">
          <w:rPr>
            <w:i w:val="1"/>
            <w:color w:val="1155cc"/>
            <w:u w:val="single"/>
            <w:rtl w:val="0"/>
          </w:rPr>
          <w:t xml:space="preserve">STIX</w:t>
        </w:r>
      </w:hyperlink>
      <w:hyperlink w:anchor="lq5lkamlx4vg">
        <w:r w:rsidDel="00000000" w:rsidR="00000000" w:rsidRPr="00000000">
          <w:rPr>
            <w:i w:val="1"/>
            <w:color w:val="1155cc"/>
            <w:u w:val="single"/>
            <w:rtl w:val="0"/>
          </w:rPr>
          <w:t xml:space="preserve">™</w:t>
        </w:r>
      </w:hyperlink>
      <w:hyperlink w:anchor="lq5lkamlx4vg">
        <w:r w:rsidDel="00000000" w:rsidR="00000000" w:rsidRPr="00000000">
          <w:rPr>
            <w:i w:val="1"/>
            <w:color w:val="1155cc"/>
            <w:u w:val="single"/>
            <w:rtl w:val="0"/>
          </w:rPr>
          <w:t xml:space="preserve"> Version 2.0. Part 1: STIX Core Concepts</w:t>
        </w:r>
      </w:hyperlink>
      <w:r w:rsidDel="00000000" w:rsidR="00000000" w:rsidRPr="00000000">
        <w:rPr>
          <w:rtl w:val="0"/>
        </w:rPr>
        <w:t xml:space="preserve">] content </w:t>
      </w:r>
      <w:r w:rsidDel="00000000" w:rsidR="00000000" w:rsidRPr="00000000">
        <w:rPr>
          <w:rtl w:val="0"/>
        </w:rPr>
        <w:t xml:space="preserve">is mandatory to implement. </w:t>
      </w:r>
      <w:r w:rsidDel="00000000" w:rsidR="00000000" w:rsidRPr="00000000">
        <w:rPr>
          <w:rtl w:val="0"/>
        </w:rPr>
        <w:t xml:space="preserve">Additional</w:t>
      </w:r>
      <w:r w:rsidDel="00000000" w:rsidR="00000000" w:rsidRPr="00000000">
        <w:rPr>
          <w:rtl w:val="0"/>
        </w:rPr>
        <w:t xml:space="preserve"> content types are permitted, but specific requirements for STIX are present throughout the document.</w:t>
      </w:r>
      <w:r w:rsidDel="00000000" w:rsidR="00000000" w:rsidRPr="00000000">
        <w:rPr>
          <w:rtl w:val="0"/>
        </w:rPr>
        <w:t xml:space="preserve"> See section </w:t>
      </w:r>
      <w:hyperlink w:anchor="_2njtsnfo6dhz">
        <w:r w:rsidDel="00000000" w:rsidR="00000000" w:rsidRPr="00000000">
          <w:rPr>
            <w:color w:val="1155cc"/>
            <w:u w:val="single"/>
            <w:rtl w:val="0"/>
          </w:rPr>
          <w:t xml:space="preserve">3.6</w:t>
        </w:r>
      </w:hyperlink>
      <w:r w:rsidDel="00000000" w:rsidR="00000000" w:rsidRPr="00000000">
        <w:rPr>
          <w:rtl w:val="0"/>
        </w:rPr>
        <w:t xml:space="preserve"> for more details.</w:t>
      </w:r>
    </w:p>
    <w:p w:rsidR="00000000" w:rsidDel="00000000" w:rsidP="00000000" w:rsidRDefault="00000000" w:rsidRPr="00000000" w14:paraId="0000015A">
      <w:pPr>
        <w:contextualSpacing w:val="0"/>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5B">
      <w:pPr>
        <w:pStyle w:val="Heading3"/>
        <w:contextualSpacing w:val="0"/>
        <w:rPr/>
      </w:pPr>
      <w:bookmarkStart w:colFirst="0" w:colLast="0" w:name="_7onc0p5eh50s" w:id="69"/>
      <w:bookmarkEnd w:id="69"/>
      <w:r w:rsidDel="00000000" w:rsidR="00000000" w:rsidRPr="00000000">
        <w:rPr>
          <w:rtl w:val="0"/>
        </w:rPr>
        <w:t xml:space="preserve">​1.6.11​ Object Lifecycle</w:t>
      </w:r>
    </w:p>
    <w:p w:rsidR="00000000" w:rsidDel="00000000" w:rsidP="00000000" w:rsidRDefault="00000000" w:rsidRPr="00000000" w14:paraId="0000015C">
      <w:pPr>
        <w:contextualSpacing w:val="0"/>
        <w:rPr/>
      </w:pPr>
      <w:r w:rsidDel="00000000" w:rsidR="00000000" w:rsidRPr="00000000">
        <w:rPr>
          <w:rtl w:val="0"/>
        </w:rPr>
        <w:t xml:space="preserve">There are no requirements defined in this specification for how long a TAXII server needs to store a specific object on the server or within a collection after it has been successfully posted to a TAXII collection. If the TAXII server chooses to remove an entire object or any number of versions of the object from the server or collection that is entirely up to the software, its deployment, and the use cases it supports.</w:t>
      </w:r>
      <w:r w:rsidDel="00000000" w:rsidR="00000000" w:rsidRPr="00000000">
        <w:rPr>
          <w:rtl w:val="0"/>
        </w:rPr>
      </w:r>
    </w:p>
    <w:p w:rsidR="00000000" w:rsidDel="00000000" w:rsidP="00000000" w:rsidRDefault="00000000" w:rsidRPr="00000000" w14:paraId="0000015D">
      <w:pPr>
        <w:contextualSpacing w:val="0"/>
        <w:rPr/>
      </w:pPr>
      <w:r w:rsidDel="00000000" w:rsidR="00000000" w:rsidRPr="00000000">
        <w:rPr>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15E">
      <w:pPr>
        <w:pStyle w:val="Heading2"/>
        <w:contextualSpacing w:val="0"/>
        <w:rPr/>
      </w:pPr>
      <w:bookmarkStart w:colFirst="0" w:colLast="0" w:name="_fua3nrt69w3c" w:id="70"/>
      <w:bookmarkEnd w:id="70"/>
      <w:r w:rsidDel="00000000" w:rsidR="00000000" w:rsidRPr="00000000">
        <w:rPr>
          <w:rtl w:val="0"/>
        </w:rPr>
        <w:t xml:space="preserve">​1.7​ Changes From Earlier Versions</w:t>
      </w:r>
      <w:r w:rsidDel="00000000" w:rsidR="00000000" w:rsidRPr="00000000">
        <w:rPr>
          <w:rtl w:val="0"/>
        </w:rPr>
      </w:r>
    </w:p>
    <w:p w:rsidR="00000000" w:rsidDel="00000000" w:rsidP="00000000" w:rsidRDefault="00000000" w:rsidRPr="00000000" w14:paraId="0000015F">
      <w:pPr>
        <w:contextualSpacing w:val="0"/>
        <w:rPr/>
      </w:pPr>
      <w:r w:rsidDel="00000000" w:rsidR="00000000" w:rsidRPr="00000000">
        <w:rPr>
          <w:rtl w:val="0"/>
        </w:rPr>
        <w:t xml:space="preserve">This section lists all of the major changes from the previous 2.0 version of TAXII.</w:t>
      </w:r>
    </w:p>
    <w:p w:rsidR="00000000" w:rsidDel="00000000" w:rsidP="00000000" w:rsidRDefault="00000000" w:rsidRPr="00000000" w14:paraId="00000160">
      <w:pPr>
        <w:pStyle w:val="Heading3"/>
        <w:contextualSpacing w:val="0"/>
        <w:rPr/>
      </w:pPr>
      <w:bookmarkStart w:colFirst="0" w:colLast="0" w:name="_e8lf9o3a33jj" w:id="71"/>
      <w:bookmarkEnd w:id="71"/>
      <w:r w:rsidDel="00000000" w:rsidR="00000000" w:rsidRPr="00000000">
        <w:rPr>
          <w:rtl w:val="0"/>
        </w:rPr>
        <w:t xml:space="preserve">​1.7.1​ TAXII 2.1 Major Changes and Additions</w:t>
      </w:r>
    </w:p>
    <w:p w:rsidR="00000000" w:rsidDel="00000000" w:rsidP="00000000" w:rsidRDefault="00000000" w:rsidRPr="00000000" w14:paraId="00000161">
      <w:pPr>
        <w:contextualSpacing w:val="0"/>
        <w:rPr/>
      </w:pPr>
      <w:r w:rsidDel="00000000" w:rsidR="00000000" w:rsidRPr="00000000">
        <w:rPr>
          <w:rtl w:val="0"/>
        </w:rPr>
        <w:t xml:space="preserve">TAXII 2.1 differs from TAXII 2.0 in the following ways:</w:t>
      </w:r>
    </w:p>
    <w:p w:rsidR="00000000" w:rsidDel="00000000" w:rsidP="00000000" w:rsidRDefault="00000000" w:rsidRPr="00000000" w14:paraId="00000162">
      <w:pPr>
        <w:contextualSpacing w:val="0"/>
        <w:rPr/>
      </w:pPr>
      <w:r w:rsidDel="00000000" w:rsidR="00000000" w:rsidRPr="00000000">
        <w:rPr>
          <w:rtl w:val="0"/>
        </w:rPr>
      </w:r>
    </w:p>
    <w:p w:rsidR="00000000" w:rsidDel="00000000" w:rsidP="00000000" w:rsidRDefault="00000000" w:rsidRPr="00000000" w14:paraId="00000163">
      <w:pPr>
        <w:numPr>
          <w:ilvl w:val="0"/>
          <w:numId w:val="8"/>
        </w:numPr>
        <w:ind w:left="720" w:hanging="360"/>
        <w:contextualSpacing w:val="1"/>
        <w:rPr>
          <w:u w:val="none"/>
        </w:rPr>
      </w:pPr>
      <w:r w:rsidDel="00000000" w:rsidR="00000000" w:rsidRPr="00000000">
        <w:rPr>
          <w:rtl w:val="0"/>
        </w:rPr>
        <w:t xml:space="preserve">The DNS SRV record was changed from taxii to taxii2</w:t>
      </w:r>
    </w:p>
    <w:p w:rsidR="00000000" w:rsidDel="00000000" w:rsidP="00000000" w:rsidRDefault="00000000" w:rsidRPr="00000000" w14:paraId="00000164">
      <w:pPr>
        <w:numPr>
          <w:ilvl w:val="0"/>
          <w:numId w:val="8"/>
        </w:numPr>
        <w:ind w:left="720" w:hanging="360"/>
        <w:contextualSpacing w:val="1"/>
        <w:rPr>
          <w:u w:val="none"/>
        </w:rPr>
      </w:pPr>
      <w:r w:rsidDel="00000000" w:rsidR="00000000" w:rsidRPr="00000000">
        <w:rPr>
          <w:rtl w:val="0"/>
        </w:rPr>
        <w:t xml:space="preserve">The discovery URL was changed from /taxii/ to /taxii2/</w:t>
      </w:r>
    </w:p>
    <w:p w:rsidR="00000000" w:rsidDel="00000000" w:rsidP="00000000" w:rsidRDefault="00000000" w:rsidRPr="00000000" w14:paraId="00000165">
      <w:pPr>
        <w:numPr>
          <w:ilvl w:val="0"/>
          <w:numId w:val="8"/>
        </w:numPr>
        <w:ind w:left="720" w:hanging="360"/>
        <w:contextualSpacing w:val="1"/>
        <w:rPr>
          <w:u w:val="none"/>
        </w:rPr>
      </w:pPr>
      <w:r w:rsidDel="00000000" w:rsidR="00000000" w:rsidRPr="00000000">
        <w:rPr>
          <w:rtl w:val="0"/>
        </w:rPr>
        <w:t xml:space="preserve">The Manifest Resource was changed to represent individual versions of an object, instead of an object with all of its versions</w:t>
      </w:r>
    </w:p>
    <w:p w:rsidR="00000000" w:rsidDel="00000000" w:rsidP="00000000" w:rsidRDefault="00000000" w:rsidRPr="00000000" w14:paraId="00000166">
      <w:pPr>
        <w:numPr>
          <w:ilvl w:val="0"/>
          <w:numId w:val="8"/>
        </w:numPr>
        <w:ind w:left="720" w:hanging="360"/>
        <w:contextualSpacing w:val="1"/>
        <w:rPr>
          <w:u w:val="none"/>
        </w:rPr>
      </w:pPr>
      <w:r w:rsidDel="00000000" w:rsidR="00000000" w:rsidRPr="00000000">
        <w:rPr>
          <w:rtl w:val="0"/>
        </w:rPr>
        <w:t xml:space="preserve">Item based pagination was removed from this version of the specification</w:t>
      </w:r>
    </w:p>
    <w:p w:rsidR="00000000" w:rsidDel="00000000" w:rsidP="00000000" w:rsidRDefault="00000000" w:rsidRPr="00000000" w14:paraId="00000167">
      <w:pPr>
        <w:numPr>
          <w:ilvl w:val="0"/>
          <w:numId w:val="8"/>
        </w:numPr>
        <w:ind w:left="720" w:hanging="360"/>
        <w:contextualSpacing w:val="1"/>
        <w:rPr>
          <w:u w:val="none"/>
        </w:rPr>
      </w:pPr>
      <w:r w:rsidDel="00000000" w:rsidR="00000000" w:rsidRPr="00000000">
        <w:rPr>
          <w:rtl w:val="0"/>
        </w:rPr>
        <w:t xml:space="preserve">The section on content negotiation was updated</w:t>
      </w:r>
    </w:p>
    <w:p w:rsidR="00000000" w:rsidDel="00000000" w:rsidP="00000000" w:rsidRDefault="00000000" w:rsidRPr="00000000" w14:paraId="00000168">
      <w:pPr>
        <w:numPr>
          <w:ilvl w:val="0"/>
          <w:numId w:val="8"/>
        </w:numPr>
        <w:ind w:left="720" w:hanging="360"/>
        <w:contextualSpacing w:val="1"/>
        <w:rPr>
          <w:u w:val="none"/>
        </w:rPr>
      </w:pPr>
      <w:r w:rsidDel="00000000" w:rsidR="00000000" w:rsidRPr="00000000">
        <w:rPr>
          <w:rtl w:val="0"/>
        </w:rPr>
        <w:t xml:space="preserve">The media types were changed throughout the document</w:t>
      </w:r>
    </w:p>
    <w:p w:rsidR="00000000" w:rsidDel="00000000" w:rsidP="00000000" w:rsidRDefault="00000000" w:rsidRPr="00000000" w14:paraId="00000169">
      <w:pPr>
        <w:numPr>
          <w:ilvl w:val="0"/>
          <w:numId w:val="8"/>
        </w:numPr>
        <w:ind w:left="720" w:hanging="360"/>
        <w:contextualSpacing w:val="1"/>
        <w:rPr>
          <w:u w:val="none"/>
        </w:rPr>
      </w:pPr>
      <w:r w:rsidDel="00000000" w:rsidR="00000000" w:rsidRPr="00000000">
        <w:rPr>
          <w:rtl w:val="0"/>
        </w:rPr>
        <w:t xml:space="preserve">Clarification was added to say that API Roots can be relative paths as well as absolute paths</w:t>
      </w:r>
    </w:p>
    <w:p w:rsidR="00000000" w:rsidDel="00000000" w:rsidP="00000000" w:rsidRDefault="00000000" w:rsidRPr="00000000" w14:paraId="0000016A">
      <w:pPr>
        <w:numPr>
          <w:ilvl w:val="0"/>
          <w:numId w:val="8"/>
        </w:numPr>
        <w:ind w:left="720" w:hanging="360"/>
        <w:contextualSpacing w:val="1"/>
        <w:rPr>
          <w:u w:val="none"/>
        </w:rPr>
      </w:pPr>
      <w:r w:rsidDel="00000000" w:rsidR="00000000" w:rsidRPr="00000000">
        <w:rPr>
          <w:rtl w:val="0"/>
        </w:rPr>
        <w:t xml:space="preserve">Changed version value in API Roots to match media type</w:t>
      </w:r>
    </w:p>
    <w:p w:rsidR="00000000" w:rsidDel="00000000" w:rsidP="00000000" w:rsidRDefault="00000000" w:rsidRPr="00000000" w14:paraId="0000016B">
      <w:pPr>
        <w:numPr>
          <w:ilvl w:val="0"/>
          <w:numId w:val="8"/>
        </w:numPr>
        <w:ind w:left="720" w:hanging="360"/>
        <w:contextualSpacing w:val="1"/>
        <w:rPr>
          <w:u w:val="none"/>
        </w:rPr>
      </w:pPr>
      <w:r w:rsidDel="00000000" w:rsidR="00000000" w:rsidRPr="00000000">
        <w:rPr>
          <w:rtl w:val="0"/>
        </w:rPr>
        <w:t xml:space="preserve">Changed status resource to allow status on success and pending</w:t>
      </w:r>
    </w:p>
    <w:p w:rsidR="00000000" w:rsidDel="00000000" w:rsidP="00000000" w:rsidRDefault="00000000" w:rsidRPr="00000000" w14:paraId="0000016C">
      <w:pPr>
        <w:numPr>
          <w:ilvl w:val="0"/>
          <w:numId w:val="8"/>
        </w:numPr>
        <w:ind w:left="720" w:hanging="360"/>
        <w:contextualSpacing w:val="1"/>
        <w:rPr>
          <w:u w:val="none"/>
        </w:rPr>
      </w:pPr>
      <w:r w:rsidDel="00000000" w:rsidR="00000000" w:rsidRPr="00000000">
        <w:rPr>
          <w:rtl w:val="0"/>
        </w:rPr>
        <w:t xml:space="preserve">Add TAXII media type as Accept type in 5.4 and 5.6 since a TAXII error message could be returned</w:t>
      </w:r>
    </w:p>
    <w:p w:rsidR="00000000" w:rsidDel="00000000" w:rsidP="00000000" w:rsidRDefault="00000000" w:rsidRPr="00000000" w14:paraId="0000016D">
      <w:pPr>
        <w:numPr>
          <w:ilvl w:val="0"/>
          <w:numId w:val="8"/>
        </w:numPr>
        <w:ind w:left="720" w:hanging="360"/>
        <w:contextualSpacing w:val="1"/>
        <w:rPr>
          <w:u w:val="none"/>
        </w:rPr>
      </w:pPr>
      <w:r w:rsidDel="00000000" w:rsidR="00000000" w:rsidRPr="00000000">
        <w:rPr>
          <w:rtl w:val="0"/>
        </w:rPr>
        <w:t xml:space="preserve">HTTP Basic is now a SHOULD implement for the Server</w:t>
      </w:r>
    </w:p>
    <w:p w:rsidR="00000000" w:rsidDel="00000000" w:rsidP="00000000" w:rsidRDefault="00000000" w:rsidRPr="00000000" w14:paraId="0000016E">
      <w:pPr>
        <w:numPr>
          <w:ilvl w:val="0"/>
          <w:numId w:val="8"/>
        </w:numPr>
        <w:ind w:left="720" w:hanging="360"/>
        <w:contextualSpacing w:val="1"/>
        <w:rPr>
          <w:u w:val="none"/>
        </w:rPr>
      </w:pPr>
      <w:r w:rsidDel="00000000" w:rsidR="00000000" w:rsidRPr="00000000">
        <w:rPr>
          <w:rtl w:val="0"/>
        </w:rPr>
        <w:t xml:space="preserve">Added a DELETE object by ID endpoint</w:t>
      </w:r>
    </w:p>
    <w:p w:rsidR="00000000" w:rsidDel="00000000" w:rsidP="00000000" w:rsidRDefault="00000000" w:rsidRPr="00000000" w14:paraId="0000016F">
      <w:pPr>
        <w:numPr>
          <w:ilvl w:val="0"/>
          <w:numId w:val="8"/>
        </w:numPr>
        <w:ind w:left="720" w:hanging="360"/>
        <w:contextualSpacing w:val="1"/>
        <w:rPr>
          <w:u w:val="none"/>
        </w:rPr>
      </w:pPr>
      <w:r w:rsidDel="00000000" w:rsidR="00000000" w:rsidRPr="00000000">
        <w:rPr>
          <w:rtl w:val="0"/>
        </w:rPr>
        <w:t xml:space="preserve">Added a versions endpoint for object by ID.</w:t>
      </w:r>
    </w:p>
    <w:p w:rsidR="00000000" w:rsidDel="00000000" w:rsidP="00000000" w:rsidRDefault="00000000" w:rsidRPr="00000000" w14:paraId="00000170">
      <w:pPr>
        <w:numPr>
          <w:ilvl w:val="0"/>
          <w:numId w:val="8"/>
        </w:numPr>
        <w:ind w:left="720" w:hanging="360"/>
        <w:contextualSpacing w:val="1"/>
        <w:rPr>
          <w:u w:val="none"/>
        </w:rPr>
      </w:pPr>
      <w:r w:rsidDel="00000000" w:rsidR="00000000" w:rsidRPr="00000000">
        <w:rPr>
          <w:rtl w:val="0"/>
        </w:rPr>
        <w:t xml:space="preserve">Added section on Server Implementation Considerations</w:t>
      </w:r>
    </w:p>
    <w:p w:rsidR="00000000" w:rsidDel="00000000" w:rsidP="00000000" w:rsidRDefault="00000000" w:rsidRPr="00000000" w14:paraId="00000171">
      <w:pPr>
        <w:contextualSpacing w:val="0"/>
        <w:rPr/>
      </w:pPr>
      <w:r w:rsidDel="00000000" w:rsidR="00000000" w:rsidRPr="00000000">
        <w:rPr>
          <w:rtl w:val="0"/>
        </w:rPr>
      </w:r>
    </w:p>
    <w:p w:rsidR="00000000" w:rsidDel="00000000" w:rsidP="00000000" w:rsidRDefault="00000000" w:rsidRPr="00000000" w14:paraId="00000172">
      <w:pPr>
        <w:contextualSpacing w:val="0"/>
        <w:rPr/>
      </w:pPr>
      <w:r w:rsidDel="00000000" w:rsidR="00000000" w:rsidRPr="00000000">
        <w:rPr>
          <w:rtl w:val="0"/>
        </w:rPr>
        <w:t xml:space="preserve">Please see Appendix C for a list GitHub issues that were resolved for this release. </w:t>
      </w: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74">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175">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1fev7l7zi12l" w:id="72"/>
      <w:bookmarkEnd w:id="72"/>
      <w:r w:rsidDel="00000000" w:rsidR="00000000" w:rsidRPr="00000000">
        <w:pict>
          <v:rect style="width:0.0pt;height:1.5pt" o:hr="t" o:hrstd="t" o:hralign="center" fillcolor="#A0A0A0" stroked="f"/>
        </w:pict>
      </w:r>
      <w:r w:rsidDel="00000000" w:rsidR="00000000" w:rsidRPr="00000000">
        <w:rPr>
          <w:rtl w:val="0"/>
        </w:rPr>
        <w:t xml:space="preserve">​2​ Data Types</w:t>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section defines the names and permitted values of common types used throughout this specification. These types are referenced by the “Type” column in other sections. This table </w:t>
      </w:r>
      <w:r w:rsidDel="00000000" w:rsidR="00000000" w:rsidRPr="00000000">
        <w:rPr>
          <w:rtl w:val="0"/>
        </w:rPr>
        <w:t xml:space="preserve">does not, however, define the meaning of any properties using these types. These types may be further restricted elsewhere in the document.</w:t>
      </w: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4"/>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7515"/>
        <w:tblGridChange w:id="0">
          <w:tblGrid>
            <w:gridCol w:w="1830"/>
            <w:gridCol w:w="7515"/>
          </w:tblGrid>
        </w:tblGridChange>
      </w:tblGrid>
      <w:tr>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spacing w:line="288" w:lineRule="auto"/>
              <w:contextualSpacing w:val="0"/>
              <w:rPr>
                <w:b w:val="1"/>
                <w:color w:val="ffffff"/>
                <w:shd w:fill="073763" w:val="clear"/>
              </w:rPr>
            </w:pPr>
            <w:r w:rsidDel="00000000" w:rsidR="00000000" w:rsidRPr="00000000">
              <w:rPr>
                <w:b w:val="1"/>
                <w:color w:val="ffffff"/>
                <w:shd w:fill="073763" w:val="clear"/>
                <w:rtl w:val="0"/>
              </w:rPr>
              <w:t xml:space="preserve">Type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spacing w:line="288" w:lineRule="auto"/>
              <w:contextualSpacing w:val="0"/>
              <w:rPr>
                <w:b w:val="1"/>
                <w:color w:val="ffffff"/>
                <w:shd w:fill="073763" w:val="clear"/>
              </w:rPr>
            </w:pPr>
            <w:r w:rsidDel="00000000" w:rsidR="00000000" w:rsidRPr="00000000">
              <w:rPr>
                <w:b w:val="1"/>
                <w:color w:val="ffffff"/>
                <w:shd w:fill="073763" w:val="clear"/>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api-root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An API Root Resource</w:t>
            </w:r>
            <w:r w:rsidDel="00000000" w:rsidR="00000000" w:rsidRPr="00000000">
              <w:rPr>
                <w:rtl w:val="0"/>
              </w:rPr>
              <w:t xml:space="preserve">, see section </w:t>
            </w:r>
            <w:hyperlink w:anchor="_3n5r3cjoheja">
              <w:r w:rsidDel="00000000" w:rsidR="00000000" w:rsidRPr="00000000">
                <w:rPr>
                  <w:color w:val="1155cc"/>
                  <w:u w:val="single"/>
                  <w:rtl w:val="0"/>
                </w:rPr>
                <w:t xml:space="preserve">4.2.1</w:t>
              </w:r>
            </w:hyperlink>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Consolas" w:cs="Consolas" w:eastAsia="Consolas" w:hAnsi="Consolas"/>
                <w:color w:val="c7254e"/>
                <w:shd w:fill="f9f2f4" w:val="clear"/>
                <w:rtl w:val="0"/>
              </w:rPr>
              <w:t xml:space="preserve">boolean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0"/>
                <w:rtl w:val="0"/>
              </w:rPr>
              <w:t xml:space="preserve">A </w:t>
            </w:r>
            <w:r w:rsidDel="00000000" w:rsidR="00000000" w:rsidRPr="00000000">
              <w:rPr>
                <w:rFonts w:ascii="Consolas" w:cs="Consolas" w:eastAsia="Consolas" w:hAnsi="Consolas"/>
                <w:b w:val="0"/>
                <w:color w:val="c7254e"/>
                <w:shd w:fill="f9f2f4" w:val="clear"/>
                <w:rtl w:val="0"/>
              </w:rPr>
              <w:t xml:space="preserve">boolean</w:t>
            </w:r>
            <w:r w:rsidDel="00000000" w:rsidR="00000000" w:rsidRPr="00000000">
              <w:rPr>
                <w:b w:val="0"/>
                <w:rtl w:val="0"/>
              </w:rPr>
              <w:t xml:space="preserve"> is a value of either true or false. Properties with this type MUST have a literal (unquoted) value of </w:t>
            </w:r>
            <w:r w:rsidDel="00000000" w:rsidR="00000000" w:rsidRPr="00000000">
              <w:rPr>
                <w:rFonts w:ascii="Consolas" w:cs="Consolas" w:eastAsia="Consolas" w:hAnsi="Consolas"/>
                <w:b w:val="0"/>
                <w:color w:val="073763"/>
                <w:sz w:val="20"/>
                <w:szCs w:val="20"/>
                <w:shd w:fill="cfe2f3" w:val="clear"/>
                <w:rtl w:val="0"/>
              </w:rPr>
              <w:t xml:space="preserve">true</w:t>
            </w:r>
            <w:r w:rsidDel="00000000" w:rsidR="00000000" w:rsidRPr="00000000">
              <w:rPr>
                <w:b w:val="0"/>
                <w:rtl w:val="0"/>
              </w:rPr>
              <w:t xml:space="preserve"> or </w:t>
            </w:r>
            <w:r w:rsidDel="00000000" w:rsidR="00000000" w:rsidRPr="00000000">
              <w:rPr>
                <w:rFonts w:ascii="Consolas" w:cs="Consolas" w:eastAsia="Consolas" w:hAnsi="Consolas"/>
                <w:b w:val="0"/>
                <w:color w:val="073763"/>
                <w:sz w:val="20"/>
                <w:szCs w:val="20"/>
                <w:shd w:fill="cfe2f3" w:val="clear"/>
                <w:rtl w:val="0"/>
              </w:rPr>
              <w:t xml:space="preserve">false</w:t>
            </w:r>
            <w:r w:rsidDel="00000000" w:rsidR="00000000" w:rsidRPr="00000000">
              <w:rPr>
                <w:b w:val="0"/>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bundle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STIX Bundle, see section 5 of </w:t>
            </w:r>
            <w:hyperlink w:anchor="lq5lkamlx4vg">
              <w:r w:rsidDel="00000000" w:rsidR="00000000" w:rsidRPr="00000000">
                <w:rPr>
                  <w:i w:val="1"/>
                  <w:color w:val="1155cc"/>
                  <w:u w:val="single"/>
                  <w:rtl w:val="0"/>
                </w:rPr>
                <w:t xml:space="preserve">STIX</w:t>
              </w:r>
            </w:hyperlink>
            <w:hyperlink w:anchor="lq5lkamlx4vg">
              <w:r w:rsidDel="00000000" w:rsidR="00000000" w:rsidRPr="00000000">
                <w:rPr>
                  <w:i w:val="1"/>
                  <w:color w:val="1155cc"/>
                  <w:u w:val="single"/>
                  <w:rtl w:val="0"/>
                </w:rPr>
                <w:t xml:space="preserve">™</w:t>
              </w:r>
            </w:hyperlink>
            <w:hyperlink w:anchor="lq5lkamlx4vg">
              <w:r w:rsidDel="00000000" w:rsidR="00000000" w:rsidRPr="00000000">
                <w:rPr>
                  <w:i w:val="1"/>
                  <w:color w:val="1155cc"/>
                  <w:u w:val="single"/>
                  <w:rtl w:val="0"/>
                </w:rPr>
                <w:t xml:space="preserve"> Version 2.0. Part 1: STIX Core Concepts</w:t>
              </w:r>
            </w:hyperlink>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collection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Collection Resource, see section </w:t>
            </w:r>
            <w:hyperlink w:anchor="_868250i2vzaz">
              <w:r w:rsidDel="00000000" w:rsidR="00000000" w:rsidRPr="00000000">
                <w:rPr>
                  <w:color w:val="1155cc"/>
                  <w:u w:val="single"/>
                  <w:rtl w:val="0"/>
                </w:rPr>
                <w:t xml:space="preserve">5.2.1</w:t>
              </w:r>
            </w:hyperlink>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collections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Collections Resource, see section </w:t>
            </w:r>
            <w:hyperlink w:anchor="_tuwdlrft3p44">
              <w:r w:rsidDel="00000000" w:rsidR="00000000" w:rsidRPr="00000000">
                <w:rPr>
                  <w:color w:val="1155cc"/>
                  <w:u w:val="single"/>
                  <w:rtl w:val="0"/>
                </w:rPr>
                <w:t xml:space="preserve">5.1.1</w:t>
              </w:r>
            </w:hyperlink>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dictionary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spacing w:line="240" w:lineRule="auto"/>
              <w:contextualSpacing w:val="0"/>
              <w:rPr/>
            </w:pPr>
            <w:r w:rsidDel="00000000" w:rsidR="00000000" w:rsidRPr="00000000">
              <w:rPr>
                <w:rtl w:val="0"/>
              </w:rPr>
              <w:t xml:space="preserve">A </w:t>
            </w:r>
            <w:r w:rsidDel="00000000" w:rsidR="00000000" w:rsidRPr="00000000">
              <w:rPr>
                <w:rFonts w:ascii="Consolas" w:cs="Consolas" w:eastAsia="Consolas" w:hAnsi="Consolas"/>
                <w:color w:val="c7254e"/>
                <w:shd w:fill="f9f2f4" w:val="clear"/>
                <w:rtl w:val="0"/>
              </w:rPr>
              <w:t xml:space="preserve">dictionary</w:t>
            </w:r>
            <w:r w:rsidDel="00000000" w:rsidR="00000000" w:rsidRPr="00000000">
              <w:rPr>
                <w:rtl w:val="0"/>
              </w:rPr>
              <w:t xml:space="preserve"> is a JSON object that captures an arbitrary set of key/value pairs.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discovery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Discovery Resource, see section </w:t>
            </w:r>
            <w:hyperlink w:anchor="_cnwttwtm2b4k">
              <w:r w:rsidDel="00000000" w:rsidR="00000000" w:rsidRPr="00000000">
                <w:rPr>
                  <w:color w:val="1155cc"/>
                  <w:u w:val="single"/>
                  <w:rtl w:val="0"/>
                </w:rPr>
                <w:t xml:space="preserve">4.1.1</w:t>
              </w:r>
            </w:hyperlink>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error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An Error Message, see section </w:t>
            </w:r>
            <w:hyperlink w:anchor="_xk0ieev25bnn">
              <w:r w:rsidDel="00000000" w:rsidR="00000000" w:rsidRPr="00000000">
                <w:rPr>
                  <w:color w:val="1155cc"/>
                  <w:u w:val="single"/>
                  <w:rtl w:val="0"/>
                </w:rPr>
                <w:t xml:space="preserve">3.5.1</w:t>
              </w:r>
            </w:hyperlink>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identifier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An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is an RFC 4122-compliant Version 4 UUID. The UUID </w:t>
            </w:r>
            <w:r w:rsidDel="00000000" w:rsidR="00000000" w:rsidRPr="00000000">
              <w:rPr>
                <w:b w:val="1"/>
                <w:rtl w:val="0"/>
              </w:rPr>
              <w:t xml:space="preserve">MUST</w:t>
            </w:r>
            <w:r w:rsidDel="00000000" w:rsidR="00000000" w:rsidRPr="00000000">
              <w:rPr>
                <w:rtl w:val="0"/>
              </w:rPr>
              <w:t xml:space="preserve"> be generated according to the algorithm(s) defined in RFC 4122, section 4.4 (Version 4 UUID) [</w:t>
            </w:r>
            <w:hyperlink w:anchor="dlnoxmeb3ux0">
              <w:r w:rsidDel="00000000" w:rsidR="00000000" w:rsidRPr="00000000">
                <w:rPr>
                  <w:color w:val="1155cc"/>
                  <w:u w:val="single"/>
                  <w:rtl w:val="0"/>
                </w:rPr>
                <w:t xml:space="preserve">RFC4122</w:t>
              </w:r>
            </w:hyperlink>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integer data type represents a whole number. Unless otherwise specified, all integers </w:t>
            </w:r>
            <w:r w:rsidDel="00000000" w:rsidR="00000000" w:rsidRPr="00000000">
              <w:rPr>
                <w:b w:val="1"/>
                <w:rtl w:val="0"/>
              </w:rPr>
              <w:t xml:space="preserve">MUST</w:t>
            </w:r>
            <w:r w:rsidDel="00000000" w:rsidR="00000000" w:rsidRPr="00000000">
              <w:rPr>
                <w:rtl w:val="0"/>
              </w:rPr>
              <w:t xml:space="preserve"> be capable of being represented as a signed 64-bit value. Additional restrictions </w:t>
            </w:r>
            <w:r w:rsidDel="00000000" w:rsidR="00000000" w:rsidRPr="00000000">
              <w:rPr>
                <w:b w:val="1"/>
                <w:rtl w:val="0"/>
              </w:rPr>
              <w:t xml:space="preserve">MAY</w:t>
            </w:r>
            <w:r w:rsidDel="00000000" w:rsidR="00000000" w:rsidRPr="00000000">
              <w:rPr>
                <w:rtl w:val="0"/>
              </w:rPr>
              <w:t xml:space="preserve"> be placed on the type where it is used.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type defines </w:t>
            </w:r>
            <w:r w:rsidDel="00000000" w:rsidR="00000000" w:rsidRPr="00000000">
              <w:rPr>
                <w:rtl w:val="0"/>
              </w:rPr>
              <w:t xml:space="preserve">a</w:t>
            </w:r>
            <w:r w:rsidDel="00000000" w:rsidR="00000000" w:rsidRPr="00000000">
              <w:rPr>
                <w:rtl w:val="0"/>
              </w:rPr>
              <w:t xml:space="preserve"> sequence of values ordered based on how they appear in the list</w:t>
            </w:r>
            <w:r w:rsidDel="00000000" w:rsidR="00000000" w:rsidRPr="00000000">
              <w:rPr>
                <w:rtl w:val="0"/>
              </w:rPr>
              <w:t xml:space="preserve">. </w:t>
            </w:r>
            <w:r w:rsidDel="00000000" w:rsidR="00000000" w:rsidRPr="00000000">
              <w:rPr>
                <w:rtl w:val="0"/>
              </w:rPr>
              <w:t xml:space="preserve">The phrasing “</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&lt;type&gt;</w:t>
            </w:r>
            <w:r w:rsidDel="00000000" w:rsidR="00000000" w:rsidRPr="00000000">
              <w:rPr>
                <w:rtl w:val="0"/>
              </w:rPr>
              <w:t xml:space="preserve">” is used to indicate that all values within the list </w:t>
            </w:r>
            <w:r w:rsidDel="00000000" w:rsidR="00000000" w:rsidRPr="00000000">
              <w:rPr>
                <w:b w:val="1"/>
                <w:rtl w:val="0"/>
              </w:rPr>
              <w:t xml:space="preserve">MUST</w:t>
            </w:r>
            <w:r w:rsidDel="00000000" w:rsidR="00000000" w:rsidRPr="00000000">
              <w:rPr>
                <w:rtl w:val="0"/>
              </w:rPr>
              <w:t xml:space="preserve"> conform to the specified type.</w:t>
            </w:r>
            <w:r w:rsidDel="00000000" w:rsidR="00000000" w:rsidRPr="00000000">
              <w:rPr>
                <w:rtl w:val="0"/>
              </w:rPr>
              <w:t xml:space="preserve"> For instance, </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integer</w:t>
            </w:r>
            <w:r w:rsidDel="00000000" w:rsidR="00000000" w:rsidRPr="00000000">
              <w:rPr>
                <w:rtl w:val="0"/>
              </w:rPr>
              <w:t xml:space="preserve"> means that all values of the list must be of the </w:t>
            </w:r>
            <w:r w:rsidDel="00000000" w:rsidR="00000000" w:rsidRPr="00000000">
              <w:rPr>
                <w:rFonts w:ascii="Consolas" w:cs="Consolas" w:eastAsia="Consolas" w:hAnsi="Consolas"/>
                <w:color w:val="c7254e"/>
                <w:shd w:fill="f9f2f4" w:val="clear"/>
                <w:rtl w:val="0"/>
              </w:rPr>
              <w:t xml:space="preserve">integer</w:t>
            </w:r>
            <w:r w:rsidDel="00000000" w:rsidR="00000000" w:rsidRPr="00000000">
              <w:rPr>
                <w:rtl w:val="0"/>
              </w:rPr>
              <w:t xml:space="preserve"> type. </w:t>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specification does not specify the maximum number of allowed values in a </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however every instance of a </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w:t>
            </w:r>
            <w:r w:rsidDel="00000000" w:rsidR="00000000" w:rsidRPr="00000000">
              <w:rPr>
                <w:b w:val="1"/>
                <w:rtl w:val="0"/>
              </w:rPr>
              <w:t xml:space="preserve">MUST </w:t>
            </w:r>
            <w:r w:rsidDel="00000000" w:rsidR="00000000" w:rsidRPr="00000000">
              <w:rPr>
                <w:rtl w:val="0"/>
              </w:rPr>
              <w:t xml:space="preserve">have at least one value. Specific TAXII resource properties may define more restrictive upper and/or lower bounds for the length of the list.</w:t>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w:t>
            </w:r>
            <w:r w:rsidDel="00000000" w:rsidR="00000000" w:rsidRPr="00000000">
              <w:rPr>
                <w:rtl w:val="0"/>
              </w:rPr>
              <w:t xml:space="preserve">mpty lists are prohibited in </w:t>
            </w:r>
            <w:r w:rsidDel="00000000" w:rsidR="00000000" w:rsidRPr="00000000">
              <w:rPr>
                <w:rtl w:val="0"/>
              </w:rPr>
              <w:t xml:space="preserve">TAXII</w:t>
            </w:r>
            <w:r w:rsidDel="00000000" w:rsidR="00000000" w:rsidRPr="00000000">
              <w:rPr>
                <w:rtl w:val="0"/>
              </w:rPr>
              <w:t xml:space="preserve"> and </w:t>
            </w:r>
            <w:r w:rsidDel="00000000" w:rsidR="00000000" w:rsidRPr="00000000">
              <w:rPr>
                <w:b w:val="1"/>
                <w:rtl w:val="0"/>
              </w:rPr>
              <w:t xml:space="preserve">MUST NOT</w:t>
            </w:r>
            <w:r w:rsidDel="00000000" w:rsidR="00000000" w:rsidRPr="00000000">
              <w:rPr>
                <w:rtl w:val="0"/>
              </w:rPr>
              <w:t xml:space="preserve"> be used as a substitute for omitting </w:t>
            </w:r>
            <w:r w:rsidDel="00000000" w:rsidR="00000000" w:rsidRPr="00000000">
              <w:rPr>
                <w:rtl w:val="0"/>
              </w:rPr>
              <w:t xml:space="preserve">optional properties</w:t>
            </w:r>
            <w:r w:rsidDel="00000000" w:rsidR="00000000" w:rsidRPr="00000000">
              <w:rPr>
                <w:rtl w:val="0"/>
              </w:rPr>
              <w:t xml:space="preserve">.</w:t>
            </w:r>
            <w:r w:rsidDel="00000000" w:rsidR="00000000" w:rsidRPr="00000000">
              <w:rPr>
                <w:rtl w:val="0"/>
              </w:rPr>
              <w:t xml:space="preserve"> If the property is required, the list </w:t>
            </w:r>
            <w:r w:rsidDel="00000000" w:rsidR="00000000" w:rsidRPr="00000000">
              <w:rPr>
                <w:b w:val="1"/>
                <w:rtl w:val="0"/>
              </w:rPr>
              <w:t xml:space="preserve">MUST </w:t>
            </w:r>
            <w:r w:rsidDel="00000000" w:rsidR="00000000" w:rsidRPr="00000000">
              <w:rPr>
                <w:rtl w:val="0"/>
              </w:rPr>
              <w:t xml:space="preserve">be present and </w:t>
            </w:r>
            <w:r w:rsidDel="00000000" w:rsidR="00000000" w:rsidRPr="00000000">
              <w:rPr>
                <w:b w:val="1"/>
                <w:rtl w:val="0"/>
              </w:rPr>
              <w:t xml:space="preserve">MUST </w:t>
            </w:r>
            <w:r w:rsidDel="00000000" w:rsidR="00000000" w:rsidRPr="00000000">
              <w:rPr>
                <w:rtl w:val="0"/>
              </w:rPr>
              <w:t xml:space="preserve">have at least one value.</w:t>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JSON MTI serialization uses the JSON array type</w:t>
            </w:r>
            <w:r w:rsidDel="00000000" w:rsidR="00000000" w:rsidRPr="00000000">
              <w:rPr>
                <w:rtl w:val="0"/>
              </w:rPr>
              <w:t xml:space="preserve"> </w:t>
            </w:r>
            <w:r w:rsidDel="00000000" w:rsidR="00000000" w:rsidRPr="00000000">
              <w:rPr>
                <w:rtl w:val="0"/>
              </w:rPr>
              <w:t xml:space="preserve">[</w:t>
            </w:r>
            <w:hyperlink w:anchor="mt8ey016ydtk">
              <w:r w:rsidDel="00000000" w:rsidR="00000000" w:rsidRPr="00000000">
                <w:rPr>
                  <w:color w:val="1155cc"/>
                  <w:u w:val="single"/>
                  <w:rtl w:val="0"/>
                </w:rPr>
                <w:t xml:space="preserve">RFC8259</w:t>
              </w:r>
            </w:hyperlink>
            <w:r w:rsidDel="00000000" w:rsidR="00000000" w:rsidRPr="00000000">
              <w:rPr>
                <w:rtl w:val="0"/>
              </w:rPr>
              <w:t xml:space="preserve">]</w:t>
            </w:r>
            <w:r w:rsidDel="00000000" w:rsidR="00000000" w:rsidRPr="00000000">
              <w:rPr>
                <w:rtl w:val="0"/>
              </w:rPr>
              <w:t xml:space="preserve">, which is an ordered list of </w:t>
            </w:r>
            <w:r w:rsidDel="00000000" w:rsidR="00000000" w:rsidRPr="00000000">
              <w:rPr>
                <w:rtl w:val="0"/>
              </w:rPr>
              <w:t xml:space="preserve">values</w:t>
            </w:r>
            <w:r w:rsidDel="00000000" w:rsidR="00000000" w:rsidRPr="00000000">
              <w:rPr>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manifest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Manifest Resource, see section </w:t>
            </w:r>
            <w:hyperlink w:anchor="_1e8i1z1cmxi8">
              <w:r w:rsidDel="00000000" w:rsidR="00000000" w:rsidRPr="00000000">
                <w:rPr>
                  <w:color w:val="1155cc"/>
                  <w:u w:val="single"/>
                  <w:rtl w:val="0"/>
                </w:rPr>
                <w:t xml:space="preserve">5.3.1</w:t>
              </w:r>
            </w:hyperlink>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object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An Object Resource, see section </w:t>
            </w:r>
            <w:hyperlink w:anchor="_2njtsnfo6dhz">
              <w:r w:rsidDel="00000000" w:rsidR="00000000" w:rsidRPr="00000000">
                <w:rPr>
                  <w:color w:val="1155cc"/>
                  <w:u w:val="single"/>
                  <w:rtl w:val="0"/>
                </w:rPr>
                <w:t xml:space="preserve">3.6</w:t>
              </w:r>
            </w:hyperlink>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Status Resource, see section </w:t>
            </w:r>
            <w:hyperlink w:anchor="_21tzry6u9dbz">
              <w:r w:rsidDel="00000000" w:rsidR="00000000" w:rsidRPr="00000000">
                <w:rPr>
                  <w:color w:val="1155cc"/>
                  <w:u w:val="single"/>
                  <w:rtl w:val="0"/>
                </w:rPr>
                <w:t xml:space="preserve">4.3.1</w:t>
              </w:r>
            </w:hyperlink>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t xml:space="preserve"> data type represents a finite-length string of valid characters from the Unicode coded character set [</w:t>
            </w:r>
            <w:hyperlink w:anchor="kix.eor7wuifg8us">
              <w:r w:rsidDel="00000000" w:rsidR="00000000" w:rsidRPr="00000000">
                <w:rPr>
                  <w:color w:val="1155cc"/>
                  <w:u w:val="single"/>
                  <w:rtl w:val="0"/>
                </w:rPr>
                <w:t xml:space="preserve">ISO10646</w:t>
              </w:r>
            </w:hyperlink>
            <w:r w:rsidDel="00000000" w:rsidR="00000000" w:rsidRPr="00000000">
              <w:rPr>
                <w:rtl w:val="0"/>
              </w:rPr>
              <w:t xml:space="preserve">]</w:t>
            </w:r>
            <w:r w:rsidDel="00000000" w:rsidR="00000000" w:rsidRPr="00000000">
              <w:rPr>
                <w:rtl w:val="0"/>
              </w:rPr>
              <w:t xml:space="preserve"> that are encoded in UTF-8</w:t>
            </w:r>
            <w:r w:rsidDel="00000000" w:rsidR="00000000" w:rsidRPr="00000000">
              <w:rPr>
                <w:rtl w:val="0"/>
              </w:rPr>
              <w:t xml:space="preserve">. Unicode incorporates ASCII [</w:t>
            </w:r>
            <w:hyperlink w:anchor="kix.nptgsiph1u6g">
              <w:r w:rsidDel="00000000" w:rsidR="00000000" w:rsidRPr="00000000">
                <w:rPr>
                  <w:color w:val="1155cc"/>
                  <w:u w:val="single"/>
                  <w:rtl w:val="0"/>
                </w:rPr>
                <w:t xml:space="preserve">RFC0020</w:t>
              </w:r>
            </w:hyperlink>
            <w:r w:rsidDel="00000000" w:rsidR="00000000" w:rsidRPr="00000000">
              <w:rPr>
                <w:rtl w:val="0"/>
              </w:rPr>
              <w:t xml:space="preserve">] and the characters of many other international character sets.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t xml:space="preserve"> type defines how timestamps are represented in TAXII and is represented in serialization as a </w:t>
            </w: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t xml:space="preserve">. </w:t>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A1">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b w:val="0"/>
                <w:rtl w:val="0"/>
              </w:rPr>
              <w:t xml:space="preserve">The </w:t>
            </w:r>
            <w:r w:rsidDel="00000000" w:rsidR="00000000" w:rsidRPr="00000000">
              <w:rPr>
                <w:rFonts w:ascii="Consolas" w:cs="Consolas" w:eastAsia="Consolas" w:hAnsi="Consolas"/>
                <w:b w:val="0"/>
                <w:color w:val="c7254e"/>
                <w:shd w:fill="f9f2f4" w:val="clear"/>
                <w:rtl w:val="0"/>
              </w:rPr>
              <w:t xml:space="preserve">timestamp</w:t>
            </w:r>
            <w:r w:rsidDel="00000000" w:rsidR="00000000" w:rsidRPr="00000000">
              <w:rPr>
                <w:b w:val="0"/>
                <w:rtl w:val="0"/>
              </w:rPr>
              <w:t xml:space="preserve"> </w:t>
            </w:r>
            <w:r w:rsidDel="00000000" w:rsidR="00000000" w:rsidRPr="00000000">
              <w:rPr>
                <w:rtl w:val="0"/>
              </w:rPr>
              <w:t xml:space="preserve">property</w:t>
            </w:r>
            <w:r w:rsidDel="00000000" w:rsidR="00000000" w:rsidRPr="00000000">
              <w:rPr>
                <w:b w:val="0"/>
                <w:rtl w:val="0"/>
              </w:rPr>
              <w:t xml:space="preserve"> </w:t>
            </w:r>
            <w:r w:rsidDel="00000000" w:rsidR="00000000" w:rsidRPr="00000000">
              <w:rPr>
                <w:b w:val="1"/>
                <w:rtl w:val="0"/>
              </w:rPr>
              <w:t xml:space="preserve">MUST</w:t>
            </w:r>
            <w:r w:rsidDel="00000000" w:rsidR="00000000" w:rsidRPr="00000000">
              <w:rPr>
                <w:b w:val="0"/>
                <w:rtl w:val="0"/>
              </w:rPr>
              <w:t xml:space="preserve"> be a valid RFC 3339-formatted timestamp [</w:t>
            </w:r>
            <w:hyperlink w:anchor="kix.dxm6kbk8toqp">
              <w:r w:rsidDel="00000000" w:rsidR="00000000" w:rsidRPr="00000000">
                <w:rPr>
                  <w:b w:val="0"/>
                  <w:color w:val="1155cc"/>
                  <w:u w:val="single"/>
                  <w:rtl w:val="0"/>
                </w:rPr>
                <w:t xml:space="preserve">RFC3339</w:t>
              </w:r>
            </w:hyperlink>
            <w:r w:rsidDel="00000000" w:rsidR="00000000" w:rsidRPr="00000000">
              <w:rPr>
                <w:b w:val="0"/>
                <w:rtl w:val="0"/>
              </w:rPr>
              <w:t xml:space="preserve">] using the format </w:t>
            </w:r>
            <w:r w:rsidDel="00000000" w:rsidR="00000000" w:rsidRPr="00000000">
              <w:rPr>
                <w:rFonts w:ascii="Consolas" w:cs="Consolas" w:eastAsia="Consolas" w:hAnsi="Consolas"/>
                <w:b w:val="0"/>
                <w:color w:val="000000"/>
                <w:sz w:val="18"/>
                <w:szCs w:val="18"/>
                <w:shd w:fill="efefef" w:val="clear"/>
                <w:rtl w:val="0"/>
              </w:rPr>
              <w:t xml:space="preserve">YYYY-MM-DDTHH:mm:ss.[s+]Z</w:t>
            </w:r>
            <w:r w:rsidDel="00000000" w:rsidR="00000000" w:rsidRPr="00000000">
              <w:rPr>
                <w:b w:val="0"/>
                <w:rtl w:val="0"/>
              </w:rPr>
              <w:t xml:space="preserve"> where the “s+” represents 1 or more sub-second values. The brackets denote that sub-second precision is optional, and that if no digits are provided, the decimal place MUST NOT be present.</w:t>
            </w:r>
            <w:r w:rsidDel="00000000" w:rsidR="00000000" w:rsidRPr="00000000">
              <w:rPr>
                <w:rtl w:val="0"/>
              </w:rPr>
            </w:r>
          </w:p>
          <w:p w:rsidR="00000000" w:rsidDel="00000000" w:rsidP="00000000" w:rsidRDefault="00000000" w:rsidRPr="00000000" w14:paraId="000001A2">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The timestamp </w:t>
            </w:r>
            <w:r w:rsidDel="00000000" w:rsidR="00000000" w:rsidRPr="00000000">
              <w:rPr>
                <w:b w:val="1"/>
                <w:rtl w:val="0"/>
              </w:rPr>
              <w:t xml:space="preserve">MUST</w:t>
            </w:r>
            <w:r w:rsidDel="00000000" w:rsidR="00000000" w:rsidRPr="00000000">
              <w:rPr>
                <w:rtl w:val="0"/>
              </w:rPr>
              <w:t xml:space="preserve"> be represented in the UTC timezone and </w:t>
            </w:r>
            <w:r w:rsidDel="00000000" w:rsidR="00000000" w:rsidRPr="00000000">
              <w:rPr>
                <w:b w:val="1"/>
                <w:rtl w:val="0"/>
              </w:rPr>
              <w:t xml:space="preserve">MUST</w:t>
            </w:r>
            <w:r w:rsidDel="00000000" w:rsidR="00000000" w:rsidRPr="00000000">
              <w:rPr>
                <w:rtl w:val="0"/>
              </w:rPr>
              <w:t xml:space="preserve"> use the “Z” designation to indicate this.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versions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contextualSpacing w:val="0"/>
              <w:rPr/>
            </w:pPr>
            <w:r w:rsidDel="00000000" w:rsidR="00000000" w:rsidRPr="00000000">
              <w:rPr>
                <w:rtl w:val="0"/>
              </w:rPr>
              <w:t xml:space="preserve">A Versions Resource, see section </w:t>
            </w:r>
            <w:hyperlink w:anchor="_mtefrk4286s1">
              <w:r w:rsidDel="00000000" w:rsidR="00000000" w:rsidRPr="00000000">
                <w:rPr>
                  <w:color w:val="1155cc"/>
                  <w:u w:val="single"/>
                  <w:rtl w:val="0"/>
                </w:rPr>
                <w:t xml:space="preserve">5.8.1</w:t>
              </w:r>
            </w:hyperlink>
            <w:r w:rsidDel="00000000" w:rsidR="00000000" w:rsidRPr="00000000">
              <w:rPr>
                <w:rtl w:val="0"/>
              </w:rPr>
              <w:t xml:space="preserve">.</w:t>
            </w:r>
          </w:p>
        </w:tc>
      </w:tr>
    </w:tbl>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t>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1A8">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dwru50atx72x" w:id="73"/>
      <w:bookmarkEnd w:id="73"/>
      <w:r w:rsidDel="00000000" w:rsidR="00000000" w:rsidRPr="00000000">
        <w:pict>
          <v:rect style="width:0.0pt;height:1.5pt" o:hr="t" o:hrstd="t" o:hralign="center" fillcolor="#A0A0A0" stroked="f"/>
        </w:pict>
      </w:r>
      <w:r w:rsidDel="00000000" w:rsidR="00000000" w:rsidRPr="00000000">
        <w:rPr>
          <w:rtl w:val="0"/>
        </w:rPr>
        <w:t xml:space="preserve">​3​ TAXII™ - Core Concepts</w:t>
      </w:r>
    </w:p>
    <w:p w:rsidR="00000000" w:rsidDel="00000000" w:rsidP="00000000" w:rsidRDefault="00000000" w:rsidRPr="00000000" w14:paraId="000001A9">
      <w:pPr>
        <w:contextualSpacing w:val="0"/>
        <w:rPr/>
      </w:pPr>
      <w:r w:rsidDel="00000000" w:rsidR="00000000" w:rsidRPr="00000000">
        <w:rPr>
          <w:rtl w:val="0"/>
        </w:rPr>
        <w:t xml:space="preserve">The TAXII API is described as sets of </w:t>
      </w:r>
      <w:r w:rsidDel="00000000" w:rsidR="00000000" w:rsidRPr="00000000">
        <w:rPr>
          <w:rtl w:val="0"/>
        </w:rPr>
        <w:t xml:space="preserve">Endpoint</w:t>
      </w:r>
      <w:r w:rsidDel="00000000" w:rsidR="00000000" w:rsidRPr="00000000">
        <w:rPr>
          <w:rtl w:val="0"/>
        </w:rPr>
        <w:t xml:space="preserve">s. Each </w:t>
      </w:r>
      <w:r w:rsidDel="00000000" w:rsidR="00000000" w:rsidRPr="00000000">
        <w:rPr>
          <w:rtl w:val="0"/>
        </w:rPr>
        <w:t xml:space="preserve">Endpoint</w:t>
      </w:r>
      <w:r w:rsidDel="00000000" w:rsidR="00000000" w:rsidRPr="00000000">
        <w:rPr>
          <w:rtl w:val="0"/>
        </w:rPr>
        <w:t xml:space="preserve"> is identified by the URL that it is accessible at and the HTTP method that is used to make the request. For example, the "Get Collections" </w:t>
      </w:r>
      <w:r w:rsidDel="00000000" w:rsidR="00000000" w:rsidRPr="00000000">
        <w:rPr>
          <w:rtl w:val="0"/>
        </w:rPr>
        <w:t xml:space="preserve">Endpoint</w:t>
      </w:r>
      <w:r w:rsidDel="00000000" w:rsidR="00000000" w:rsidRPr="00000000">
        <w:rPr>
          <w:rtl w:val="0"/>
        </w:rPr>
        <w:t xml:space="preserve"> is requested by issuing a GET to `{api-root}/collections/`. Each </w:t>
      </w:r>
      <w:r w:rsidDel="00000000" w:rsidR="00000000" w:rsidRPr="00000000">
        <w:rPr>
          <w:rtl w:val="0"/>
        </w:rPr>
        <w:t xml:space="preserve">Endpoint</w:t>
      </w:r>
      <w:r w:rsidDel="00000000" w:rsidR="00000000" w:rsidRPr="00000000">
        <w:rPr>
          <w:rtl w:val="0"/>
        </w:rPr>
        <w:t xml:space="preserve"> identifies its URL, which parameters it accepts (including both path parameters and standard parameters), which features it supports (e.g. filtering), and which content types it defines on request and response. It also identifies common error conditions and provides guidance on how to use the </w:t>
      </w:r>
      <w:r w:rsidDel="00000000" w:rsidR="00000000" w:rsidRPr="00000000">
        <w:rPr>
          <w:rtl w:val="0"/>
        </w:rPr>
        <w:t xml:space="preserve">Endpoint</w:t>
      </w:r>
      <w:r w:rsidDel="00000000" w:rsidR="00000000" w:rsidRPr="00000000">
        <w:rPr>
          <w:rtl w:val="0"/>
        </w:rPr>
        <w:t xml:space="preserve">.</w:t>
      </w:r>
    </w:p>
    <w:p w:rsidR="00000000" w:rsidDel="00000000" w:rsidP="00000000" w:rsidRDefault="00000000" w:rsidRPr="00000000" w14:paraId="000001AA">
      <w:pPr>
        <w:contextualSpacing w:val="0"/>
        <w:rPr/>
      </w:pPr>
      <w:r w:rsidDel="00000000" w:rsidR="00000000" w:rsidRPr="00000000">
        <w:rPr>
          <w:rtl w:val="0"/>
        </w:rPr>
      </w:r>
    </w:p>
    <w:p w:rsidR="00000000" w:rsidDel="00000000" w:rsidP="00000000" w:rsidRDefault="00000000" w:rsidRPr="00000000" w14:paraId="000001AB">
      <w:pPr>
        <w:contextualSpacing w:val="0"/>
        <w:rPr/>
      </w:pPr>
      <w:r w:rsidDel="00000000" w:rsidR="00000000" w:rsidRPr="00000000">
        <w:rPr>
          <w:rtl w:val="0"/>
        </w:rPr>
        <w:t xml:space="preserve">This section defines behavior that applies across </w:t>
      </w:r>
      <w:r w:rsidDel="00000000" w:rsidR="00000000" w:rsidRPr="00000000">
        <w:rPr>
          <w:rtl w:val="0"/>
        </w:rPr>
        <w:t xml:space="preserve">Endpoint</w:t>
      </w:r>
      <w:r w:rsidDel="00000000" w:rsidR="00000000" w:rsidRPr="00000000">
        <w:rPr>
          <w:rtl w:val="0"/>
        </w:rPr>
        <w:t xml:space="preserve">s, such as normative requirements to support each </w:t>
      </w:r>
      <w:r w:rsidDel="00000000" w:rsidR="00000000" w:rsidRPr="00000000">
        <w:rPr>
          <w:rtl w:val="0"/>
        </w:rPr>
        <w:t xml:space="preserve">Endpoint</w:t>
      </w:r>
      <w:r w:rsidDel="00000000" w:rsidR="00000000" w:rsidRPr="00000000">
        <w:rPr>
          <w:rtl w:val="0"/>
        </w:rPr>
        <w:t xml:space="preserve">, sorting, filtering, and error handling.</w:t>
      </w:r>
    </w:p>
    <w:p w:rsidR="00000000" w:rsidDel="00000000" w:rsidP="00000000" w:rsidRDefault="00000000" w:rsidRPr="00000000" w14:paraId="000001AC">
      <w:pPr>
        <w:contextualSpacing w:val="0"/>
        <w:rPr/>
      </w:pPr>
      <w:r w:rsidDel="00000000" w:rsidR="00000000" w:rsidRPr="00000000">
        <w:rPr>
          <w:rtl w:val="0"/>
        </w:rPr>
      </w:r>
    </w:p>
    <w:p w:rsidR="00000000" w:rsidDel="00000000" w:rsidP="00000000" w:rsidRDefault="00000000" w:rsidRPr="00000000" w14:paraId="000001AD">
      <w:pPr>
        <w:pStyle w:val="Heading2"/>
        <w:pBdr>
          <w:top w:space="0" w:sz="0" w:val="nil"/>
          <w:left w:space="0" w:sz="0" w:val="nil"/>
          <w:bottom w:space="0" w:sz="0" w:val="nil"/>
          <w:right w:space="0" w:sz="0" w:val="nil"/>
          <w:between w:space="0" w:sz="0" w:val="nil"/>
        </w:pBdr>
        <w:shd w:fill="auto" w:val="clear"/>
        <w:spacing w:line="331.2" w:lineRule="auto"/>
        <w:contextualSpacing w:val="0"/>
        <w:rPr/>
      </w:pPr>
      <w:bookmarkStart w:colFirst="0" w:colLast="0" w:name="_on5bbeus95hi" w:id="74"/>
      <w:bookmarkEnd w:id="74"/>
      <w:r w:rsidDel="00000000" w:rsidR="00000000" w:rsidRPr="00000000">
        <w:rPr>
          <w:rtl w:val="0"/>
        </w:rPr>
        <w:t xml:space="preserve">​3.1​ Endpoints</w:t>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Sections </w:t>
      </w:r>
      <w:hyperlink w:anchor="_esajpdlxor7i">
        <w:r w:rsidDel="00000000" w:rsidR="00000000" w:rsidRPr="00000000">
          <w:rPr>
            <w:color w:val="1155cc"/>
            <w:u w:val="single"/>
            <w:rtl w:val="0"/>
          </w:rPr>
          <w:t xml:space="preserve">4</w:t>
        </w:r>
      </w:hyperlink>
      <w:r w:rsidDel="00000000" w:rsidR="00000000" w:rsidRPr="00000000">
        <w:rPr>
          <w:rtl w:val="0"/>
        </w:rPr>
        <w:t xml:space="preserve">, </w:t>
      </w:r>
      <w:hyperlink w:anchor="_wzwrwiz8wvuc">
        <w:r w:rsidDel="00000000" w:rsidR="00000000" w:rsidRPr="00000000">
          <w:rPr>
            <w:color w:val="1155cc"/>
            <w:u w:val="single"/>
            <w:rtl w:val="0"/>
          </w:rPr>
          <w:t xml:space="preserve">5</w:t>
        </w:r>
      </w:hyperlink>
      <w:r w:rsidDel="00000000" w:rsidR="00000000" w:rsidRPr="00000000">
        <w:rPr>
          <w:rtl w:val="0"/>
        </w:rPr>
        <w:t xml:space="preserve"> and </w:t>
      </w:r>
      <w:hyperlink w:anchor="_ajzyjryzbne1">
        <w:r w:rsidDel="00000000" w:rsidR="00000000" w:rsidRPr="00000000">
          <w:rPr>
            <w:color w:val="1155cc"/>
            <w:u w:val="single"/>
            <w:rtl w:val="0"/>
          </w:rPr>
          <w:t xml:space="preserve">6</w:t>
        </w:r>
      </w:hyperlink>
      <w:r w:rsidDel="00000000" w:rsidR="00000000" w:rsidRPr="00000000">
        <w:rPr>
          <w:rtl w:val="0"/>
        </w:rPr>
        <w:t xml:space="preserve"> define the set of TAXII Endpoints used in the TAXII API. The following normative requirements apply to each Endpoint:</w:t>
      </w:r>
    </w:p>
    <w:p w:rsidR="00000000" w:rsidDel="00000000" w:rsidP="00000000" w:rsidRDefault="00000000" w:rsidRPr="00000000" w14:paraId="000001AF">
      <w:pPr>
        <w:numPr>
          <w:ilvl w:val="0"/>
          <w:numId w:val="5"/>
        </w:numPr>
        <w:ind w:left="720" w:hanging="360"/>
        <w:contextualSpacing w:val="1"/>
        <w:rPr/>
      </w:pPr>
      <w:r w:rsidDel="00000000" w:rsidR="00000000" w:rsidRPr="00000000">
        <w:rPr>
          <w:rtl w:val="0"/>
        </w:rPr>
        <w:t xml:space="preserve">The</w:t>
      </w:r>
      <w:r w:rsidDel="00000000" w:rsidR="00000000" w:rsidRPr="00000000">
        <w:rPr>
          <w:rtl w:val="0"/>
        </w:rPr>
        <w:t xml:space="preserve"> endpoint path in a </w:t>
      </w:r>
      <w:r w:rsidDel="00000000" w:rsidR="00000000" w:rsidRPr="00000000">
        <w:rPr>
          <w:rtl w:val="0"/>
        </w:rPr>
        <w:t xml:space="preserve">requests to a TAXII </w:t>
      </w:r>
      <w:r w:rsidDel="00000000" w:rsidR="00000000" w:rsidRPr="00000000">
        <w:rPr>
          <w:rtl w:val="0"/>
        </w:rPr>
        <w:t xml:space="preserve">server</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end in a trailing slash "/"</w:t>
      </w:r>
      <w:r w:rsidDel="00000000" w:rsidR="00000000" w:rsidRPr="00000000">
        <w:rPr>
          <w:rtl w:val="0"/>
        </w:rPr>
        <w:t xml:space="preserve">. For example:</w:t>
      </w:r>
    </w:p>
    <w:p w:rsidR="00000000" w:rsidDel="00000000" w:rsidP="00000000" w:rsidRDefault="00000000" w:rsidRPr="00000000" w14:paraId="000001B0">
      <w:pPr>
        <w:numPr>
          <w:ilvl w:val="1"/>
          <w:numId w:val="5"/>
        </w:numPr>
        <w:ind w:left="1440" w:hanging="360"/>
        <w:contextualSpacing w:val="1"/>
        <w:rPr/>
      </w:pPr>
      <w:r w:rsidDel="00000000" w:rsidR="00000000" w:rsidRPr="00000000">
        <w:rPr>
          <w:rtl w:val="0"/>
        </w:rPr>
        <w:t xml:space="preserve">A request for a resource without any filter parameters /{api-root}/collections/{id}/objects/{object-id}/</w:t>
      </w:r>
    </w:p>
    <w:p w:rsidR="00000000" w:rsidDel="00000000" w:rsidP="00000000" w:rsidRDefault="00000000" w:rsidRPr="00000000" w14:paraId="000001B1">
      <w:pPr>
        <w:numPr>
          <w:ilvl w:val="1"/>
          <w:numId w:val="5"/>
        </w:numPr>
        <w:ind w:left="1440" w:hanging="360"/>
        <w:contextualSpacing w:val="1"/>
        <w:rPr/>
      </w:pPr>
      <w:r w:rsidDel="00000000" w:rsidR="00000000" w:rsidRPr="00000000">
        <w:rPr>
          <w:rtl w:val="0"/>
        </w:rPr>
        <w:t xml:space="preserve">A request for a resource with some filter parameters. /{api-root}/collections/{id}/objects/{object-id}/?match[type]=indicator</w:t>
      </w:r>
      <w:r w:rsidDel="00000000" w:rsidR="00000000" w:rsidRPr="00000000">
        <w:rPr>
          <w:rtl w:val="0"/>
        </w:rPr>
      </w:r>
    </w:p>
    <w:p w:rsidR="00000000" w:rsidDel="00000000" w:rsidP="00000000" w:rsidRDefault="00000000" w:rsidRPr="00000000" w14:paraId="000001B2">
      <w:pPr>
        <w:numPr>
          <w:ilvl w:val="0"/>
          <w:numId w:val="5"/>
        </w:numPr>
        <w:ind w:left="720" w:hanging="360"/>
        <w:contextualSpacing w:val="1"/>
        <w:rPr/>
      </w:pPr>
      <w:r w:rsidDel="00000000" w:rsidR="00000000" w:rsidRPr="00000000">
        <w:rPr>
          <w:rtl w:val="0"/>
        </w:rPr>
        <w:t xml:space="preserve">TAXII responses with an HTTP success code (200 series) that permit a response body </w:t>
      </w:r>
      <w:r w:rsidDel="00000000" w:rsidR="00000000" w:rsidRPr="00000000">
        <w:rPr>
          <w:b w:val="1"/>
          <w:rtl w:val="0"/>
        </w:rPr>
        <w:t xml:space="preserve">MUST </w:t>
      </w:r>
      <w:r w:rsidDel="00000000" w:rsidR="00000000" w:rsidRPr="00000000">
        <w:rPr>
          <w:rtl w:val="0"/>
        </w:rPr>
        <w:t xml:space="preserve">include the appropriate response body for the specified content type as identified in the definition of that Endpoint.</w:t>
      </w:r>
    </w:p>
    <w:p w:rsidR="00000000" w:rsidDel="00000000" w:rsidP="00000000" w:rsidRDefault="00000000" w:rsidRPr="00000000" w14:paraId="000001B3">
      <w:pPr>
        <w:numPr>
          <w:ilvl w:val="0"/>
          <w:numId w:val="5"/>
        </w:numPr>
        <w:ind w:left="720" w:hanging="360"/>
        <w:contextualSpacing w:val="1"/>
        <w:rPr/>
      </w:pPr>
      <w:r w:rsidDel="00000000" w:rsidR="00000000" w:rsidRPr="00000000">
        <w:rPr>
          <w:rtl w:val="0"/>
        </w:rPr>
        <w:t xml:space="preserve">TAXII responses with an HTTP error code</w:t>
      </w:r>
      <w:r w:rsidDel="00000000" w:rsidR="00000000" w:rsidRPr="00000000">
        <w:rPr>
          <w:rtl w:val="0"/>
        </w:rPr>
        <w:t xml:space="preserve"> (</w:t>
      </w:r>
      <w:r w:rsidDel="00000000" w:rsidR="00000000" w:rsidRPr="00000000">
        <w:rPr>
          <w:rtl w:val="0"/>
        </w:rPr>
        <w:t xml:space="preserve">400-series and 500-series status codes, defined by sections 6.5 and 6.6 of [</w:t>
      </w:r>
      <w:hyperlink w:anchor="o3goampoulbe">
        <w:r w:rsidDel="00000000" w:rsidR="00000000" w:rsidRPr="00000000">
          <w:rPr>
            <w:color w:val="1155cc"/>
            <w:u w:val="single"/>
            <w:rtl w:val="0"/>
          </w:rPr>
          <w:t xml:space="preserve">RFC7231</w:t>
        </w:r>
      </w:hyperlink>
      <w:r w:rsidDel="00000000" w:rsidR="00000000" w:rsidRPr="00000000">
        <w:rPr>
          <w:rtl w:val="0"/>
        </w:rPr>
        <w:t xml:space="preserve">]</w:t>
      </w:r>
      <w:r w:rsidDel="00000000" w:rsidR="00000000" w:rsidRPr="00000000">
        <w:rPr>
          <w:rtl w:val="0"/>
        </w:rPr>
        <w:t xml:space="preserve">) that permit a response body (i.e. are not in response to a HEAD request) </w:t>
      </w:r>
      <w:r w:rsidDel="00000000" w:rsidR="00000000" w:rsidRPr="00000000">
        <w:rPr>
          <w:b w:val="1"/>
          <w:rtl w:val="0"/>
        </w:rPr>
        <w:t xml:space="preserve">MAY </w:t>
      </w:r>
      <w:r w:rsidDel="00000000" w:rsidR="00000000" w:rsidRPr="00000000">
        <w:rPr>
          <w:rtl w:val="0"/>
        </w:rPr>
        <w:t xml:space="preserve">contain an </w:t>
      </w:r>
      <w:r w:rsidDel="00000000" w:rsidR="00000000" w:rsidRPr="00000000">
        <w:rPr>
          <w:rFonts w:ascii="Consolas" w:cs="Consolas" w:eastAsia="Consolas" w:hAnsi="Consolas"/>
          <w:color w:val="c7254e"/>
          <w:shd w:fill="f9f2f4" w:val="clear"/>
          <w:rtl w:val="0"/>
        </w:rPr>
        <w:t xml:space="preserve">error</w:t>
      </w:r>
      <w:r w:rsidDel="00000000" w:rsidR="00000000" w:rsidRPr="00000000">
        <w:rPr>
          <w:rtl w:val="0"/>
        </w:rPr>
        <w:t xml:space="preserve"> message (see section </w:t>
      </w:r>
      <w:hyperlink w:anchor="_xk0ieev25bnn">
        <w:r w:rsidDel="00000000" w:rsidR="00000000" w:rsidRPr="00000000">
          <w:rPr>
            <w:color w:val="1155cc"/>
            <w:u w:val="single"/>
            <w:rtl w:val="0"/>
          </w:rPr>
          <w:t xml:space="preserve">3.5.1</w:t>
        </w:r>
      </w:hyperlink>
      <w:r w:rsidDel="00000000" w:rsidR="00000000" w:rsidRPr="00000000">
        <w:rPr>
          <w:rtl w:val="0"/>
        </w:rPr>
        <w:t xml:space="preserve">) in the response body.</w:t>
      </w:r>
      <w:r w:rsidDel="00000000" w:rsidR="00000000" w:rsidRPr="00000000">
        <w:rPr>
          <w:rtl w:val="0"/>
        </w:rPr>
      </w:r>
    </w:p>
    <w:p w:rsidR="00000000" w:rsidDel="00000000" w:rsidP="00000000" w:rsidRDefault="00000000" w:rsidRPr="00000000" w14:paraId="000001B4">
      <w:pPr>
        <w:numPr>
          <w:ilvl w:val="0"/>
          <w:numId w:val="5"/>
        </w:numPr>
        <w:ind w:left="720" w:hanging="360"/>
        <w:contextualSpacing w:val="1"/>
        <w:rPr/>
      </w:pPr>
      <w:r w:rsidDel="00000000" w:rsidR="00000000" w:rsidRPr="00000000">
        <w:rPr>
          <w:rtl w:val="0"/>
        </w:rPr>
        <w:t xml:space="preserve">All TAXII requests </w:t>
      </w:r>
      <w:r w:rsidDel="00000000" w:rsidR="00000000" w:rsidRPr="00000000">
        <w:rPr>
          <w:b w:val="1"/>
          <w:rtl w:val="0"/>
        </w:rPr>
        <w:t xml:space="preserve">MUST </w:t>
      </w:r>
      <w:r w:rsidDel="00000000" w:rsidR="00000000" w:rsidRPr="00000000">
        <w:rPr>
          <w:rtl w:val="0"/>
        </w:rPr>
        <w:t xml:space="preserve">include a media </w:t>
      </w:r>
      <w:r w:rsidDel="00000000" w:rsidR="00000000" w:rsidRPr="00000000">
        <w:rPr>
          <w:rtl w:val="0"/>
        </w:rPr>
        <w:t xml:space="preserve">range in the </w:t>
      </w:r>
      <w:r w:rsidDel="00000000" w:rsidR="00000000" w:rsidRPr="00000000">
        <w:rPr>
          <w:rFonts w:ascii="Consolas" w:cs="Consolas" w:eastAsia="Consolas" w:hAnsi="Consolas"/>
          <w:color w:val="c7254e"/>
          <w:shd w:fill="f9f2f4" w:val="clear"/>
          <w:rtl w:val="0"/>
        </w:rPr>
        <w:t xml:space="preserve">Accept</w:t>
      </w:r>
      <w:r w:rsidDel="00000000" w:rsidR="00000000" w:rsidRPr="00000000">
        <w:rPr>
          <w:rtl w:val="0"/>
        </w:rPr>
        <w:t xml:space="preserve"> header</w:t>
      </w:r>
      <w:r w:rsidDel="00000000" w:rsidR="00000000" w:rsidRPr="00000000">
        <w:rPr>
          <w:rtl w:val="0"/>
        </w:rPr>
        <w:t xml:space="preserve"> and </w:t>
      </w:r>
      <w:r w:rsidDel="00000000" w:rsidR="00000000" w:rsidRPr="00000000">
        <w:rPr>
          <w:b w:val="1"/>
          <w:rtl w:val="0"/>
        </w:rPr>
        <w:t xml:space="preserve">MUST</w:t>
      </w:r>
      <w:r w:rsidDel="00000000" w:rsidR="00000000" w:rsidRPr="00000000">
        <w:rPr>
          <w:rtl w:val="0"/>
        </w:rPr>
        <w:t xml:space="preserve"> include at least one TAXII media range</w:t>
      </w:r>
      <w:r w:rsidDel="00000000" w:rsidR="00000000" w:rsidRPr="00000000">
        <w:rPr>
          <w:rtl w:val="0"/>
        </w:rPr>
        <w:t xml:space="preserve">. Requests for TAXII or STIX content </w:t>
      </w:r>
      <w:r w:rsidDel="00000000" w:rsidR="00000000" w:rsidRPr="00000000">
        <w:rPr>
          <w:b w:val="1"/>
          <w:rtl w:val="0"/>
        </w:rPr>
        <w:t xml:space="preserve">MUST </w:t>
      </w:r>
      <w:r w:rsidDel="00000000" w:rsidR="00000000" w:rsidRPr="00000000">
        <w:rPr>
          <w:rtl w:val="0"/>
        </w:rPr>
        <w:t xml:space="preserve">use the values from section </w:t>
      </w:r>
      <w:hyperlink w:anchor="_vwl52ujjvbnw">
        <w:r w:rsidDel="00000000" w:rsidR="00000000" w:rsidRPr="00000000">
          <w:rPr>
            <w:color w:val="1155cc"/>
            <w:u w:val="single"/>
            <w:rtl w:val="0"/>
          </w:rPr>
          <w:t xml:space="preserve">1.6.8</w:t>
        </w:r>
      </w:hyperlink>
      <w:r w:rsidDel="00000000" w:rsidR="00000000" w:rsidRPr="00000000">
        <w:rPr>
          <w:rtl w:val="0"/>
        </w:rPr>
        <w:t xml:space="preserve"> and </w:t>
      </w:r>
      <w:r w:rsidDel="00000000" w:rsidR="00000000" w:rsidRPr="00000000">
        <w:rPr>
          <w:b w:val="1"/>
          <w:rtl w:val="0"/>
        </w:rPr>
        <w:t xml:space="preserve">SHOULD </w:t>
      </w:r>
      <w:r w:rsidDel="00000000" w:rsidR="00000000" w:rsidRPr="00000000">
        <w:rPr>
          <w:rtl w:val="0"/>
        </w:rPr>
        <w:t xml:space="preserve">include the optional version parameter defined in that section.</w:t>
      </w:r>
    </w:p>
    <w:p w:rsidR="00000000" w:rsidDel="00000000" w:rsidP="00000000" w:rsidRDefault="00000000" w:rsidRPr="00000000" w14:paraId="000001B5">
      <w:pPr>
        <w:numPr>
          <w:ilvl w:val="0"/>
          <w:numId w:val="5"/>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All TAXII responses </w:t>
      </w:r>
      <w:r w:rsidDel="00000000" w:rsidR="00000000" w:rsidRPr="00000000">
        <w:rPr>
          <w:b w:val="1"/>
          <w:rtl w:val="0"/>
        </w:rPr>
        <w:t xml:space="preserve">MUST </w:t>
      </w:r>
      <w:r w:rsidDel="00000000" w:rsidR="00000000" w:rsidRPr="00000000">
        <w:rPr>
          <w:rtl w:val="0"/>
        </w:rPr>
        <w:t xml:space="preserve">include the appropriate media type and version parameter in the </w:t>
      </w:r>
      <w:r w:rsidDel="00000000" w:rsidR="00000000" w:rsidRPr="00000000">
        <w:rPr>
          <w:rFonts w:ascii="Consolas" w:cs="Consolas" w:eastAsia="Consolas" w:hAnsi="Consolas"/>
          <w:color w:val="c7254e"/>
          <w:shd w:fill="f9f2f4" w:val="clear"/>
          <w:rtl w:val="0"/>
        </w:rPr>
        <w:t xml:space="preserve">Content-Type</w:t>
      </w:r>
      <w:r w:rsidDel="00000000" w:rsidR="00000000" w:rsidRPr="00000000">
        <w:rPr>
          <w:rtl w:val="0"/>
        </w:rPr>
        <w:t xml:space="preserve"> header as defined for that Endpoint.</w:t>
      </w:r>
    </w:p>
    <w:p w:rsidR="00000000" w:rsidDel="00000000" w:rsidP="00000000" w:rsidRDefault="00000000" w:rsidRPr="00000000" w14:paraId="000001B6">
      <w:pPr>
        <w:numPr>
          <w:ilvl w:val="0"/>
          <w:numId w:val="5"/>
        </w:numPr>
        <w:ind w:left="720" w:hanging="360"/>
        <w:contextualSpacing w:val="1"/>
        <w:rPr/>
      </w:pPr>
      <w:r w:rsidDel="00000000" w:rsidR="00000000" w:rsidRPr="00000000">
        <w:rPr>
          <w:rtl w:val="0"/>
        </w:rPr>
        <w:t xml:space="preserve">TAXII responses</w:t>
      </w:r>
      <w:r w:rsidDel="00000000" w:rsidR="00000000" w:rsidRPr="00000000">
        <w:rPr>
          <w:rtl w:val="0"/>
        </w:rPr>
        <w:t xml:space="preserve"> </w:t>
      </w:r>
      <w:r w:rsidDel="00000000" w:rsidR="00000000" w:rsidRPr="00000000">
        <w:rPr>
          <w:b w:val="1"/>
          <w:rtl w:val="0"/>
        </w:rPr>
        <w:t xml:space="preserve">SHOULD</w:t>
      </w:r>
      <w:r w:rsidDel="00000000" w:rsidR="00000000" w:rsidRPr="00000000">
        <w:rPr>
          <w:rtl w:val="0"/>
        </w:rPr>
        <w:t xml:space="preserve"> be the highest version of content (e.g., TAXII, STIX) that the server supports</w:t>
      </w:r>
      <w:r w:rsidDel="00000000" w:rsidR="00000000" w:rsidRPr="00000000">
        <w:rPr>
          <w:rtl w:val="0"/>
        </w:rPr>
        <w:t xml:space="preserve"> i</w:t>
      </w:r>
      <w:r w:rsidDel="00000000" w:rsidR="00000000" w:rsidRPr="00000000">
        <w:rPr>
          <w:rtl w:val="0"/>
        </w:rPr>
        <w:t xml:space="preserve">f the version </w:t>
      </w:r>
      <w:r w:rsidDel="00000000" w:rsidR="00000000" w:rsidRPr="00000000">
        <w:rPr>
          <w:rtl w:val="0"/>
        </w:rPr>
        <w:t xml:space="preserve">parameter</w:t>
      </w:r>
      <w:r w:rsidDel="00000000" w:rsidR="00000000" w:rsidRPr="00000000">
        <w:rPr>
          <w:rtl w:val="0"/>
        </w:rPr>
        <w:t xml:space="preserve"> in the </w:t>
      </w:r>
      <w:r w:rsidDel="00000000" w:rsidR="00000000" w:rsidRPr="00000000">
        <w:rPr>
          <w:rFonts w:ascii="Consolas" w:cs="Consolas" w:eastAsia="Consolas" w:hAnsi="Consolas"/>
          <w:color w:val="c7254e"/>
          <w:shd w:fill="f9f2f4" w:val="clear"/>
          <w:rtl w:val="0"/>
        </w:rPr>
        <w:t xml:space="preserve">Accept</w:t>
      </w:r>
      <w:r w:rsidDel="00000000" w:rsidR="00000000" w:rsidRPr="00000000">
        <w:rPr>
          <w:rtl w:val="0"/>
        </w:rPr>
        <w:t xml:space="preserve"> header</w:t>
      </w:r>
      <w:r w:rsidDel="00000000" w:rsidR="00000000" w:rsidRPr="00000000">
        <w:rPr>
          <w:rtl w:val="0"/>
        </w:rPr>
        <w:t xml:space="preserve"> is omitte</w:t>
      </w:r>
      <w:r w:rsidDel="00000000" w:rsidR="00000000" w:rsidRPr="00000000">
        <w:rPr>
          <w:rtl w:val="0"/>
        </w:rPr>
        <w:t xml:space="preserve">d during content negotiation.</w:t>
      </w:r>
      <w:r w:rsidDel="00000000" w:rsidR="00000000" w:rsidRPr="00000000">
        <w:rPr>
          <w:rtl w:val="0"/>
        </w:rPr>
      </w:r>
    </w:p>
    <w:p w:rsidR="00000000" w:rsidDel="00000000" w:rsidP="00000000" w:rsidRDefault="00000000" w:rsidRPr="00000000" w14:paraId="000001B7">
      <w:pPr>
        <w:numPr>
          <w:ilvl w:val="0"/>
          <w:numId w:val="5"/>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Requests with media types in the </w:t>
      </w:r>
      <w:r w:rsidDel="00000000" w:rsidR="00000000" w:rsidRPr="00000000">
        <w:rPr>
          <w:rFonts w:ascii="Consolas" w:cs="Consolas" w:eastAsia="Consolas" w:hAnsi="Consolas"/>
          <w:color w:val="c7254e"/>
          <w:shd w:fill="f9f2f4" w:val="clear"/>
          <w:rtl w:val="0"/>
        </w:rPr>
        <w:t xml:space="preserve">Accept</w:t>
      </w:r>
      <w:r w:rsidDel="00000000" w:rsidR="00000000" w:rsidRPr="00000000">
        <w:rPr>
          <w:rtl w:val="0"/>
        </w:rPr>
        <w:t xml:space="preserve"> headers that are defined for that Endpoint </w:t>
      </w:r>
      <w:r w:rsidDel="00000000" w:rsidR="00000000" w:rsidRPr="00000000">
        <w:rPr>
          <w:b w:val="1"/>
          <w:rtl w:val="0"/>
        </w:rPr>
        <w:t xml:space="preserve">MUST NOT</w:t>
      </w:r>
      <w:r w:rsidDel="00000000" w:rsidR="00000000" w:rsidRPr="00000000">
        <w:rPr>
          <w:rtl w:val="0"/>
        </w:rPr>
        <w:t xml:space="preserve"> result in an HTTP 406 (Not Acceptable)response.</w:t>
      </w:r>
      <w:r w:rsidDel="00000000" w:rsidR="00000000" w:rsidRPr="00000000">
        <w:rPr>
          <w:rtl w:val="0"/>
        </w:rPr>
      </w:r>
    </w:p>
    <w:p w:rsidR="00000000" w:rsidDel="00000000" w:rsidP="00000000" w:rsidRDefault="00000000" w:rsidRPr="00000000" w14:paraId="000001B8">
      <w:pPr>
        <w:numPr>
          <w:ilvl w:val="0"/>
          <w:numId w:val="5"/>
        </w:numPr>
        <w:ind w:left="720" w:hanging="360"/>
        <w:contextualSpacing w:val="1"/>
        <w:rPr/>
      </w:pPr>
      <w:r w:rsidDel="00000000" w:rsidR="00000000" w:rsidRPr="00000000">
        <w:rPr>
          <w:rtl w:val="0"/>
        </w:rPr>
        <w:t xml:space="preserve">Requests with a media type in the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Content-Type</w:t>
      </w:r>
      <w:r w:rsidDel="00000000" w:rsidR="00000000" w:rsidRPr="00000000">
        <w:rPr>
          <w:rtl w:val="0"/>
        </w:rPr>
        <w:t xml:space="preserve"> header that </w:t>
      </w:r>
      <w:r w:rsidDel="00000000" w:rsidR="00000000" w:rsidRPr="00000000">
        <w:rPr>
          <w:rtl w:val="0"/>
        </w:rPr>
        <w:t xml:space="preserve">is</w:t>
      </w:r>
      <w:r w:rsidDel="00000000" w:rsidR="00000000" w:rsidRPr="00000000">
        <w:rPr>
          <w:rtl w:val="0"/>
        </w:rPr>
        <w:t xml:space="preserve"> defined for that Endpoint </w:t>
      </w:r>
      <w:r w:rsidDel="00000000" w:rsidR="00000000" w:rsidRPr="00000000">
        <w:rPr>
          <w:b w:val="1"/>
          <w:rtl w:val="0"/>
        </w:rPr>
        <w:t xml:space="preserve">MUST NOT</w:t>
      </w:r>
      <w:r w:rsidDel="00000000" w:rsidR="00000000" w:rsidRPr="00000000">
        <w:rPr>
          <w:rtl w:val="0"/>
        </w:rPr>
        <w:t xml:space="preserve"> result in an HTTP 415 (Unacceptable Media Type) response.</w:t>
      </w:r>
      <w:r w:rsidDel="00000000" w:rsidR="00000000" w:rsidRPr="00000000">
        <w:rPr>
          <w:rtl w:val="0"/>
        </w:rPr>
      </w:r>
    </w:p>
    <w:p w:rsidR="00000000" w:rsidDel="00000000" w:rsidP="00000000" w:rsidRDefault="00000000" w:rsidRPr="00000000" w14:paraId="000001B9">
      <w:pPr>
        <w:numPr>
          <w:ilvl w:val="0"/>
          <w:numId w:val="5"/>
        </w:numPr>
        <w:ind w:left="720" w:hanging="360"/>
        <w:contextualSpacing w:val="1"/>
        <w:rPr/>
      </w:pPr>
      <w:r w:rsidDel="00000000" w:rsidR="00000000" w:rsidRPr="00000000">
        <w:rPr>
          <w:rtl w:val="0"/>
        </w:rPr>
        <w:t xml:space="preserve">Requests with media types in the </w:t>
      </w:r>
      <w:r w:rsidDel="00000000" w:rsidR="00000000" w:rsidRPr="00000000">
        <w:rPr>
          <w:rFonts w:ascii="Consolas" w:cs="Consolas" w:eastAsia="Consolas" w:hAnsi="Consolas"/>
          <w:color w:val="c7254e"/>
          <w:shd w:fill="f9f2f4" w:val="clear"/>
          <w:rtl w:val="0"/>
        </w:rPr>
        <w:t xml:space="preserve">Accept</w:t>
      </w:r>
      <w:r w:rsidDel="00000000" w:rsidR="00000000" w:rsidRPr="00000000">
        <w:rPr>
          <w:rtl w:val="0"/>
        </w:rPr>
        <w:t xml:space="preserve"> headers that are not defined for that </w:t>
      </w:r>
      <w:r w:rsidDel="00000000" w:rsidR="00000000" w:rsidRPr="00000000">
        <w:rPr>
          <w:rtl w:val="0"/>
        </w:rPr>
        <w:t xml:space="preserve">Endpoint</w:t>
      </w:r>
      <w:r w:rsidDel="00000000" w:rsidR="00000000" w:rsidRPr="00000000">
        <w:rPr>
          <w:rtl w:val="0"/>
        </w:rPr>
        <w:t xml:space="preserve"> </w:t>
      </w:r>
      <w:r w:rsidDel="00000000" w:rsidR="00000000" w:rsidRPr="00000000">
        <w:rPr>
          <w:b w:val="1"/>
          <w:rtl w:val="0"/>
        </w:rPr>
        <w:t xml:space="preserve">MAY </w:t>
      </w:r>
      <w:r w:rsidDel="00000000" w:rsidR="00000000" w:rsidRPr="00000000">
        <w:rPr>
          <w:rtl w:val="0"/>
        </w:rPr>
        <w:t xml:space="preserve">be satisfied with the appropriate content or </w:t>
      </w:r>
      <w:r w:rsidDel="00000000" w:rsidR="00000000" w:rsidRPr="00000000">
        <w:rPr>
          <w:b w:val="1"/>
          <w:rtl w:val="0"/>
        </w:rPr>
        <w:t xml:space="preserve">MAY</w:t>
      </w:r>
      <w:r w:rsidDel="00000000" w:rsidR="00000000" w:rsidRPr="00000000">
        <w:rPr>
          <w:rtl w:val="0"/>
        </w:rPr>
        <w:t xml:space="preserve"> result in an HTTP 406 (Not Acceptable) response.</w:t>
      </w:r>
      <w:r w:rsidDel="00000000" w:rsidR="00000000" w:rsidRPr="00000000">
        <w:rPr>
          <w:rtl w:val="0"/>
        </w:rPr>
      </w:r>
    </w:p>
    <w:p w:rsidR="00000000" w:rsidDel="00000000" w:rsidP="00000000" w:rsidRDefault="00000000" w:rsidRPr="00000000" w14:paraId="000001BA">
      <w:pPr>
        <w:numPr>
          <w:ilvl w:val="0"/>
          <w:numId w:val="5"/>
        </w:numPr>
        <w:ind w:left="720" w:hanging="360"/>
        <w:contextualSpacing w:val="1"/>
        <w:rPr/>
      </w:pPr>
      <w:r w:rsidDel="00000000" w:rsidR="00000000" w:rsidRPr="00000000">
        <w:rPr>
          <w:rtl w:val="0"/>
        </w:rPr>
        <w:t xml:space="preserve">Requests with a media type in the </w:t>
      </w:r>
      <w:r w:rsidDel="00000000" w:rsidR="00000000" w:rsidRPr="00000000">
        <w:rPr>
          <w:rFonts w:ascii="Consolas" w:cs="Consolas" w:eastAsia="Consolas" w:hAnsi="Consolas"/>
          <w:color w:val="c7254e"/>
          <w:shd w:fill="f9f2f4" w:val="clear"/>
          <w:rtl w:val="0"/>
        </w:rPr>
        <w:t xml:space="preserve">Content-Type</w:t>
      </w:r>
      <w:r w:rsidDel="00000000" w:rsidR="00000000" w:rsidRPr="00000000">
        <w:rPr>
          <w:rtl w:val="0"/>
        </w:rPr>
        <w:t xml:space="preserve"> header that </w:t>
      </w:r>
      <w:r w:rsidDel="00000000" w:rsidR="00000000" w:rsidRPr="00000000">
        <w:rPr>
          <w:rtl w:val="0"/>
        </w:rPr>
        <w:t xml:space="preserve">is</w:t>
      </w:r>
      <w:r w:rsidDel="00000000" w:rsidR="00000000" w:rsidRPr="00000000">
        <w:rPr>
          <w:rtl w:val="0"/>
        </w:rPr>
        <w:t xml:space="preserve"> not defined for that Endpoint </w:t>
      </w:r>
      <w:r w:rsidDel="00000000" w:rsidR="00000000" w:rsidRPr="00000000">
        <w:rPr>
          <w:b w:val="1"/>
          <w:rtl w:val="0"/>
        </w:rPr>
        <w:t xml:space="preserve">MAY </w:t>
      </w:r>
      <w:r w:rsidDel="00000000" w:rsidR="00000000" w:rsidRPr="00000000">
        <w:rPr>
          <w:rtl w:val="0"/>
        </w:rPr>
        <w:t xml:space="preserve">be satisfied with the appropriate content or </w:t>
      </w:r>
      <w:r w:rsidDel="00000000" w:rsidR="00000000" w:rsidRPr="00000000">
        <w:rPr>
          <w:b w:val="1"/>
          <w:rtl w:val="0"/>
        </w:rPr>
        <w:t xml:space="preserve">MAY</w:t>
      </w:r>
      <w:r w:rsidDel="00000000" w:rsidR="00000000" w:rsidRPr="00000000">
        <w:rPr>
          <w:rtl w:val="0"/>
        </w:rPr>
        <w:t xml:space="preserve"> result in an HTTP 415 (Unacceptable Media Type) response.</w:t>
      </w:r>
      <w:r w:rsidDel="00000000" w:rsidR="00000000" w:rsidRPr="00000000">
        <w:rPr>
          <w:rtl w:val="0"/>
        </w:rPr>
      </w:r>
    </w:p>
    <w:p w:rsidR="00000000" w:rsidDel="00000000" w:rsidP="00000000" w:rsidRDefault="00000000" w:rsidRPr="00000000" w14:paraId="000001BB">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All TAXII POST requests </w:t>
      </w:r>
      <w:r w:rsidDel="00000000" w:rsidR="00000000" w:rsidRPr="00000000">
        <w:rPr>
          <w:b w:val="1"/>
          <w:rtl w:val="0"/>
        </w:rPr>
        <w:t xml:space="preserve">MUST</w:t>
      </w:r>
      <w:r w:rsidDel="00000000" w:rsidR="00000000" w:rsidRPr="00000000">
        <w:rPr>
          <w:rtl w:val="0"/>
        </w:rPr>
        <w:t xml:space="preserve"> include a valid</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Accept</w:t>
      </w:r>
      <w:r w:rsidDel="00000000" w:rsidR="00000000" w:rsidRPr="00000000">
        <w:rPr>
          <w:rtl w:val="0"/>
        </w:rPr>
        <w:t xml:space="preserve"> </w:t>
      </w:r>
      <w:r w:rsidDel="00000000" w:rsidR="00000000" w:rsidRPr="00000000">
        <w:rPr>
          <w:rtl w:val="0"/>
        </w:rPr>
        <w:t xml:space="preserve">and </w:t>
      </w:r>
      <w:r w:rsidDel="00000000" w:rsidR="00000000" w:rsidRPr="00000000">
        <w:rPr>
          <w:rFonts w:ascii="Consolas" w:cs="Consolas" w:eastAsia="Consolas" w:hAnsi="Consolas"/>
          <w:color w:val="c7254e"/>
          <w:shd w:fill="f9f2f4" w:val="clear"/>
          <w:rtl w:val="0"/>
        </w:rPr>
        <w:t xml:space="preserve">Content-Type</w:t>
      </w:r>
      <w:r w:rsidDel="00000000" w:rsidR="00000000" w:rsidRPr="00000000">
        <w:rPr>
          <w:rtl w:val="0"/>
        </w:rPr>
        <w:t xml:space="preserve"> header.</w:t>
      </w:r>
      <w:r w:rsidDel="00000000" w:rsidR="00000000" w:rsidRPr="00000000">
        <w:rPr>
          <w:rtl w:val="0"/>
        </w:rPr>
      </w:r>
    </w:p>
    <w:p w:rsidR="00000000" w:rsidDel="00000000" w:rsidP="00000000" w:rsidRDefault="00000000" w:rsidRPr="00000000" w14:paraId="000001BC">
      <w:pPr>
        <w:numPr>
          <w:ilvl w:val="0"/>
          <w:numId w:val="5"/>
        </w:numPr>
        <w:ind w:left="720" w:hanging="360"/>
        <w:contextualSpacing w:val="1"/>
        <w:rPr/>
      </w:pPr>
      <w:r w:rsidDel="00000000" w:rsidR="00000000" w:rsidRPr="00000000">
        <w:rPr>
          <w:rtl w:val="0"/>
        </w:rPr>
        <w:t xml:space="preserve">TAXII responses to Endpoints that support filtering </w:t>
      </w:r>
      <w:r w:rsidDel="00000000" w:rsidR="00000000" w:rsidRPr="00000000">
        <w:rPr>
          <w:b w:val="1"/>
          <w:rtl w:val="0"/>
        </w:rPr>
        <w:t xml:space="preserve">MUST</w:t>
      </w:r>
      <w:r w:rsidDel="00000000" w:rsidR="00000000" w:rsidRPr="00000000">
        <w:rPr>
          <w:rtl w:val="0"/>
        </w:rPr>
        <w:t xml:space="preserve"> filter results per the requirements in section </w:t>
      </w:r>
      <w:hyperlink w:anchor="_tvfy419udzxi">
        <w:r w:rsidDel="00000000" w:rsidR="00000000" w:rsidRPr="00000000">
          <w:rPr>
            <w:color w:val="1155cc"/>
            <w:u w:val="single"/>
            <w:rtl w:val="0"/>
          </w:rPr>
          <w:t xml:space="preserve">3.4</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following table provides a summary of the Endpoints (URLs and HTTP Methods) </w:t>
      </w:r>
      <w:r w:rsidDel="00000000" w:rsidR="00000000" w:rsidRPr="00000000">
        <w:rPr>
          <w:rtl w:val="0"/>
        </w:rPr>
        <w:t xml:space="preserve">defined by TAXII </w:t>
      </w:r>
      <w:r w:rsidDel="00000000" w:rsidR="00000000" w:rsidRPr="00000000">
        <w:rPr>
          <w:rtl w:val="0"/>
        </w:rPr>
        <w:t xml:space="preserve">and the</w:t>
      </w:r>
      <w:r w:rsidDel="00000000" w:rsidR="00000000" w:rsidRPr="00000000">
        <w:rPr>
          <w:rtl w:val="0"/>
        </w:rPr>
        <w:t xml:space="preserve"> </w:t>
      </w:r>
      <w:r w:rsidDel="00000000" w:rsidR="00000000" w:rsidRPr="00000000">
        <w:rPr>
          <w:rtl w:val="0"/>
        </w:rPr>
        <w:t xml:space="preserve">Resources</w:t>
      </w:r>
      <w:r w:rsidDel="00000000" w:rsidR="00000000" w:rsidRPr="00000000">
        <w:rPr>
          <w:rtl w:val="0"/>
        </w:rPr>
        <w:t xml:space="preserve"> they operate 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5"/>
        <w:tblW w:w="955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80"/>
        <w:gridCol w:w="1635"/>
        <w:gridCol w:w="2340"/>
        <w:tblGridChange w:id="0">
          <w:tblGrid>
            <w:gridCol w:w="5580"/>
            <w:gridCol w:w="1635"/>
            <w:gridCol w:w="2340"/>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ffffff"/>
              </w:rPr>
            </w:pPr>
            <w:r w:rsidDel="00000000" w:rsidR="00000000" w:rsidRPr="00000000">
              <w:rPr>
                <w:b w:val="1"/>
                <w:color w:val="ffffff"/>
                <w:rtl w:val="0"/>
              </w:rPr>
              <w:t xml:space="preserve">URL</w:t>
            </w:r>
          </w:p>
        </w:tc>
        <w:tc>
          <w:tcPr>
            <w:shd w:fill="073763" w:val="clear"/>
            <w:tcMar>
              <w:top w:w="100.0" w:type="dxa"/>
              <w:left w:w="100.0" w:type="dxa"/>
              <w:bottom w:w="100.0" w:type="dxa"/>
              <w:right w:w="100.0" w:type="dxa"/>
            </w:tcMar>
            <w:vAlign w:val="top"/>
          </w:tcPr>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ffffff"/>
              </w:rPr>
            </w:pPr>
            <w:r w:rsidDel="00000000" w:rsidR="00000000" w:rsidRPr="00000000">
              <w:rPr>
                <w:b w:val="1"/>
                <w:color w:val="ffffff"/>
                <w:rtl w:val="0"/>
              </w:rPr>
              <w:t xml:space="preserve">Methods</w:t>
            </w:r>
          </w:p>
        </w:tc>
        <w:tc>
          <w:tcPr>
            <w:shd w:fill="073763" w:val="clear"/>
            <w:tcMar>
              <w:top w:w="100.0" w:type="dxa"/>
              <w:left w:w="100.0" w:type="dxa"/>
              <w:bottom w:w="100.0" w:type="dxa"/>
              <w:right w:w="100.0" w:type="dxa"/>
            </w:tcMar>
            <w:vAlign w:val="top"/>
          </w:tcPr>
          <w:p w:rsidR="00000000" w:rsidDel="00000000" w:rsidP="00000000" w:rsidRDefault="00000000" w:rsidRPr="00000000" w14:paraId="000001C2">
            <w:pPr>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ffffff"/>
              </w:rPr>
            </w:pPr>
            <w:r w:rsidDel="00000000" w:rsidR="00000000" w:rsidRPr="00000000">
              <w:rPr>
                <w:b w:val="1"/>
                <w:color w:val="ffffff"/>
                <w:rtl w:val="0"/>
              </w:rPr>
              <w:t xml:space="preserve">Resource Type</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Core Concepts (section </w:t>
            </w:r>
            <w:hyperlink w:anchor="_esajpdlxor7i">
              <w:r w:rsidDel="00000000" w:rsidR="00000000" w:rsidRPr="00000000">
                <w:rPr>
                  <w:b w:val="1"/>
                  <w:color w:val="1155cc"/>
                  <w:u w:val="single"/>
                  <w:rtl w:val="0"/>
                </w:rPr>
                <w:t xml:space="preserve">4</w:t>
              </w:r>
            </w:hyperlink>
            <w:r w:rsidDel="00000000" w:rsidR="00000000" w:rsidRPr="00000000">
              <w:rPr>
                <w:b w:val="1"/>
                <w:rtl w:val="0"/>
              </w:rPr>
              <w:t xml:space="preserv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c7254e"/>
                <w:shd w:fill="f9f2f4" w:val="clea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/taxii</w:t>
            </w:r>
            <w:r w:rsidDel="00000000" w:rsidR="00000000" w:rsidRPr="00000000">
              <w:rPr>
                <w:rtl w:val="0"/>
              </w:rPr>
              <w:t xml:space="preserve">2</w:t>
            </w:r>
            <w:r w:rsidDel="00000000" w:rsidR="00000000" w:rsidRPr="00000000">
              <w:rPr>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pBdr>
                <w:top w:space="0" w:sz="0" w:val="nil"/>
                <w:left w:space="0" w:sz="0" w:val="nil"/>
                <w:bottom w:space="0" w:sz="0" w:val="nil"/>
                <w:right w:space="0" w:sz="0" w:val="nil"/>
                <w:between w:space="0" w:sz="0" w:val="nil"/>
              </w:pBdr>
              <w:shd w:fill="auto" w:val="clear"/>
              <w:spacing w:line="240" w:lineRule="auto"/>
              <w:contextualSpacing w:val="0"/>
              <w:rPr>
                <w:i w:val="1"/>
                <w:sz w:val="16"/>
                <w:szCs w:val="16"/>
              </w:rPr>
            </w:pPr>
            <w:r w:rsidDel="00000000" w:rsidR="00000000" w:rsidRPr="00000000">
              <w:rPr>
                <w:rFonts w:ascii="Consolas" w:cs="Consolas" w:eastAsia="Consolas" w:hAnsi="Consolas"/>
                <w:color w:val="c7254e"/>
                <w:shd w:fill="f9f2f4" w:val="clear"/>
                <w:rtl w:val="0"/>
              </w:rPr>
              <w:t xml:space="preserve">discovery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rtl w:val="0"/>
              </w:rPr>
              <w:t xml:space="preserve">{api-root}</w:t>
            </w:r>
            <w:r w:rsidDel="00000000" w:rsidR="00000000" w:rsidRPr="00000000">
              <w:rPr>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api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rtl w:val="0"/>
              </w:rPr>
              <w:t xml:space="preserve">{api-root}</w:t>
            </w:r>
            <w:r w:rsidDel="00000000" w:rsidR="00000000" w:rsidRPr="00000000">
              <w:rPr>
                <w:rtl w:val="0"/>
              </w:rPr>
              <w:t xml:space="preserve">/status/</w:t>
            </w:r>
            <w:r w:rsidDel="00000000" w:rsidR="00000000" w:rsidRPr="00000000">
              <w:rPr>
                <w:b w:val="1"/>
                <w:rtl w:val="0"/>
              </w:rPr>
              <w:t xml:space="preserve">{</w:t>
            </w:r>
            <w:r w:rsidDel="00000000" w:rsidR="00000000" w:rsidRPr="00000000">
              <w:rPr>
                <w:b w:val="1"/>
                <w:rtl w:val="0"/>
              </w:rPr>
              <w:t xml:space="preserve">status-id</w:t>
            </w:r>
            <w:r w:rsidDel="00000000" w:rsidR="00000000" w:rsidRPr="00000000">
              <w:rPr>
                <w:b w:val="1"/>
                <w:rtl w:val="0"/>
              </w:rPr>
              <w:t xml:space="preserve">}</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status</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1CF">
            <w:pPr>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Collections (section </w:t>
            </w:r>
            <w:hyperlink w:anchor="_wzwrwiz8wvuc">
              <w:r w:rsidDel="00000000" w:rsidR="00000000" w:rsidRPr="00000000">
                <w:rPr>
                  <w:b w:val="1"/>
                  <w:color w:val="1155cc"/>
                  <w:u w:val="single"/>
                  <w:rtl w:val="0"/>
                </w:rPr>
                <w:t xml:space="preserve">5</w:t>
              </w:r>
            </w:hyperlink>
            <w:r w:rsidDel="00000000" w:rsidR="00000000" w:rsidRPr="00000000">
              <w:rPr>
                <w:b w:val="1"/>
                <w:rtl w:val="0"/>
              </w:rPr>
              <w:t xml:space="preserv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D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D1">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c7254e"/>
                <w:shd w:fill="f9f2f4" w:val="clea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rtl w:val="0"/>
              </w:rPr>
              <w:t xml:space="preserve">{api-root}</w:t>
            </w:r>
            <w:r w:rsidDel="00000000" w:rsidR="00000000" w:rsidRPr="00000000">
              <w:rPr>
                <w:rtl w:val="0"/>
              </w:rPr>
              <w:t xml:space="preserve">/collections</w:t>
            </w:r>
            <w:r w:rsidDel="00000000" w:rsidR="00000000" w:rsidRPr="00000000">
              <w:rPr>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collection</w:t>
            </w:r>
            <w:r w:rsidDel="00000000" w:rsidR="00000000" w:rsidRPr="00000000">
              <w:rPr>
                <w:rFonts w:ascii="Consolas" w:cs="Consolas" w:eastAsia="Consolas" w:hAnsi="Consolas"/>
                <w:color w:val="c7254e"/>
                <w:shd w:fill="f9f2f4" w:val="clear"/>
                <w:rtl w:val="0"/>
              </w:rPr>
              <w:t xml:space="preserv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rtl w:val="0"/>
              </w:rPr>
              <w:t xml:space="preserve">{api-root}</w:t>
            </w:r>
            <w:r w:rsidDel="00000000" w:rsidR="00000000" w:rsidRPr="00000000">
              <w:rPr>
                <w:rtl w:val="0"/>
              </w:rPr>
              <w:t xml:space="preserve">/collections/</w:t>
            </w:r>
            <w:r w:rsidDel="00000000" w:rsidR="00000000" w:rsidRPr="00000000">
              <w:rPr>
                <w:b w:val="1"/>
                <w:rtl w:val="0"/>
              </w:rPr>
              <w:t xml:space="preserve">{id}</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collection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contextualSpacing w:val="0"/>
              <w:rPr/>
            </w:pPr>
            <w:r w:rsidDel="00000000" w:rsidR="00000000" w:rsidRPr="00000000">
              <w:rPr>
                <w:b w:val="1"/>
                <w:rtl w:val="0"/>
              </w:rPr>
              <w:t xml:space="preserve">{api-root}</w:t>
            </w:r>
            <w:r w:rsidDel="00000000" w:rsidR="00000000" w:rsidRPr="00000000">
              <w:rPr>
                <w:rtl w:val="0"/>
              </w:rPr>
              <w:t xml:space="preserve">/collections/</w:t>
            </w:r>
            <w:r w:rsidDel="00000000" w:rsidR="00000000" w:rsidRPr="00000000">
              <w:rPr>
                <w:b w:val="1"/>
                <w:rtl w:val="0"/>
              </w:rPr>
              <w:t xml:space="preserve">{id}</w:t>
            </w:r>
            <w:r w:rsidDel="00000000" w:rsidR="00000000" w:rsidRPr="00000000">
              <w:rPr>
                <w:rtl w:val="0"/>
              </w:rPr>
              <w:t xml:space="preserve">/manifest/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contextualSpacing w:val="0"/>
              <w:rPr/>
            </w:pPr>
            <w:r w:rsidDel="00000000" w:rsidR="00000000" w:rsidRPr="00000000">
              <w:rPr>
                <w:rtl w:val="0"/>
              </w:rPr>
              <w:t xml:space="preserve">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manifest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rtl w:val="0"/>
              </w:rPr>
              <w:t xml:space="preserve">{api-root}</w:t>
            </w:r>
            <w:r w:rsidDel="00000000" w:rsidR="00000000" w:rsidRPr="00000000">
              <w:rPr>
                <w:rtl w:val="0"/>
              </w:rPr>
              <w:t xml:space="preserve">/collections/</w:t>
            </w:r>
            <w:r w:rsidDel="00000000" w:rsidR="00000000" w:rsidRPr="00000000">
              <w:rPr>
                <w:b w:val="1"/>
                <w:rtl w:val="0"/>
              </w:rPr>
              <w:t xml:space="preserve">{id}</w:t>
            </w:r>
            <w:r w:rsidDel="00000000" w:rsidR="00000000" w:rsidRPr="00000000">
              <w:rPr>
                <w:rtl w:val="0"/>
              </w:rPr>
              <w:t xml:space="preserve">/objects/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GET, POST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Fonts w:ascii="Consolas" w:cs="Consolas" w:eastAsia="Consolas" w:hAnsi="Consolas"/>
                <w:color w:val="c7254e"/>
                <w:shd w:fill="f9f2f4" w:val="clear"/>
                <w:rtl w:val="0"/>
              </w:rPr>
              <w:t xml:space="preserve">object</w:t>
            </w:r>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rtl w:val="0"/>
              </w:rPr>
              <w:t xml:space="preserve">{</w:t>
            </w:r>
            <w:r w:rsidDel="00000000" w:rsidR="00000000" w:rsidRPr="00000000">
              <w:rPr>
                <w:b w:val="1"/>
                <w:rtl w:val="0"/>
              </w:rPr>
              <w:t xml:space="preserve">api-root</w:t>
            </w:r>
            <w:r w:rsidDel="00000000" w:rsidR="00000000" w:rsidRPr="00000000">
              <w:rPr>
                <w:b w:val="1"/>
                <w:rtl w:val="0"/>
              </w:rPr>
              <w:t xml:space="preserve">}</w:t>
            </w:r>
            <w:r w:rsidDel="00000000" w:rsidR="00000000" w:rsidRPr="00000000">
              <w:rPr>
                <w:rtl w:val="0"/>
              </w:rPr>
              <w:t xml:space="preserve">/collections/</w:t>
            </w:r>
            <w:r w:rsidDel="00000000" w:rsidR="00000000" w:rsidRPr="00000000">
              <w:rPr>
                <w:b w:val="1"/>
                <w:rtl w:val="0"/>
              </w:rPr>
              <w:t xml:space="preserve">{id}</w:t>
            </w:r>
            <w:r w:rsidDel="00000000" w:rsidR="00000000" w:rsidRPr="00000000">
              <w:rPr>
                <w:rtl w:val="0"/>
              </w:rPr>
              <w:t xml:space="preserve">/objects</w:t>
            </w:r>
            <w:r w:rsidDel="00000000" w:rsidR="00000000" w:rsidRPr="00000000">
              <w:rPr>
                <w:rtl w:val="0"/>
              </w:rPr>
              <w:t xml:space="preserve">/</w:t>
            </w:r>
            <w:r w:rsidDel="00000000" w:rsidR="00000000" w:rsidRPr="00000000">
              <w:rPr>
                <w:b w:val="1"/>
                <w:rtl w:val="0"/>
              </w:rPr>
              <w:t xml:space="preserve">{object-id</w:t>
            </w:r>
            <w:r w:rsidDel="00000000" w:rsidR="00000000" w:rsidRPr="00000000">
              <w:rPr>
                <w:b w:val="1"/>
                <w:rtl w:val="0"/>
              </w:rPr>
              <w:t xml:space="preserve">}</w:t>
            </w:r>
            <w:r w:rsidDel="00000000" w:rsidR="00000000" w:rsidRPr="00000000">
              <w:rPr>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GET</w:t>
            </w:r>
            <w:r w:rsidDel="00000000" w:rsidR="00000000" w:rsidRPr="00000000">
              <w:rPr>
                <w:rtl w:val="0"/>
              </w:rPr>
              <w:t xml:space="preserve">, DELETE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object</w:t>
            </w:r>
            <w:r w:rsidDel="00000000" w:rsidR="00000000" w:rsidRPr="00000000">
              <w:rPr>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contextualSpacing w:val="0"/>
              <w:rPr/>
            </w:pPr>
            <w:r w:rsidDel="00000000" w:rsidR="00000000" w:rsidRPr="00000000">
              <w:rPr>
                <w:b w:val="1"/>
                <w:rtl w:val="0"/>
              </w:rPr>
              <w:t xml:space="preserve">{</w:t>
            </w:r>
            <w:r w:rsidDel="00000000" w:rsidR="00000000" w:rsidRPr="00000000">
              <w:rPr>
                <w:b w:val="1"/>
                <w:rtl w:val="0"/>
              </w:rPr>
              <w:t xml:space="preserve">api-root}</w:t>
            </w:r>
            <w:r w:rsidDel="00000000" w:rsidR="00000000" w:rsidRPr="00000000">
              <w:rPr>
                <w:rtl w:val="0"/>
              </w:rPr>
              <w:t xml:space="preserve">/collections/</w:t>
            </w:r>
            <w:r w:rsidDel="00000000" w:rsidR="00000000" w:rsidRPr="00000000">
              <w:rPr>
                <w:b w:val="1"/>
                <w:rtl w:val="0"/>
              </w:rPr>
              <w:t xml:space="preserve">{id}</w:t>
            </w:r>
            <w:r w:rsidDel="00000000" w:rsidR="00000000" w:rsidRPr="00000000">
              <w:rPr>
                <w:rtl w:val="0"/>
              </w:rPr>
              <w:t xml:space="preserve">/objects/</w:t>
            </w:r>
            <w:r w:rsidDel="00000000" w:rsidR="00000000" w:rsidRPr="00000000">
              <w:rPr>
                <w:b w:val="1"/>
                <w:rtl w:val="0"/>
              </w:rPr>
              <w:t xml:space="preserve">{object-id}</w:t>
            </w:r>
            <w:r w:rsidDel="00000000" w:rsidR="00000000" w:rsidRPr="00000000">
              <w:rPr>
                <w:rtl w:val="0"/>
              </w:rPr>
              <w:t xml:space="preserve">/versions/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contextualSpacing w:val="0"/>
              <w:rPr/>
            </w:pPr>
            <w:r w:rsidDel="00000000" w:rsidR="00000000" w:rsidRPr="00000000">
              <w:rPr>
                <w:rtl w:val="0"/>
              </w:rPr>
              <w:t xml:space="preserve">GET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versions</w:t>
            </w: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1E4">
            <w:pPr>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Channels</w:t>
            </w:r>
            <w:r w:rsidDel="00000000" w:rsidR="00000000" w:rsidRPr="00000000">
              <w:rPr>
                <w:b w:val="1"/>
                <w:rtl w:val="0"/>
              </w:rPr>
              <w:t xml:space="preserve"> (section </w:t>
            </w:r>
            <w:hyperlink w:anchor="_ajzyjryzbne1">
              <w:r w:rsidDel="00000000" w:rsidR="00000000" w:rsidRPr="00000000">
                <w:rPr>
                  <w:b w:val="1"/>
                  <w:color w:val="1155cc"/>
                  <w:u w:val="single"/>
                  <w:rtl w:val="0"/>
                </w:rPr>
                <w:t xml:space="preserve">6</w:t>
              </w:r>
            </w:hyperlink>
            <w:r w:rsidDel="00000000" w:rsidR="00000000" w:rsidRPr="00000000">
              <w:rPr>
                <w:b w:val="1"/>
                <w:rtl w:val="0"/>
              </w:rPr>
              <w:t xml:space="preserv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E5">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E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c7254e"/>
                <w:shd w:fill="f9f2f4" w:val="clea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TBD</w:t>
            </w:r>
            <w:r w:rsidDel="00000000" w:rsidR="00000000" w:rsidRPr="00000000">
              <w:rPr>
                <w:rtl w:val="0"/>
              </w:rPr>
              <w:t xml:space="preserve"> in a future </w:t>
            </w:r>
            <w:r w:rsidDel="00000000" w:rsidR="00000000" w:rsidRPr="00000000">
              <w:rPr>
                <w:rtl w:val="0"/>
              </w:rPr>
              <w:t xml:space="preserve">version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c7254e"/>
                <w:shd w:fill="f9f2f4" w:val="clear"/>
              </w:rPr>
            </w:pPr>
            <w:r w:rsidDel="00000000" w:rsidR="00000000" w:rsidRPr="00000000">
              <w:rPr>
                <w:rtl w:val="0"/>
              </w:rPr>
            </w:r>
          </w:p>
        </w:tc>
      </w:tr>
    </w:tbl>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contextualSpacing w:val="0"/>
        <w:rPr/>
      </w:pPr>
      <w:r w:rsidDel="00000000" w:rsidR="00000000" w:rsidRPr="00000000">
        <w:rPr>
          <w:i w:val="1"/>
          <w:sz w:val="18"/>
          <w:szCs w:val="18"/>
          <w:rtl w:val="0"/>
        </w:rPr>
        <w:t xml:space="preserve">* The actual format of objects is dependent on HTTP Content </w:t>
      </w:r>
      <w:r w:rsidDel="00000000" w:rsidR="00000000" w:rsidRPr="00000000">
        <w:rPr>
          <w:i w:val="1"/>
          <w:sz w:val="18"/>
          <w:szCs w:val="18"/>
          <w:rtl w:val="0"/>
        </w:rPr>
        <w:t xml:space="preserve">negotiation</w:t>
      </w:r>
      <w:r w:rsidDel="00000000" w:rsidR="00000000" w:rsidRPr="00000000">
        <w:rPr>
          <w:i w:val="1"/>
          <w:sz w:val="18"/>
          <w:szCs w:val="18"/>
          <w:rtl w:val="0"/>
        </w:rPr>
        <w:t xml:space="preserve">, as discussed in section </w:t>
      </w:r>
      <w:hyperlink w:anchor="_vwl52ujjvbnw">
        <w:r w:rsidDel="00000000" w:rsidR="00000000" w:rsidRPr="00000000">
          <w:rPr>
            <w:i w:val="1"/>
            <w:color w:val="1155cc"/>
            <w:sz w:val="18"/>
            <w:szCs w:val="18"/>
            <w:u w:val="single"/>
            <w:rtl w:val="0"/>
          </w:rPr>
          <w:t xml:space="preserve">1.6.8</w:t>
        </w:r>
      </w:hyperlink>
      <w:r w:rsidDel="00000000" w:rsidR="00000000" w:rsidRPr="00000000">
        <w:rPr>
          <w:rtl w:val="0"/>
        </w:rPr>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EC">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vsvl27q20vdp" w:id="75"/>
      <w:bookmarkEnd w:id="75"/>
      <w:r w:rsidDel="00000000" w:rsidR="00000000" w:rsidRPr="00000000">
        <w:rPr>
          <w:rtl w:val="0"/>
        </w:rPr>
        <w:t xml:space="preserve">​3.2​ HTTP Headers</w:t>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section </w:t>
      </w:r>
      <w:r w:rsidDel="00000000" w:rsidR="00000000" w:rsidRPr="00000000">
        <w:rPr>
          <w:rtl w:val="0"/>
        </w:rPr>
        <w:t xml:space="preserve">summarizes the HTTP headers and defines custom headers used by this specification.</w:t>
      </w:r>
      <w:r w:rsidDel="00000000" w:rsidR="00000000" w:rsidRPr="00000000">
        <w:rPr>
          <w:rtl w:val="0"/>
        </w:rPr>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6"/>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gridCol w:w="6345"/>
        <w:tblGridChange w:id="0">
          <w:tblGrid>
            <w:gridCol w:w="3000"/>
            <w:gridCol w:w="6345"/>
          </w:tblGrid>
        </w:tblGridChange>
      </w:tblGrid>
      <w:tr>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spacing w:line="288" w:lineRule="auto"/>
              <w:contextualSpacing w:val="0"/>
              <w:rPr>
                <w:b w:val="1"/>
                <w:color w:val="ffffff"/>
                <w:shd w:fill="073763" w:val="clear"/>
              </w:rPr>
            </w:pPr>
            <w:r w:rsidDel="00000000" w:rsidR="00000000" w:rsidRPr="00000000">
              <w:rPr>
                <w:b w:val="1"/>
                <w:color w:val="ffffff"/>
                <w:shd w:fill="073763" w:val="clear"/>
                <w:rtl w:val="0"/>
              </w:rPr>
              <w:t xml:space="preserve">Type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spacing w:line="288" w:lineRule="auto"/>
              <w:contextualSpacing w:val="0"/>
              <w:rPr>
                <w:b w:val="1"/>
                <w:color w:val="ffffff"/>
                <w:shd w:fill="073763" w:val="clear"/>
              </w:rPr>
            </w:pPr>
            <w:r w:rsidDel="00000000" w:rsidR="00000000" w:rsidRPr="00000000">
              <w:rPr>
                <w:b w:val="1"/>
                <w:color w:val="ffffff"/>
                <w:shd w:fill="073763" w:val="clear"/>
                <w:rtl w:val="0"/>
              </w:rPr>
              <w:t xml:space="preserve">Description</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Standard Headers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Accept</w:t>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spacing w:after="0" w:before="0" w:line="240" w:lineRule="auto"/>
              <w:ind w:left="0" w:firstLine="0"/>
              <w:contextualSpacing w:val="0"/>
              <w:rPr/>
            </w:pPr>
            <w:r w:rsidDel="00000000" w:rsidR="00000000" w:rsidRPr="00000000">
              <w:rPr>
                <w:rtl w:val="0"/>
              </w:rPr>
              <w:t xml:space="preserve">The Accept header is used by HTTP Requests to specify which Content-Types are acceptable in response. </w:t>
            </w:r>
            <w:r w:rsidDel="00000000" w:rsidR="00000000" w:rsidRPr="00000000">
              <w:rPr>
                <w:rtl w:val="0"/>
              </w:rPr>
              <w:t xml:space="preserve">STIX and TAXII define media types </w:t>
            </w:r>
            <w:r w:rsidDel="00000000" w:rsidR="00000000" w:rsidRPr="00000000">
              <w:rPr>
                <w:rtl w:val="0"/>
              </w:rPr>
              <w:t xml:space="preserve">and an optional version parameter </w:t>
            </w:r>
            <w:r w:rsidDel="00000000" w:rsidR="00000000" w:rsidRPr="00000000">
              <w:rPr>
                <w:rtl w:val="0"/>
              </w:rPr>
              <w:t xml:space="preserve">that can be used in the Accept header</w:t>
            </w:r>
            <w:r w:rsidDel="00000000" w:rsidR="00000000" w:rsidRPr="00000000">
              <w:rPr>
                <w:rtl w:val="0"/>
              </w:rPr>
              <w:t xml:space="preserve">. S</w:t>
            </w:r>
            <w:r w:rsidDel="00000000" w:rsidR="00000000" w:rsidRPr="00000000">
              <w:rPr>
                <w:rtl w:val="0"/>
              </w:rPr>
              <w:t xml:space="preserve">ee section 5.3.2 of [</w:t>
            </w:r>
            <w:hyperlink w:anchor="o3goampoulbe">
              <w:r w:rsidDel="00000000" w:rsidR="00000000" w:rsidRPr="00000000">
                <w:rPr>
                  <w:color w:val="1155cc"/>
                  <w:u w:val="single"/>
                  <w:rtl w:val="0"/>
                </w:rPr>
                <w:t xml:space="preserve">RFC7231</w:t>
              </w:r>
            </w:hyperlink>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Authorization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spacing w:after="0" w:before="0" w:line="240" w:lineRule="auto"/>
              <w:ind w:left="0" w:firstLine="0"/>
              <w:contextualSpacing w:val="0"/>
              <w:rPr/>
            </w:pPr>
            <w:r w:rsidDel="00000000" w:rsidR="00000000" w:rsidRPr="00000000">
              <w:rPr>
                <w:rtl w:val="0"/>
              </w:rPr>
              <w:t xml:space="preserve">The Authorization header is used by HTTP Requests to specify authentication credentials. See section 4.2 of [</w:t>
            </w:r>
            <w:hyperlink w:anchor="ybriqzbmdopa">
              <w:r w:rsidDel="00000000" w:rsidR="00000000" w:rsidRPr="00000000">
                <w:rPr>
                  <w:color w:val="1155cc"/>
                  <w:u w:val="single"/>
                  <w:rtl w:val="0"/>
                </w:rPr>
                <w:t xml:space="preserve">RFC7235</w:t>
              </w:r>
            </w:hyperlink>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Content-Type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spacing w:after="0" w:before="0" w:line="240" w:lineRule="auto"/>
              <w:ind w:left="0" w:firstLine="0"/>
              <w:contextualSpacing w:val="0"/>
              <w:rPr/>
            </w:pPr>
            <w:r w:rsidDel="00000000" w:rsidR="00000000" w:rsidRPr="00000000">
              <w:rPr>
                <w:rtl w:val="0"/>
              </w:rPr>
              <w:t xml:space="preserve">The Content-Type header is used by HTTP to identify the format of HTTP Requests and HTTP Responses. </w:t>
            </w:r>
            <w:r w:rsidDel="00000000" w:rsidR="00000000" w:rsidRPr="00000000">
              <w:rPr>
                <w:rtl w:val="0"/>
              </w:rPr>
              <w:t xml:space="preserve">STIX and TAXII define media types </w:t>
            </w:r>
            <w:r w:rsidDel="00000000" w:rsidR="00000000" w:rsidRPr="00000000">
              <w:rPr>
                <w:rtl w:val="0"/>
              </w:rPr>
              <w:t xml:space="preserve">and an optional version parameter </w:t>
            </w:r>
            <w:r w:rsidDel="00000000" w:rsidR="00000000" w:rsidRPr="00000000">
              <w:rPr>
                <w:rtl w:val="0"/>
              </w:rPr>
              <w:t xml:space="preserve">that can be used in the Content-Type header</w:t>
            </w:r>
            <w:r w:rsidDel="00000000" w:rsidR="00000000" w:rsidRPr="00000000">
              <w:rPr>
                <w:rtl w:val="0"/>
              </w:rPr>
              <w:t xml:space="preserve">. See </w:t>
            </w:r>
            <w:r w:rsidDel="00000000" w:rsidR="00000000" w:rsidRPr="00000000">
              <w:rPr>
                <w:rtl w:val="0"/>
              </w:rPr>
              <w:t xml:space="preserve">section 3.1.1.5 of </w:t>
            </w:r>
            <w:r w:rsidDel="00000000" w:rsidR="00000000" w:rsidRPr="00000000">
              <w:rPr>
                <w:rtl w:val="0"/>
              </w:rPr>
              <w:t xml:space="preserve">[</w:t>
            </w:r>
            <w:hyperlink w:anchor="o3goampoulbe">
              <w:r w:rsidDel="00000000" w:rsidR="00000000" w:rsidRPr="00000000">
                <w:rPr>
                  <w:color w:val="1155cc"/>
                  <w:u w:val="single"/>
                  <w:rtl w:val="0"/>
                </w:rPr>
                <w:t xml:space="preserve">RFC7231</w:t>
              </w:r>
            </w:hyperlink>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WWW-Authenticate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spacing w:line="240" w:lineRule="auto"/>
              <w:contextualSpacing w:val="0"/>
              <w:rPr/>
            </w:pPr>
            <w:r w:rsidDel="00000000" w:rsidR="00000000" w:rsidRPr="00000000">
              <w:rPr>
                <w:rtl w:val="0"/>
              </w:rPr>
              <w:t xml:space="preserve">The WWW-Authenticate header is used by HTTP Responses to indicate that authentication is required and to specify the authentication schemes and parameters that are supported. See section 4.1 of [</w:t>
            </w:r>
            <w:hyperlink w:anchor="ybriqzbmdopa">
              <w:r w:rsidDel="00000000" w:rsidR="00000000" w:rsidRPr="00000000">
                <w:rPr>
                  <w:color w:val="1155cc"/>
                  <w:u w:val="single"/>
                  <w:rtl w:val="0"/>
                </w:rPr>
                <w:t xml:space="preserve">RFC7235</w:t>
              </w:r>
            </w:hyperlink>
            <w:r w:rsidDel="00000000" w:rsidR="00000000" w:rsidRPr="00000000">
              <w:rPr>
                <w:rtl w:val="0"/>
              </w:rPr>
              <w:t xml:space="preserve">].</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1"/>
              </w:rPr>
            </w:pPr>
            <w:r w:rsidDel="00000000" w:rsidR="00000000" w:rsidRPr="00000000">
              <w:rPr>
                <w:b w:val="1"/>
                <w:rtl w:val="0"/>
              </w:rPr>
              <w:t xml:space="preserve">Custom Headers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X-TAXII-Date-Added-First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X-TAXII-Date-Added-First header is an extension header. It </w:t>
            </w:r>
            <w:r w:rsidDel="00000000" w:rsidR="00000000" w:rsidRPr="00000000">
              <w:rPr>
                <w:rtl w:val="0"/>
              </w:rPr>
              <w:t xml:space="preserve">indicates the </w:t>
            </w:r>
            <w:r w:rsidDel="00000000" w:rsidR="00000000" w:rsidRPr="00000000">
              <w:rPr>
                <w:rFonts w:ascii="Consolas" w:cs="Consolas" w:eastAsia="Consolas" w:hAnsi="Consolas"/>
                <w:b w:val="1"/>
                <w:rtl w:val="0"/>
              </w:rPr>
              <w:t xml:space="preserve">date_added</w:t>
            </w:r>
            <w:r w:rsidDel="00000000" w:rsidR="00000000" w:rsidRPr="00000000">
              <w:rPr>
                <w:rtl w:val="0"/>
              </w:rPr>
              <w:t xml:space="preserve"> timestamp</w:t>
            </w:r>
            <w:r w:rsidDel="00000000" w:rsidR="00000000" w:rsidRPr="00000000">
              <w:rPr>
                <w:rtl w:val="0"/>
              </w:rPr>
              <w:t xml:space="preserve"> of the first object of the response.</w:t>
            </w:r>
          </w:p>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value of this header </w:t>
            </w:r>
            <w:r w:rsidDel="00000000" w:rsidR="00000000" w:rsidRPr="00000000">
              <w:rPr>
                <w:b w:val="1"/>
                <w:rtl w:val="0"/>
              </w:rPr>
              <w:t xml:space="preserve">MUST</w:t>
            </w:r>
            <w:r w:rsidDel="00000000" w:rsidR="00000000" w:rsidRPr="00000000">
              <w:rPr>
                <w:rtl w:val="0"/>
              </w:rPr>
              <w:t xml:space="preserve"> be a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t xml:space="preserve">. All HTTP 200 series responses to the following e</w:t>
            </w:r>
            <w:r w:rsidDel="00000000" w:rsidR="00000000" w:rsidRPr="00000000">
              <w:rPr>
                <w:rtl w:val="0"/>
              </w:rPr>
              <w:t xml:space="preserve">ndpoint</w:t>
            </w:r>
            <w:r w:rsidDel="00000000" w:rsidR="00000000" w:rsidRPr="00000000">
              <w:rPr>
                <w:rtl w:val="0"/>
              </w:rPr>
              <w:t xml:space="preserve">s</w:t>
            </w:r>
            <w:r w:rsidDel="00000000" w:rsidR="00000000" w:rsidRPr="00000000">
              <w:rPr>
                <w:rtl w:val="0"/>
              </w:rPr>
              <w:t xml:space="preserve"> </w:t>
            </w:r>
            <w:r w:rsidDel="00000000" w:rsidR="00000000" w:rsidRPr="00000000">
              <w:rPr>
                <w:b w:val="1"/>
                <w:rtl w:val="0"/>
              </w:rPr>
              <w:t xml:space="preserve">MUST </w:t>
            </w:r>
            <w:r w:rsidDel="00000000" w:rsidR="00000000" w:rsidRPr="00000000">
              <w:rPr>
                <w:rtl w:val="0"/>
              </w:rPr>
              <w:t xml:space="preserve">include the </w:t>
            </w:r>
            <w:r w:rsidDel="00000000" w:rsidR="00000000" w:rsidRPr="00000000">
              <w:rPr>
                <w:rFonts w:ascii="Consolas" w:cs="Consolas" w:eastAsia="Consolas" w:hAnsi="Consolas"/>
                <w:color w:val="c7254e"/>
                <w:shd w:fill="f9f2f4" w:val="clear"/>
                <w:rtl w:val="0"/>
              </w:rPr>
              <w:t xml:space="preserve">X-TAXII-Date-Added-First</w:t>
            </w:r>
            <w:r w:rsidDel="00000000" w:rsidR="00000000" w:rsidRPr="00000000">
              <w:rPr>
                <w:rtl w:val="0"/>
              </w:rPr>
              <w:t xml:space="preserve"> header:</w:t>
            </w:r>
          </w:p>
          <w:p w:rsidR="00000000" w:rsidDel="00000000" w:rsidP="00000000" w:rsidRDefault="00000000" w:rsidRPr="00000000" w14:paraId="00000201">
            <w:pPr>
              <w:numPr>
                <w:ilvl w:val="0"/>
                <w:numId w:val="6"/>
              </w:numPr>
              <w:ind w:left="540" w:hanging="360"/>
              <w:contextualSpacing w:val="1"/>
              <w:rPr/>
            </w:pPr>
            <w:r w:rsidDel="00000000" w:rsidR="00000000" w:rsidRPr="00000000">
              <w:rPr>
                <w:rtl w:val="0"/>
              </w:rPr>
              <w:t xml:space="preserve">GET </w:t>
            </w:r>
            <w:r w:rsidDel="00000000" w:rsidR="00000000" w:rsidRPr="00000000">
              <w:rPr>
                <w:b w:val="1"/>
                <w:rtl w:val="0"/>
              </w:rPr>
              <w:t xml:space="preserve">{</w:t>
            </w:r>
            <w:r w:rsidDel="00000000" w:rsidR="00000000" w:rsidRPr="00000000">
              <w:rPr>
                <w:b w:val="1"/>
                <w:rtl w:val="0"/>
              </w:rPr>
              <w:t xml:space="preserve">api-root}</w:t>
            </w:r>
            <w:r w:rsidDel="00000000" w:rsidR="00000000" w:rsidRPr="00000000">
              <w:rPr>
                <w:rtl w:val="0"/>
              </w:rPr>
              <w:t xml:space="preserve">/collections/</w:t>
            </w:r>
            <w:r w:rsidDel="00000000" w:rsidR="00000000" w:rsidRPr="00000000">
              <w:rPr>
                <w:b w:val="1"/>
                <w:rtl w:val="0"/>
              </w:rPr>
              <w:t xml:space="preserve">{id}</w:t>
            </w:r>
            <w:r w:rsidDel="00000000" w:rsidR="00000000" w:rsidRPr="00000000">
              <w:rPr>
                <w:rtl w:val="0"/>
              </w:rPr>
              <w:t xml:space="preserve">/</w:t>
            </w:r>
            <w:r w:rsidDel="00000000" w:rsidR="00000000" w:rsidRPr="00000000">
              <w:rPr>
                <w:rtl w:val="0"/>
              </w:rPr>
              <w:t xml:space="preserve">manifest/</w:t>
            </w:r>
          </w:p>
          <w:p w:rsidR="00000000" w:rsidDel="00000000" w:rsidP="00000000" w:rsidRDefault="00000000" w:rsidRPr="00000000" w14:paraId="00000202">
            <w:pPr>
              <w:numPr>
                <w:ilvl w:val="0"/>
                <w:numId w:val="6"/>
              </w:numPr>
              <w:pBdr>
                <w:top w:space="0" w:sz="0" w:val="nil"/>
                <w:left w:space="0" w:sz="0" w:val="nil"/>
                <w:bottom w:space="0" w:sz="0" w:val="nil"/>
                <w:right w:space="0" w:sz="0" w:val="nil"/>
                <w:between w:space="0" w:sz="0" w:val="nil"/>
              </w:pBdr>
              <w:shd w:fill="auto" w:val="clear"/>
              <w:ind w:left="540" w:hanging="360"/>
              <w:contextualSpacing w:val="1"/>
              <w:rPr>
                <w:u w:val="none"/>
              </w:rPr>
            </w:pPr>
            <w:r w:rsidDel="00000000" w:rsidR="00000000" w:rsidRPr="00000000">
              <w:rPr>
                <w:rtl w:val="0"/>
              </w:rPr>
              <w:t xml:space="preserve">GET </w:t>
            </w:r>
            <w:r w:rsidDel="00000000" w:rsidR="00000000" w:rsidRPr="00000000">
              <w:rPr>
                <w:b w:val="1"/>
                <w:rtl w:val="0"/>
              </w:rPr>
              <w:t xml:space="preserve">{</w:t>
            </w:r>
            <w:r w:rsidDel="00000000" w:rsidR="00000000" w:rsidRPr="00000000">
              <w:rPr>
                <w:b w:val="1"/>
                <w:rtl w:val="0"/>
              </w:rPr>
              <w:t xml:space="preserve">api-root}</w:t>
            </w:r>
            <w:r w:rsidDel="00000000" w:rsidR="00000000" w:rsidRPr="00000000">
              <w:rPr>
                <w:rtl w:val="0"/>
              </w:rPr>
              <w:t xml:space="preserve">/collections/</w:t>
            </w:r>
            <w:r w:rsidDel="00000000" w:rsidR="00000000" w:rsidRPr="00000000">
              <w:rPr>
                <w:b w:val="1"/>
                <w:rtl w:val="0"/>
              </w:rPr>
              <w:t xml:space="preserve">{id}</w:t>
            </w:r>
            <w:r w:rsidDel="00000000" w:rsidR="00000000" w:rsidRPr="00000000">
              <w:rPr>
                <w:rtl w:val="0"/>
              </w:rPr>
              <w:t xml:space="preserve">/</w:t>
            </w:r>
            <w:r w:rsidDel="00000000" w:rsidR="00000000" w:rsidRPr="00000000">
              <w:rPr>
                <w:rtl w:val="0"/>
              </w:rPr>
              <w:t xml:space="preserve">objects/</w:t>
            </w:r>
          </w:p>
          <w:p w:rsidR="00000000" w:rsidDel="00000000" w:rsidP="00000000" w:rsidRDefault="00000000" w:rsidRPr="00000000" w14:paraId="00000203">
            <w:pPr>
              <w:numPr>
                <w:ilvl w:val="0"/>
                <w:numId w:val="6"/>
              </w:numPr>
              <w:ind w:left="540" w:hanging="360"/>
              <w:contextualSpacing w:val="1"/>
              <w:rPr/>
            </w:pPr>
            <w:r w:rsidDel="00000000" w:rsidR="00000000" w:rsidRPr="00000000">
              <w:rPr>
                <w:rtl w:val="0"/>
              </w:rPr>
              <w:t xml:space="preserve">GET </w:t>
            </w:r>
            <w:r w:rsidDel="00000000" w:rsidR="00000000" w:rsidRPr="00000000">
              <w:rPr>
                <w:b w:val="1"/>
                <w:rtl w:val="0"/>
              </w:rPr>
              <w:t xml:space="preserve">{api-root}</w:t>
            </w:r>
            <w:r w:rsidDel="00000000" w:rsidR="00000000" w:rsidRPr="00000000">
              <w:rPr>
                <w:rtl w:val="0"/>
              </w:rPr>
              <w:t xml:space="preserve">/collections/</w:t>
            </w:r>
            <w:r w:rsidDel="00000000" w:rsidR="00000000" w:rsidRPr="00000000">
              <w:rPr>
                <w:b w:val="1"/>
                <w:rtl w:val="0"/>
              </w:rPr>
              <w:t xml:space="preserve">{id}</w:t>
            </w:r>
            <w:r w:rsidDel="00000000" w:rsidR="00000000" w:rsidRPr="00000000">
              <w:rPr>
                <w:rtl w:val="0"/>
              </w:rPr>
              <w:t xml:space="preserve">/objects/</w:t>
            </w:r>
            <w:r w:rsidDel="00000000" w:rsidR="00000000" w:rsidRPr="00000000">
              <w:rPr>
                <w:b w:val="1"/>
                <w:rtl w:val="0"/>
              </w:rPr>
              <w:t xml:space="preserve">{object-id}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04">
            <w:pPr>
              <w:numPr>
                <w:ilvl w:val="0"/>
                <w:numId w:val="6"/>
              </w:numPr>
              <w:ind w:left="540" w:hanging="360"/>
              <w:contextualSpacing w:val="1"/>
              <w:rPr/>
            </w:pPr>
            <w:r w:rsidDel="00000000" w:rsidR="00000000" w:rsidRPr="00000000">
              <w:rPr>
                <w:rtl w:val="0"/>
              </w:rPr>
              <w:t xml:space="preserve">GET </w:t>
            </w:r>
            <w:r w:rsidDel="00000000" w:rsidR="00000000" w:rsidRPr="00000000">
              <w:rPr>
                <w:b w:val="1"/>
                <w:rtl w:val="0"/>
              </w:rPr>
              <w:t xml:space="preserve">{</w:t>
            </w:r>
            <w:r w:rsidDel="00000000" w:rsidR="00000000" w:rsidRPr="00000000">
              <w:rPr>
                <w:b w:val="1"/>
                <w:rtl w:val="0"/>
              </w:rPr>
              <w:t xml:space="preserve">api-root}</w:t>
            </w:r>
            <w:r w:rsidDel="00000000" w:rsidR="00000000" w:rsidRPr="00000000">
              <w:rPr>
                <w:rtl w:val="0"/>
              </w:rPr>
              <w:t xml:space="preserve">/collections/</w:t>
            </w:r>
            <w:r w:rsidDel="00000000" w:rsidR="00000000" w:rsidRPr="00000000">
              <w:rPr>
                <w:b w:val="1"/>
                <w:rtl w:val="0"/>
              </w:rPr>
              <w:t xml:space="preserve">{id}</w:t>
            </w:r>
            <w:r w:rsidDel="00000000" w:rsidR="00000000" w:rsidRPr="00000000">
              <w:rPr>
                <w:rtl w:val="0"/>
              </w:rPr>
              <w:t xml:space="preserve">/objects/</w:t>
            </w:r>
            <w:r w:rsidDel="00000000" w:rsidR="00000000" w:rsidRPr="00000000">
              <w:rPr>
                <w:b w:val="1"/>
                <w:rtl w:val="0"/>
              </w:rPr>
              <w:t xml:space="preserve">{object-id}</w:t>
            </w:r>
            <w:r w:rsidDel="00000000" w:rsidR="00000000" w:rsidRPr="00000000">
              <w:rPr>
                <w:rtl w:val="0"/>
              </w:rPr>
              <w:t xml:space="preserve">/versions/</w:t>
            </w:r>
            <w:r w:rsidDel="00000000" w:rsidR="00000000" w:rsidRPr="00000000">
              <w:rPr>
                <w:rtl w:val="0"/>
              </w:rPr>
            </w:r>
          </w:p>
          <w:p w:rsidR="00000000" w:rsidDel="00000000" w:rsidP="00000000" w:rsidRDefault="00000000" w:rsidRPr="00000000" w14:paraId="00000205">
            <w:pPr>
              <w:contextualSpacing w:val="0"/>
              <w:rPr/>
            </w:pPr>
            <w:r w:rsidDel="00000000" w:rsidR="00000000" w:rsidRPr="00000000">
              <w:rPr>
                <w:rtl w:val="0"/>
              </w:rPr>
              <w:t xml:space="preserve">Behaviour of this header on any other endpoint, is not defined.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X-TAXII-Date-Added-Last</w:t>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X-TAXII-Date-Added-Last header is an extension header. It indicates the </w:t>
            </w:r>
            <w:r w:rsidDel="00000000" w:rsidR="00000000" w:rsidRPr="00000000">
              <w:rPr>
                <w:rFonts w:ascii="Consolas" w:cs="Consolas" w:eastAsia="Consolas" w:hAnsi="Consolas"/>
                <w:b w:val="1"/>
                <w:rtl w:val="0"/>
              </w:rPr>
              <w:t xml:space="preserve">date_added</w:t>
            </w:r>
            <w:r w:rsidDel="00000000" w:rsidR="00000000" w:rsidRPr="00000000">
              <w:rPr>
                <w:rtl w:val="0"/>
              </w:rPr>
              <w:t xml:space="preserve"> timestamp of the last object of the response. </w:t>
            </w:r>
          </w:p>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value of this header </w:t>
            </w:r>
            <w:r w:rsidDel="00000000" w:rsidR="00000000" w:rsidRPr="00000000">
              <w:rPr>
                <w:b w:val="1"/>
                <w:rtl w:val="0"/>
              </w:rPr>
              <w:t xml:space="preserve">MUST</w:t>
            </w:r>
            <w:r w:rsidDel="00000000" w:rsidR="00000000" w:rsidRPr="00000000">
              <w:rPr>
                <w:rtl w:val="0"/>
              </w:rPr>
              <w:t xml:space="preserve"> be a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t xml:space="preserve">. All HTTP 200 series responses to the following e</w:t>
            </w:r>
            <w:r w:rsidDel="00000000" w:rsidR="00000000" w:rsidRPr="00000000">
              <w:rPr>
                <w:rtl w:val="0"/>
              </w:rPr>
              <w:t xml:space="preserve">ndpoint</w:t>
            </w:r>
            <w:r w:rsidDel="00000000" w:rsidR="00000000" w:rsidRPr="00000000">
              <w:rPr>
                <w:rtl w:val="0"/>
              </w:rPr>
              <w:t xml:space="preserve">s</w:t>
            </w:r>
            <w:r w:rsidDel="00000000" w:rsidR="00000000" w:rsidRPr="00000000">
              <w:rPr>
                <w:rtl w:val="0"/>
              </w:rPr>
              <w:t xml:space="preserve"> </w:t>
            </w:r>
            <w:r w:rsidDel="00000000" w:rsidR="00000000" w:rsidRPr="00000000">
              <w:rPr>
                <w:b w:val="1"/>
                <w:rtl w:val="0"/>
              </w:rPr>
              <w:t xml:space="preserve">MUST </w:t>
            </w:r>
            <w:r w:rsidDel="00000000" w:rsidR="00000000" w:rsidRPr="00000000">
              <w:rPr>
                <w:rtl w:val="0"/>
              </w:rPr>
              <w:t xml:space="preserve">include the </w:t>
            </w:r>
            <w:r w:rsidDel="00000000" w:rsidR="00000000" w:rsidRPr="00000000">
              <w:rPr>
                <w:rFonts w:ascii="Consolas" w:cs="Consolas" w:eastAsia="Consolas" w:hAnsi="Consolas"/>
                <w:color w:val="c7254e"/>
                <w:shd w:fill="f9f2f4" w:val="clear"/>
                <w:rtl w:val="0"/>
              </w:rPr>
              <w:t xml:space="preserve">X-TAXII-Date-Added-Last</w:t>
            </w:r>
            <w:r w:rsidDel="00000000" w:rsidR="00000000" w:rsidRPr="00000000">
              <w:rPr>
                <w:rtl w:val="0"/>
              </w:rPr>
              <w:t xml:space="preserve"> header:</w:t>
            </w:r>
          </w:p>
          <w:p w:rsidR="00000000" w:rsidDel="00000000" w:rsidP="00000000" w:rsidRDefault="00000000" w:rsidRPr="00000000" w14:paraId="0000020A">
            <w:pPr>
              <w:numPr>
                <w:ilvl w:val="0"/>
                <w:numId w:val="6"/>
              </w:numPr>
              <w:ind w:left="720" w:hanging="360"/>
              <w:contextualSpacing w:val="1"/>
              <w:rPr/>
            </w:pPr>
            <w:r w:rsidDel="00000000" w:rsidR="00000000" w:rsidRPr="00000000">
              <w:rPr>
                <w:rtl w:val="0"/>
              </w:rPr>
              <w:t xml:space="preserve">GET </w:t>
            </w:r>
            <w:r w:rsidDel="00000000" w:rsidR="00000000" w:rsidRPr="00000000">
              <w:rPr>
                <w:b w:val="1"/>
                <w:rtl w:val="0"/>
              </w:rPr>
              <w:t xml:space="preserve">{</w:t>
            </w:r>
            <w:r w:rsidDel="00000000" w:rsidR="00000000" w:rsidRPr="00000000">
              <w:rPr>
                <w:b w:val="1"/>
                <w:rtl w:val="0"/>
              </w:rPr>
              <w:t xml:space="preserve">api-root}</w:t>
            </w:r>
            <w:r w:rsidDel="00000000" w:rsidR="00000000" w:rsidRPr="00000000">
              <w:rPr>
                <w:rtl w:val="0"/>
              </w:rPr>
              <w:t xml:space="preserve">/collections/</w:t>
            </w:r>
            <w:r w:rsidDel="00000000" w:rsidR="00000000" w:rsidRPr="00000000">
              <w:rPr>
                <w:b w:val="1"/>
                <w:rtl w:val="0"/>
              </w:rPr>
              <w:t xml:space="preserve">{id}</w:t>
            </w:r>
            <w:r w:rsidDel="00000000" w:rsidR="00000000" w:rsidRPr="00000000">
              <w:rPr>
                <w:rtl w:val="0"/>
              </w:rPr>
              <w:t xml:space="preserve">/</w:t>
            </w:r>
            <w:r w:rsidDel="00000000" w:rsidR="00000000" w:rsidRPr="00000000">
              <w:rPr>
                <w:rtl w:val="0"/>
              </w:rPr>
              <w:t xml:space="preserve">manifest/</w:t>
            </w:r>
          </w:p>
          <w:p w:rsidR="00000000" w:rsidDel="00000000" w:rsidP="00000000" w:rsidRDefault="00000000" w:rsidRPr="00000000" w14:paraId="0000020B">
            <w:pPr>
              <w:numPr>
                <w:ilvl w:val="0"/>
                <w:numId w:val="6"/>
              </w:numPr>
              <w:ind w:left="720" w:hanging="360"/>
              <w:contextualSpacing w:val="1"/>
              <w:rPr/>
            </w:pPr>
            <w:r w:rsidDel="00000000" w:rsidR="00000000" w:rsidRPr="00000000">
              <w:rPr>
                <w:rtl w:val="0"/>
              </w:rPr>
              <w:t xml:space="preserve">GET </w:t>
            </w:r>
            <w:r w:rsidDel="00000000" w:rsidR="00000000" w:rsidRPr="00000000">
              <w:rPr>
                <w:b w:val="1"/>
                <w:rtl w:val="0"/>
              </w:rPr>
              <w:t xml:space="preserve">{</w:t>
            </w:r>
            <w:r w:rsidDel="00000000" w:rsidR="00000000" w:rsidRPr="00000000">
              <w:rPr>
                <w:b w:val="1"/>
                <w:rtl w:val="0"/>
              </w:rPr>
              <w:t xml:space="preserve">api-root}</w:t>
            </w:r>
            <w:r w:rsidDel="00000000" w:rsidR="00000000" w:rsidRPr="00000000">
              <w:rPr>
                <w:rtl w:val="0"/>
              </w:rPr>
              <w:t xml:space="preserve">/collections/</w:t>
            </w:r>
            <w:r w:rsidDel="00000000" w:rsidR="00000000" w:rsidRPr="00000000">
              <w:rPr>
                <w:b w:val="1"/>
                <w:rtl w:val="0"/>
              </w:rPr>
              <w:t xml:space="preserve">{id}</w:t>
            </w:r>
            <w:r w:rsidDel="00000000" w:rsidR="00000000" w:rsidRPr="00000000">
              <w:rPr>
                <w:rtl w:val="0"/>
              </w:rPr>
              <w:t xml:space="preserve">/</w:t>
            </w:r>
            <w:r w:rsidDel="00000000" w:rsidR="00000000" w:rsidRPr="00000000">
              <w:rPr>
                <w:rtl w:val="0"/>
              </w:rPr>
              <w:t xml:space="preserve">objects/</w:t>
            </w:r>
          </w:p>
          <w:p w:rsidR="00000000" w:rsidDel="00000000" w:rsidP="00000000" w:rsidRDefault="00000000" w:rsidRPr="00000000" w14:paraId="0000020C">
            <w:pPr>
              <w:numPr>
                <w:ilvl w:val="0"/>
                <w:numId w:val="6"/>
              </w:numPr>
              <w:ind w:left="720" w:hanging="360"/>
              <w:contextualSpacing w:val="1"/>
              <w:rPr/>
            </w:pPr>
            <w:r w:rsidDel="00000000" w:rsidR="00000000" w:rsidRPr="00000000">
              <w:rPr>
                <w:rtl w:val="0"/>
              </w:rPr>
              <w:t xml:space="preserve">GET </w:t>
            </w:r>
            <w:r w:rsidDel="00000000" w:rsidR="00000000" w:rsidRPr="00000000">
              <w:rPr>
                <w:b w:val="1"/>
                <w:rtl w:val="0"/>
              </w:rPr>
              <w:t xml:space="preserve">{api-root}</w:t>
            </w:r>
            <w:r w:rsidDel="00000000" w:rsidR="00000000" w:rsidRPr="00000000">
              <w:rPr>
                <w:rtl w:val="0"/>
              </w:rPr>
              <w:t xml:space="preserve">/collections/</w:t>
            </w:r>
            <w:r w:rsidDel="00000000" w:rsidR="00000000" w:rsidRPr="00000000">
              <w:rPr>
                <w:b w:val="1"/>
                <w:rtl w:val="0"/>
              </w:rPr>
              <w:t xml:space="preserve">{id}</w:t>
            </w:r>
            <w:r w:rsidDel="00000000" w:rsidR="00000000" w:rsidRPr="00000000">
              <w:rPr>
                <w:rtl w:val="0"/>
              </w:rPr>
              <w:t xml:space="preserve">/objects/</w:t>
            </w:r>
            <w:r w:rsidDel="00000000" w:rsidR="00000000" w:rsidRPr="00000000">
              <w:rPr>
                <w:b w:val="1"/>
                <w:rtl w:val="0"/>
              </w:rPr>
              <w:t xml:space="preserve">{object-id}</w:t>
            </w:r>
            <w:r w:rsidDel="00000000" w:rsidR="00000000" w:rsidRPr="00000000">
              <w:rPr>
                <w:rtl w:val="0"/>
              </w:rPr>
              <w:t xml:space="preserve">/</w:t>
            </w:r>
          </w:p>
          <w:p w:rsidR="00000000" w:rsidDel="00000000" w:rsidP="00000000" w:rsidRDefault="00000000" w:rsidRPr="00000000" w14:paraId="0000020D">
            <w:pPr>
              <w:numPr>
                <w:ilvl w:val="0"/>
                <w:numId w:val="6"/>
              </w:numPr>
              <w:ind w:left="720" w:hanging="360"/>
              <w:contextualSpacing w:val="1"/>
              <w:rPr/>
            </w:pPr>
            <w:r w:rsidDel="00000000" w:rsidR="00000000" w:rsidRPr="00000000">
              <w:rPr>
                <w:rtl w:val="0"/>
              </w:rPr>
              <w:t xml:space="preserve">GET </w:t>
            </w:r>
            <w:r w:rsidDel="00000000" w:rsidR="00000000" w:rsidRPr="00000000">
              <w:rPr>
                <w:b w:val="1"/>
                <w:rtl w:val="0"/>
              </w:rPr>
              <w:t xml:space="preserve">{api-root}</w:t>
            </w:r>
            <w:r w:rsidDel="00000000" w:rsidR="00000000" w:rsidRPr="00000000">
              <w:rPr>
                <w:rtl w:val="0"/>
              </w:rPr>
              <w:t xml:space="preserve">/collections/</w:t>
            </w:r>
            <w:r w:rsidDel="00000000" w:rsidR="00000000" w:rsidRPr="00000000">
              <w:rPr>
                <w:b w:val="1"/>
                <w:rtl w:val="0"/>
              </w:rPr>
              <w:t xml:space="preserve">{id}</w:t>
            </w:r>
            <w:r w:rsidDel="00000000" w:rsidR="00000000" w:rsidRPr="00000000">
              <w:rPr>
                <w:rtl w:val="0"/>
              </w:rPr>
              <w:t xml:space="preserve">/objects/</w:t>
            </w:r>
            <w:r w:rsidDel="00000000" w:rsidR="00000000" w:rsidRPr="00000000">
              <w:rPr>
                <w:b w:val="1"/>
                <w:rtl w:val="0"/>
              </w:rPr>
              <w:t xml:space="preserve">{object-id}</w:t>
            </w:r>
            <w:r w:rsidDel="00000000" w:rsidR="00000000" w:rsidRPr="00000000">
              <w:rPr>
                <w:rtl w:val="0"/>
              </w:rPr>
              <w:t xml:space="preserve">/versions/</w:t>
            </w:r>
            <w:r w:rsidDel="00000000" w:rsidR="00000000" w:rsidRPr="00000000">
              <w:rPr>
                <w:rtl w:val="0"/>
              </w:rPr>
            </w:r>
          </w:p>
          <w:p w:rsidR="00000000" w:rsidDel="00000000" w:rsidP="00000000" w:rsidRDefault="00000000" w:rsidRPr="00000000" w14:paraId="0000020E">
            <w:pPr>
              <w:contextualSpacing w:val="0"/>
              <w:rPr/>
            </w:pPr>
            <w:r w:rsidDel="00000000" w:rsidR="00000000" w:rsidRPr="00000000">
              <w:rPr>
                <w:rtl w:val="0"/>
              </w:rPr>
              <w:t xml:space="preserve">Behaviour of this header on any other endpoint, is not defined.</w:t>
            </w:r>
            <w:r w:rsidDel="00000000" w:rsidR="00000000" w:rsidRPr="00000000">
              <w:rPr>
                <w:rtl w:val="0"/>
              </w:rPr>
            </w:r>
          </w:p>
        </w:tc>
      </w:tr>
    </w:tbl>
    <w:p w:rsidR="00000000" w:rsidDel="00000000" w:rsidP="00000000" w:rsidRDefault="00000000" w:rsidRPr="00000000" w14:paraId="0000020F">
      <w:pPr>
        <w:contextualSpacing w:val="0"/>
        <w:rPr/>
      </w:pPr>
      <w:r w:rsidDel="00000000" w:rsidR="00000000" w:rsidRPr="00000000">
        <w:rPr>
          <w:rtl w:val="0"/>
        </w:rPr>
      </w:r>
    </w:p>
    <w:p w:rsidR="00000000" w:rsidDel="00000000" w:rsidP="00000000" w:rsidRDefault="00000000" w:rsidRPr="00000000" w14:paraId="0000021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h2yheoljk9e7" w:id="76"/>
      <w:bookmarkEnd w:id="76"/>
      <w:r w:rsidDel="00000000" w:rsidR="00000000" w:rsidRPr="00000000">
        <w:rPr>
          <w:rtl w:val="0"/>
        </w:rPr>
        <w:t xml:space="preserve">​3.3​ Sorting</w:t>
      </w:r>
      <w:r w:rsidDel="00000000" w:rsidR="00000000" w:rsidRPr="00000000">
        <w:rPr>
          <w:rtl w:val="0"/>
        </w:rPr>
      </w:r>
    </w:p>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For Object</w:t>
      </w:r>
      <w:r w:rsidDel="00000000" w:rsidR="00000000" w:rsidRPr="00000000">
        <w:rPr>
          <w:rtl w:val="0"/>
        </w:rPr>
        <w:t xml:space="preserve"> and Manifest</w:t>
      </w:r>
      <w:r w:rsidDel="00000000" w:rsidR="00000000" w:rsidRPr="00000000">
        <w:rPr>
          <w:rtl w:val="0"/>
        </w:rPr>
        <w:t xml:space="preserve"> Endpoints, objects returned</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sorted in ascending order by the date it was added. </w:t>
      </w:r>
      <w:r w:rsidDel="00000000" w:rsidR="00000000" w:rsidRPr="00000000">
        <w:rPr>
          <w:rtl w:val="0"/>
        </w:rPr>
        <w:t xml:space="preserve">Meaning, t</w:t>
      </w:r>
      <w:r w:rsidDel="00000000" w:rsidR="00000000" w:rsidRPr="00000000">
        <w:rPr>
          <w:rtl w:val="0"/>
        </w:rPr>
        <w:t xml:space="preserve">he most recent</w:t>
      </w:r>
      <w:r w:rsidDel="00000000" w:rsidR="00000000" w:rsidRPr="00000000">
        <w:rPr>
          <w:rtl w:val="0"/>
        </w:rPr>
        <w:t xml:space="preserve">ly added</w:t>
      </w:r>
      <w:r w:rsidDel="00000000" w:rsidR="00000000" w:rsidRPr="00000000">
        <w:rPr>
          <w:rtl w:val="0"/>
        </w:rPr>
        <w:t xml:space="preserve"> object is last in the list.</w:t>
      </w:r>
      <w:r w:rsidDel="00000000" w:rsidR="00000000" w:rsidRPr="00000000">
        <w:rPr>
          <w:rtl w:val="0"/>
        </w:rPr>
      </w:r>
    </w:p>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Collections Endpoint </w:t>
      </w:r>
      <w:r w:rsidDel="00000000" w:rsidR="00000000" w:rsidRPr="00000000">
        <w:rPr>
          <w:b w:val="1"/>
          <w:rtl w:val="0"/>
        </w:rPr>
        <w:t xml:space="preserve">MUST</w:t>
      </w:r>
      <w:r w:rsidDel="00000000" w:rsidR="00000000" w:rsidRPr="00000000">
        <w:rPr>
          <w:rtl w:val="0"/>
        </w:rPr>
        <w:t xml:space="preserve"> return Collection Resources in a consistent sort order across multiple requests.</w:t>
      </w:r>
      <w:r w:rsidDel="00000000" w:rsidR="00000000" w:rsidRPr="00000000">
        <w:rPr>
          <w:rtl w:val="0"/>
        </w:rPr>
      </w:r>
    </w:p>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215">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tvfy419udzxi" w:id="77"/>
      <w:bookmarkEnd w:id="77"/>
      <w:r w:rsidDel="00000000" w:rsidR="00000000" w:rsidRPr="00000000">
        <w:rPr>
          <w:rtl w:val="0"/>
        </w:rPr>
        <w:t xml:space="preserve">​3.4​ Filtering</w:t>
      </w:r>
      <w:r w:rsidDel="00000000" w:rsidR="00000000" w:rsidRPr="00000000">
        <w:rPr>
          <w:rtl w:val="0"/>
        </w:rPr>
      </w:r>
    </w:p>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section defines the URL </w:t>
      </w:r>
      <w:r w:rsidDel="00000000" w:rsidR="00000000" w:rsidRPr="00000000">
        <w:rPr>
          <w:rtl w:val="0"/>
        </w:rPr>
        <w:t xml:space="preserve">query </w:t>
      </w:r>
      <w:r w:rsidDel="00000000" w:rsidR="00000000" w:rsidRPr="00000000">
        <w:rPr>
          <w:rtl w:val="0"/>
        </w:rPr>
        <w:t xml:space="preserve">parameters used for matching and filtering content. </w:t>
      </w:r>
      <w:r w:rsidDel="00000000" w:rsidR="00000000" w:rsidRPr="00000000">
        <w:rPr>
          <w:rtl w:val="0"/>
        </w:rPr>
        <w:t xml:space="preserve">A TAXII Client </w:t>
      </w:r>
      <w:r w:rsidDel="00000000" w:rsidR="00000000" w:rsidRPr="00000000">
        <w:rPr>
          <w:rtl w:val="0"/>
        </w:rPr>
        <w:t xml:space="preserve">can</w:t>
      </w:r>
      <w:r w:rsidDel="00000000" w:rsidR="00000000" w:rsidRPr="00000000">
        <w:rPr>
          <w:rtl w:val="0"/>
        </w:rPr>
        <w:t xml:space="preserve"> request specific content from a TAXII Server by specifying a set of filters included in the request to the server. The URL query parameters listed below specifies what to </w:t>
      </w:r>
      <w:r w:rsidDel="00000000" w:rsidR="00000000" w:rsidRPr="00000000">
        <w:rPr>
          <w:b w:val="1"/>
          <w:rtl w:val="0"/>
        </w:rPr>
        <w:t xml:space="preserve">include</w:t>
      </w:r>
      <w:r w:rsidDel="00000000" w:rsidR="00000000" w:rsidRPr="00000000">
        <w:rPr>
          <w:rtl w:val="0"/>
        </w:rPr>
        <w:t xml:space="preserve"> in the response from the TAXII Server. If no URL query parameter is specified then the TAXII Client is requesting </w:t>
      </w:r>
      <w:r w:rsidDel="00000000" w:rsidR="00000000" w:rsidRPr="00000000">
        <w:rPr>
          <w:rtl w:val="0"/>
        </w:rPr>
        <w:t xml:space="preserve">that </w:t>
      </w:r>
      <w:r w:rsidDel="00000000" w:rsidR="00000000" w:rsidRPr="00000000">
        <w:rPr>
          <w:rtl w:val="0"/>
        </w:rPr>
        <w:t xml:space="preserve">all content be returned for that Endpoint</w:t>
      </w:r>
      <w:r w:rsidDel="00000000" w:rsidR="00000000" w:rsidRPr="00000000">
        <w:rPr>
          <w:rtl w:val="0"/>
        </w:rPr>
        <w:t xml:space="preserve">, subject to any default behaviors as listed below</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If any of the URL query parameters are malformed, the TAXII Server </w:t>
      </w:r>
      <w:r w:rsidDel="00000000" w:rsidR="00000000" w:rsidRPr="00000000">
        <w:rPr>
          <w:b w:val="1"/>
          <w:rtl w:val="0"/>
        </w:rPr>
        <w:t xml:space="preserve">MUST</w:t>
      </w:r>
      <w:r w:rsidDel="00000000" w:rsidR="00000000" w:rsidRPr="00000000">
        <w:rPr>
          <w:rtl w:val="0"/>
        </w:rPr>
        <w:t xml:space="preserve"> return an HTTP 400 (Bad Request) status code.</w:t>
      </w:r>
      <w:r w:rsidDel="00000000" w:rsidR="00000000" w:rsidRPr="00000000">
        <w:rPr>
          <w:rtl w:val="0"/>
        </w:rPr>
      </w:r>
    </w:p>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7"/>
        <w:tblW w:w="936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7200"/>
        <w:tblGridChange w:id="0">
          <w:tblGrid>
            <w:gridCol w:w="2160"/>
            <w:gridCol w:w="7200"/>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021A">
            <w:pPr>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ffffff"/>
              </w:rPr>
            </w:pPr>
            <w:r w:rsidDel="00000000" w:rsidR="00000000" w:rsidRPr="00000000">
              <w:rPr>
                <w:b w:val="1"/>
                <w:color w:val="ffffff"/>
                <w:rtl w:val="0"/>
              </w:rPr>
              <w:t xml:space="preserve">URL Query Parameters</w:t>
            </w:r>
          </w:p>
        </w:tc>
        <w:tc>
          <w:tcPr>
            <w:shd w:fill="073763" w:val="clear"/>
            <w:tcMar>
              <w:top w:w="100.0" w:type="dxa"/>
              <w:left w:w="100.0" w:type="dxa"/>
              <w:bottom w:w="100.0" w:type="dxa"/>
              <w:right w:w="100.0" w:type="dxa"/>
            </w:tcMar>
            <w:vAlign w:val="top"/>
          </w:tcPr>
          <w:p w:rsidR="00000000" w:rsidDel="00000000" w:rsidP="00000000" w:rsidRDefault="00000000" w:rsidRPr="00000000" w14:paraId="0000021B">
            <w:pPr>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38761d"/>
                <w:shd w:fill="d9ead3" w:val="clear"/>
              </w:rPr>
            </w:pPr>
            <w:r w:rsidDel="00000000" w:rsidR="00000000" w:rsidRPr="00000000">
              <w:rPr>
                <w:rFonts w:ascii="Consolas" w:cs="Consolas" w:eastAsia="Consolas" w:hAnsi="Consolas"/>
                <w:b w:val="0"/>
                <w:color w:val="073763"/>
                <w:sz w:val="20"/>
                <w:szCs w:val="20"/>
                <w:shd w:fill="cfe2f3" w:val="clear"/>
                <w:rtl w:val="0"/>
              </w:rPr>
              <w:t xml:space="preserve">added_after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single </w:t>
            </w:r>
            <w:r w:rsidDel="00000000" w:rsidR="00000000" w:rsidRPr="00000000">
              <w:rPr>
                <w:rtl w:val="0"/>
              </w:rPr>
              <w:t xml:space="preserve">timestamp</w:t>
            </w:r>
            <w:r w:rsidDel="00000000" w:rsidR="00000000" w:rsidRPr="00000000">
              <w:rPr>
                <w:rtl w:val="0"/>
              </w:rPr>
              <w:t xml:space="preserve"> that f</w:t>
            </w:r>
            <w:r w:rsidDel="00000000" w:rsidR="00000000" w:rsidRPr="00000000">
              <w:rPr>
                <w:rtl w:val="0"/>
              </w:rPr>
              <w:t xml:space="preserve">ilters objects to only include those added after the specified timestamp. The value of this parameter is a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21F">
            <w:pPr>
              <w:contextualSpacing w:val="0"/>
              <w:rPr/>
            </w:pPr>
            <w:r w:rsidDel="00000000" w:rsidR="00000000" w:rsidRPr="00000000">
              <w:rPr>
                <w:rtl w:val="0"/>
              </w:rPr>
              <w:t xml:space="preserve">A request </w:t>
            </w:r>
            <w:r w:rsidDel="00000000" w:rsidR="00000000" w:rsidRPr="00000000">
              <w:rPr>
                <w:b w:val="1"/>
                <w:rtl w:val="0"/>
              </w:rPr>
              <w:t xml:space="preserve">MUST NOT</w:t>
            </w:r>
            <w:r w:rsidDel="00000000" w:rsidR="00000000" w:rsidRPr="00000000">
              <w:rPr>
                <w:rtl w:val="0"/>
              </w:rPr>
              <w:t xml:space="preserve"> have more than one instance of this URL query parameter. </w:t>
            </w:r>
            <w:r w:rsidDel="00000000" w:rsidR="00000000" w:rsidRPr="00000000">
              <w:rPr>
                <w:rtl w:val="0"/>
              </w:rPr>
              <w:t xml:space="preserve">If this parameter is provided it</w:t>
            </w:r>
            <w:r w:rsidDel="00000000" w:rsidR="00000000" w:rsidRPr="00000000">
              <w:rPr>
                <w:rtl w:val="0"/>
              </w:rPr>
              <w:t xml:space="preserve"> </w:t>
            </w:r>
            <w:r w:rsidDel="00000000" w:rsidR="00000000" w:rsidRPr="00000000">
              <w:rPr>
                <w:b w:val="1"/>
                <w:rtl w:val="0"/>
              </w:rPr>
              <w:t xml:space="preserve">MUST </w:t>
            </w:r>
            <w:r w:rsidDel="00000000" w:rsidR="00000000" w:rsidRPr="00000000">
              <w:rPr>
                <w:rtl w:val="0"/>
              </w:rPr>
              <w:t xml:space="preserve">contain </w:t>
            </w:r>
            <w:r w:rsidDel="00000000" w:rsidR="00000000" w:rsidRPr="00000000">
              <w:rPr>
                <w:rtl w:val="0"/>
              </w:rPr>
              <w:t xml:space="preserve">only </w:t>
            </w:r>
            <w:r w:rsidDel="00000000" w:rsidR="00000000" w:rsidRPr="00000000">
              <w:rPr>
                <w:rtl w:val="0"/>
              </w:rPr>
              <w:t xml:space="preserve">a single timestamp.</w:t>
            </w:r>
          </w:p>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If no </w:t>
            </w:r>
            <w:r w:rsidDel="00000000" w:rsidR="00000000" w:rsidRPr="00000000">
              <w:rPr>
                <w:rFonts w:ascii="Consolas" w:cs="Consolas" w:eastAsia="Consolas" w:hAnsi="Consolas"/>
                <w:color w:val="073763"/>
                <w:shd w:fill="cfe2f3" w:val="clear"/>
                <w:rtl w:val="0"/>
              </w:rPr>
              <w:t xml:space="preserve">added_after</w:t>
            </w:r>
            <w:r w:rsidDel="00000000" w:rsidR="00000000" w:rsidRPr="00000000">
              <w:rPr>
                <w:rtl w:val="0"/>
              </w:rPr>
              <w:t xml:space="preserve"> URL query parameter is provided, the server </w:t>
            </w:r>
            <w:r w:rsidDel="00000000" w:rsidR="00000000" w:rsidRPr="00000000">
              <w:rPr>
                <w:b w:val="1"/>
                <w:rtl w:val="0"/>
              </w:rPr>
              <w:t xml:space="preserve">MUST</w:t>
            </w:r>
            <w:r w:rsidDel="00000000" w:rsidR="00000000" w:rsidRPr="00000000">
              <w:rPr>
                <w:rtl w:val="0"/>
              </w:rPr>
              <w:t xml:space="preserve"> return the oldest records</w:t>
            </w:r>
            <w:r w:rsidDel="00000000" w:rsidR="00000000" w:rsidRPr="00000000">
              <w:rPr>
                <w:rtl w:val="0"/>
              </w:rPr>
              <w:t xml:space="preserve"> matching the request first.</w:t>
            </w:r>
            <w:r w:rsidDel="00000000" w:rsidR="00000000" w:rsidRPr="00000000">
              <w:rPr>
                <w:rtl w:val="0"/>
              </w:rPr>
              <w:t xml:space="preserve"> For example, if a server has 100 records (0-99) and limits requests to 10 records at a time and a client makes a request without an </w:t>
            </w:r>
            <w:r w:rsidDel="00000000" w:rsidR="00000000" w:rsidRPr="00000000">
              <w:rPr>
                <w:rFonts w:ascii="Consolas" w:cs="Consolas" w:eastAsia="Consolas" w:hAnsi="Consolas"/>
                <w:color w:val="073763"/>
                <w:shd w:fill="cfe2f3" w:val="clear"/>
                <w:rtl w:val="0"/>
              </w:rPr>
              <w:t xml:space="preserve">added_after</w:t>
            </w:r>
            <w:r w:rsidDel="00000000" w:rsidR="00000000" w:rsidRPr="00000000">
              <w:rPr>
                <w:rtl w:val="0"/>
              </w:rPr>
              <w:t xml:space="preserve"> URL query parameter, the server would start at record 0 looking for a match and work its way up from oldest to newest finding 10 records that matched the request. </w:t>
            </w:r>
            <w:r w:rsidDel="00000000" w:rsidR="00000000" w:rsidRPr="00000000">
              <w:rPr>
                <w:rtl w:val="0"/>
              </w:rPr>
            </w:r>
          </w:p>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0"/>
                <w:rtl w:val="0"/>
              </w:rPr>
              <w:t xml:space="preserve">The </w:t>
            </w:r>
            <w:r w:rsidDel="00000000" w:rsidR="00000000" w:rsidRPr="00000000">
              <w:rPr>
                <w:rFonts w:ascii="Consolas" w:cs="Consolas" w:eastAsia="Consolas" w:hAnsi="Consolas"/>
                <w:b w:val="0"/>
                <w:color w:val="073763"/>
                <w:sz w:val="20"/>
                <w:szCs w:val="20"/>
                <w:shd w:fill="cfe2f3" w:val="clear"/>
                <w:rtl w:val="0"/>
              </w:rPr>
              <w:t xml:space="preserve">added_after</w:t>
            </w:r>
            <w:r w:rsidDel="00000000" w:rsidR="00000000" w:rsidRPr="00000000">
              <w:rPr>
                <w:b w:val="0"/>
                <w:rtl w:val="0"/>
              </w:rPr>
              <w:t xml:space="preserve"> parameter is not in any way related to dates or times in a STIX object or any other CTI object.</w:t>
            </w:r>
            <w:r w:rsidDel="00000000" w:rsidR="00000000" w:rsidRPr="00000000">
              <w:rPr>
                <w:rtl w:val="0"/>
              </w:rPr>
            </w:r>
          </w:p>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i w:val="1"/>
                <w:rtl w:val="0"/>
              </w:rPr>
              <w:t xml:space="preserve">Note: The HTTP Date header can be used to identify and correct any time skew between client and server.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38761d"/>
                <w:shd w:fill="d9ead3" w:val="clear"/>
              </w:rPr>
            </w:pPr>
            <w:r w:rsidDel="00000000" w:rsidR="00000000" w:rsidRPr="00000000">
              <w:rPr>
                <w:rFonts w:ascii="Consolas" w:cs="Consolas" w:eastAsia="Consolas" w:hAnsi="Consolas"/>
                <w:b w:val="0"/>
                <w:color w:val="073763"/>
                <w:sz w:val="20"/>
                <w:szCs w:val="20"/>
                <w:shd w:fill="cfe2f3" w:val="clear"/>
                <w:rtl w:val="0"/>
              </w:rPr>
              <w:t xml:space="preserve">match</w:t>
            </w:r>
            <w:r w:rsidDel="00000000" w:rsidR="00000000" w:rsidRPr="00000000">
              <w:rPr>
                <w:rFonts w:ascii="Consolas" w:cs="Consolas" w:eastAsia="Consolas" w:hAnsi="Consolas"/>
                <w:b w:val="0"/>
                <w:color w:val="073763"/>
                <w:sz w:val="20"/>
                <w:szCs w:val="20"/>
                <w:shd w:fill="cfe2f3" w:val="clear"/>
                <w:rtl w:val="0"/>
              </w:rPr>
              <w:t xml:space="preserve">[&lt;field&gt;]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rPr>
            </w:pPr>
            <w:r w:rsidDel="00000000" w:rsidR="00000000" w:rsidRPr="00000000">
              <w:rPr>
                <w:b w:val="0"/>
                <w:rtl w:val="0"/>
              </w:rPr>
              <w:t xml:space="preserve">The </w:t>
            </w:r>
            <w:r w:rsidDel="00000000" w:rsidR="00000000" w:rsidRPr="00000000">
              <w:rPr>
                <w:rFonts w:ascii="Consolas" w:cs="Consolas" w:eastAsia="Consolas" w:hAnsi="Consolas"/>
                <w:b w:val="0"/>
                <w:color w:val="073763"/>
                <w:sz w:val="20"/>
                <w:szCs w:val="20"/>
                <w:shd w:fill="cfe2f3" w:val="clear"/>
                <w:rtl w:val="0"/>
              </w:rPr>
              <w:t xml:space="preserve">match</w:t>
            </w:r>
            <w:r w:rsidDel="00000000" w:rsidR="00000000" w:rsidRPr="00000000">
              <w:rPr>
                <w:b w:val="0"/>
                <w:rtl w:val="0"/>
              </w:rPr>
              <w:t xml:space="preserve"> parameter defines filtering on </w:t>
            </w:r>
            <w:r w:rsidDel="00000000" w:rsidR="00000000" w:rsidRPr="00000000">
              <w:rPr>
                <w:b w:val="0"/>
                <w:rtl w:val="0"/>
              </w:rPr>
              <w:t xml:space="preserve">the specified </w:t>
            </w:r>
            <w:r w:rsidDel="00000000" w:rsidR="00000000" w:rsidRPr="00000000">
              <w:rPr>
                <w:rFonts w:ascii="Consolas" w:cs="Consolas" w:eastAsia="Consolas" w:hAnsi="Consolas"/>
                <w:b w:val="0"/>
                <w:color w:val="073763"/>
                <w:sz w:val="20"/>
                <w:szCs w:val="20"/>
                <w:shd w:fill="cfe2f3" w:val="clear"/>
                <w:rtl w:val="0"/>
              </w:rPr>
              <w:t xml:space="preserve">&lt;field&gt;</w:t>
            </w:r>
            <w:r w:rsidDel="00000000" w:rsidR="00000000" w:rsidRPr="00000000">
              <w:rPr>
                <w:b w:val="0"/>
                <w:rtl w:val="0"/>
              </w:rPr>
              <w:t xml:space="preserve">. </w:t>
            </w:r>
            <w:r w:rsidDel="00000000" w:rsidR="00000000" w:rsidRPr="00000000">
              <w:rPr>
                <w:b w:val="0"/>
                <w:rtl w:val="0"/>
              </w:rPr>
              <w:t xml:space="preserve">The list of fields that </w:t>
            </w:r>
            <w:r w:rsidDel="00000000" w:rsidR="00000000" w:rsidRPr="00000000">
              <w:rPr>
                <w:b w:val="1"/>
                <w:rtl w:val="0"/>
              </w:rPr>
              <w:t xml:space="preserve">MUST</w:t>
            </w:r>
            <w:r w:rsidDel="00000000" w:rsidR="00000000" w:rsidRPr="00000000">
              <w:rPr>
                <w:b w:val="0"/>
                <w:rtl w:val="0"/>
              </w:rPr>
              <w:t xml:space="preserve"> be supported </w:t>
            </w:r>
            <w:r w:rsidDel="00000000" w:rsidR="00000000" w:rsidRPr="00000000">
              <w:rPr>
                <w:b w:val="0"/>
                <w:rtl w:val="0"/>
              </w:rPr>
              <w:t xml:space="preserve">is defined per </w:t>
            </w:r>
            <w:r w:rsidDel="00000000" w:rsidR="00000000" w:rsidRPr="00000000">
              <w:rPr>
                <w:b w:val="0"/>
                <w:rtl w:val="0"/>
              </w:rPr>
              <w:t xml:space="preserve">Endpoint</w:t>
            </w:r>
            <w:r w:rsidDel="00000000" w:rsidR="00000000" w:rsidRPr="00000000">
              <w:rPr>
                <w:b w:val="0"/>
                <w:rtl w:val="0"/>
              </w:rPr>
              <w:t xml:space="preserve"> as defined in sections </w:t>
            </w:r>
            <w:hyperlink w:anchor="_esajpdlxor7i">
              <w:r w:rsidDel="00000000" w:rsidR="00000000" w:rsidRPr="00000000">
                <w:rPr>
                  <w:b w:val="0"/>
                  <w:color w:val="1155cc"/>
                  <w:u w:val="single"/>
                  <w:rtl w:val="0"/>
                </w:rPr>
                <w:t xml:space="preserve">4</w:t>
              </w:r>
            </w:hyperlink>
            <w:r w:rsidDel="00000000" w:rsidR="00000000" w:rsidRPr="00000000">
              <w:rPr>
                <w:b w:val="0"/>
                <w:rtl w:val="0"/>
              </w:rPr>
              <w:t xml:space="preserve">, </w:t>
            </w:r>
            <w:hyperlink w:anchor="_wzwrwiz8wvuc">
              <w:r w:rsidDel="00000000" w:rsidR="00000000" w:rsidRPr="00000000">
                <w:rPr>
                  <w:b w:val="0"/>
                  <w:color w:val="1155cc"/>
                  <w:u w:val="single"/>
                  <w:rtl w:val="0"/>
                </w:rPr>
                <w:t xml:space="preserve">5</w:t>
              </w:r>
            </w:hyperlink>
            <w:r w:rsidDel="00000000" w:rsidR="00000000" w:rsidRPr="00000000">
              <w:rPr>
                <w:b w:val="0"/>
                <w:rtl w:val="0"/>
              </w:rPr>
              <w:t xml:space="preserve">, and </w:t>
            </w:r>
            <w:hyperlink w:anchor="_ajzyjryzbne1">
              <w:r w:rsidDel="00000000" w:rsidR="00000000" w:rsidRPr="00000000">
                <w:rPr>
                  <w:b w:val="0"/>
                  <w:color w:val="1155cc"/>
                  <w:u w:val="single"/>
                  <w:rtl w:val="0"/>
                </w:rPr>
                <w:t xml:space="preserve">6</w:t>
              </w:r>
            </w:hyperlink>
            <w:r w:rsidDel="00000000" w:rsidR="00000000" w:rsidRPr="00000000">
              <w:rPr>
                <w:b w:val="0"/>
                <w:rtl w:val="0"/>
              </w:rPr>
              <w:t xml:space="preserve">. </w:t>
            </w:r>
            <w:r w:rsidDel="00000000" w:rsidR="00000000" w:rsidRPr="00000000">
              <w:rPr>
                <w:b w:val="0"/>
                <w:rtl w:val="0"/>
              </w:rPr>
              <w:t xml:space="preserve">The </w:t>
            </w:r>
            <w:r w:rsidDel="00000000" w:rsidR="00000000" w:rsidRPr="00000000">
              <w:rPr>
                <w:rFonts w:ascii="Consolas" w:cs="Consolas" w:eastAsia="Consolas" w:hAnsi="Consolas"/>
                <w:b w:val="0"/>
                <w:color w:val="073763"/>
                <w:shd w:fill="cfe2f3" w:val="clear"/>
                <w:rtl w:val="0"/>
              </w:rPr>
              <w:t xml:space="preserve">match</w:t>
            </w:r>
            <w:r w:rsidDel="00000000" w:rsidR="00000000" w:rsidRPr="00000000">
              <w:rPr>
                <w:b w:val="0"/>
                <w:rtl w:val="0"/>
              </w:rPr>
              <w:t xml:space="preserve"> parameter can be specified any number of times, where each </w:t>
            </w:r>
            <w:r w:rsidDel="00000000" w:rsidR="00000000" w:rsidRPr="00000000">
              <w:rPr>
                <w:rFonts w:ascii="Consolas" w:cs="Consolas" w:eastAsia="Consolas" w:hAnsi="Consolas"/>
                <w:b w:val="0"/>
                <w:color w:val="073763"/>
                <w:shd w:fill="cfe2f3" w:val="clear"/>
                <w:rtl w:val="0"/>
              </w:rPr>
              <w:t xml:space="preserve">match</w:t>
            </w:r>
            <w:r w:rsidDel="00000000" w:rsidR="00000000" w:rsidRPr="00000000">
              <w:rPr>
                <w:b w:val="0"/>
                <w:rtl w:val="0"/>
              </w:rPr>
              <w:t xml:space="preserve"> instance specifies an additional filter to be applied to the resulting </w:t>
            </w:r>
            <w:r w:rsidDel="00000000" w:rsidR="00000000" w:rsidRPr="00000000">
              <w:rPr>
                <w:b w:val="0"/>
                <w:rtl w:val="0"/>
              </w:rPr>
              <w:t xml:space="preserve">data</w:t>
            </w:r>
            <w:r w:rsidDel="00000000" w:rsidR="00000000" w:rsidRPr="00000000">
              <w:rPr>
                <w:b w:val="0"/>
                <w:rtl w:val="0"/>
              </w:rPr>
              <w:t xml:space="preserve"> and </w:t>
            </w:r>
            <w:r w:rsidDel="00000000" w:rsidR="00000000" w:rsidRPr="00000000">
              <w:rPr>
                <w:rtl w:val="0"/>
              </w:rPr>
              <w:t xml:space="preserve">each </w:t>
            </w:r>
            <w:r w:rsidDel="00000000" w:rsidR="00000000" w:rsidRPr="00000000">
              <w:rPr>
                <w:rFonts w:ascii="Consolas" w:cs="Consolas" w:eastAsia="Consolas" w:hAnsi="Consolas"/>
                <w:color w:val="073763"/>
                <w:shd w:fill="cfe2f3" w:val="clear"/>
                <w:rtl w:val="0"/>
              </w:rPr>
              <w:t xml:space="preserve">&lt;field&gt;</w:t>
            </w:r>
            <w:r w:rsidDel="00000000" w:rsidR="00000000" w:rsidRPr="00000000">
              <w:rPr>
                <w:rtl w:val="0"/>
              </w:rPr>
              <w:t xml:space="preserve"> </w:t>
            </w:r>
            <w:r w:rsidDel="00000000" w:rsidR="00000000" w:rsidRPr="00000000">
              <w:rPr>
                <w:b w:val="1"/>
                <w:rtl w:val="0"/>
              </w:rPr>
              <w:t xml:space="preserve">MUST NOT</w:t>
            </w:r>
            <w:r w:rsidDel="00000000" w:rsidR="00000000" w:rsidRPr="00000000">
              <w:rPr>
                <w:rtl w:val="0"/>
              </w:rPr>
              <w:t xml:space="preserve"> occur more than once in a request</w:t>
            </w:r>
            <w:r w:rsidDel="00000000" w:rsidR="00000000" w:rsidRPr="00000000">
              <w:rPr>
                <w:b w:val="0"/>
                <w:rtl w:val="0"/>
              </w:rPr>
              <w:t xml:space="preserve">.</w:t>
            </w:r>
            <w:r w:rsidDel="00000000" w:rsidR="00000000" w:rsidRPr="00000000">
              <w:rPr>
                <w:b w:val="0"/>
                <w:rtl w:val="0"/>
              </w:rPr>
              <w:t xml:space="preserve"> Said another way, all match fields are ANDed together.</w:t>
            </w:r>
            <w:r w:rsidDel="00000000" w:rsidR="00000000" w:rsidRPr="00000000">
              <w:rPr>
                <w:b w:val="0"/>
                <w:rtl w:val="0"/>
              </w:rPr>
              <w:t xml:space="preserve"> </w:t>
            </w:r>
          </w:p>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b w:val="0"/>
                <w:rtl w:val="0"/>
              </w:rPr>
              <w:t xml:space="preserve">All </w:t>
            </w:r>
            <w:r w:rsidDel="00000000" w:rsidR="00000000" w:rsidRPr="00000000">
              <w:rPr>
                <w:rFonts w:ascii="Consolas" w:cs="Consolas" w:eastAsia="Consolas" w:hAnsi="Consolas"/>
                <w:color w:val="073763"/>
                <w:shd w:fill="cfe2f3" w:val="clear"/>
                <w:rtl w:val="0"/>
              </w:rPr>
              <w:t xml:space="preserve">&lt;field&gt;</w:t>
            </w:r>
            <w:r w:rsidDel="00000000" w:rsidR="00000000" w:rsidRPr="00000000">
              <w:rPr>
                <w:b w:val="0"/>
                <w:rtl w:val="0"/>
              </w:rPr>
              <w:t xml:space="preserve"> parameters are defined in the following table</w:t>
            </w:r>
            <w:r w:rsidDel="00000000" w:rsidR="00000000" w:rsidRPr="00000000">
              <w:rPr>
                <w:b w:val="0"/>
                <w:rtl w:val="0"/>
              </w:rPr>
              <w:t xml:space="preserve">. Requests </w:t>
            </w:r>
            <w:r w:rsidDel="00000000" w:rsidR="00000000" w:rsidRPr="00000000">
              <w:rPr>
                <w:b w:val="1"/>
                <w:rtl w:val="0"/>
              </w:rPr>
              <w:t xml:space="preserve">MAY</w:t>
            </w:r>
            <w:r w:rsidDel="00000000" w:rsidR="00000000" w:rsidRPr="00000000">
              <w:rPr>
                <w:b w:val="0"/>
                <w:rtl w:val="0"/>
              </w:rPr>
              <w:t xml:space="preserve"> use a </w:t>
            </w:r>
            <w:r w:rsidDel="00000000" w:rsidR="00000000" w:rsidRPr="00000000">
              <w:rPr>
                <w:rFonts w:ascii="Consolas" w:cs="Consolas" w:eastAsia="Consolas" w:hAnsi="Consolas"/>
                <w:color w:val="073763"/>
                <w:shd w:fill="cfe2f3" w:val="clear"/>
                <w:rtl w:val="0"/>
              </w:rPr>
              <w:t xml:space="preserve">&lt;field&gt;</w:t>
            </w:r>
            <w:r w:rsidDel="00000000" w:rsidR="00000000" w:rsidRPr="00000000">
              <w:rPr>
                <w:b w:val="0"/>
                <w:rtl w:val="0"/>
              </w:rPr>
              <w:t xml:space="preserve"> not defined in this specification, and servers </w:t>
            </w:r>
            <w:r w:rsidDel="00000000" w:rsidR="00000000" w:rsidRPr="00000000">
              <w:rPr>
                <w:b w:val="1"/>
                <w:rtl w:val="0"/>
              </w:rPr>
              <w:t xml:space="preserve">MAY</w:t>
            </w:r>
            <w:r w:rsidDel="00000000" w:rsidR="00000000" w:rsidRPr="00000000">
              <w:rPr>
                <w:b w:val="0"/>
                <w:rtl w:val="0"/>
              </w:rPr>
              <w:t xml:space="preserve"> </w:t>
            </w:r>
            <w:r w:rsidDel="00000000" w:rsidR="00000000" w:rsidRPr="00000000">
              <w:rPr>
                <w:b w:val="0"/>
                <w:rtl w:val="0"/>
              </w:rPr>
              <w:t xml:space="preserve">ignore</w:t>
            </w:r>
            <w:r w:rsidDel="00000000" w:rsidR="00000000" w:rsidRPr="00000000">
              <w:rPr>
                <w:b w:val="0"/>
                <w:rtl w:val="0"/>
              </w:rPr>
              <w:t xml:space="preserve"> fields they do not understand.</w:t>
            </w:r>
            <w:r w:rsidDel="00000000" w:rsidR="00000000" w:rsidRPr="00000000">
              <w:rPr>
                <w:rtl w:val="0"/>
              </w:rPr>
            </w:r>
          </w:p>
          <w:p w:rsidR="00000000" w:rsidDel="00000000" w:rsidP="00000000" w:rsidRDefault="00000000" w:rsidRPr="00000000" w14:paraId="0000022A">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b w:val="0"/>
                <w:rtl w:val="0"/>
              </w:rPr>
              <w:t xml:space="preserve">Each field </w:t>
            </w:r>
            <w:r w:rsidDel="00000000" w:rsidR="00000000" w:rsidRPr="00000000">
              <w:rPr>
                <w:b w:val="1"/>
                <w:rtl w:val="0"/>
              </w:rPr>
              <w:t xml:space="preserve">MAY</w:t>
            </w:r>
            <w:r w:rsidDel="00000000" w:rsidR="00000000" w:rsidRPr="00000000">
              <w:rPr>
                <w:b w:val="0"/>
                <w:rtl w:val="0"/>
              </w:rPr>
              <w:t xml:space="preserve"> contain one or more values. Multiple values are separated by a comma (U+002C COMMA, “,”) without any spaces. If multiple values are present, the match is treated as a logical OR. For instance, </w:t>
            </w:r>
            <w:r w:rsidDel="00000000" w:rsidR="00000000" w:rsidRPr="00000000">
              <w:rPr>
                <w:rFonts w:ascii="Consolas" w:cs="Consolas" w:eastAsia="Consolas" w:hAnsi="Consolas"/>
                <w:b w:val="0"/>
                <w:color w:val="000000"/>
                <w:sz w:val="18"/>
                <w:szCs w:val="18"/>
                <w:shd w:fill="efefef" w:val="clear"/>
                <w:rtl w:val="0"/>
              </w:rPr>
              <w:t xml:space="preserve">?match[type]=incident,</w:t>
            </w:r>
            <w:r w:rsidDel="00000000" w:rsidR="00000000" w:rsidRPr="00000000">
              <w:rPr>
                <w:rFonts w:ascii="Consolas" w:cs="Consolas" w:eastAsia="Consolas" w:hAnsi="Consolas"/>
                <w:sz w:val="18"/>
                <w:szCs w:val="18"/>
                <w:shd w:fill="efefef" w:val="clear"/>
                <w:rtl w:val="0"/>
              </w:rPr>
              <w:t xml:space="preserve">malware</w:t>
            </w:r>
            <w:r w:rsidDel="00000000" w:rsidR="00000000" w:rsidRPr="00000000">
              <w:rPr>
                <w:b w:val="0"/>
                <w:rtl w:val="0"/>
              </w:rPr>
              <w:t xml:space="preserve"> specifies a filter for objects that are of type incident OR ttp.</w:t>
            </w:r>
            <w:r w:rsidDel="00000000" w:rsidR="00000000" w:rsidRPr="00000000">
              <w:rPr>
                <w:rtl w:val="0"/>
              </w:rPr>
            </w:r>
          </w:p>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14:paraId="0000022D">
            <w:pPr>
              <w:contextualSpacing w:val="0"/>
              <w:rPr>
                <w:rFonts w:ascii="Consolas" w:cs="Consolas" w:eastAsia="Consolas" w:hAnsi="Consolas"/>
                <w:sz w:val="18"/>
                <w:szCs w:val="18"/>
                <w:shd w:fill="cfe2f3" w:val="clear"/>
              </w:rPr>
            </w:pPr>
            <w:r w:rsidDel="00000000" w:rsidR="00000000" w:rsidRPr="00000000">
              <w:rPr>
                <w:b w:val="1"/>
                <w:rtl w:val="0"/>
              </w:rPr>
              <w:t xml:space="preserve">Examples</w:t>
            </w:r>
            <w:r w:rsidDel="00000000" w:rsidR="00000000" w:rsidRPr="00000000">
              <w:rPr>
                <w:rtl w:val="0"/>
              </w:rPr>
            </w:r>
          </w:p>
          <w:p w:rsidR="00000000" w:rsidDel="00000000" w:rsidP="00000000" w:rsidRDefault="00000000" w:rsidRPr="00000000" w14:paraId="0000022E">
            <w:pPr>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?match[type]=incident,</w:t>
            </w:r>
            <w:r w:rsidDel="00000000" w:rsidR="00000000" w:rsidRPr="00000000">
              <w:rPr>
                <w:rFonts w:ascii="Consolas" w:cs="Consolas" w:eastAsia="Consolas" w:hAnsi="Consolas"/>
                <w:sz w:val="18"/>
                <w:szCs w:val="18"/>
                <w:shd w:fill="efefef" w:val="clear"/>
                <w:rtl w:val="0"/>
              </w:rPr>
              <w:t xml:space="preserve">malware</w:t>
            </w:r>
            <w:r w:rsidDel="00000000" w:rsidR="00000000" w:rsidRPr="00000000">
              <w:rPr>
                <w:rFonts w:ascii="Consolas" w:cs="Consolas" w:eastAsia="Consolas" w:hAnsi="Consolas"/>
                <w:b w:val="0"/>
                <w:color w:val="000000"/>
                <w:sz w:val="18"/>
                <w:szCs w:val="18"/>
                <w:shd w:fill="efefef" w:val="clear"/>
                <w:rtl w:val="0"/>
              </w:rPr>
              <w:t xml:space="preserve">,threat-actor</w:t>
            </w:r>
          </w:p>
          <w:p w:rsidR="00000000" w:rsidDel="00000000" w:rsidP="00000000" w:rsidRDefault="00000000" w:rsidRPr="00000000" w14:paraId="0000022F">
            <w:pPr>
              <w:contextualSpacing w:val="0"/>
              <w:rPr/>
            </w:pPr>
            <w:r w:rsidDel="00000000" w:rsidR="00000000" w:rsidRPr="00000000">
              <w:rPr>
                <w:rFonts w:ascii="Consolas" w:cs="Consolas" w:eastAsia="Consolas" w:hAnsi="Consolas"/>
                <w:b w:val="0"/>
                <w:color w:val="000000"/>
                <w:sz w:val="18"/>
                <w:szCs w:val="18"/>
                <w:shd w:fill="efefef" w:val="clear"/>
                <w:rtl w:val="0"/>
              </w:rPr>
              <w:t xml:space="preserve">?match[type]=incident&amp;match[version]=2016-01-01T</w:t>
            </w:r>
            <w:r w:rsidDel="00000000" w:rsidR="00000000" w:rsidRPr="00000000">
              <w:rPr>
                <w:rFonts w:ascii="Consolas" w:cs="Consolas" w:eastAsia="Consolas" w:hAnsi="Consolas"/>
                <w:b w:val="0"/>
                <w:color w:val="000000"/>
                <w:sz w:val="18"/>
                <w:szCs w:val="18"/>
                <w:shd w:fill="efefef" w:val="clear"/>
                <w:rtl w:val="0"/>
              </w:rPr>
              <w:t xml:space="preserve">01:01:01</w:t>
            </w:r>
            <w:r w:rsidDel="00000000" w:rsidR="00000000" w:rsidRPr="00000000">
              <w:rPr>
                <w:rFonts w:ascii="Consolas" w:cs="Consolas" w:eastAsia="Consolas" w:hAnsi="Consolas"/>
                <w:b w:val="0"/>
                <w:color w:val="000000"/>
                <w:sz w:val="18"/>
                <w:szCs w:val="18"/>
                <w:shd w:fill="efefef" w:val="clear"/>
                <w:rtl w:val="0"/>
              </w:rPr>
              <w:t xml:space="preserve">.000Z</w:t>
            </w:r>
            <w:r w:rsidDel="00000000" w:rsidR="00000000" w:rsidRPr="00000000">
              <w:rPr>
                <w:rtl w:val="0"/>
              </w:rPr>
            </w:r>
          </w:p>
        </w:tc>
      </w:tr>
    </w:tbl>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t>
      </w:r>
    </w:p>
    <w:p w:rsidR="00000000" w:rsidDel="00000000" w:rsidP="00000000" w:rsidRDefault="00000000" w:rsidRPr="00000000" w14:paraId="00000231">
      <w:pPr>
        <w:pStyle w:val="Heading3"/>
        <w:contextualSpacing w:val="0"/>
        <w:rPr/>
      </w:pPr>
      <w:bookmarkStart w:colFirst="0" w:colLast="0" w:name="_mba0tfcm5f0r" w:id="78"/>
      <w:bookmarkEnd w:id="78"/>
      <w:r w:rsidDel="00000000" w:rsidR="00000000" w:rsidRPr="00000000">
        <w:rPr>
          <w:rtl w:val="0"/>
        </w:rPr>
        <w:t xml:space="preserve">​3.4.1​ Supported Fields for Match</w:t>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7200"/>
        <w:tblGridChange w:id="0">
          <w:tblGrid>
            <w:gridCol w:w="2160"/>
            <w:gridCol w:w="7200"/>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contextualSpacing w:val="0"/>
              <w:rPr>
                <w:b w:val="1"/>
                <w:color w:val="ffffff"/>
              </w:rPr>
            </w:pPr>
            <w:r w:rsidDel="00000000" w:rsidR="00000000" w:rsidRPr="00000000">
              <w:rPr>
                <w:b w:val="1"/>
                <w:color w:val="ffffff"/>
                <w:rtl w:val="0"/>
              </w:rPr>
              <w:t xml:space="preserve">Match Field</w:t>
            </w:r>
          </w:p>
        </w:tc>
        <w:tc>
          <w:tcPr>
            <w:shd w:fill="073763" w:val="clear"/>
            <w:tcMar>
              <w:top w:w="100.0" w:type="dxa"/>
              <w:left w:w="100.0" w:type="dxa"/>
              <w:bottom w:w="100.0" w:type="dxa"/>
              <w:right w:w="100.0" w:type="dxa"/>
            </w:tcMar>
            <w:vAlign w:val="top"/>
          </w:tcPr>
          <w:p w:rsidR="00000000" w:rsidDel="00000000" w:rsidP="00000000" w:rsidRDefault="00000000" w:rsidRPr="00000000" w14:paraId="00000233">
            <w:pPr>
              <w:spacing w:line="240" w:lineRule="auto"/>
              <w:contextualSpacing w:val="0"/>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contextualSpacing w:val="0"/>
              <w:rPr/>
            </w:pPr>
            <w:r w:rsidDel="00000000" w:rsidR="00000000" w:rsidRPr="00000000">
              <w:rPr>
                <w:rFonts w:ascii="Consolas" w:cs="Consolas" w:eastAsia="Consolas" w:hAnsi="Consolas"/>
                <w:b w:val="0"/>
                <w:color w:val="073763"/>
                <w:sz w:val="20"/>
                <w:szCs w:val="20"/>
                <w:shd w:fill="cfe2f3" w:val="clear"/>
                <w:rtl w:val="0"/>
              </w:rPr>
              <w:t xml:space="preserve">id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contextualSpacing w:val="0"/>
              <w:rPr/>
            </w:pPr>
            <w:r w:rsidDel="00000000" w:rsidR="00000000" w:rsidRPr="00000000">
              <w:rPr>
                <w:rtl w:val="0"/>
              </w:rPr>
              <w:t xml:space="preserve">The identifier of the object(s) that are being requested. When searching for a STIX Object, t</w:t>
            </w:r>
            <w:r w:rsidDel="00000000" w:rsidR="00000000" w:rsidRPr="00000000">
              <w:rPr>
                <w:rtl w:val="0"/>
              </w:rPr>
              <w:t xml:space="preserve">his is a STIX ID.</w:t>
            </w:r>
            <w:r w:rsidDel="00000000" w:rsidR="00000000" w:rsidRPr="00000000">
              <w:rPr>
                <w:rtl w:val="0"/>
              </w:rPr>
              <w:t xml:space="preserve"> </w:t>
            </w:r>
          </w:p>
          <w:p w:rsidR="00000000" w:rsidDel="00000000" w:rsidP="00000000" w:rsidRDefault="00000000" w:rsidRPr="00000000" w14:paraId="00000236">
            <w:pPr>
              <w:spacing w:line="240" w:lineRule="auto"/>
              <w:contextualSpacing w:val="0"/>
              <w:rPr/>
            </w:pPr>
            <w:r w:rsidDel="00000000" w:rsidR="00000000" w:rsidRPr="00000000">
              <w:rPr>
                <w:b w:val="0"/>
                <w:rtl w:val="0"/>
              </w:rPr>
              <w:br w:type="textWrapping"/>
            </w:r>
            <w:r w:rsidDel="00000000" w:rsidR="00000000" w:rsidRPr="00000000">
              <w:rPr>
                <w:b w:val="1"/>
                <w:rtl w:val="0"/>
              </w:rPr>
              <w:t xml:space="preserve">Examples</w:t>
            </w:r>
            <w:r w:rsidDel="00000000" w:rsidR="00000000" w:rsidRPr="00000000">
              <w:rPr>
                <w:b w:val="0"/>
                <w:rtl w:val="0"/>
              </w:rPr>
              <w:br w:type="textWrapping"/>
            </w:r>
            <w:r w:rsidDel="00000000" w:rsidR="00000000" w:rsidRPr="00000000">
              <w:rPr>
                <w:rFonts w:ascii="Consolas" w:cs="Consolas" w:eastAsia="Consolas" w:hAnsi="Consolas"/>
                <w:b w:val="0"/>
                <w:color w:val="000000"/>
                <w:sz w:val="18"/>
                <w:szCs w:val="18"/>
                <w:shd w:fill="efefef" w:val="clear"/>
                <w:rtl w:val="0"/>
              </w:rPr>
              <w:t xml:space="preserve">?match[id]=indicator--3600ad1b-fff1-4c98-bcc9-4de3bc2e2ffb</w:t>
              <w:br w:type="textWrapping"/>
              <w:t xml:space="preserve">?match[id]=indicator--3600ad1b-fff1-4c98-bcc9-4de3bc2e2ffb,sighting--4600ad1b-fff1-4c58-bcc9-4de3bc5e2ffd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spacing w:line="240" w:lineRule="auto"/>
              <w:contextualSpacing w:val="0"/>
              <w:rPr>
                <w:rFonts w:ascii="Consolas" w:cs="Consolas" w:eastAsia="Consolas" w:hAnsi="Consolas"/>
                <w:color w:val="38761d"/>
                <w:shd w:fill="d9ead3" w:val="clear"/>
              </w:rPr>
            </w:pPr>
            <w:r w:rsidDel="00000000" w:rsidR="00000000" w:rsidRPr="00000000">
              <w:rPr>
                <w:rFonts w:ascii="Consolas" w:cs="Consolas" w:eastAsia="Consolas" w:hAnsi="Consolas"/>
                <w:b w:val="0"/>
                <w:color w:val="073763"/>
                <w:sz w:val="20"/>
                <w:szCs w:val="20"/>
                <w:shd w:fill="cfe2f3" w:val="clear"/>
                <w:rtl w:val="0"/>
              </w:rPr>
              <w:t xml:space="preserve">type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spacing w:line="240" w:lineRule="auto"/>
              <w:contextualSpacing w:val="0"/>
              <w:rPr>
                <w:rFonts w:ascii="Consolas" w:cs="Consolas" w:eastAsia="Consolas" w:hAnsi="Consolas"/>
                <w:sz w:val="18"/>
                <w:szCs w:val="18"/>
                <w:shd w:fill="cfe2f3" w:val="clear"/>
              </w:rPr>
            </w:pPr>
            <w:r w:rsidDel="00000000" w:rsidR="00000000" w:rsidRPr="00000000">
              <w:rPr>
                <w:b w:val="0"/>
                <w:rtl w:val="0"/>
              </w:rPr>
              <w:t xml:space="preserve">The type of the object(s) that are being requested. Only the types listed in this parameter are permitted in the response.</w:t>
              <w:br w:type="textWrapping"/>
              <w:br w:type="textWrapping"/>
            </w:r>
            <w:r w:rsidDel="00000000" w:rsidR="00000000" w:rsidRPr="00000000">
              <w:rPr>
                <w:b w:val="0"/>
                <w:rtl w:val="0"/>
              </w:rPr>
              <w:t xml:space="preserve">Requests for types defined in [</w:t>
            </w:r>
            <w:hyperlink w:anchor="lq5lkamlx4vg">
              <w:r w:rsidDel="00000000" w:rsidR="00000000" w:rsidRPr="00000000">
                <w:rPr>
                  <w:color w:val="1155cc"/>
                  <w:u w:val="single"/>
                  <w:rtl w:val="0"/>
                </w:rPr>
                <w:t xml:space="preserve">STIX™ Version 2.0. Part 2: STIX Objects</w:t>
              </w:r>
            </w:hyperlink>
            <w:r w:rsidDel="00000000" w:rsidR="00000000" w:rsidRPr="00000000">
              <w:rPr>
                <w:b w:val="0"/>
                <w:rtl w:val="0"/>
              </w:rPr>
              <w:t xml:space="preserve">] </w:t>
            </w:r>
            <w:r w:rsidDel="00000000" w:rsidR="00000000" w:rsidRPr="00000000">
              <w:rPr>
                <w:b w:val="1"/>
                <w:rtl w:val="0"/>
              </w:rPr>
              <w:t xml:space="preserve">MUST NOT</w:t>
            </w:r>
            <w:r w:rsidDel="00000000" w:rsidR="00000000" w:rsidRPr="00000000">
              <w:rPr>
                <w:b w:val="0"/>
                <w:rtl w:val="0"/>
              </w:rPr>
              <w:t xml:space="preserve"> result in an error due to an invalid type.</w:t>
            </w:r>
            <w:r w:rsidDel="00000000" w:rsidR="00000000" w:rsidRPr="00000000">
              <w:rPr>
                <w:b w:val="0"/>
                <w:rtl w:val="0"/>
              </w:rPr>
              <w:br w:type="textWrapping"/>
              <w:br w:type="textWrapping"/>
              <w:t xml:space="preserve">Requests for other types not defined in [</w:t>
            </w:r>
            <w:hyperlink w:anchor="lq5lkamlx4vg">
              <w:r w:rsidDel="00000000" w:rsidR="00000000" w:rsidRPr="00000000">
                <w:rPr>
                  <w:color w:val="1155cc"/>
                  <w:u w:val="single"/>
                  <w:rtl w:val="0"/>
                </w:rPr>
                <w:t xml:space="preserve">STIX™ Version 2.0. Part 2: STIX Objects</w:t>
              </w:r>
            </w:hyperlink>
            <w:r w:rsidDel="00000000" w:rsidR="00000000" w:rsidRPr="00000000">
              <w:rPr>
                <w:b w:val="0"/>
                <w:rtl w:val="0"/>
              </w:rPr>
              <w:t xml:space="preserve">] </w:t>
            </w:r>
            <w:r w:rsidDel="00000000" w:rsidR="00000000" w:rsidRPr="00000000">
              <w:rPr>
                <w:b w:val="1"/>
                <w:rtl w:val="0"/>
              </w:rPr>
              <w:t xml:space="preserve">MAY</w:t>
            </w:r>
            <w:r w:rsidDel="00000000" w:rsidR="00000000" w:rsidRPr="00000000">
              <w:rPr>
                <w:b w:val="0"/>
                <w:rtl w:val="0"/>
              </w:rPr>
              <w:t xml:space="preserve"> be fulfilled.</w:t>
              <w:br w:type="textWrapping"/>
              <w:br w:type="textWrapping"/>
            </w:r>
            <w:r w:rsidDel="00000000" w:rsidR="00000000" w:rsidRPr="00000000">
              <w:rPr>
                <w:b w:val="1"/>
                <w:rtl w:val="0"/>
              </w:rPr>
              <w:t xml:space="preserve">Examples</w:t>
            </w:r>
            <w:r w:rsidDel="00000000" w:rsidR="00000000" w:rsidRPr="00000000">
              <w:rPr>
                <w:b w:val="0"/>
                <w:rtl w:val="0"/>
              </w:rPr>
              <w:br w:type="textWrapping"/>
            </w:r>
            <w:r w:rsidDel="00000000" w:rsidR="00000000" w:rsidRPr="00000000">
              <w:rPr>
                <w:rFonts w:ascii="Consolas" w:cs="Consolas" w:eastAsia="Consolas" w:hAnsi="Consolas"/>
                <w:b w:val="0"/>
                <w:color w:val="000000"/>
                <w:sz w:val="18"/>
                <w:szCs w:val="18"/>
                <w:shd w:fill="efefef" w:val="clear"/>
                <w:rtl w:val="0"/>
              </w:rPr>
              <w:t xml:space="preserve">?match[type]=indicator</w:t>
              <w:br w:type="textWrapping"/>
              <w:t xml:space="preserve">?match[type]=indicator,sighting</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contextualSpacing w:val="0"/>
              <w:rPr>
                <w:rFonts w:ascii="Consolas" w:cs="Consolas" w:eastAsia="Consolas" w:hAnsi="Consolas"/>
                <w:color w:val="38761d"/>
                <w:shd w:fill="d9ead3" w:val="clear"/>
              </w:rPr>
            </w:pPr>
            <w:r w:rsidDel="00000000" w:rsidR="00000000" w:rsidRPr="00000000">
              <w:rPr>
                <w:rFonts w:ascii="Consolas" w:cs="Consolas" w:eastAsia="Consolas" w:hAnsi="Consolas"/>
                <w:b w:val="0"/>
                <w:color w:val="073763"/>
                <w:sz w:val="20"/>
                <w:szCs w:val="20"/>
                <w:shd w:fill="cfe2f3" w:val="clear"/>
                <w:rtl w:val="0"/>
              </w:rPr>
              <w:t xml:space="preserve">version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contextualSpacing w:val="0"/>
              <w:rPr/>
            </w:pPr>
            <w:r w:rsidDel="00000000" w:rsidR="00000000" w:rsidRPr="00000000">
              <w:rPr>
                <w:rtl w:val="0"/>
              </w:rPr>
              <w:t xml:space="preserve">The version(s) of the object(s) that are being requested from either </w:t>
            </w:r>
            <w:r w:rsidDel="00000000" w:rsidR="00000000" w:rsidRPr="00000000">
              <w:rPr>
                <w:rtl w:val="0"/>
              </w:rPr>
              <w:t xml:space="preserve">an object or manifest endpoint</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If no </w:t>
            </w:r>
            <w:r w:rsidDel="00000000" w:rsidR="00000000" w:rsidRPr="00000000">
              <w:rPr>
                <w:rFonts w:ascii="Consolas" w:cs="Consolas" w:eastAsia="Consolas" w:hAnsi="Consolas"/>
                <w:color w:val="073763"/>
                <w:shd w:fill="cfe2f3" w:val="clear"/>
                <w:rtl w:val="0"/>
              </w:rPr>
              <w:t xml:space="preserve">version</w:t>
            </w:r>
            <w:r w:rsidDel="00000000" w:rsidR="00000000" w:rsidRPr="00000000">
              <w:rPr>
                <w:rtl w:val="0"/>
              </w:rPr>
              <w:t xml:space="preserve"> parameter is provided, the server </w:t>
            </w:r>
            <w:r w:rsidDel="00000000" w:rsidR="00000000" w:rsidRPr="00000000">
              <w:rPr>
                <w:b w:val="1"/>
                <w:rtl w:val="0"/>
              </w:rPr>
              <w:t xml:space="preserve">MUST</w:t>
            </w:r>
            <w:r w:rsidDel="00000000" w:rsidR="00000000" w:rsidRPr="00000000">
              <w:rPr>
                <w:rtl w:val="0"/>
              </w:rPr>
              <w:t xml:space="preserve"> </w:t>
            </w:r>
            <w:r w:rsidDel="00000000" w:rsidR="00000000" w:rsidRPr="00000000">
              <w:rPr>
                <w:rtl w:val="0"/>
              </w:rPr>
              <w:t xml:space="preserve">return </w:t>
            </w:r>
            <w:r w:rsidDel="00000000" w:rsidR="00000000" w:rsidRPr="00000000">
              <w:rPr>
                <w:rtl w:val="0"/>
              </w:rPr>
              <w:t xml:space="preserve">only</w:t>
            </w:r>
            <w:r w:rsidDel="00000000" w:rsidR="00000000" w:rsidRPr="00000000">
              <w:rPr>
                <w:rtl w:val="0"/>
              </w:rPr>
              <w:t xml:space="preserve"> the latest version </w:t>
            </w:r>
            <w:r w:rsidDel="00000000" w:rsidR="00000000" w:rsidRPr="00000000">
              <w:rPr>
                <w:rtl w:val="0"/>
              </w:rPr>
              <w:t xml:space="preserve">for each object matching the remainder of the request. </w:t>
            </w:r>
          </w:p>
          <w:p w:rsidR="00000000" w:rsidDel="00000000" w:rsidP="00000000" w:rsidRDefault="00000000" w:rsidRPr="00000000" w14:paraId="0000023B">
            <w:pPr>
              <w:contextualSpacing w:val="0"/>
              <w:rPr/>
            </w:pPr>
            <w:r w:rsidDel="00000000" w:rsidR="00000000" w:rsidRPr="00000000">
              <w:rPr>
                <w:rtl w:val="0"/>
              </w:rPr>
            </w:r>
          </w:p>
          <w:p w:rsidR="00000000" w:rsidDel="00000000" w:rsidP="00000000" w:rsidRDefault="00000000" w:rsidRPr="00000000" w14:paraId="0000023C">
            <w:pPr>
              <w:contextualSpacing w:val="0"/>
              <w:rPr/>
            </w:pPr>
            <w:r w:rsidDel="00000000" w:rsidR="00000000" w:rsidRPr="00000000">
              <w:rPr>
                <w:rtl w:val="0"/>
              </w:rPr>
              <w:t xml:space="preserve">Requests </w:t>
            </w:r>
            <w:r w:rsidDel="00000000" w:rsidR="00000000" w:rsidRPr="00000000">
              <w:rPr>
                <w:b w:val="1"/>
                <w:rtl w:val="0"/>
              </w:rPr>
              <w:t xml:space="preserve">MUST NOT</w:t>
            </w:r>
            <w:r w:rsidDel="00000000" w:rsidR="00000000" w:rsidRPr="00000000">
              <w:rPr>
                <w:rtl w:val="0"/>
              </w:rPr>
              <w:t xml:space="preserve"> contain any duplicate version parameters, meaning, each keyword (</w:t>
            </w:r>
            <w:r w:rsidDel="00000000" w:rsidR="00000000" w:rsidRPr="00000000">
              <w:rPr>
                <w:rFonts w:ascii="Consolas" w:cs="Consolas" w:eastAsia="Consolas" w:hAnsi="Consolas"/>
                <w:color w:val="073763"/>
                <w:shd w:fill="cfe2f3" w:val="clear"/>
                <w:rtl w:val="0"/>
              </w:rPr>
              <w:t xml:space="preserve">all</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first</w:t>
            </w:r>
            <w:r w:rsidDel="00000000" w:rsidR="00000000" w:rsidRPr="00000000">
              <w:rPr>
                <w:rtl w:val="0"/>
              </w:rPr>
              <w:t xml:space="preserve">, and</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last</w:t>
            </w:r>
            <w:r w:rsidDel="00000000" w:rsidR="00000000" w:rsidRPr="00000000">
              <w:rPr>
                <w:rtl w:val="0"/>
              </w:rPr>
              <w:t xml:space="preserve">) and any </w:t>
            </w:r>
            <w:r w:rsidDel="00000000" w:rsidR="00000000" w:rsidRPr="00000000">
              <w:rPr>
                <w:rtl w:val="0"/>
              </w:rPr>
              <w:t xml:space="preserve">specific </w:t>
            </w:r>
            <w:r w:rsidDel="00000000" w:rsidR="00000000" w:rsidRPr="00000000">
              <w:rPr>
                <w:rtl w:val="0"/>
              </w:rPr>
              <w:t xml:space="preserve">version (</w:t>
            </w:r>
            <w:r w:rsidDel="00000000" w:rsidR="00000000" w:rsidRPr="00000000">
              <w:rPr>
                <w:rFonts w:ascii="Consolas" w:cs="Consolas" w:eastAsia="Consolas" w:hAnsi="Consolas"/>
                <w:color w:val="073763"/>
                <w:shd w:fill="cfe2f3" w:val="clear"/>
                <w:rtl w:val="0"/>
              </w:rPr>
              <w:t xml:space="preserve">&lt;value&gt;</w:t>
            </w:r>
            <w:r w:rsidDel="00000000" w:rsidR="00000000" w:rsidRPr="00000000">
              <w:rPr>
                <w:rtl w:val="0"/>
              </w:rPr>
              <w:t xml:space="preserve">) </w:t>
            </w:r>
            <w:r w:rsidDel="00000000" w:rsidR="00000000" w:rsidRPr="00000000">
              <w:rPr>
                <w:b w:val="1"/>
                <w:rtl w:val="0"/>
              </w:rPr>
              <w:t xml:space="preserve">MUST NOT</w:t>
            </w:r>
            <w:r w:rsidDel="00000000" w:rsidR="00000000" w:rsidRPr="00000000">
              <w:rPr>
                <w:rtl w:val="0"/>
              </w:rPr>
              <w:t xml:space="preserve"> occur more than once in a request.</w:t>
            </w:r>
            <w:r w:rsidDel="00000000" w:rsidR="00000000" w:rsidRPr="00000000">
              <w:rPr>
                <w:rtl w:val="0"/>
              </w:rPr>
            </w:r>
          </w:p>
          <w:p w:rsidR="00000000" w:rsidDel="00000000" w:rsidP="00000000" w:rsidRDefault="00000000" w:rsidRPr="00000000" w14:paraId="0000023D">
            <w:pPr>
              <w:contextualSpacing w:val="0"/>
              <w:rPr/>
            </w:pPr>
            <w:r w:rsidDel="00000000" w:rsidR="00000000" w:rsidRPr="00000000">
              <w:rPr>
                <w:rtl w:val="0"/>
              </w:rPr>
            </w:r>
          </w:p>
          <w:p w:rsidR="00000000" w:rsidDel="00000000" w:rsidP="00000000" w:rsidRDefault="00000000" w:rsidRPr="00000000" w14:paraId="0000023E">
            <w:pPr>
              <w:contextualSpacing w:val="0"/>
              <w:rPr/>
            </w:pPr>
            <w:r w:rsidDel="00000000" w:rsidR="00000000" w:rsidRPr="00000000">
              <w:rPr>
                <w:rtl w:val="0"/>
              </w:rPr>
              <w:t xml:space="preserve">Valid values for the version parameter are:</w:t>
            </w:r>
          </w:p>
          <w:p w:rsidR="00000000" w:rsidDel="00000000" w:rsidP="00000000" w:rsidRDefault="00000000" w:rsidRPr="00000000" w14:paraId="0000023F">
            <w:pPr>
              <w:numPr>
                <w:ilvl w:val="0"/>
                <w:numId w:val="15"/>
              </w:numPr>
              <w:ind w:left="720" w:hanging="360"/>
              <w:contextualSpacing w:val="1"/>
              <w:rPr/>
            </w:pPr>
            <w:r w:rsidDel="00000000" w:rsidR="00000000" w:rsidRPr="00000000">
              <w:rPr>
                <w:rFonts w:ascii="Consolas" w:cs="Consolas" w:eastAsia="Consolas" w:hAnsi="Consolas"/>
                <w:b w:val="0"/>
                <w:color w:val="073763"/>
                <w:sz w:val="20"/>
                <w:szCs w:val="20"/>
                <w:shd w:fill="cfe2f3" w:val="clear"/>
                <w:rtl w:val="0"/>
              </w:rPr>
              <w:t xml:space="preserve">last</w:t>
            </w:r>
            <w:r w:rsidDel="00000000" w:rsidR="00000000" w:rsidRPr="00000000">
              <w:rPr>
                <w:b w:val="0"/>
                <w:rtl w:val="0"/>
              </w:rPr>
              <w:t xml:space="preserve">  - requests the latest version of an object. This is the default parameter value if no other version parameter is provided.</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240">
            <w:pPr>
              <w:numPr>
                <w:ilvl w:val="0"/>
                <w:numId w:val="15"/>
              </w:numPr>
              <w:ind w:left="720" w:hanging="360"/>
              <w:contextualSpacing w:val="1"/>
              <w:rPr/>
            </w:pPr>
            <w:r w:rsidDel="00000000" w:rsidR="00000000" w:rsidRPr="00000000">
              <w:rPr>
                <w:rFonts w:ascii="Consolas" w:cs="Consolas" w:eastAsia="Consolas" w:hAnsi="Consolas"/>
                <w:b w:val="0"/>
                <w:color w:val="073763"/>
                <w:sz w:val="20"/>
                <w:szCs w:val="20"/>
                <w:shd w:fill="cfe2f3" w:val="clear"/>
                <w:rtl w:val="0"/>
              </w:rPr>
              <w:t xml:space="preserve">first</w:t>
            </w:r>
            <w:r w:rsidDel="00000000" w:rsidR="00000000" w:rsidRPr="00000000">
              <w:rPr>
                <w:b w:val="0"/>
                <w:rtl w:val="0"/>
              </w:rPr>
              <w:t xml:space="preserve"> - requests the earliest version of an object</w:t>
            </w:r>
            <w:r w:rsidDel="00000000" w:rsidR="00000000" w:rsidRPr="00000000">
              <w:rPr>
                <w:b w:val="0"/>
                <w:rtl w:val="0"/>
              </w:rPr>
              <w:t xml:space="preserve">.</w:t>
            </w:r>
            <w:r w:rsidDel="00000000" w:rsidR="00000000" w:rsidRPr="00000000">
              <w:rPr>
                <w:rtl w:val="0"/>
              </w:rPr>
            </w:r>
          </w:p>
          <w:p w:rsidR="00000000" w:rsidDel="00000000" w:rsidP="00000000" w:rsidRDefault="00000000" w:rsidRPr="00000000" w14:paraId="00000241">
            <w:pPr>
              <w:numPr>
                <w:ilvl w:val="0"/>
                <w:numId w:val="15"/>
              </w:numPr>
              <w:ind w:left="720" w:hanging="360"/>
              <w:contextualSpacing w:val="1"/>
              <w:rPr/>
            </w:pPr>
            <w:r w:rsidDel="00000000" w:rsidR="00000000" w:rsidRPr="00000000">
              <w:rPr>
                <w:rFonts w:ascii="Consolas" w:cs="Consolas" w:eastAsia="Consolas" w:hAnsi="Consolas"/>
                <w:b w:val="0"/>
                <w:color w:val="073763"/>
                <w:sz w:val="20"/>
                <w:szCs w:val="20"/>
                <w:shd w:fill="cfe2f3" w:val="clear"/>
                <w:rtl w:val="0"/>
              </w:rPr>
              <w:t xml:space="preserve">all</w:t>
            </w:r>
            <w:r w:rsidDel="00000000" w:rsidR="00000000" w:rsidRPr="00000000">
              <w:rPr>
                <w:b w:val="0"/>
                <w:rtl w:val="0"/>
              </w:rPr>
              <w:t xml:space="preserve"> - </w:t>
            </w:r>
            <w:r w:rsidDel="00000000" w:rsidR="00000000" w:rsidRPr="00000000">
              <w:rPr>
                <w:b w:val="0"/>
                <w:rtl w:val="0"/>
              </w:rPr>
              <w:t xml:space="preserve">requests all versions of an object</w:t>
            </w:r>
            <w:r w:rsidDel="00000000" w:rsidR="00000000" w:rsidRPr="00000000">
              <w:rPr>
                <w:b w:val="0"/>
                <w:rtl w:val="0"/>
              </w:rPr>
              <w:t xml:space="preserve">. </w:t>
            </w:r>
            <w:r w:rsidDel="00000000" w:rsidR="00000000" w:rsidRPr="00000000">
              <w:rPr>
                <w:rtl w:val="0"/>
              </w:rPr>
              <w:t xml:space="preserve">T</w:t>
            </w:r>
            <w:r w:rsidDel="00000000" w:rsidR="00000000" w:rsidRPr="00000000">
              <w:rPr>
                <w:b w:val="0"/>
                <w:rtl w:val="0"/>
              </w:rPr>
              <w:t xml:space="preserve">he </w:t>
            </w:r>
            <w:r w:rsidDel="00000000" w:rsidR="00000000" w:rsidRPr="00000000">
              <w:rPr>
                <w:rFonts w:ascii="Consolas" w:cs="Consolas" w:eastAsia="Consolas" w:hAnsi="Consolas"/>
                <w:color w:val="073763"/>
                <w:shd w:fill="cfe2f3" w:val="clear"/>
                <w:rtl w:val="0"/>
              </w:rPr>
              <w:t xml:space="preserve">all</w:t>
            </w:r>
            <w:r w:rsidDel="00000000" w:rsidR="00000000" w:rsidRPr="00000000">
              <w:rPr>
                <w:b w:val="0"/>
                <w:rtl w:val="0"/>
              </w:rPr>
              <w:t xml:space="preserve"> keyword </w:t>
            </w:r>
            <w:r w:rsidDel="00000000" w:rsidR="00000000" w:rsidRPr="00000000">
              <w:rPr>
                <w:b w:val="1"/>
                <w:rtl w:val="0"/>
              </w:rPr>
              <w:t xml:space="preserve">MUST NOT</w:t>
            </w:r>
            <w:r w:rsidDel="00000000" w:rsidR="00000000" w:rsidRPr="00000000">
              <w:rPr>
                <w:b w:val="0"/>
                <w:rtl w:val="0"/>
              </w:rPr>
              <w:t xml:space="preserve"> be used with any other version parameter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42">
            <w:pPr>
              <w:numPr>
                <w:ilvl w:val="0"/>
                <w:numId w:val="15"/>
              </w:numPr>
              <w:ind w:left="720" w:hanging="360"/>
              <w:contextualSpacing w:val="1"/>
              <w:rPr/>
            </w:pPr>
            <w:r w:rsidDel="00000000" w:rsidR="00000000" w:rsidRPr="00000000">
              <w:rPr>
                <w:rFonts w:ascii="Consolas" w:cs="Consolas" w:eastAsia="Consolas" w:hAnsi="Consolas"/>
                <w:b w:val="0"/>
                <w:color w:val="073763"/>
                <w:sz w:val="20"/>
                <w:szCs w:val="20"/>
                <w:shd w:fill="cfe2f3" w:val="clear"/>
                <w:rtl w:val="0"/>
              </w:rPr>
              <w:t xml:space="preserve">&lt;value&gt;</w:t>
            </w:r>
            <w:r w:rsidDel="00000000" w:rsidR="00000000" w:rsidRPr="00000000">
              <w:rPr>
                <w:b w:val="0"/>
                <w:rtl w:val="0"/>
              </w:rPr>
              <w:t xml:space="preserve"> - requests a specific version of an object. </w:t>
            </w:r>
            <w:r w:rsidDel="00000000" w:rsidR="00000000" w:rsidRPr="00000000">
              <w:rPr>
                <w:rtl w:val="0"/>
              </w:rPr>
            </w:r>
          </w:p>
          <w:p w:rsidR="00000000" w:rsidDel="00000000" w:rsidP="00000000" w:rsidRDefault="00000000" w:rsidRPr="00000000" w14:paraId="00000243">
            <w:pPr>
              <w:numPr>
                <w:ilvl w:val="1"/>
                <w:numId w:val="15"/>
              </w:numPr>
              <w:ind w:left="1440" w:hanging="360"/>
              <w:contextualSpacing w:val="1"/>
              <w:rPr/>
            </w:pPr>
            <w:r w:rsidDel="00000000" w:rsidR="00000000" w:rsidRPr="00000000">
              <w:rPr>
                <w:rtl w:val="0"/>
              </w:rPr>
              <w:t xml:space="preserve">For STIX objects</w:t>
            </w:r>
            <w:r w:rsidDel="00000000" w:rsidR="00000000" w:rsidRPr="00000000">
              <w:rPr>
                <w:rtl w:val="0"/>
              </w:rPr>
              <w:t xml:space="preserve">,</w:t>
            </w:r>
            <w:r w:rsidDel="00000000" w:rsidR="00000000" w:rsidRPr="00000000">
              <w:rPr>
                <w:rtl w:val="0"/>
              </w:rPr>
              <w:t xml:space="preserve"> this requests objects whose modified time matches exactly the provided value and the </w:t>
            </w:r>
            <w:r w:rsidDel="00000000" w:rsidR="00000000" w:rsidRPr="00000000">
              <w:rPr>
                <w:rtl w:val="0"/>
              </w:rPr>
              <w:t xml:space="preserve">value </w:t>
            </w:r>
            <w:r w:rsidDel="00000000" w:rsidR="00000000" w:rsidRPr="00000000">
              <w:rPr>
                <w:b w:val="1"/>
                <w:rtl w:val="0"/>
              </w:rPr>
              <w:t xml:space="preserve">MUST</w:t>
            </w:r>
            <w:r w:rsidDel="00000000" w:rsidR="00000000" w:rsidRPr="00000000">
              <w:rPr>
                <w:rtl w:val="0"/>
              </w:rPr>
              <w:t xml:space="preserve"> follow the rules for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t xml:space="preserve"> as defined in [</w:t>
            </w:r>
            <w:hyperlink w:anchor="lq5lkamlx4vg">
              <w:r w:rsidDel="00000000" w:rsidR="00000000" w:rsidRPr="00000000">
                <w:rPr>
                  <w:color w:val="1155cc"/>
                  <w:u w:val="single"/>
                  <w:rtl w:val="0"/>
                </w:rPr>
                <w:t xml:space="preserve">STIX™ Version 2.0. Part 1: STIX Core Concepts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44">
            <w:pPr>
              <w:numPr>
                <w:ilvl w:val="1"/>
                <w:numId w:val="15"/>
              </w:numPr>
              <w:ind w:left="1440" w:hanging="360"/>
              <w:contextualSpacing w:val="1"/>
              <w:rPr/>
            </w:pPr>
            <w:r w:rsidDel="00000000" w:rsidR="00000000" w:rsidRPr="00000000">
              <w:rPr>
                <w:b w:val="0"/>
                <w:rtl w:val="0"/>
              </w:rPr>
              <w:t xml:space="preserve">For example: </w:t>
            </w:r>
            <w:r w:rsidDel="00000000" w:rsidR="00000000" w:rsidRPr="00000000">
              <w:rPr>
                <w:b w:val="0"/>
                <w:rtl w:val="0"/>
              </w:rPr>
              <w:t xml:space="preserve">"</w:t>
            </w:r>
            <w:r w:rsidDel="00000000" w:rsidR="00000000" w:rsidRPr="00000000">
              <w:rPr>
                <w:rFonts w:ascii="Consolas" w:cs="Consolas" w:eastAsia="Consolas" w:hAnsi="Consolas"/>
                <w:b w:val="0"/>
                <w:color w:val="000000"/>
                <w:sz w:val="18"/>
                <w:szCs w:val="18"/>
                <w:shd w:fill="efefef" w:val="clear"/>
                <w:rtl w:val="0"/>
              </w:rPr>
              <w:t xml:space="preserve">2016-01-01T01:01:01.000Z</w:t>
            </w:r>
            <w:r w:rsidDel="00000000" w:rsidR="00000000" w:rsidRPr="00000000">
              <w:rPr>
                <w:b w:val="0"/>
                <w:rtl w:val="0"/>
              </w:rPr>
              <w:t xml:space="preserve">" tells the server to </w:t>
            </w:r>
            <w:r w:rsidDel="00000000" w:rsidR="00000000" w:rsidRPr="00000000">
              <w:rPr>
                <w:rtl w:val="0"/>
              </w:rPr>
              <w:t xml:space="preserve">return</w:t>
            </w:r>
            <w:r w:rsidDel="00000000" w:rsidR="00000000" w:rsidRPr="00000000">
              <w:rPr>
                <w:b w:val="0"/>
                <w:rtl w:val="0"/>
              </w:rPr>
              <w:t xml:space="preserve"> the exact STIX object with a modified time of "2016-01-01T01:01:01.000Z".</w:t>
            </w:r>
            <w:r w:rsidDel="00000000" w:rsidR="00000000" w:rsidRPr="00000000">
              <w:rPr>
                <w:rtl w:val="0"/>
              </w:rPr>
            </w:r>
          </w:p>
          <w:p w:rsidR="00000000" w:rsidDel="00000000" w:rsidP="00000000" w:rsidRDefault="00000000" w:rsidRPr="00000000" w14:paraId="00000245">
            <w:pPr>
              <w:numPr>
                <w:ilvl w:val="1"/>
                <w:numId w:val="15"/>
              </w:numPr>
              <w:ind w:left="1440" w:hanging="360"/>
              <w:contextualSpacing w:val="1"/>
              <w:rPr/>
            </w:pPr>
            <w:r w:rsidDel="00000000" w:rsidR="00000000" w:rsidRPr="00000000">
              <w:rPr>
                <w:rtl w:val="0"/>
              </w:rPr>
              <w:t xml:space="preserve">For non-STIX objects this value </w:t>
            </w:r>
            <w:r w:rsidDel="00000000" w:rsidR="00000000" w:rsidRPr="00000000">
              <w:rPr>
                <w:b w:val="1"/>
                <w:rtl w:val="0"/>
              </w:rPr>
              <w:t xml:space="preserve">MAY </w:t>
            </w:r>
            <w:r w:rsidDel="00000000" w:rsidR="00000000" w:rsidRPr="00000000">
              <w:rPr>
                <w:rtl w:val="0"/>
              </w:rPr>
              <w:t xml:space="preserve">be any string that represents the version of that object type. If the target format does not support object versions, this parameter </w:t>
            </w:r>
            <w:r w:rsidDel="00000000" w:rsidR="00000000" w:rsidRPr="00000000">
              <w:rPr>
                <w:b w:val="1"/>
                <w:rtl w:val="0"/>
              </w:rPr>
              <w:t xml:space="preserve">MUST </w:t>
            </w:r>
            <w:r w:rsidDel="00000000" w:rsidR="00000000" w:rsidRPr="00000000">
              <w:rPr>
                <w:rtl w:val="0"/>
              </w:rPr>
              <w:t xml:space="preserve">be ignored.</w:t>
            </w:r>
          </w:p>
          <w:p w:rsidR="00000000" w:rsidDel="00000000" w:rsidP="00000000" w:rsidRDefault="00000000" w:rsidRPr="00000000" w14:paraId="00000246">
            <w:pPr>
              <w:ind w:left="0" w:firstLine="0"/>
              <w:contextualSpacing w:val="0"/>
              <w:rPr/>
            </w:pPr>
            <w:r w:rsidDel="00000000" w:rsidR="00000000" w:rsidRPr="00000000">
              <w:rPr>
                <w:rtl w:val="0"/>
              </w:rPr>
            </w:r>
          </w:p>
          <w:p w:rsidR="00000000" w:rsidDel="00000000" w:rsidP="00000000" w:rsidRDefault="00000000" w:rsidRPr="00000000" w14:paraId="00000247">
            <w:pPr>
              <w:spacing w:line="240" w:lineRule="auto"/>
              <w:contextualSpacing w:val="0"/>
              <w:rPr>
                <w:rFonts w:ascii="Consolas" w:cs="Consolas" w:eastAsia="Consolas" w:hAnsi="Consolas"/>
                <w:sz w:val="18"/>
                <w:szCs w:val="18"/>
                <w:shd w:fill="cfe2f3" w:val="clear"/>
              </w:rPr>
            </w:pPr>
            <w:r w:rsidDel="00000000" w:rsidR="00000000" w:rsidRPr="00000000">
              <w:rPr>
                <w:b w:val="1"/>
                <w:rtl w:val="0"/>
              </w:rPr>
              <w:t xml:space="preserve">Examples</w:t>
            </w:r>
            <w:r w:rsidDel="00000000" w:rsidR="00000000" w:rsidRPr="00000000">
              <w:rPr>
                <w:rtl w:val="0"/>
              </w:rPr>
              <w:br w:type="textWrapping"/>
            </w:r>
            <w:r w:rsidDel="00000000" w:rsidR="00000000" w:rsidRPr="00000000">
              <w:rPr>
                <w:rFonts w:ascii="Consolas" w:cs="Consolas" w:eastAsia="Consolas" w:hAnsi="Consolas"/>
                <w:sz w:val="18"/>
                <w:szCs w:val="18"/>
                <w:shd w:fill="efefef" w:val="clear"/>
                <w:rtl w:val="0"/>
              </w:rPr>
              <w:t xml:space="preserve">?match[version]=all</w:t>
            </w:r>
            <w:r w:rsidDel="00000000" w:rsidR="00000000" w:rsidRPr="00000000">
              <w:rPr>
                <w:rtl w:val="0"/>
              </w:rPr>
            </w:r>
          </w:p>
          <w:p w:rsidR="00000000" w:rsidDel="00000000" w:rsidP="00000000" w:rsidRDefault="00000000" w:rsidRPr="00000000" w14:paraId="00000248">
            <w:pPr>
              <w:spacing w:line="240" w:lineRule="auto"/>
              <w:contextualSpacing w:val="0"/>
              <w:rPr/>
            </w:pPr>
            <w:r w:rsidDel="00000000" w:rsidR="00000000" w:rsidRPr="00000000">
              <w:rPr>
                <w:rFonts w:ascii="Consolas" w:cs="Consolas" w:eastAsia="Consolas" w:hAnsi="Consolas"/>
                <w:sz w:val="18"/>
                <w:szCs w:val="18"/>
                <w:shd w:fill="efefef" w:val="clear"/>
                <w:rtl w:val="0"/>
              </w:rPr>
              <w:t xml:space="preserve">?match[version]=last,first</w:t>
              <w:br w:type="textWrapping"/>
              <w:t xml:space="preserve">?match[version]=first,2018-03-02T01:01:01.123Z,last</w:t>
            </w:r>
            <w:r w:rsidDel="00000000" w:rsidR="00000000" w:rsidRPr="00000000">
              <w:rPr>
                <w:rtl w:val="0"/>
              </w:rPr>
            </w:r>
          </w:p>
        </w:tc>
      </w:tr>
    </w:tbl>
    <w:p w:rsidR="00000000" w:rsidDel="00000000" w:rsidP="00000000" w:rsidRDefault="00000000" w:rsidRPr="00000000" w14:paraId="00000249">
      <w:pPr>
        <w:contextualSpacing w:val="0"/>
        <w:rPr/>
      </w:pPr>
      <w:r w:rsidDel="00000000" w:rsidR="00000000" w:rsidRPr="00000000">
        <w:rPr>
          <w:rtl w:val="0"/>
        </w:rPr>
        <w:t xml:space="preserve">​</w:t>
      </w:r>
    </w:p>
    <w:p w:rsidR="00000000" w:rsidDel="00000000" w:rsidP="00000000" w:rsidRDefault="00000000" w:rsidRPr="00000000" w14:paraId="0000024A">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1fg89uogyma3" w:id="79"/>
      <w:bookmarkEnd w:id="79"/>
      <w:r w:rsidDel="00000000" w:rsidR="00000000" w:rsidRPr="00000000">
        <w:rPr>
          <w:rtl w:val="0"/>
        </w:rPr>
        <w:t xml:space="preserve">​3.5​ Errors</w:t>
      </w:r>
      <w:r w:rsidDel="00000000" w:rsidR="00000000" w:rsidRPr="00000000">
        <w:rPr>
          <w:rtl w:val="0"/>
        </w:rPr>
      </w:r>
    </w:p>
    <w:p w:rsidR="00000000" w:rsidDel="00000000" w:rsidP="00000000" w:rsidRDefault="00000000" w:rsidRPr="00000000" w14:paraId="0000024B">
      <w:pPr>
        <w:contextualSpacing w:val="0"/>
        <w:rPr/>
      </w:pPr>
      <w:r w:rsidDel="00000000" w:rsidR="00000000" w:rsidRPr="00000000">
        <w:rPr>
          <w:rtl w:val="0"/>
        </w:rPr>
        <w:t xml:space="preserve">TAXII primarily relies on the standard HTTP error semantics (400-series and 500-series status codes, defined by sections 6.5 and 6.6 of [</w:t>
      </w:r>
      <w:hyperlink w:anchor="o3goampoulbe">
        <w:r w:rsidDel="00000000" w:rsidR="00000000" w:rsidRPr="00000000">
          <w:rPr>
            <w:color w:val="1155cc"/>
            <w:u w:val="single"/>
            <w:rtl w:val="0"/>
          </w:rPr>
          <w:t xml:space="preserve">RFC7231</w:t>
        </w:r>
      </w:hyperlink>
      <w:r w:rsidDel="00000000" w:rsidR="00000000" w:rsidRPr="00000000">
        <w:rPr>
          <w:rtl w:val="0"/>
        </w:rPr>
        <w:t xml:space="preserve">]) to allow TAXII Servers to indicate when an error has occurred. For example, an HTTP 404 (Not Found) status code in response to a request to get information about a Collection means that the Collection could not be found. The tables defining the Endpoints in sections </w:t>
      </w:r>
      <w:hyperlink w:anchor="_q0a03pfr5x7n">
        <w:r w:rsidDel="00000000" w:rsidR="00000000" w:rsidRPr="00000000">
          <w:rPr>
            <w:color w:val="1155cc"/>
            <w:u w:val="single"/>
            <w:rtl w:val="0"/>
          </w:rPr>
          <w:t xml:space="preserve">4</w:t>
        </w:r>
      </w:hyperlink>
      <w:r w:rsidDel="00000000" w:rsidR="00000000" w:rsidRPr="00000000">
        <w:rPr>
          <w:rtl w:val="0"/>
        </w:rPr>
        <w:t xml:space="preserve"> and </w:t>
      </w:r>
      <w:hyperlink w:anchor="_g5nhvit9iwpo">
        <w:r w:rsidDel="00000000" w:rsidR="00000000" w:rsidRPr="00000000">
          <w:rPr>
            <w:color w:val="1155cc"/>
            <w:u w:val="single"/>
            <w:rtl w:val="0"/>
          </w:rPr>
          <w:t xml:space="preserve">5</w:t>
        </w:r>
      </w:hyperlink>
      <w:r w:rsidDel="00000000" w:rsidR="00000000" w:rsidRPr="00000000">
        <w:rPr>
          <w:rtl w:val="0"/>
        </w:rPr>
        <w:t xml:space="preserve"> identify common errors and which response should be used, but are not exhaustive and do not describe all possible errors.</w:t>
      </w:r>
    </w:p>
    <w:p w:rsidR="00000000" w:rsidDel="00000000" w:rsidP="00000000" w:rsidRDefault="00000000" w:rsidRPr="00000000" w14:paraId="0000024C">
      <w:pPr>
        <w:contextualSpacing w:val="0"/>
        <w:rPr/>
      </w:pPr>
      <w:r w:rsidDel="00000000" w:rsidR="00000000" w:rsidRPr="00000000">
        <w:rPr>
          <w:rtl w:val="0"/>
        </w:rPr>
      </w:r>
    </w:p>
    <w:p w:rsidR="00000000" w:rsidDel="00000000" w:rsidP="00000000" w:rsidRDefault="00000000" w:rsidRPr="00000000" w14:paraId="0000024D">
      <w:pPr>
        <w:contextualSpacing w:val="0"/>
        <w:rPr/>
      </w:pPr>
      <w:r w:rsidDel="00000000" w:rsidR="00000000" w:rsidRPr="00000000">
        <w:rPr>
          <w:rtl w:val="0"/>
        </w:rPr>
        <w:t xml:space="preserve">In addition to this, TAXII defines an </w:t>
      </w:r>
      <w:r w:rsidDel="00000000" w:rsidR="00000000" w:rsidRPr="00000000">
        <w:rPr>
          <w:rFonts w:ascii="Consolas" w:cs="Consolas" w:eastAsia="Consolas" w:hAnsi="Consolas"/>
          <w:color w:val="c7254e"/>
          <w:shd w:fill="f9f2f4" w:val="clear"/>
          <w:rtl w:val="0"/>
        </w:rPr>
        <w:t xml:space="preserve">error</w:t>
      </w:r>
      <w:r w:rsidDel="00000000" w:rsidR="00000000" w:rsidRPr="00000000">
        <w:rPr>
          <w:rtl w:val="0"/>
        </w:rPr>
        <w:t xml:space="preserve"> message structure that is provided in the response body when an error status is being returned. It does not, however, define any error codes or error conditions beyond those defined by HTTP.</w:t>
      </w:r>
    </w:p>
    <w:p w:rsidR="00000000" w:rsidDel="00000000" w:rsidP="00000000" w:rsidRDefault="00000000" w:rsidRPr="00000000" w14:paraId="0000024E">
      <w:pPr>
        <w:contextualSpacing w:val="0"/>
        <w:rPr/>
      </w:pPr>
      <w:r w:rsidDel="00000000" w:rsidR="00000000" w:rsidRPr="00000000">
        <w:rPr>
          <w:rtl w:val="0"/>
        </w:rPr>
      </w:r>
    </w:p>
    <w:p w:rsidR="00000000" w:rsidDel="00000000" w:rsidP="00000000" w:rsidRDefault="00000000" w:rsidRPr="00000000" w14:paraId="0000024F">
      <w:pPr>
        <w:pStyle w:val="Heading3"/>
        <w:contextualSpacing w:val="0"/>
        <w:rPr/>
      </w:pPr>
      <w:bookmarkStart w:colFirst="0" w:colLast="0" w:name="_xk0ieev25bnn" w:id="80"/>
      <w:bookmarkEnd w:id="80"/>
      <w:r w:rsidDel="00000000" w:rsidR="00000000" w:rsidRPr="00000000">
        <w:rPr>
          <w:rtl w:val="0"/>
        </w:rPr>
        <w:t xml:space="preserve">​3.5.1​ Error Message</w:t>
      </w:r>
    </w:p>
    <w:p w:rsidR="00000000" w:rsidDel="00000000" w:rsidP="00000000" w:rsidRDefault="00000000" w:rsidRPr="00000000" w14:paraId="00000250">
      <w:pPr>
        <w:spacing w:line="331.2" w:lineRule="auto"/>
        <w:contextualSpacing w:val="0"/>
        <w:rPr/>
      </w:pPr>
      <w:r w:rsidDel="00000000" w:rsidR="00000000" w:rsidRPr="00000000">
        <w:rPr>
          <w:b w:val="1"/>
          <w:rtl w:val="0"/>
        </w:rPr>
        <w:t xml:space="preserve">Message Type:</w:t>
      </w:r>
      <w:r w:rsidDel="00000000" w:rsidR="00000000" w:rsidRPr="00000000">
        <w:rPr>
          <w:rtl w:val="0"/>
        </w:rPr>
        <w:t xml:space="preserve"> </w:t>
      </w:r>
      <w:r w:rsidDel="00000000" w:rsidR="00000000" w:rsidRPr="00000000">
        <w:rPr>
          <w:rFonts w:ascii="Consolas" w:cs="Consolas" w:eastAsia="Consolas" w:hAnsi="Consolas"/>
          <w:color w:val="c7254e"/>
          <w:sz w:val="22"/>
          <w:szCs w:val="22"/>
          <w:shd w:fill="f9f2f4" w:val="clear"/>
          <w:rtl w:val="0"/>
        </w:rPr>
        <w:t xml:space="preserve">error</w:t>
      </w:r>
      <w:r w:rsidDel="00000000" w:rsidR="00000000" w:rsidRPr="00000000">
        <w:rPr>
          <w:rtl w:val="0"/>
        </w:rPr>
      </w:r>
    </w:p>
    <w:p w:rsidR="00000000" w:rsidDel="00000000" w:rsidP="00000000" w:rsidRDefault="00000000" w:rsidRPr="00000000" w14:paraId="00000251">
      <w:pPr>
        <w:contextualSpacing w:val="0"/>
        <w:rPr/>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error</w:t>
      </w:r>
      <w:r w:rsidDel="00000000" w:rsidR="00000000" w:rsidRPr="00000000">
        <w:rPr>
          <w:rtl w:val="0"/>
        </w:rPr>
        <w:t xml:space="preserve"> message is provided by TAXII Servers in the response body when returning an HTTP error status and contains more information describing the error, including a human-readable </w:t>
      </w:r>
      <w:r w:rsidDel="00000000" w:rsidR="00000000" w:rsidRPr="00000000">
        <w:rPr>
          <w:rFonts w:ascii="Consolas" w:cs="Consolas" w:eastAsia="Consolas" w:hAnsi="Consolas"/>
          <w:b w:val="1"/>
          <w:rtl w:val="0"/>
        </w:rPr>
        <w:t xml:space="preserve">title</w:t>
      </w:r>
      <w:r w:rsidDel="00000000" w:rsidR="00000000" w:rsidRPr="00000000">
        <w:rPr>
          <w:rtl w:val="0"/>
        </w:rPr>
        <w:t xml:space="preserve"> and </w:t>
      </w: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an </w:t>
      </w:r>
      <w:r w:rsidDel="00000000" w:rsidR="00000000" w:rsidRPr="00000000">
        <w:rPr>
          <w:rFonts w:ascii="Consolas" w:cs="Consolas" w:eastAsia="Consolas" w:hAnsi="Consolas"/>
          <w:b w:val="1"/>
          <w:rtl w:val="0"/>
        </w:rPr>
        <w:t xml:space="preserve">error_</w:t>
      </w:r>
      <w:r w:rsidDel="00000000" w:rsidR="00000000" w:rsidRPr="00000000">
        <w:rPr>
          <w:rFonts w:ascii="Consolas" w:cs="Consolas" w:eastAsia="Consolas" w:hAnsi="Consolas"/>
          <w:b w:val="1"/>
          <w:rtl w:val="0"/>
        </w:rPr>
        <w:t xml:space="preserve">code</w:t>
      </w:r>
      <w:r w:rsidDel="00000000" w:rsidR="00000000" w:rsidRPr="00000000">
        <w:rPr>
          <w:rtl w:val="0"/>
        </w:rPr>
        <w:t xml:space="preserve"> and </w:t>
      </w:r>
      <w:r w:rsidDel="00000000" w:rsidR="00000000" w:rsidRPr="00000000">
        <w:rPr>
          <w:rFonts w:ascii="Consolas" w:cs="Consolas" w:eastAsia="Consolas" w:hAnsi="Consolas"/>
          <w:b w:val="1"/>
          <w:rtl w:val="0"/>
        </w:rPr>
        <w:t xml:space="preserve">error_id</w:t>
      </w:r>
      <w:r w:rsidDel="00000000" w:rsidR="00000000" w:rsidRPr="00000000">
        <w:rPr>
          <w:rtl w:val="0"/>
        </w:rPr>
        <w:t xml:space="preserve">, and a </w:t>
      </w:r>
      <w:r w:rsidDel="00000000" w:rsidR="00000000" w:rsidRPr="00000000">
        <w:rPr>
          <w:rFonts w:ascii="Consolas" w:cs="Consolas" w:eastAsia="Consolas" w:hAnsi="Consolas"/>
          <w:b w:val="1"/>
          <w:rtl w:val="0"/>
        </w:rPr>
        <w:t xml:space="preserve">details</w:t>
      </w:r>
      <w:r w:rsidDel="00000000" w:rsidR="00000000" w:rsidRPr="00000000">
        <w:rPr>
          <w:rtl w:val="0"/>
        </w:rPr>
        <w:t xml:space="preserve"> structure to capture further structured information about the error. All of the properties are application-specific and clients shouldn't assume consistent meaning across TAXII Servers even if the codes, IDs, or titles are the same. </w:t>
      </w:r>
    </w:p>
    <w:p w:rsidR="00000000" w:rsidDel="00000000" w:rsidP="00000000" w:rsidRDefault="00000000" w:rsidRPr="00000000" w14:paraId="00000252">
      <w:pPr>
        <w:contextualSpacing w:val="0"/>
        <w:rPr/>
      </w:pPr>
      <w:r w:rsidDel="00000000" w:rsidR="00000000" w:rsidRPr="00000000">
        <w:rPr>
          <w:rtl w:val="0"/>
        </w:rPr>
      </w:r>
    </w:p>
    <w:tbl>
      <w:tblPr>
        <w:tblStyle w:val="Table9"/>
        <w:tblW w:w="92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1380"/>
        <w:gridCol w:w="4995"/>
        <w:tblGridChange w:id="0">
          <w:tblGrid>
            <w:gridCol w:w="2880"/>
            <w:gridCol w:w="1380"/>
            <w:gridCol w:w="4995"/>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0253">
            <w:pPr>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ffffff"/>
              </w:rPr>
            </w:pPr>
            <w:r w:rsidDel="00000000" w:rsidR="00000000" w:rsidRPr="00000000">
              <w:rPr>
                <w:b w:val="1"/>
                <w:color w:val="ffffff"/>
                <w:rtl w:val="0"/>
              </w:rPr>
              <w:t xml:space="preserve">Property Name</w:t>
            </w:r>
            <w:r w:rsidDel="00000000" w:rsidR="00000000" w:rsidRPr="00000000">
              <w:rPr>
                <w:rtl w:val="0"/>
              </w:rPr>
            </w:r>
          </w:p>
        </w:tc>
        <w:tc>
          <w:tcPr>
            <w:shd w:fill="073763" w:val="clear"/>
            <w:tcMar>
              <w:top w:w="100.0" w:type="dxa"/>
              <w:left w:w="100.0" w:type="dxa"/>
              <w:bottom w:w="100.0" w:type="dxa"/>
              <w:right w:w="100.0" w:type="dxa"/>
            </w:tcMar>
            <w:vAlign w:val="top"/>
          </w:tcPr>
          <w:p w:rsidR="00000000" w:rsidDel="00000000" w:rsidP="00000000" w:rsidRDefault="00000000" w:rsidRPr="00000000" w14:paraId="00000254">
            <w:pPr>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0255">
            <w:pPr>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title</w:t>
            </w:r>
            <w:r w:rsidDel="00000000" w:rsidR="00000000" w:rsidRPr="00000000">
              <w:rPr>
                <w:color w:val="434343"/>
                <w:rtl w:val="0"/>
              </w:rPr>
              <w:t xml:space="preserve"> (required)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spacing w:after="0" w:before="0" w:line="240" w:lineRule="auto"/>
              <w:ind w:left="0" w:firstLine="0"/>
              <w:contextualSpacing w:val="0"/>
              <w:rPr/>
            </w:pPr>
            <w:r w:rsidDel="00000000" w:rsidR="00000000" w:rsidRPr="00000000">
              <w:rPr>
                <w:rtl w:val="0"/>
              </w:rPr>
              <w:t xml:space="preserve">A human readable </w:t>
            </w:r>
            <w:r w:rsidDel="00000000" w:rsidR="00000000" w:rsidRPr="00000000">
              <w:rPr>
                <w:color w:val="434343"/>
                <w:rtl w:val="0"/>
              </w:rPr>
              <w:t xml:space="preserve">plain text</w:t>
            </w:r>
            <w:r w:rsidDel="00000000" w:rsidR="00000000" w:rsidRPr="00000000">
              <w:rPr>
                <w:rtl w:val="0"/>
              </w:rPr>
              <w:t xml:space="preserve"> </w:t>
            </w:r>
            <w:r w:rsidDel="00000000" w:rsidR="00000000" w:rsidRPr="00000000">
              <w:rPr>
                <w:rtl w:val="0"/>
              </w:rPr>
              <w:t xml:space="preserve">title for</w:t>
            </w:r>
            <w:r w:rsidDel="00000000" w:rsidR="00000000" w:rsidRPr="00000000">
              <w:rPr>
                <w:rtl w:val="0"/>
              </w:rPr>
              <w:t xml:space="preserve"> this error.</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description</w:t>
            </w:r>
            <w:r w:rsidDel="00000000" w:rsidR="00000000" w:rsidRPr="00000000">
              <w:rPr>
                <w:color w:val="434343"/>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A human readable </w:t>
            </w:r>
            <w:r w:rsidDel="00000000" w:rsidR="00000000" w:rsidRPr="00000000">
              <w:rPr>
                <w:color w:val="434343"/>
                <w:rtl w:val="0"/>
              </w:rPr>
              <w:t xml:space="preserve">plain text</w:t>
            </w:r>
            <w:r w:rsidDel="00000000" w:rsidR="00000000" w:rsidRPr="00000000">
              <w:rPr>
                <w:rtl w:val="0"/>
              </w:rPr>
              <w:t xml:space="preserve"> description that gives details about the error or problem that was encountered by the application.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contextualSpacing w:val="0"/>
              <w:rPr>
                <w:color w:val="434343"/>
              </w:rPr>
            </w:pPr>
            <w:r w:rsidDel="00000000" w:rsidR="00000000" w:rsidRPr="00000000">
              <w:rPr>
                <w:rFonts w:ascii="Consolas" w:cs="Consolas" w:eastAsia="Consolas" w:hAnsi="Consolas"/>
                <w:b w:val="1"/>
                <w:color w:val="434343"/>
                <w:rtl w:val="0"/>
              </w:rPr>
              <w:t xml:space="preserve">error_id</w:t>
            </w:r>
            <w:r w:rsidDel="00000000" w:rsidR="00000000" w:rsidRPr="00000000">
              <w:rPr>
                <w:color w:val="434343"/>
                <w:rtl w:val="0"/>
              </w:rPr>
              <w:t xml:space="preserve">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contextualSpacing w:val="0"/>
              <w:rPr>
                <w:color w:val="434343"/>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spacing w:line="240" w:lineRule="auto"/>
              <w:contextualSpacing w:val="0"/>
              <w:rPr/>
            </w:pPr>
            <w:r w:rsidDel="00000000" w:rsidR="00000000" w:rsidRPr="00000000">
              <w:rPr>
                <w:rtl w:val="0"/>
              </w:rPr>
              <w:t xml:space="preserve">An identifier for this particular </w:t>
            </w:r>
            <w:r w:rsidDel="00000000" w:rsidR="00000000" w:rsidRPr="00000000">
              <w:rPr>
                <w:rtl w:val="0"/>
              </w:rPr>
              <w:t xml:space="preserve">error</w:t>
            </w:r>
            <w:r w:rsidDel="00000000" w:rsidR="00000000" w:rsidRPr="00000000">
              <w:rPr>
                <w:rtl w:val="0"/>
              </w:rPr>
              <w:t xml:space="preserve"> instance. A TAXII Server </w:t>
            </w:r>
            <w:r w:rsidDel="00000000" w:rsidR="00000000" w:rsidRPr="00000000">
              <w:rPr>
                <w:rtl w:val="0"/>
              </w:rPr>
              <w:t xml:space="preserve">might</w:t>
            </w:r>
            <w:r w:rsidDel="00000000" w:rsidR="00000000" w:rsidRPr="00000000">
              <w:rPr>
                <w:rtl w:val="0"/>
              </w:rPr>
              <w:t xml:space="preserve"> choose to assign each error occurrence it's own identifier in order to facilitate debugging.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error_</w:t>
            </w:r>
            <w:r w:rsidDel="00000000" w:rsidR="00000000" w:rsidRPr="00000000">
              <w:rPr>
                <w:rFonts w:ascii="Consolas" w:cs="Consolas" w:eastAsia="Consolas" w:hAnsi="Consolas"/>
                <w:b w:val="1"/>
                <w:color w:val="434343"/>
                <w:rtl w:val="0"/>
              </w:rPr>
              <w:t xml:space="preserve">code</w:t>
            </w:r>
            <w:r w:rsidDel="00000000" w:rsidR="00000000" w:rsidRPr="00000000">
              <w:rPr>
                <w:color w:val="434343"/>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The error code for this error</w:t>
            </w:r>
            <w:r w:rsidDel="00000000" w:rsidR="00000000" w:rsidRPr="00000000">
              <w:rPr>
                <w:rtl w:val="0"/>
              </w:rPr>
              <w:t xml:space="preserve"> type</w:t>
            </w:r>
            <w:r w:rsidDel="00000000" w:rsidR="00000000" w:rsidRPr="00000000">
              <w:rPr>
                <w:rtl w:val="0"/>
              </w:rPr>
              <w:t xml:space="preserve">. A TAXII Server </w:t>
            </w:r>
            <w:r w:rsidDel="00000000" w:rsidR="00000000" w:rsidRPr="00000000">
              <w:rPr>
                <w:rtl w:val="0"/>
              </w:rPr>
              <w:t xml:space="preserve">might</w:t>
            </w:r>
            <w:r w:rsidDel="00000000" w:rsidR="00000000" w:rsidRPr="00000000">
              <w:rPr>
                <w:rtl w:val="0"/>
              </w:rPr>
              <w:t xml:space="preserve"> choose to assign a common error code to all errors of the same type.</w:t>
            </w:r>
            <w:r w:rsidDel="00000000" w:rsidR="00000000" w:rsidRPr="00000000">
              <w:rPr>
                <w:rtl w:val="0"/>
              </w:rPr>
              <w:t xml:space="preserve"> Error codes are application-specific and not intended to be meaningful across different TAXII Servers</w:t>
            </w:r>
            <w:r w:rsidDel="00000000" w:rsidR="00000000" w:rsidRPr="00000000">
              <w:rPr>
                <w:sz w:val="16"/>
                <w:szCs w:val="16"/>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http_status</w:t>
            </w:r>
            <w:r w:rsidDel="00000000" w:rsidR="00000000" w:rsidRPr="00000000">
              <w:rPr>
                <w:color w:val="434343"/>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The HTTP status code applicable to this error.</w:t>
            </w:r>
            <w:r w:rsidDel="00000000" w:rsidR="00000000" w:rsidRPr="00000000">
              <w:rPr>
                <w:rtl w:val="0"/>
              </w:rPr>
              <w:t xml:space="preserve"> If this property is provided it </w:t>
            </w:r>
            <w:r w:rsidDel="00000000" w:rsidR="00000000" w:rsidRPr="00000000">
              <w:rPr>
                <w:b w:val="1"/>
                <w:rtl w:val="0"/>
              </w:rPr>
              <w:t xml:space="preserve">MUST</w:t>
            </w:r>
            <w:r w:rsidDel="00000000" w:rsidR="00000000" w:rsidRPr="00000000">
              <w:rPr>
                <w:rtl w:val="0"/>
              </w:rPr>
              <w:t xml:space="preserve"> match the HTTP status code found in the HTTP header.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external_details</w:t>
            </w:r>
            <w:r w:rsidDel="00000000" w:rsidR="00000000" w:rsidRPr="00000000">
              <w:rPr>
                <w:color w:val="434343"/>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A URL that points to additional details. For example, this could be a URL pointing to a knowledge base article describing the error code. Absence of this property indicates that there are no additional details.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details</w:t>
            </w:r>
            <w:r w:rsidDel="00000000" w:rsidR="00000000" w:rsidRPr="00000000">
              <w:rPr>
                <w:color w:val="434343"/>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dictionary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The details property captures additional </w:t>
            </w:r>
            <w:r w:rsidDel="00000000" w:rsidR="00000000" w:rsidRPr="00000000">
              <w:rPr>
                <w:rtl w:val="0"/>
              </w:rPr>
              <w:t xml:space="preserve">server-</w:t>
            </w:r>
            <w:r w:rsidDel="00000000" w:rsidR="00000000" w:rsidRPr="00000000">
              <w:rPr>
                <w:rtl w:val="0"/>
              </w:rPr>
              <w:t xml:space="preserve">specific details about the error.</w:t>
            </w:r>
            <w:r w:rsidDel="00000000" w:rsidR="00000000" w:rsidRPr="00000000">
              <w:rPr>
                <w:rtl w:val="0"/>
              </w:rPr>
              <w:t xml:space="preserve"> The keys and values are determined by the TAXII Server and </w:t>
            </w:r>
            <w:r w:rsidDel="00000000" w:rsidR="00000000" w:rsidRPr="00000000">
              <w:rPr>
                <w:b w:val="1"/>
                <w:rtl w:val="0"/>
              </w:rPr>
              <w:t xml:space="preserve">MAY</w:t>
            </w:r>
            <w:r w:rsidDel="00000000" w:rsidR="00000000" w:rsidRPr="00000000">
              <w:rPr>
                <w:rtl w:val="0"/>
              </w:rPr>
              <w:t xml:space="preserve"> be any valid JSON object structure.</w:t>
            </w:r>
            <w:r w:rsidDel="00000000" w:rsidR="00000000" w:rsidRPr="00000000">
              <w:rPr>
                <w:rtl w:val="0"/>
              </w:rPr>
            </w:r>
          </w:p>
        </w:tc>
      </w:tr>
    </w:tbl>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Examples</w:t>
      </w:r>
    </w:p>
    <w:p w:rsidR="00000000" w:rsidDel="00000000" w:rsidP="00000000" w:rsidRDefault="00000000" w:rsidRPr="00000000" w14:paraId="0000026D">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26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"title": "Error condition XYZ",</w:t>
      </w:r>
    </w:p>
    <w:p w:rsidR="00000000" w:rsidDel="00000000" w:rsidP="00000000" w:rsidRDefault="00000000" w:rsidRPr="00000000" w14:paraId="0000026F">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"description": "This error is caused when the application tries to access data...",</w:t>
      </w:r>
    </w:p>
    <w:p w:rsidR="00000000" w:rsidDel="00000000" w:rsidP="00000000" w:rsidRDefault="00000000" w:rsidRPr="00000000" w14:paraId="00000270">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"error_id": "1234",</w:t>
      </w:r>
      <w:r w:rsidDel="00000000" w:rsidR="00000000" w:rsidRPr="00000000">
        <w:rPr>
          <w:rtl w:val="0"/>
        </w:rPr>
      </w:r>
    </w:p>
    <w:p w:rsidR="00000000" w:rsidDel="00000000" w:rsidP="00000000" w:rsidRDefault="00000000" w:rsidRPr="00000000" w14:paraId="00000271">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"error_code": "581234",</w:t>
      </w:r>
    </w:p>
    <w:p w:rsidR="00000000" w:rsidDel="00000000" w:rsidP="00000000" w:rsidRDefault="00000000" w:rsidRPr="00000000" w14:paraId="0000027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"http_status": "409",</w:t>
      </w:r>
    </w:p>
    <w:p w:rsidR="00000000" w:rsidDel="00000000" w:rsidP="00000000" w:rsidRDefault="00000000" w:rsidRPr="00000000" w14:paraId="00000273">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"external_details": "http://example.com/ticketnumber1/errorid-1234",</w:t>
      </w:r>
    </w:p>
    <w:p w:rsidR="00000000" w:rsidDel="00000000" w:rsidP="00000000" w:rsidRDefault="00000000" w:rsidRPr="00000000" w14:paraId="0000027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"details": {</w:t>
      </w:r>
    </w:p>
    <w:p w:rsidR="00000000" w:rsidDel="00000000" w:rsidP="00000000" w:rsidRDefault="00000000" w:rsidRPr="00000000" w14:paraId="0000027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"somekey1": "somevalue",</w:t>
      </w:r>
    </w:p>
    <w:p w:rsidR="00000000" w:rsidDel="00000000" w:rsidP="00000000" w:rsidRDefault="00000000" w:rsidRPr="00000000" w14:paraId="0000027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"somekey2": "some other value"</w:t>
      </w:r>
    </w:p>
    <w:p w:rsidR="00000000" w:rsidDel="00000000" w:rsidP="00000000" w:rsidRDefault="00000000" w:rsidRPr="00000000" w14:paraId="0000027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278">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0279">
      <w:pPr>
        <w:widowControl w:val="0"/>
        <w:spacing w:line="240" w:lineRule="auto"/>
        <w:contextualSpacing w:val="0"/>
        <w:rPr/>
      </w:pPr>
      <w:r w:rsidDel="00000000" w:rsidR="00000000" w:rsidRPr="00000000">
        <w:rPr>
          <w:rtl w:val="0"/>
        </w:rPr>
      </w:r>
    </w:p>
    <w:p w:rsidR="00000000" w:rsidDel="00000000" w:rsidP="00000000" w:rsidRDefault="00000000" w:rsidRPr="00000000" w14:paraId="0000027A">
      <w:pPr>
        <w:pStyle w:val="Heading2"/>
        <w:widowControl w:val="0"/>
        <w:spacing w:line="240" w:lineRule="auto"/>
        <w:contextualSpacing w:val="0"/>
        <w:rPr/>
      </w:pPr>
      <w:bookmarkStart w:colFirst="0" w:colLast="0" w:name="_2njtsnfo6dhz" w:id="81"/>
      <w:bookmarkEnd w:id="81"/>
      <w:r w:rsidDel="00000000" w:rsidR="00000000" w:rsidRPr="00000000">
        <w:rPr>
          <w:rtl w:val="0"/>
        </w:rPr>
        <w:t xml:space="preserve">​3.6​ Object Resource</w:t>
      </w:r>
      <w:r w:rsidDel="00000000" w:rsidR="00000000" w:rsidRPr="00000000">
        <w:rPr>
          <w:rtl w:val="0"/>
        </w:rPr>
      </w:r>
    </w:p>
    <w:p w:rsidR="00000000" w:rsidDel="00000000" w:rsidP="00000000" w:rsidRDefault="00000000" w:rsidRPr="00000000" w14:paraId="0000027B">
      <w:pPr>
        <w:spacing w:line="331.2" w:lineRule="auto"/>
        <w:contextualSpacing w:val="0"/>
        <w:rPr/>
      </w:pPr>
      <w:r w:rsidDel="00000000" w:rsidR="00000000" w:rsidRPr="00000000">
        <w:rPr>
          <w:b w:val="1"/>
          <w:rtl w:val="0"/>
        </w:rPr>
        <w:t xml:space="preserve">Resource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object</w:t>
      </w:r>
      <w:r w:rsidDel="00000000" w:rsidR="00000000" w:rsidRPr="00000000">
        <w:rPr>
          <w:rtl w:val="0"/>
        </w:rPr>
      </w:r>
    </w:p>
    <w:p w:rsidR="00000000" w:rsidDel="00000000" w:rsidP="00000000" w:rsidRDefault="00000000" w:rsidRPr="00000000" w14:paraId="0000027C">
      <w:pPr>
        <w:contextualSpacing w:val="0"/>
        <w:rPr/>
      </w:pPr>
      <w:r w:rsidDel="00000000" w:rsidR="00000000" w:rsidRPr="00000000">
        <w:rPr>
          <w:rtl w:val="0"/>
        </w:rPr>
        <w:t xml:space="preserve">This resource type is negotiated </w:t>
      </w:r>
      <w:r w:rsidDel="00000000" w:rsidR="00000000" w:rsidRPr="00000000">
        <w:rPr>
          <w:rtl w:val="0"/>
        </w:rPr>
        <w:t xml:space="preserve">b</w:t>
      </w:r>
      <w:r w:rsidDel="00000000" w:rsidR="00000000" w:rsidRPr="00000000">
        <w:rPr>
          <w:rtl w:val="0"/>
        </w:rPr>
        <w:t xml:space="preserve">ased on the media type. This specification does not define any form of content wrapper for objects. Instead, objects are the direct payload of HTTP messages. </w:t>
      </w:r>
    </w:p>
    <w:p w:rsidR="00000000" w:rsidDel="00000000" w:rsidP="00000000" w:rsidRDefault="00000000" w:rsidRPr="00000000" w14:paraId="0000027D">
      <w:pPr>
        <w:contextualSpacing w:val="0"/>
        <w:rPr/>
      </w:pPr>
      <w:r w:rsidDel="00000000" w:rsidR="00000000" w:rsidRPr="00000000">
        <w:rPr>
          <w:rtl w:val="0"/>
        </w:rPr>
      </w:r>
    </w:p>
    <w:p w:rsidR="00000000" w:rsidDel="00000000" w:rsidP="00000000" w:rsidRDefault="00000000" w:rsidRPr="00000000" w14:paraId="0000027E">
      <w:pPr>
        <w:contextualSpacing w:val="0"/>
        <w:rPr/>
      </w:pPr>
      <w:r w:rsidDel="00000000" w:rsidR="00000000" w:rsidRPr="00000000">
        <w:rPr>
          <w:rtl w:val="0"/>
        </w:rPr>
        <w:t xml:space="preserve">When returning STIX 2 content (the Content-Type header contains </w:t>
      </w:r>
      <w:r w:rsidDel="00000000" w:rsidR="00000000" w:rsidRPr="00000000">
        <w:rPr>
          <w:rFonts w:ascii="Consolas" w:cs="Consolas" w:eastAsia="Consolas" w:hAnsi="Consolas"/>
          <w:rtl w:val="0"/>
        </w:rPr>
        <w:t xml:space="preserve">application/stix+json</w:t>
      </w:r>
      <w:r w:rsidDel="00000000" w:rsidR="00000000" w:rsidRPr="00000000">
        <w:rPr>
          <w:rtl w:val="0"/>
        </w:rPr>
        <w:t xml:space="preserve">) in a TAXII response, the root object </w:t>
      </w:r>
      <w:r w:rsidDel="00000000" w:rsidR="00000000" w:rsidRPr="00000000">
        <w:rPr>
          <w:b w:val="1"/>
          <w:rtl w:val="0"/>
        </w:rPr>
        <w:t xml:space="preserve">MUST </w:t>
      </w:r>
      <w:r w:rsidDel="00000000" w:rsidR="00000000" w:rsidRPr="00000000">
        <w:rPr>
          <w:rtl w:val="0"/>
        </w:rPr>
        <w:t xml:space="preserve">be a STIX </w:t>
      </w:r>
      <w:r w:rsidDel="00000000" w:rsidR="00000000" w:rsidRPr="00000000">
        <w:rPr>
          <w:rFonts w:ascii="Consolas" w:cs="Consolas" w:eastAsia="Consolas" w:hAnsi="Consolas"/>
          <w:color w:val="c7254e"/>
          <w:shd w:fill="f9f2f4" w:val="clear"/>
          <w:rtl w:val="0"/>
        </w:rPr>
        <w:t xml:space="preserve">bundle</w:t>
      </w:r>
      <w:r w:rsidDel="00000000" w:rsidR="00000000" w:rsidRPr="00000000">
        <w:rPr>
          <w:rtl w:val="0"/>
        </w:rPr>
        <w:t xml:space="preserve"> per section 5 of </w:t>
      </w:r>
      <w:hyperlink w:anchor="lq5lkamlx4vg">
        <w:r w:rsidDel="00000000" w:rsidR="00000000" w:rsidRPr="00000000">
          <w:rPr>
            <w:i w:val="1"/>
            <w:color w:val="1155cc"/>
            <w:u w:val="single"/>
            <w:rtl w:val="0"/>
          </w:rPr>
          <w:t xml:space="preserve">STIX</w:t>
        </w:r>
      </w:hyperlink>
      <w:hyperlink w:anchor="lq5lkamlx4vg">
        <w:r w:rsidDel="00000000" w:rsidR="00000000" w:rsidRPr="00000000">
          <w:rPr>
            <w:i w:val="1"/>
            <w:color w:val="1155cc"/>
            <w:u w:val="single"/>
            <w:rtl w:val="0"/>
          </w:rPr>
          <w:t xml:space="preserve">™</w:t>
        </w:r>
      </w:hyperlink>
      <w:hyperlink w:anchor="lq5lkamlx4vg">
        <w:r w:rsidDel="00000000" w:rsidR="00000000" w:rsidRPr="00000000">
          <w:rPr>
            <w:i w:val="1"/>
            <w:color w:val="1155cc"/>
            <w:u w:val="single"/>
            <w:rtl w:val="0"/>
          </w:rPr>
          <w:t xml:space="preserve"> Version 2.0. Part 1: STIX Core Concepts</w:t>
        </w:r>
      </w:hyperlink>
      <w:r w:rsidDel="00000000" w:rsidR="00000000" w:rsidRPr="00000000">
        <w:rPr>
          <w:rtl w:val="0"/>
        </w:rPr>
        <w:t xml:space="preserve">. For example:</w:t>
      </w:r>
    </w:p>
    <w:p w:rsidR="00000000" w:rsidDel="00000000" w:rsidP="00000000" w:rsidRDefault="00000000" w:rsidRPr="00000000" w14:paraId="0000027F">
      <w:pPr>
        <w:numPr>
          <w:ilvl w:val="0"/>
          <w:numId w:val="21"/>
        </w:numPr>
        <w:ind w:left="720" w:hanging="360"/>
        <w:contextualSpacing w:val="1"/>
        <w:rPr/>
      </w:pPr>
      <w:r w:rsidDel="00000000" w:rsidR="00000000" w:rsidRPr="00000000">
        <w:rPr>
          <w:rtl w:val="0"/>
        </w:rPr>
        <w:t xml:space="preserve">A single indicator in response to a request for an indicator by ID is enclosed in a </w:t>
      </w:r>
      <w:r w:rsidDel="00000000" w:rsidR="00000000" w:rsidRPr="00000000">
        <w:rPr>
          <w:rFonts w:ascii="Consolas" w:cs="Consolas" w:eastAsia="Consolas" w:hAnsi="Consolas"/>
          <w:color w:val="c7254e"/>
          <w:shd w:fill="f9f2f4" w:val="clear"/>
          <w:rtl w:val="0"/>
        </w:rPr>
        <w:t xml:space="preserve">bundle</w:t>
      </w:r>
      <w:r w:rsidDel="00000000" w:rsidR="00000000" w:rsidRPr="00000000">
        <w:rPr>
          <w:rtl w:val="0"/>
        </w:rPr>
        <w:t xml:space="preserve">.</w:t>
      </w:r>
    </w:p>
    <w:p w:rsidR="00000000" w:rsidDel="00000000" w:rsidP="00000000" w:rsidRDefault="00000000" w:rsidRPr="00000000" w14:paraId="00000280">
      <w:pPr>
        <w:numPr>
          <w:ilvl w:val="0"/>
          <w:numId w:val="21"/>
        </w:numPr>
        <w:ind w:left="720" w:hanging="360"/>
        <w:contextualSpacing w:val="1"/>
        <w:rPr/>
      </w:pPr>
      <w:r w:rsidDel="00000000" w:rsidR="00000000" w:rsidRPr="00000000">
        <w:rPr>
          <w:rtl w:val="0"/>
        </w:rPr>
        <w:t xml:space="preserve">A list of campaigns returned from a Collection is enclosed in a </w:t>
      </w:r>
      <w:r w:rsidDel="00000000" w:rsidR="00000000" w:rsidRPr="00000000">
        <w:rPr>
          <w:rFonts w:ascii="Consolas" w:cs="Consolas" w:eastAsia="Consolas" w:hAnsi="Consolas"/>
          <w:color w:val="c7254e"/>
          <w:shd w:fill="f9f2f4" w:val="clear"/>
          <w:rtl w:val="0"/>
        </w:rPr>
        <w:t xml:space="preserve">bundle</w:t>
      </w:r>
      <w:r w:rsidDel="00000000" w:rsidR="00000000" w:rsidRPr="00000000">
        <w:rPr>
          <w:rtl w:val="0"/>
        </w:rPr>
        <w:t xml:space="preserve">.</w:t>
      </w:r>
    </w:p>
    <w:p w:rsidR="00000000" w:rsidDel="00000000" w:rsidP="00000000" w:rsidRDefault="00000000" w:rsidRPr="00000000" w14:paraId="00000281">
      <w:pPr>
        <w:numPr>
          <w:ilvl w:val="0"/>
          <w:numId w:val="21"/>
        </w:numPr>
        <w:ind w:left="720" w:hanging="360"/>
        <w:contextualSpacing w:val="1"/>
        <w:rPr/>
      </w:pPr>
      <w:r w:rsidDel="00000000" w:rsidR="00000000" w:rsidRPr="00000000">
        <w:rPr>
          <w:rtl w:val="0"/>
        </w:rPr>
        <w:t xml:space="preserve">An empty response with no STIX objects results in an empty </w:t>
      </w:r>
      <w:r w:rsidDel="00000000" w:rsidR="00000000" w:rsidRPr="00000000">
        <w:rPr>
          <w:rFonts w:ascii="Consolas" w:cs="Consolas" w:eastAsia="Consolas" w:hAnsi="Consolas"/>
          <w:color w:val="c7254e"/>
          <w:shd w:fill="f9f2f4" w:val="clear"/>
          <w:rtl w:val="0"/>
        </w:rPr>
        <w:t xml:space="preserve">bundle</w:t>
      </w:r>
      <w:r w:rsidDel="00000000" w:rsidR="00000000" w:rsidRPr="00000000">
        <w:rPr>
          <w:rtl w:val="0"/>
        </w:rPr>
        <w:t xml:space="preserve">.</w:t>
      </w:r>
    </w:p>
    <w:p w:rsidR="00000000" w:rsidDel="00000000" w:rsidP="00000000" w:rsidRDefault="00000000" w:rsidRPr="00000000" w14:paraId="00000282">
      <w:pPr>
        <w:contextualSpacing w:val="0"/>
        <w:rPr/>
      </w:pPr>
      <w:r w:rsidDel="00000000" w:rsidR="00000000" w:rsidRPr="00000000">
        <w:rPr>
          <w:rtl w:val="0"/>
        </w:rPr>
      </w:r>
    </w:p>
    <w:p w:rsidR="00000000" w:rsidDel="00000000" w:rsidP="00000000" w:rsidRDefault="00000000" w:rsidRPr="00000000" w14:paraId="00000283">
      <w:pPr>
        <w:contextualSpacing w:val="0"/>
        <w:rPr/>
      </w:pPr>
      <w:r w:rsidDel="00000000" w:rsidR="00000000" w:rsidRPr="00000000">
        <w:rPr>
          <w:rtl w:val="0"/>
        </w:rPr>
        <w:t xml:space="preserve">Definitions for media types other than STIX can be found in their respective specifications.</w:t>
      </w:r>
    </w:p>
    <w:p w:rsidR="00000000" w:rsidDel="00000000" w:rsidP="00000000" w:rsidRDefault="00000000" w:rsidRPr="00000000" w14:paraId="00000284">
      <w:pPr>
        <w:contextualSpacing w:val="0"/>
        <w:rPr/>
      </w:pPr>
      <w:r w:rsidDel="00000000" w:rsidR="00000000" w:rsidRPr="00000000">
        <w:rPr>
          <w:rtl w:val="0"/>
        </w:rPr>
      </w:r>
    </w:p>
    <w:p w:rsidR="00000000" w:rsidDel="00000000" w:rsidP="00000000" w:rsidRDefault="00000000" w:rsidRPr="00000000" w14:paraId="00000285">
      <w:pPr>
        <w:contextualSpacing w:val="0"/>
        <w:rPr/>
      </w:pPr>
      <w:r w:rsidDel="00000000" w:rsidR="00000000" w:rsidRPr="00000000">
        <w:rPr>
          <w:rtl w:val="0"/>
        </w:rPr>
      </w:r>
    </w:p>
    <w:p w:rsidR="00000000" w:rsidDel="00000000" w:rsidP="00000000" w:rsidRDefault="00000000" w:rsidRPr="00000000" w14:paraId="00000286">
      <w:pPr>
        <w:contextualSpacing w:val="0"/>
        <w:rPr>
          <w:b w:val="1"/>
        </w:rPr>
      </w:pPr>
      <w:r w:rsidDel="00000000" w:rsidR="00000000" w:rsidRPr="00000000">
        <w:rPr>
          <w:b w:val="1"/>
          <w:rtl w:val="0"/>
        </w:rPr>
        <w:t xml:space="preserve">Examples</w:t>
      </w:r>
    </w:p>
    <w:p w:rsidR="00000000" w:rsidDel="00000000" w:rsidP="00000000" w:rsidRDefault="00000000" w:rsidRPr="00000000" w14:paraId="00000287">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288">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"type": "bundle",</w:t>
      </w:r>
    </w:p>
    <w:p w:rsidR="00000000" w:rsidDel="00000000" w:rsidP="00000000" w:rsidRDefault="00000000" w:rsidRPr="00000000" w14:paraId="00000289">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28A">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sz w:val="18"/>
          <w:szCs w:val="18"/>
          <w:shd w:fill="efefef" w:val="clear"/>
          <w:rtl w:val="0"/>
        </w:rPr>
        <w:t xml:space="preserve">objects</w:t>
      </w: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28B">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28C">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"type": "indicator",</w:t>
      </w:r>
      <w:r w:rsidDel="00000000" w:rsidR="00000000" w:rsidRPr="00000000">
        <w:rPr>
          <w:rtl w:val="0"/>
        </w:rPr>
      </w:r>
    </w:p>
    <w:p w:rsidR="00000000" w:rsidDel="00000000" w:rsidP="00000000" w:rsidRDefault="00000000" w:rsidRPr="00000000" w14:paraId="0000028D">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"id": "indicator--252c7c11-daf2-42bd-843b-be65edca9f61",</w:t>
      </w:r>
    </w:p>
    <w:p w:rsidR="00000000" w:rsidDel="00000000" w:rsidP="00000000" w:rsidRDefault="00000000" w:rsidRPr="00000000" w14:paraId="0000028E">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28F">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290">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291">
      <w:pPr>
        <w:widowControl w:val="0"/>
        <w:spacing w:line="240" w:lineRule="auto"/>
        <w:contextualSpacing w:val="0"/>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0292">
      <w:pPr>
        <w:contextualSpacing w:val="0"/>
        <w:rPr/>
      </w:pPr>
      <w:r w:rsidDel="00000000" w:rsidR="00000000" w:rsidRPr="00000000">
        <w:rPr>
          <w:rtl w:val="0"/>
        </w:rPr>
        <w:t xml:space="preserve">​</w:t>
      </w:r>
    </w:p>
    <w:p w:rsidR="00000000" w:rsidDel="00000000" w:rsidP="00000000" w:rsidRDefault="00000000" w:rsidRPr="00000000" w14:paraId="00000293">
      <w:pPr>
        <w:pStyle w:val="Heading2"/>
        <w:contextualSpacing w:val="0"/>
        <w:rPr/>
      </w:pPr>
      <w:bookmarkStart w:colFirst="0" w:colLast="0" w:name="_1d9h6cqjy9uw" w:id="82"/>
      <w:bookmarkEnd w:id="82"/>
      <w:r w:rsidDel="00000000" w:rsidR="00000000" w:rsidRPr="00000000">
        <w:rPr>
          <w:rtl w:val="0"/>
        </w:rPr>
        <w:t xml:space="preserve">​3.7​ Property Names</w:t>
      </w:r>
      <w:r w:rsidDel="00000000" w:rsidR="00000000" w:rsidRPr="00000000">
        <w:rPr>
          <w:rtl w:val="0"/>
        </w:rPr>
      </w:r>
    </w:p>
    <w:p w:rsidR="00000000" w:rsidDel="00000000" w:rsidP="00000000" w:rsidRDefault="00000000" w:rsidRPr="00000000" w14:paraId="00000294">
      <w:pPr>
        <w:numPr>
          <w:ilvl w:val="0"/>
          <w:numId w:val="17"/>
        </w:numPr>
        <w:ind w:left="720" w:hanging="360"/>
        <w:contextualSpacing w:val="1"/>
        <w:rPr/>
      </w:pPr>
      <w:r w:rsidDel="00000000" w:rsidR="00000000" w:rsidRPr="00000000">
        <w:rPr>
          <w:rtl w:val="0"/>
        </w:rPr>
        <w:t xml:space="preserve">All property names and string literals </w:t>
      </w:r>
      <w:r w:rsidDel="00000000" w:rsidR="00000000" w:rsidRPr="00000000">
        <w:rPr>
          <w:b w:val="1"/>
          <w:rtl w:val="0"/>
        </w:rPr>
        <w:t xml:space="preserve">MUST</w:t>
      </w:r>
      <w:r w:rsidDel="00000000" w:rsidR="00000000" w:rsidRPr="00000000">
        <w:rPr>
          <w:rtl w:val="0"/>
        </w:rPr>
        <w:t xml:space="preserve"> be exactly the same, including case, as the names listed in the property tables in this specification.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95">
      <w:pPr>
        <w:numPr>
          <w:ilvl w:val="1"/>
          <w:numId w:val="17"/>
        </w:numPr>
        <w:ind w:left="1440" w:hanging="360"/>
        <w:contextualSpacing w:val="1"/>
        <w:rPr/>
      </w:pPr>
      <w:r w:rsidDel="00000000" w:rsidR="00000000" w:rsidRPr="00000000">
        <w:rPr>
          <w:b w:val="0"/>
          <w:rtl w:val="0"/>
        </w:rPr>
        <w:t xml:space="preserve">For example, the </w:t>
      </w:r>
      <w:r w:rsidDel="00000000" w:rsidR="00000000" w:rsidRPr="00000000">
        <w:rPr>
          <w:rFonts w:ascii="Consolas" w:cs="Consolas" w:eastAsia="Consolas" w:hAnsi="Consolas"/>
          <w:b w:val="0"/>
          <w:color w:val="c7254e"/>
          <w:shd w:fill="f9f2f4" w:val="clear"/>
          <w:rtl w:val="0"/>
        </w:rPr>
        <w:t xml:space="preserve">discovery</w:t>
      </w:r>
      <w:r w:rsidDel="00000000" w:rsidR="00000000" w:rsidRPr="00000000">
        <w:rPr>
          <w:b w:val="0"/>
          <w:rtl w:val="0"/>
        </w:rPr>
        <w:t xml:space="preserve"> resource has a property called </w:t>
      </w:r>
      <w:r w:rsidDel="00000000" w:rsidR="00000000" w:rsidRPr="00000000">
        <w:rPr>
          <w:rFonts w:ascii="Consolas" w:cs="Consolas" w:eastAsia="Consolas" w:hAnsi="Consolas"/>
          <w:b w:val="0"/>
          <w:rtl w:val="0"/>
        </w:rPr>
        <w:t xml:space="preserve">api_roots</w:t>
      </w:r>
      <w:r w:rsidDel="00000000" w:rsidR="00000000" w:rsidRPr="00000000">
        <w:rPr>
          <w:b w:val="0"/>
          <w:rtl w:val="0"/>
        </w:rPr>
        <w:t xml:space="preserve"> and it must result in the JSON key name "</w:t>
      </w:r>
      <w:r w:rsidDel="00000000" w:rsidR="00000000" w:rsidRPr="00000000">
        <w:rPr>
          <w:rFonts w:ascii="Arial" w:cs="Arial" w:eastAsia="Arial" w:hAnsi="Arial"/>
          <w:b w:val="0"/>
          <w:color w:val="000000"/>
          <w:sz w:val="20"/>
          <w:szCs w:val="20"/>
          <w:rtl w:val="0"/>
        </w:rPr>
        <w:t xml:space="preserve">api_roots"</w:t>
      </w:r>
      <w:r w:rsidDel="00000000" w:rsidR="00000000" w:rsidRPr="00000000">
        <w:rPr>
          <w:b w:val="0"/>
          <w:rtl w:val="0"/>
        </w:rPr>
        <w:t xml:space="preserve">.</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296">
      <w:pPr>
        <w:numPr>
          <w:ilvl w:val="0"/>
          <w:numId w:val="17"/>
        </w:numPr>
        <w:ind w:left="720" w:hanging="360"/>
        <w:contextualSpacing w:val="1"/>
        <w:rPr/>
      </w:pPr>
      <w:r w:rsidDel="00000000" w:rsidR="00000000" w:rsidRPr="00000000">
        <w:rPr>
          <w:rtl w:val="0"/>
        </w:rPr>
        <w:t xml:space="preserve">Properties marked required in the property tables </w:t>
      </w:r>
      <w:r w:rsidDel="00000000" w:rsidR="00000000" w:rsidRPr="00000000">
        <w:rPr>
          <w:b w:val="1"/>
          <w:rtl w:val="0"/>
        </w:rPr>
        <w:t xml:space="preserve">MUST</w:t>
      </w:r>
      <w:r w:rsidDel="00000000" w:rsidR="00000000" w:rsidRPr="00000000">
        <w:rPr>
          <w:rtl w:val="0"/>
        </w:rPr>
        <w:t xml:space="preserve"> be </w:t>
      </w:r>
      <w:r w:rsidDel="00000000" w:rsidR="00000000" w:rsidRPr="00000000">
        <w:rPr>
          <w:rtl w:val="0"/>
        </w:rPr>
        <w:t xml:space="preserve">present</w:t>
      </w:r>
      <w:r w:rsidDel="00000000" w:rsidR="00000000" w:rsidRPr="00000000">
        <w:rPr>
          <w:rtl w:val="0"/>
        </w:rPr>
        <w:t xml:space="preserve"> in the JSON serialization of that resource.</w:t>
      </w:r>
      <w:r w:rsidDel="00000000" w:rsidR="00000000" w:rsidRPr="00000000">
        <w:rPr>
          <w:rtl w:val="0"/>
        </w:rPr>
      </w:r>
    </w:p>
    <w:p w:rsidR="00000000" w:rsidDel="00000000" w:rsidP="00000000" w:rsidRDefault="00000000" w:rsidRPr="00000000" w14:paraId="00000297">
      <w:pPr>
        <w:contextualSpacing w:val="0"/>
        <w:rPr/>
      </w:pPr>
      <w:r w:rsidDel="00000000" w:rsidR="00000000" w:rsidRPr="00000000">
        <w:rPr>
          <w:rtl w:val="0"/>
        </w:rPr>
      </w:r>
    </w:p>
    <w:p w:rsidR="00000000" w:rsidDel="00000000" w:rsidP="00000000" w:rsidRDefault="00000000" w:rsidRPr="00000000" w14:paraId="00000298">
      <w:pPr>
        <w:pStyle w:val="Heading2"/>
        <w:contextualSpacing w:val="0"/>
        <w:rPr/>
      </w:pPr>
      <w:bookmarkStart w:colFirst="0" w:colLast="0" w:name="_xkiz3sryjgjy" w:id="83"/>
      <w:bookmarkEnd w:id="83"/>
      <w:r w:rsidDel="00000000" w:rsidR="00000000" w:rsidRPr="00000000">
        <w:rPr>
          <w:rtl w:val="0"/>
        </w:rPr>
        <w:t xml:space="preserve">​3.8​ DNS SRV Names</w:t>
      </w:r>
    </w:p>
    <w:p w:rsidR="00000000" w:rsidDel="00000000" w:rsidP="00000000" w:rsidRDefault="00000000" w:rsidRPr="00000000" w14:paraId="00000299">
      <w:pPr>
        <w:contextualSpacing w:val="0"/>
        <w:rPr/>
      </w:pPr>
      <w:r w:rsidDel="00000000" w:rsidR="00000000" w:rsidRPr="00000000">
        <w:rPr>
          <w:b w:val="0"/>
          <w:rtl w:val="0"/>
        </w:rPr>
        <w:t xml:space="preserve">Organizations </w:t>
      </w:r>
      <w:r w:rsidDel="00000000" w:rsidR="00000000" w:rsidRPr="00000000">
        <w:rPr>
          <w:b w:val="0"/>
          <w:rtl w:val="0"/>
        </w:rPr>
        <w:t xml:space="preserve">that choose to </w:t>
      </w:r>
      <w:r w:rsidDel="00000000" w:rsidR="00000000" w:rsidRPr="00000000">
        <w:rPr>
          <w:b w:val="0"/>
          <w:rtl w:val="0"/>
        </w:rPr>
        <w:t xml:space="preserve">implement a DNS SRV record in their DNS server to advertise the location of their TAXII Server MUST use the</w:t>
      </w:r>
      <w:r w:rsidDel="00000000" w:rsidR="00000000" w:rsidRPr="00000000">
        <w:rPr>
          <w:b w:val="0"/>
          <w:rtl w:val="0"/>
        </w:rPr>
        <w:t xml:space="preserve"> service name </w:t>
      </w:r>
      <w:r w:rsidDel="00000000" w:rsidR="00000000" w:rsidRPr="00000000">
        <w:rPr>
          <w:rFonts w:ascii="Consolas" w:cs="Consolas" w:eastAsia="Consolas" w:hAnsi="Consolas"/>
          <w:b w:val="0"/>
          <w:color w:val="073763"/>
          <w:sz w:val="20"/>
          <w:szCs w:val="20"/>
          <w:shd w:fill="cfe2f3" w:val="clear"/>
          <w:rtl w:val="0"/>
        </w:rPr>
        <w:t xml:space="preserve">taxii</w:t>
      </w:r>
      <w:r w:rsidDel="00000000" w:rsidR="00000000" w:rsidRPr="00000000">
        <w:rPr>
          <w:rFonts w:ascii="Consolas" w:cs="Consolas" w:eastAsia="Consolas" w:hAnsi="Consolas"/>
          <w:b w:val="0"/>
          <w:color w:val="073763"/>
          <w:sz w:val="20"/>
          <w:szCs w:val="20"/>
          <w:shd w:fill="cfe2f3" w:val="clear"/>
          <w:rtl w:val="0"/>
        </w:rPr>
        <w:t xml:space="preserve">2</w:t>
      </w:r>
      <w:r w:rsidDel="00000000" w:rsidR="00000000" w:rsidRPr="00000000">
        <w:rPr>
          <w:b w:val="0"/>
          <w:rtl w:val="0"/>
        </w:rPr>
        <w:t xml:space="preserve">.</w:t>
      </w:r>
      <w:r w:rsidDel="00000000" w:rsidR="00000000" w:rsidRPr="00000000">
        <w:rPr>
          <w:b w:val="0"/>
          <w:rtl w:val="0"/>
        </w:rPr>
        <w:t xml:space="preserve"> </w:t>
      </w:r>
      <w:r w:rsidDel="00000000" w:rsidR="00000000" w:rsidRPr="00000000">
        <w:rPr>
          <w:rtl w:val="0"/>
        </w:rPr>
        <w:t xml:space="preserve">As defined in</w:t>
      </w:r>
      <w:r w:rsidDel="00000000" w:rsidR="00000000" w:rsidRPr="00000000">
        <w:rPr>
          <w:b w:val="0"/>
          <w:rtl w:val="0"/>
        </w:rPr>
        <w:t xml:space="preserve"> [</w:t>
      </w:r>
      <w:hyperlink w:anchor="bte6i4qgx8ch">
        <w:r w:rsidDel="00000000" w:rsidR="00000000" w:rsidRPr="00000000">
          <w:rPr>
            <w:b w:val="0"/>
            <w:color w:val="1155cc"/>
            <w:u w:val="single"/>
            <w:rtl w:val="0"/>
          </w:rPr>
          <w:t xml:space="preserve">RFC2782</w:t>
        </w:r>
      </w:hyperlink>
      <w:r w:rsidDel="00000000" w:rsidR="00000000" w:rsidRPr="00000000">
        <w:rPr>
          <w:b w:val="0"/>
          <w:rtl w:val="0"/>
        </w:rPr>
        <w:t xml:space="preserve">]</w:t>
      </w:r>
      <w:r w:rsidDel="00000000" w:rsidR="00000000" w:rsidRPr="00000000">
        <w:rPr>
          <w:rtl w:val="0"/>
        </w:rPr>
        <w:t xml:space="preserve">, the service name is defined without an underscore, and an underscore is added to construct the correct name in the actual DNS SRV record. The protocol for this DNS SRV record </w:t>
      </w:r>
      <w:r w:rsidDel="00000000" w:rsidR="00000000" w:rsidRPr="00000000">
        <w:rPr>
          <w:b w:val="1"/>
          <w:rtl w:val="0"/>
        </w:rPr>
        <w:t xml:space="preserve">MUST</w:t>
      </w:r>
      <w:r w:rsidDel="00000000" w:rsidR="00000000" w:rsidRPr="00000000">
        <w:rPr>
          <w:rtl w:val="0"/>
        </w:rPr>
        <w:t xml:space="preserve"> be tcp.</w:t>
      </w:r>
    </w:p>
    <w:p w:rsidR="00000000" w:rsidDel="00000000" w:rsidP="00000000" w:rsidRDefault="00000000" w:rsidRPr="00000000" w14:paraId="0000029A">
      <w:pPr>
        <w:contextualSpacing w:val="0"/>
        <w:rPr/>
      </w:pPr>
      <w:r w:rsidDel="00000000" w:rsidR="00000000" w:rsidRPr="00000000">
        <w:rPr>
          <w:rtl w:val="0"/>
        </w:rPr>
      </w:r>
    </w:p>
    <w:p w:rsidR="00000000" w:rsidDel="00000000" w:rsidP="00000000" w:rsidRDefault="00000000" w:rsidRPr="00000000" w14:paraId="0000029B">
      <w:pPr>
        <w:contextualSpacing w:val="0"/>
        <w:rPr>
          <w:b w:val="1"/>
        </w:rPr>
      </w:pPr>
      <w:r w:rsidDel="00000000" w:rsidR="00000000" w:rsidRPr="00000000">
        <w:rPr>
          <w:b w:val="1"/>
          <w:rtl w:val="0"/>
        </w:rPr>
        <w:t xml:space="preserve">Examples</w:t>
      </w:r>
    </w:p>
    <w:p w:rsidR="00000000" w:rsidDel="00000000" w:rsidP="00000000" w:rsidRDefault="00000000" w:rsidRPr="00000000" w14:paraId="0000029C">
      <w:pPr>
        <w:contextualSpacing w:val="0"/>
        <w:rPr/>
      </w:pPr>
      <w:r w:rsidDel="00000000" w:rsidR="00000000" w:rsidRPr="00000000">
        <w:rPr>
          <w:rtl w:val="0"/>
        </w:rPr>
        <w:t xml:space="preserve">The following example is for a DNS SRV record advertising a TAXII Server for the domain “example.com” located at taxii-hub-1.example.com:443:</w:t>
      </w:r>
    </w:p>
    <w:p w:rsidR="00000000" w:rsidDel="00000000" w:rsidP="00000000" w:rsidRDefault="00000000" w:rsidRPr="00000000" w14:paraId="0000029D">
      <w:pPr>
        <w:contextualSpacing w:val="0"/>
        <w:rPr/>
      </w:pPr>
      <w:r w:rsidDel="00000000" w:rsidR="00000000" w:rsidRPr="00000000">
        <w:rPr>
          <w:rFonts w:ascii="Consolas" w:cs="Consolas" w:eastAsia="Consolas" w:hAnsi="Consolas"/>
          <w:b w:val="0"/>
          <w:color w:val="000000"/>
          <w:sz w:val="18"/>
          <w:szCs w:val="18"/>
          <w:shd w:fill="efefef" w:val="clear"/>
          <w:rtl w:val="0"/>
        </w:rPr>
        <w:t xml:space="preserve">_taxii</w:t>
      </w:r>
      <w:r w:rsidDel="00000000" w:rsidR="00000000" w:rsidRPr="00000000">
        <w:rPr>
          <w:rFonts w:ascii="Consolas" w:cs="Consolas" w:eastAsia="Consolas" w:hAnsi="Consolas"/>
          <w:b w:val="0"/>
          <w:color w:val="000000"/>
          <w:sz w:val="18"/>
          <w:szCs w:val="18"/>
          <w:shd w:fill="efefef" w:val="clear"/>
          <w:rtl w:val="0"/>
        </w:rPr>
        <w:t xml:space="preserve">2</w:t>
      </w:r>
      <w:r w:rsidDel="00000000" w:rsidR="00000000" w:rsidRPr="00000000">
        <w:rPr>
          <w:rFonts w:ascii="Consolas" w:cs="Consolas" w:eastAsia="Consolas" w:hAnsi="Consolas"/>
          <w:b w:val="0"/>
          <w:color w:val="000000"/>
          <w:sz w:val="18"/>
          <w:szCs w:val="18"/>
          <w:shd w:fill="efefef" w:val="clear"/>
          <w:rtl w:val="0"/>
        </w:rPr>
        <w:t xml:space="preserve">._tcp.example.com. 86400 IN SRV 0 5 443 taxii-hub-1.example.com</w:t>
      </w:r>
      <w:r w:rsidDel="00000000" w:rsidR="00000000" w:rsidRPr="00000000">
        <w:rPr>
          <w:rtl w:val="0"/>
        </w:rPr>
      </w:r>
    </w:p>
    <w:p w:rsidR="00000000" w:rsidDel="00000000" w:rsidP="00000000" w:rsidRDefault="00000000" w:rsidRPr="00000000" w14:paraId="0000029E">
      <w:pPr>
        <w:contextualSpacing w:val="0"/>
        <w:rPr/>
      </w:pPr>
      <w:r w:rsidDel="00000000" w:rsidR="00000000" w:rsidRPr="00000000">
        <w:rPr>
          <w:rtl w:val="0"/>
        </w:rPr>
      </w:r>
    </w:p>
    <w:p w:rsidR="00000000" w:rsidDel="00000000" w:rsidP="00000000" w:rsidRDefault="00000000" w:rsidRPr="00000000" w14:paraId="0000029F">
      <w:pPr>
        <w:contextualSpacing w:val="0"/>
        <w:rPr/>
      </w:pPr>
      <w:r w:rsidDel="00000000" w:rsidR="00000000" w:rsidRPr="00000000">
        <w:rPr>
          <w:rtl w:val="0"/>
        </w:rPr>
      </w:r>
    </w:p>
    <w:p w:rsidR="00000000" w:rsidDel="00000000" w:rsidP="00000000" w:rsidRDefault="00000000" w:rsidRPr="00000000" w14:paraId="000002A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2A1">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esajpdlxor7i" w:id="84"/>
      <w:bookmarkEnd w:id="84"/>
      <w:r w:rsidDel="00000000" w:rsidR="00000000" w:rsidRPr="00000000">
        <w:pict>
          <v:rect style="width:0.0pt;height:1.5pt" o:hr="t" o:hrstd="t" o:hralign="center" fillcolor="#A0A0A0" stroked="f"/>
        </w:pict>
      </w:r>
      <w:r w:rsidDel="00000000" w:rsidR="00000000" w:rsidRPr="00000000">
        <w:rPr>
          <w:rtl w:val="0"/>
        </w:rPr>
        <w:t xml:space="preserve">​4​ TAXII™ API - Server Information</w:t>
      </w:r>
    </w:p>
    <w:p w:rsidR="00000000" w:rsidDel="00000000" w:rsidP="00000000" w:rsidRDefault="00000000" w:rsidRPr="00000000" w14:paraId="000002A2">
      <w:pPr>
        <w:contextualSpacing w:val="0"/>
        <w:rPr/>
      </w:pPr>
      <w:r w:rsidDel="00000000" w:rsidR="00000000" w:rsidRPr="00000000">
        <w:rPr>
          <w:rtl w:val="0"/>
        </w:rPr>
        <w:t xml:space="preserve">The following table provides a summary of the Server Information Endpoints (URLs and HTTP Methods) defined by TAXII and the Resources they operate on.</w:t>
      </w:r>
      <w:r w:rsidDel="00000000" w:rsidR="00000000" w:rsidRPr="00000000">
        <w:rPr>
          <w:rtl w:val="0"/>
        </w:rPr>
      </w:r>
    </w:p>
    <w:p w:rsidR="00000000" w:rsidDel="00000000" w:rsidP="00000000" w:rsidRDefault="00000000" w:rsidRPr="00000000" w14:paraId="000002A3">
      <w:pPr>
        <w:contextualSpacing w:val="0"/>
        <w:rPr/>
      </w:pPr>
      <w:r w:rsidDel="00000000" w:rsidR="00000000" w:rsidRPr="00000000">
        <w:rPr>
          <w:rtl w:val="0"/>
        </w:rPr>
      </w:r>
    </w:p>
    <w:tbl>
      <w:tblPr>
        <w:tblStyle w:val="Table10"/>
        <w:tblW w:w="933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50"/>
        <w:gridCol w:w="1380"/>
        <w:gridCol w:w="2700"/>
        <w:tblGridChange w:id="0">
          <w:tblGrid>
            <w:gridCol w:w="5250"/>
            <w:gridCol w:w="1380"/>
            <w:gridCol w:w="2700"/>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02A4">
            <w:pPr>
              <w:widowControl w:val="0"/>
              <w:spacing w:line="240" w:lineRule="auto"/>
              <w:contextualSpacing w:val="0"/>
              <w:rPr>
                <w:b w:val="1"/>
                <w:color w:val="ffffff"/>
              </w:rPr>
            </w:pPr>
            <w:r w:rsidDel="00000000" w:rsidR="00000000" w:rsidRPr="00000000">
              <w:rPr>
                <w:b w:val="1"/>
                <w:color w:val="ffffff"/>
                <w:rtl w:val="0"/>
              </w:rPr>
              <w:t xml:space="preserve">URL</w:t>
            </w:r>
          </w:p>
        </w:tc>
        <w:tc>
          <w:tcPr>
            <w:shd w:fill="073763" w:val="clear"/>
            <w:tcMar>
              <w:top w:w="100.0" w:type="dxa"/>
              <w:left w:w="100.0" w:type="dxa"/>
              <w:bottom w:w="100.0" w:type="dxa"/>
              <w:right w:w="100.0" w:type="dxa"/>
            </w:tcMar>
            <w:vAlign w:val="top"/>
          </w:tcPr>
          <w:p w:rsidR="00000000" w:rsidDel="00000000" w:rsidP="00000000" w:rsidRDefault="00000000" w:rsidRPr="00000000" w14:paraId="000002A5">
            <w:pPr>
              <w:widowControl w:val="0"/>
              <w:spacing w:line="240" w:lineRule="auto"/>
              <w:contextualSpacing w:val="0"/>
              <w:rPr>
                <w:b w:val="1"/>
                <w:color w:val="ffffff"/>
              </w:rPr>
            </w:pPr>
            <w:r w:rsidDel="00000000" w:rsidR="00000000" w:rsidRPr="00000000">
              <w:rPr>
                <w:b w:val="1"/>
                <w:color w:val="ffffff"/>
                <w:rtl w:val="0"/>
              </w:rPr>
              <w:t xml:space="preserve">Methods</w:t>
            </w:r>
          </w:p>
        </w:tc>
        <w:tc>
          <w:tcPr>
            <w:shd w:fill="073763" w:val="clear"/>
            <w:tcMar>
              <w:top w:w="100.0" w:type="dxa"/>
              <w:left w:w="100.0" w:type="dxa"/>
              <w:bottom w:w="100.0" w:type="dxa"/>
              <w:right w:w="100.0" w:type="dxa"/>
            </w:tcMar>
            <w:vAlign w:val="top"/>
          </w:tcPr>
          <w:p w:rsidR="00000000" w:rsidDel="00000000" w:rsidP="00000000" w:rsidRDefault="00000000" w:rsidRPr="00000000" w14:paraId="000002A6">
            <w:pPr>
              <w:widowControl w:val="0"/>
              <w:spacing w:line="240" w:lineRule="auto"/>
              <w:contextualSpacing w:val="0"/>
              <w:rPr>
                <w:b w:val="1"/>
                <w:color w:val="ffffff"/>
              </w:rPr>
            </w:pPr>
            <w:r w:rsidDel="00000000" w:rsidR="00000000" w:rsidRPr="00000000">
              <w:rPr>
                <w:b w:val="1"/>
                <w:color w:val="ffffff"/>
                <w:rtl w:val="0"/>
              </w:rPr>
              <w:t xml:space="preserve">Resource Type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7">
            <w:pPr>
              <w:widowControl w:val="0"/>
              <w:spacing w:line="240" w:lineRule="auto"/>
              <w:contextualSpacing w:val="0"/>
              <w:rPr/>
            </w:pPr>
            <w:r w:rsidDel="00000000" w:rsidR="00000000" w:rsidRPr="00000000">
              <w:rPr>
                <w:rtl w:val="0"/>
              </w:rPr>
              <w:t xml:space="preserve">/taxii2/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widowControl w:val="0"/>
              <w:spacing w:line="240" w:lineRule="auto"/>
              <w:contextualSpacing w:val="0"/>
              <w:rPr/>
            </w:pPr>
            <w:r w:rsidDel="00000000" w:rsidR="00000000" w:rsidRPr="00000000">
              <w:rPr>
                <w:rtl w:val="0"/>
              </w:rPr>
              <w:t xml:space="preserve">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discovery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A">
            <w:pPr>
              <w:widowControl w:val="0"/>
              <w:spacing w:line="240" w:lineRule="auto"/>
              <w:contextualSpacing w:val="0"/>
              <w:rPr/>
            </w:pPr>
            <w:r w:rsidDel="00000000" w:rsidR="00000000" w:rsidRPr="00000000">
              <w:rPr>
                <w:b w:val="1"/>
                <w:rtl w:val="0"/>
              </w:rPr>
              <w:t xml:space="preserve">{api-root}</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widowControl w:val="0"/>
              <w:spacing w:line="240" w:lineRule="auto"/>
              <w:contextualSpacing w:val="0"/>
              <w:rPr/>
            </w:pPr>
            <w:r w:rsidDel="00000000" w:rsidR="00000000" w:rsidRPr="00000000">
              <w:rPr>
                <w:rtl w:val="0"/>
              </w:rPr>
              <w:t xml:space="preserve">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api-root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D">
            <w:pPr>
              <w:widowControl w:val="0"/>
              <w:spacing w:line="240" w:lineRule="auto"/>
              <w:contextualSpacing w:val="0"/>
              <w:rPr/>
            </w:pPr>
            <w:r w:rsidDel="00000000" w:rsidR="00000000" w:rsidRPr="00000000">
              <w:rPr>
                <w:b w:val="1"/>
                <w:rtl w:val="0"/>
              </w:rPr>
              <w:t xml:space="preserve">{api-root}</w:t>
            </w:r>
            <w:r w:rsidDel="00000000" w:rsidR="00000000" w:rsidRPr="00000000">
              <w:rPr>
                <w:rtl w:val="0"/>
              </w:rPr>
              <w:t xml:space="preserve">/status/</w:t>
            </w:r>
            <w:r w:rsidDel="00000000" w:rsidR="00000000" w:rsidRPr="00000000">
              <w:rPr>
                <w:b w:val="1"/>
                <w:rtl w:val="0"/>
              </w:rPr>
              <w:t xml:space="preserve">{status-id}</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widowControl w:val="0"/>
              <w:spacing w:line="240" w:lineRule="auto"/>
              <w:contextualSpacing w:val="0"/>
              <w:rPr/>
            </w:pPr>
            <w:r w:rsidDel="00000000" w:rsidR="00000000" w:rsidRPr="00000000">
              <w:rPr>
                <w:rtl w:val="0"/>
              </w:rPr>
              <w:t xml:space="preserve">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status</w:t>
            </w:r>
          </w:p>
        </w:tc>
      </w:tr>
    </w:tbl>
    <w:p w:rsidR="00000000" w:rsidDel="00000000" w:rsidP="00000000" w:rsidRDefault="00000000" w:rsidRPr="00000000" w14:paraId="000002B0">
      <w:pPr>
        <w:contextualSpacing w:val="0"/>
        <w:rPr/>
      </w:pPr>
      <w:r w:rsidDel="00000000" w:rsidR="00000000" w:rsidRPr="00000000">
        <w:rPr>
          <w:rtl w:val="0"/>
        </w:rPr>
      </w:r>
    </w:p>
    <w:p w:rsidR="00000000" w:rsidDel="00000000" w:rsidP="00000000" w:rsidRDefault="00000000" w:rsidRPr="00000000" w14:paraId="000002B1">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q0a03pfr5x7n" w:id="85"/>
      <w:bookmarkEnd w:id="85"/>
      <w:r w:rsidDel="00000000" w:rsidR="00000000" w:rsidRPr="00000000">
        <w:rPr>
          <w:rtl w:val="0"/>
        </w:rPr>
        <w:t xml:space="preserve">​4.1​ Server Discovery</w:t>
      </w:r>
      <w:r w:rsidDel="00000000" w:rsidR="00000000" w:rsidRPr="00000000">
        <w:rPr>
          <w:rtl w:val="0"/>
        </w:rPr>
      </w:r>
    </w:p>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w:t>
      </w:r>
      <w:r w:rsidDel="00000000" w:rsidR="00000000" w:rsidRPr="00000000">
        <w:rPr>
          <w:rtl w:val="0"/>
        </w:rPr>
        <w:t xml:space="preserve">Endpoint</w:t>
      </w:r>
      <w:r w:rsidDel="00000000" w:rsidR="00000000" w:rsidRPr="00000000">
        <w:rPr>
          <w:rtl w:val="0"/>
        </w:rPr>
        <w:t xml:space="preserve"> </w:t>
      </w:r>
      <w:r w:rsidDel="00000000" w:rsidR="00000000" w:rsidRPr="00000000">
        <w:rPr>
          <w:rtl w:val="0"/>
        </w:rPr>
        <w:t xml:space="preserve">provides general </w:t>
      </w:r>
      <w:r w:rsidDel="00000000" w:rsidR="00000000" w:rsidRPr="00000000">
        <w:rPr>
          <w:rtl w:val="0"/>
        </w:rPr>
        <w:t xml:space="preserve">information about a TAXII Server, including the advertised API Roots.</w:t>
      </w:r>
      <w:r w:rsidDel="00000000" w:rsidR="00000000" w:rsidRPr="00000000">
        <w:rPr>
          <w:rtl w:val="0"/>
        </w:rPr>
        <w:t xml:space="preserve"> It's a common entry point for TAXII Clients into the data and services provided by a TAXII Server. For example, clients auto-discovering TAXII Servers via the DNS SRV record defined in section </w:t>
      </w:r>
      <w:hyperlink w:anchor="_3zdz9jiis8g6">
        <w:r w:rsidDel="00000000" w:rsidR="00000000" w:rsidRPr="00000000">
          <w:rPr>
            <w:color w:val="1155cc"/>
            <w:u w:val="single"/>
            <w:rtl w:val="0"/>
          </w:rPr>
          <w:t xml:space="preserve">1.6.1</w:t>
        </w:r>
      </w:hyperlink>
      <w:r w:rsidDel="00000000" w:rsidR="00000000" w:rsidRPr="00000000">
        <w:rPr>
          <w:rtl w:val="0"/>
        </w:rPr>
        <w:t xml:space="preserve"> will be able to automatically retrieve a discovery response for that server by requesting the </w:t>
      </w:r>
      <w:r w:rsidDel="00000000" w:rsidR="00000000" w:rsidRPr="00000000">
        <w:rPr>
          <w:rFonts w:ascii="Consolas" w:cs="Consolas" w:eastAsia="Consolas" w:hAnsi="Consolas"/>
          <w:rtl w:val="0"/>
        </w:rPr>
        <w:t xml:space="preserve">/taxii2/</w:t>
      </w:r>
      <w:r w:rsidDel="00000000" w:rsidR="00000000" w:rsidRPr="00000000">
        <w:rPr>
          <w:rtl w:val="0"/>
        </w:rPr>
        <w:t xml:space="preserve"> path on that domain.</w:t>
      </w:r>
      <w:r w:rsidDel="00000000" w:rsidR="00000000" w:rsidRPr="00000000">
        <w:rPr>
          <w:rtl w:val="0"/>
        </w:rPr>
      </w:r>
    </w:p>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Discovery API responses </w:t>
      </w:r>
      <w:r w:rsidDel="00000000" w:rsidR="00000000" w:rsidRPr="00000000">
        <w:rPr>
          <w:b w:val="1"/>
          <w:rtl w:val="0"/>
        </w:rPr>
        <w:t xml:space="preserve">MAY </w:t>
      </w:r>
      <w:r w:rsidDel="00000000" w:rsidR="00000000" w:rsidRPr="00000000">
        <w:rPr>
          <w:rtl w:val="0"/>
        </w:rPr>
        <w:t xml:space="preserve">advertise any TAXII API Root</w:t>
      </w:r>
      <w:r w:rsidDel="00000000" w:rsidR="00000000" w:rsidRPr="00000000">
        <w:rPr>
          <w:rtl w:val="0"/>
        </w:rPr>
        <w:t xml:space="preserve"> that they have permission to advertise, </w:t>
      </w:r>
      <w:r w:rsidDel="00000000" w:rsidR="00000000" w:rsidRPr="00000000">
        <w:rPr>
          <w:rtl w:val="0"/>
        </w:rPr>
        <w:t xml:space="preserve">included those hosted on other servers.</w:t>
      </w:r>
    </w:p>
    <w:p w:rsidR="00000000" w:rsidDel="00000000" w:rsidP="00000000" w:rsidRDefault="00000000" w:rsidRPr="00000000" w14:paraId="000002B5">
      <w:pPr>
        <w:contextualSpacing w:val="0"/>
        <w:rPr/>
      </w:pPr>
      <w:r w:rsidDel="00000000" w:rsidR="00000000" w:rsidRPr="00000000">
        <w:rPr>
          <w:rtl w:val="0"/>
        </w:rPr>
      </w:r>
    </w:p>
    <w:tbl>
      <w:tblPr>
        <w:tblStyle w:val="Table11"/>
        <w:tblW w:w="9360.0" w:type="dxa"/>
        <w:jc w:val="left"/>
        <w:tblInd w:w="100.0" w:type="pct"/>
        <w:tblBorders>
          <w:top w:color="4ba154" w:space="0" w:sz="4" w:val="single"/>
          <w:left w:color="4ba154" w:space="0" w:sz="4" w:val="single"/>
          <w:bottom w:color="4ba154" w:space="0" w:sz="4" w:val="single"/>
          <w:right w:color="4ba154" w:space="0" w:sz="4" w:val="single"/>
          <w:insideH w:color="4ba154" w:space="0" w:sz="4" w:val="single"/>
          <w:insideV w:color="4ba154" w:space="0" w:sz="4" w:val="single"/>
        </w:tblBorders>
        <w:tblLayout w:type="fixed"/>
        <w:tblLook w:val="0600"/>
      </w:tblPr>
      <w:tblGrid>
        <w:gridCol w:w="1245"/>
        <w:gridCol w:w="8115"/>
        <w:tblGridChange w:id="0">
          <w:tblGrid>
            <w:gridCol w:w="1245"/>
            <w:gridCol w:w="8115"/>
          </w:tblGrid>
        </w:tblGridChange>
      </w:tblGrid>
      <w:tr>
        <w:tc>
          <w:tcPr>
            <w:tcBorders>
              <w:top w:color="4d78b8" w:space="0" w:sz="4" w:val="single"/>
              <w:left w:color="4d78b8" w:space="0" w:sz="4" w:val="single"/>
              <w:bottom w:color="4d78b8" w:space="0" w:sz="4" w:val="single"/>
              <w:right w:color="4d78b8" w:space="0" w:sz="4" w:val="single"/>
            </w:tcBorders>
            <w:shd w:fill="4d78b8" w:val="clear"/>
            <w:tcMar>
              <w:top w:w="100.0" w:type="dxa"/>
              <w:left w:w="100.0" w:type="dxa"/>
              <w:bottom w:w="100.0" w:type="dxa"/>
              <w:right w:w="100.0" w:type="dxa"/>
            </w:tcMar>
            <w:vAlign w:val="top"/>
          </w:tcPr>
          <w:p w:rsidR="00000000" w:rsidDel="00000000" w:rsidP="00000000" w:rsidRDefault="00000000" w:rsidRPr="00000000" w14:paraId="000002B6">
            <w:pPr>
              <w:widowControl w:val="0"/>
              <w:spacing w:line="240" w:lineRule="auto"/>
              <w:contextualSpacing w:val="0"/>
              <w:jc w:val="center"/>
              <w:rPr>
                <w:color w:val="ffffff"/>
                <w:sz w:val="22"/>
                <w:szCs w:val="22"/>
              </w:rPr>
            </w:pPr>
            <w:r w:rsidDel="00000000" w:rsidR="00000000" w:rsidRPr="00000000">
              <w:rPr>
                <w:rFonts w:ascii="Consolas" w:cs="Consolas" w:eastAsia="Consolas" w:hAnsi="Consolas"/>
                <w:b w:val="1"/>
                <w:color w:val="ffffff"/>
                <w:sz w:val="28"/>
                <w:szCs w:val="28"/>
                <w:rtl w:val="0"/>
              </w:rPr>
              <w:t xml:space="preserve">GET</w:t>
            </w:r>
            <w:r w:rsidDel="00000000" w:rsidR="00000000" w:rsidRPr="00000000">
              <w:rPr>
                <w:rtl w:val="0"/>
              </w:rPr>
            </w:r>
          </w:p>
        </w:tc>
        <w:tc>
          <w:tcPr>
            <w:tcBorders>
              <w:top w:color="4d78b8" w:space="0" w:sz="4" w:val="single"/>
              <w:left w:color="4d78b8" w:space="0" w:sz="4" w:val="single"/>
              <w:bottom w:color="4d78b8" w:space="0" w:sz="4" w:val="single"/>
              <w:right w:color="4d78b8" w:space="0" w:sz="4" w:val="single"/>
            </w:tcBorders>
            <w:shd w:fill="e8f0f6" w:val="clea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contextualSpacing w:val="0"/>
              <w:rPr>
                <w:sz w:val="22"/>
                <w:szCs w:val="22"/>
              </w:rPr>
            </w:pPr>
            <w:r w:rsidDel="00000000" w:rsidR="00000000" w:rsidRPr="00000000">
              <w:rPr>
                <w:rFonts w:ascii="Consolas" w:cs="Consolas" w:eastAsia="Consolas" w:hAnsi="Consolas"/>
                <w:b w:val="1"/>
                <w:sz w:val="28"/>
                <w:szCs w:val="28"/>
                <w:rtl w:val="0"/>
              </w:rPr>
              <w:t xml:space="preserve"> /taxii2/</w:t>
            </w:r>
            <w:r w:rsidDel="00000000" w:rsidR="00000000" w:rsidRPr="00000000">
              <w:rPr>
                <w:rtl w:val="0"/>
              </w:rPr>
            </w:r>
          </w:p>
        </w:tc>
      </w:tr>
      <w:tr>
        <w:trPr>
          <w:trHeight w:val="480" w:hRule="atLeast"/>
        </w:trPr>
        <w:tc>
          <w:tcPr>
            <w:gridSpan w:val="2"/>
            <w:tcBorders>
              <w:top w:color="4d78b8" w:space="0" w:sz="4" w:val="single"/>
              <w:left w:color="4d78b8" w:space="0" w:sz="4" w:val="single"/>
              <w:bottom w:color="4d78b8" w:space="0" w:sz="4" w:val="single"/>
              <w:right w:color="4d78b8" w:space="0" w:sz="4" w:val="single"/>
            </w:tcBorders>
            <w:shd w:fill="e8f0f6" w:val="clear"/>
            <w:tcMar>
              <w:top w:w="100.0" w:type="dxa"/>
              <w:left w:w="100.0" w:type="dxa"/>
              <w:bottom w:w="100.0" w:type="dxa"/>
              <w:right w:w="100.0" w:type="dxa"/>
            </w:tcMar>
            <w:vAlign w:val="top"/>
          </w:tcPr>
          <w:p w:rsidR="00000000" w:rsidDel="00000000" w:rsidP="00000000" w:rsidRDefault="00000000" w:rsidRPr="00000000" w14:paraId="000002B8">
            <w:pPr>
              <w:widowControl w:val="0"/>
              <w:spacing w:line="240" w:lineRule="auto"/>
              <w:contextualSpacing w:val="0"/>
              <w:rPr>
                <w:b w:val="1"/>
                <w:color w:val="4ba154"/>
              </w:rPr>
            </w:pPr>
            <w:r w:rsidDel="00000000" w:rsidR="00000000" w:rsidRPr="00000000">
              <w:rPr>
                <w:rtl w:val="0"/>
              </w:rPr>
            </w:r>
          </w:p>
          <w:p w:rsidR="00000000" w:rsidDel="00000000" w:rsidP="00000000" w:rsidRDefault="00000000" w:rsidRPr="00000000" w14:paraId="000002B9">
            <w:pPr>
              <w:widowControl w:val="0"/>
              <w:spacing w:line="240" w:lineRule="auto"/>
              <w:contextualSpacing w:val="0"/>
              <w:rPr>
                <w:color w:val="4d78b8"/>
              </w:rPr>
            </w:pPr>
            <w:r w:rsidDel="00000000" w:rsidR="00000000" w:rsidRPr="00000000">
              <w:rPr>
                <w:b w:val="1"/>
                <w:color w:val="4d78b8"/>
                <w:sz w:val="28"/>
                <w:szCs w:val="28"/>
                <w:rtl w:val="0"/>
              </w:rPr>
              <w:t xml:space="preserve">Implementation Notes</w:t>
            </w:r>
            <w:r w:rsidDel="00000000" w:rsidR="00000000" w:rsidRPr="00000000">
              <w:rPr>
                <w:rtl w:val="0"/>
              </w:rPr>
            </w:r>
          </w:p>
          <w:p w:rsidR="00000000" w:rsidDel="00000000" w:rsidP="00000000" w:rsidRDefault="00000000" w:rsidRPr="00000000" w14:paraId="000002BA">
            <w:pPr>
              <w:widowControl w:val="0"/>
              <w:spacing w:line="240" w:lineRule="auto"/>
              <w:ind w:left="720" w:firstLine="0"/>
              <w:contextualSpacing w:val="0"/>
              <w:rPr>
                <w:rFonts w:ascii="Consolas" w:cs="Consolas" w:eastAsia="Consolas" w:hAnsi="Consolas"/>
                <w:b w:val="1"/>
                <w:sz w:val="28"/>
                <w:szCs w:val="28"/>
              </w:rPr>
            </w:pPr>
            <w:r w:rsidDel="00000000" w:rsidR="00000000" w:rsidRPr="00000000">
              <w:rPr>
                <w:rFonts w:ascii="Consolas" w:cs="Consolas" w:eastAsia="Consolas" w:hAnsi="Consolas"/>
                <w:rtl w:val="0"/>
              </w:rPr>
              <w:t xml:space="preserve">Get information about </w:t>
            </w:r>
            <w:r w:rsidDel="00000000" w:rsidR="00000000" w:rsidRPr="00000000">
              <w:rPr>
                <w:rFonts w:ascii="Consolas" w:cs="Consolas" w:eastAsia="Consolas" w:hAnsi="Consolas"/>
                <w:rtl w:val="0"/>
              </w:rPr>
              <w:t xml:space="preserve">the </w:t>
            </w:r>
            <w:r w:rsidDel="00000000" w:rsidR="00000000" w:rsidRPr="00000000">
              <w:rPr>
                <w:rFonts w:ascii="Consolas" w:cs="Consolas" w:eastAsia="Consolas" w:hAnsi="Consolas"/>
                <w:rtl w:val="0"/>
              </w:rPr>
              <w:t xml:space="preserve">TAXII </w:t>
            </w:r>
            <w:r w:rsidDel="00000000" w:rsidR="00000000" w:rsidRPr="00000000">
              <w:rPr>
                <w:rFonts w:ascii="Consolas" w:cs="Consolas" w:eastAsia="Consolas" w:hAnsi="Consolas"/>
                <w:rtl w:val="0"/>
              </w:rPr>
              <w:t xml:space="preserve">Server and any </w:t>
            </w:r>
            <w:r w:rsidDel="00000000" w:rsidR="00000000" w:rsidRPr="00000000">
              <w:rPr>
                <w:rFonts w:ascii="Consolas" w:cs="Consolas" w:eastAsia="Consolas" w:hAnsi="Consolas"/>
                <w:rtl w:val="0"/>
              </w:rPr>
              <w:t xml:space="preserve">advertised</w:t>
            </w:r>
            <w:r w:rsidDel="00000000" w:rsidR="00000000" w:rsidRPr="00000000">
              <w:rPr>
                <w:rFonts w:ascii="Consolas" w:cs="Consolas" w:eastAsia="Consolas" w:hAnsi="Consolas"/>
                <w:rtl w:val="0"/>
              </w:rPr>
              <w:t xml:space="preserve"> API Roots</w:t>
            </w:r>
            <w:r w:rsidDel="00000000" w:rsidR="00000000" w:rsidRPr="00000000">
              <w:rPr>
                <w:rtl w:val="0"/>
              </w:rPr>
            </w:r>
          </w:p>
          <w:p w:rsidR="00000000" w:rsidDel="00000000" w:rsidP="00000000" w:rsidRDefault="00000000" w:rsidRPr="00000000" w14:paraId="000002BB">
            <w:pPr>
              <w:contextualSpacing w:val="0"/>
              <w:rPr/>
            </w:pPr>
            <w:r w:rsidDel="00000000" w:rsidR="00000000" w:rsidRPr="00000000">
              <w:rPr>
                <w:rtl w:val="0"/>
              </w:rPr>
            </w:r>
          </w:p>
          <w:p w:rsidR="00000000" w:rsidDel="00000000" w:rsidP="00000000" w:rsidRDefault="00000000" w:rsidRPr="00000000" w14:paraId="000002BC">
            <w:pPr>
              <w:widowControl w:val="0"/>
              <w:spacing w:line="240" w:lineRule="auto"/>
              <w:contextualSpacing w:val="0"/>
              <w:rPr>
                <w:b w:val="1"/>
                <w:color w:val="4d78b8"/>
                <w:sz w:val="28"/>
                <w:szCs w:val="28"/>
              </w:rPr>
            </w:pPr>
            <w:r w:rsidDel="00000000" w:rsidR="00000000" w:rsidRPr="00000000">
              <w:rPr>
                <w:b w:val="1"/>
                <w:color w:val="4d78b8"/>
                <w:sz w:val="28"/>
                <w:szCs w:val="28"/>
                <w:rtl w:val="0"/>
              </w:rPr>
              <w:t xml:space="preserve">Requests</w:t>
            </w:r>
          </w:p>
          <w:p w:rsidR="00000000" w:rsidDel="00000000" w:rsidP="00000000" w:rsidRDefault="00000000" w:rsidRPr="00000000" w14:paraId="000002BD">
            <w:pPr>
              <w:widowControl w:val="0"/>
              <w:spacing w:line="240" w:lineRule="auto"/>
              <w:ind w:left="720" w:firstLine="0"/>
              <w:contextualSpacing w:val="0"/>
              <w:rPr>
                <w:b w:val="1"/>
              </w:rPr>
            </w:pPr>
            <w:r w:rsidDel="00000000" w:rsidR="00000000" w:rsidRPr="00000000">
              <w:rPr>
                <w:rtl w:val="0"/>
              </w:rPr>
            </w:r>
          </w:p>
          <w:p w:rsidR="00000000" w:rsidDel="00000000" w:rsidP="00000000" w:rsidRDefault="00000000" w:rsidRPr="00000000" w14:paraId="000002BE">
            <w:pPr>
              <w:widowControl w:val="0"/>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sz w:val="24"/>
                <w:szCs w:val="24"/>
                <w:rtl w:val="0"/>
              </w:rPr>
              <w:t xml:space="preserve">Required </w:t>
            </w:r>
            <w:r w:rsidDel="00000000" w:rsidR="00000000" w:rsidRPr="00000000">
              <w:rPr>
                <w:rFonts w:ascii="Consolas" w:cs="Consolas" w:eastAsia="Consolas" w:hAnsi="Consolas"/>
                <w:b w:val="1"/>
                <w:sz w:val="24"/>
                <w:szCs w:val="24"/>
                <w:rtl w:val="0"/>
              </w:rPr>
              <w:t xml:space="preserve">Headers</w:t>
            </w:r>
            <w:r w:rsidDel="00000000" w:rsidR="00000000" w:rsidRPr="00000000">
              <w:rPr>
                <w:rtl w:val="0"/>
              </w:rPr>
            </w:r>
          </w:p>
          <w:p w:rsidR="00000000" w:rsidDel="00000000" w:rsidP="00000000" w:rsidRDefault="00000000" w:rsidRPr="00000000" w14:paraId="000002BF">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Accept: application/taxii+json;version=2.1</w:t>
            </w:r>
          </w:p>
          <w:p w:rsidR="00000000" w:rsidDel="00000000" w:rsidP="00000000" w:rsidRDefault="00000000" w:rsidRPr="00000000" w14:paraId="000002C0">
            <w:pPr>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2C1">
            <w:pPr>
              <w:widowControl w:val="0"/>
              <w:spacing w:line="240" w:lineRule="auto"/>
              <w:contextualSpacing w:val="0"/>
              <w:rPr>
                <w:b w:val="1"/>
                <w:color w:val="4d78b8"/>
                <w:sz w:val="28"/>
                <w:szCs w:val="28"/>
              </w:rPr>
            </w:pPr>
            <w:r w:rsidDel="00000000" w:rsidR="00000000" w:rsidRPr="00000000">
              <w:rPr>
                <w:b w:val="1"/>
                <w:color w:val="4d78b8"/>
                <w:sz w:val="28"/>
                <w:szCs w:val="28"/>
                <w:rtl w:val="0"/>
              </w:rPr>
              <w:t xml:space="preserve">Successful Responses</w:t>
            </w:r>
            <w:r w:rsidDel="00000000" w:rsidR="00000000" w:rsidRPr="00000000">
              <w:rPr>
                <w:rtl w:val="0"/>
              </w:rPr>
            </w:r>
          </w:p>
          <w:p w:rsidR="00000000" w:rsidDel="00000000" w:rsidP="00000000" w:rsidRDefault="00000000" w:rsidRPr="00000000" w14:paraId="000002C2">
            <w:pPr>
              <w:widowControl w:val="0"/>
              <w:spacing w:line="240" w:lineRule="auto"/>
              <w:ind w:left="720" w:firstLine="0"/>
              <w:contextualSpacing w:val="0"/>
              <w:rPr>
                <w:rFonts w:ascii="Consolas" w:cs="Consolas" w:eastAsia="Consolas" w:hAnsi="Consolas"/>
                <w:b w:val="1"/>
              </w:rPr>
            </w:pPr>
            <w:r w:rsidDel="00000000" w:rsidR="00000000" w:rsidRPr="00000000">
              <w:rPr>
                <w:rtl w:val="0"/>
              </w:rPr>
            </w:r>
          </w:p>
          <w:p w:rsidR="00000000" w:rsidDel="00000000" w:rsidP="00000000" w:rsidRDefault="00000000" w:rsidRPr="00000000" w14:paraId="000002C3">
            <w:pPr>
              <w:widowControl w:val="0"/>
              <w:spacing w:line="240" w:lineRule="auto"/>
              <w:ind w:left="720" w:firstLine="0"/>
              <w:contextualSpacing w:val="0"/>
              <w:rPr>
                <w:rFonts w:ascii="Consolas" w:cs="Consolas" w:eastAsia="Consolas" w:hAnsi="Consolas"/>
                <w:b w:val="1"/>
                <w:sz w:val="24"/>
                <w:szCs w:val="24"/>
              </w:rPr>
            </w:pPr>
            <w:r w:rsidDel="00000000" w:rsidR="00000000" w:rsidRPr="00000000">
              <w:rPr>
                <w:rFonts w:ascii="Consolas" w:cs="Consolas" w:eastAsia="Consolas" w:hAnsi="Consolas"/>
                <w:b w:val="1"/>
                <w:sz w:val="24"/>
                <w:szCs w:val="24"/>
                <w:rtl w:val="0"/>
              </w:rPr>
              <w:t xml:space="preserve">Response </w:t>
            </w:r>
            <w:r w:rsidDel="00000000" w:rsidR="00000000" w:rsidRPr="00000000">
              <w:rPr>
                <w:rFonts w:ascii="Consolas" w:cs="Consolas" w:eastAsia="Consolas" w:hAnsi="Consolas"/>
                <w:b w:val="1"/>
                <w:sz w:val="24"/>
                <w:szCs w:val="24"/>
                <w:rtl w:val="0"/>
              </w:rPr>
              <w:t xml:space="preserve">Codes</w:t>
            </w:r>
            <w:r w:rsidDel="00000000" w:rsidR="00000000" w:rsidRPr="00000000">
              <w:rPr>
                <w:rtl w:val="0"/>
              </w:rPr>
            </w:r>
          </w:p>
          <w:p w:rsidR="00000000" w:rsidDel="00000000" w:rsidP="00000000" w:rsidRDefault="00000000" w:rsidRPr="00000000" w14:paraId="000002C4">
            <w:pPr>
              <w:spacing w:line="240" w:lineRule="auto"/>
              <w:ind w:left="720" w:firstLine="0"/>
              <w:contextualSpacing w:val="0"/>
              <w:rPr>
                <w:rFonts w:ascii="Consolas" w:cs="Consolas" w:eastAsia="Consolas" w:hAnsi="Consolas"/>
                <w:b w:val="1"/>
              </w:rPr>
            </w:pPr>
            <w:r w:rsidDel="00000000" w:rsidR="00000000" w:rsidRPr="00000000">
              <w:rPr>
                <w:rFonts w:ascii="Consolas" w:cs="Consolas" w:eastAsia="Consolas" w:hAnsi="Consolas"/>
                <w:b w:val="1"/>
                <w:rtl w:val="0"/>
              </w:rPr>
              <w:t xml:space="preserve">200</w:t>
            </w:r>
            <w:r w:rsidDel="00000000" w:rsidR="00000000" w:rsidRPr="00000000">
              <w:rPr>
                <w:rFonts w:ascii="Consolas" w:cs="Consolas" w:eastAsia="Consolas" w:hAnsi="Consolas"/>
                <w:rtl w:val="0"/>
              </w:rPr>
              <w:t xml:space="preserve"> - The request was successful</w:t>
            </w:r>
            <w:r w:rsidDel="00000000" w:rsidR="00000000" w:rsidRPr="00000000">
              <w:rPr>
                <w:rtl w:val="0"/>
              </w:rPr>
            </w:r>
          </w:p>
          <w:p w:rsidR="00000000" w:rsidDel="00000000" w:rsidP="00000000" w:rsidRDefault="00000000" w:rsidRPr="00000000" w14:paraId="000002C5">
            <w:pPr>
              <w:widowControl w:val="0"/>
              <w:spacing w:line="240" w:lineRule="auto"/>
              <w:ind w:left="720" w:firstLine="0"/>
              <w:contextualSpacing w:val="0"/>
              <w:rPr>
                <w:rFonts w:ascii="Consolas" w:cs="Consolas" w:eastAsia="Consolas" w:hAnsi="Consolas"/>
                <w:b w:val="1"/>
              </w:rPr>
            </w:pPr>
            <w:r w:rsidDel="00000000" w:rsidR="00000000" w:rsidRPr="00000000">
              <w:rPr>
                <w:rtl w:val="0"/>
              </w:rPr>
            </w:r>
          </w:p>
          <w:p w:rsidR="00000000" w:rsidDel="00000000" w:rsidP="00000000" w:rsidRDefault="00000000" w:rsidRPr="00000000" w14:paraId="000002C6">
            <w:pPr>
              <w:widowControl w:val="0"/>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sz w:val="24"/>
                <w:szCs w:val="24"/>
                <w:rtl w:val="0"/>
              </w:rPr>
              <w:t xml:space="preserve">Required </w:t>
            </w:r>
            <w:r w:rsidDel="00000000" w:rsidR="00000000" w:rsidRPr="00000000">
              <w:rPr>
                <w:rFonts w:ascii="Consolas" w:cs="Consolas" w:eastAsia="Consolas" w:hAnsi="Consolas"/>
                <w:b w:val="1"/>
                <w:sz w:val="24"/>
                <w:szCs w:val="24"/>
                <w:rtl w:val="0"/>
              </w:rPr>
              <w:t xml:space="preserve">Headers</w:t>
            </w:r>
            <w:r w:rsidDel="00000000" w:rsidR="00000000" w:rsidRPr="00000000">
              <w:rPr>
                <w:rtl w:val="0"/>
              </w:rPr>
            </w:r>
          </w:p>
          <w:p w:rsidR="00000000" w:rsidDel="00000000" w:rsidP="00000000" w:rsidRDefault="00000000" w:rsidRPr="00000000" w14:paraId="000002C7">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Content-Type: application/taxii+json;version=2.1</w:t>
            </w:r>
          </w:p>
          <w:p w:rsidR="00000000" w:rsidDel="00000000" w:rsidP="00000000" w:rsidRDefault="00000000" w:rsidRPr="00000000" w14:paraId="000002C8">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2C9">
            <w:pPr>
              <w:widowControl w:val="0"/>
              <w:spacing w:line="240" w:lineRule="auto"/>
              <w:ind w:left="720" w:firstLine="0"/>
              <w:contextualSpacing w:val="0"/>
              <w:rPr>
                <w:rFonts w:ascii="Consolas" w:cs="Consolas" w:eastAsia="Consolas" w:hAnsi="Consolas"/>
                <w:b w:val="1"/>
                <w:sz w:val="24"/>
                <w:szCs w:val="24"/>
              </w:rPr>
            </w:pPr>
            <w:r w:rsidDel="00000000" w:rsidR="00000000" w:rsidRPr="00000000">
              <w:rPr>
                <w:rFonts w:ascii="Consolas" w:cs="Consolas" w:eastAsia="Consolas" w:hAnsi="Consolas"/>
                <w:b w:val="1"/>
                <w:sz w:val="24"/>
                <w:szCs w:val="24"/>
                <w:rtl w:val="0"/>
              </w:rPr>
              <w:t xml:space="preserve">Payload</w:t>
            </w:r>
          </w:p>
          <w:p w:rsidR="00000000" w:rsidDel="00000000" w:rsidP="00000000" w:rsidRDefault="00000000" w:rsidRPr="00000000" w14:paraId="000002CA">
            <w:pPr>
              <w:ind w:left="720" w:firstLine="0"/>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discovery</w:t>
            </w:r>
            <w:r w:rsidDel="00000000" w:rsidR="00000000" w:rsidRPr="00000000">
              <w:rPr>
                <w:rtl w:val="0"/>
              </w:rPr>
            </w:r>
          </w:p>
          <w:p w:rsidR="00000000" w:rsidDel="00000000" w:rsidP="00000000" w:rsidRDefault="00000000" w:rsidRPr="00000000" w14:paraId="000002CB">
            <w:pPr>
              <w:ind w:left="0" w:firstLine="0"/>
              <w:contextualSpacing w:val="0"/>
              <w:rPr>
                <w:rFonts w:ascii="Consolas" w:cs="Consolas" w:eastAsia="Consolas" w:hAnsi="Consolas"/>
                <w:color w:val="c7254e"/>
                <w:shd w:fill="f9f2f4" w:val="clear"/>
              </w:rPr>
            </w:pPr>
            <w:r w:rsidDel="00000000" w:rsidR="00000000" w:rsidRPr="00000000">
              <w:rPr>
                <w:rtl w:val="0"/>
              </w:rPr>
            </w:r>
          </w:p>
          <w:p w:rsidR="00000000" w:rsidDel="00000000" w:rsidP="00000000" w:rsidRDefault="00000000" w:rsidRPr="00000000" w14:paraId="000002CC">
            <w:pPr>
              <w:widowControl w:val="0"/>
              <w:spacing w:line="240" w:lineRule="auto"/>
              <w:contextualSpacing w:val="0"/>
              <w:rPr>
                <w:rFonts w:ascii="Consolas" w:cs="Consolas" w:eastAsia="Consolas" w:hAnsi="Consolas"/>
                <w:color w:val="c7254e"/>
                <w:shd w:fill="f9f2f4" w:val="clear"/>
              </w:rPr>
            </w:pPr>
            <w:r w:rsidDel="00000000" w:rsidR="00000000" w:rsidRPr="00000000">
              <w:rPr>
                <w:b w:val="1"/>
                <w:color w:val="4d78b8"/>
                <w:sz w:val="28"/>
                <w:szCs w:val="28"/>
                <w:rtl w:val="0"/>
              </w:rPr>
              <w:t xml:space="preserve">Failure Responses</w:t>
            </w:r>
            <w:r w:rsidDel="00000000" w:rsidR="00000000" w:rsidRPr="00000000">
              <w:rPr>
                <w:rtl w:val="0"/>
              </w:rPr>
            </w:r>
          </w:p>
          <w:p w:rsidR="00000000" w:rsidDel="00000000" w:rsidP="00000000" w:rsidRDefault="00000000" w:rsidRPr="00000000" w14:paraId="000002CD">
            <w:pPr>
              <w:ind w:left="0" w:firstLine="0"/>
              <w:contextualSpacing w:val="0"/>
              <w:rPr>
                <w:rFonts w:ascii="Consolas" w:cs="Consolas" w:eastAsia="Consolas" w:hAnsi="Consolas"/>
                <w:color w:val="c7254e"/>
                <w:shd w:fill="f9f2f4" w:val="clear"/>
              </w:rPr>
            </w:pPr>
            <w:r w:rsidDel="00000000" w:rsidR="00000000" w:rsidRPr="00000000">
              <w:rPr>
                <w:rtl w:val="0"/>
              </w:rPr>
            </w:r>
          </w:p>
          <w:p w:rsidR="00000000" w:rsidDel="00000000" w:rsidP="00000000" w:rsidRDefault="00000000" w:rsidRPr="00000000" w14:paraId="000002CE">
            <w:pPr>
              <w:widowControl w:val="0"/>
              <w:spacing w:line="240" w:lineRule="auto"/>
              <w:ind w:left="720" w:firstLine="0"/>
              <w:contextualSpacing w:val="0"/>
              <w:rPr>
                <w:rFonts w:ascii="Consolas" w:cs="Consolas" w:eastAsia="Consolas" w:hAnsi="Consolas"/>
                <w:b w:val="1"/>
                <w:sz w:val="24"/>
                <w:szCs w:val="24"/>
              </w:rPr>
            </w:pPr>
            <w:r w:rsidDel="00000000" w:rsidR="00000000" w:rsidRPr="00000000">
              <w:rPr>
                <w:rFonts w:ascii="Consolas" w:cs="Consolas" w:eastAsia="Consolas" w:hAnsi="Consolas"/>
                <w:b w:val="1"/>
                <w:sz w:val="24"/>
                <w:szCs w:val="24"/>
                <w:rtl w:val="0"/>
              </w:rPr>
              <w:t xml:space="preserve">Response Codes</w:t>
            </w:r>
          </w:p>
          <w:p w:rsidR="00000000" w:rsidDel="00000000" w:rsidP="00000000" w:rsidRDefault="00000000" w:rsidRPr="00000000" w14:paraId="000002CF">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rtl w:val="0"/>
              </w:rPr>
              <w:t xml:space="preserve">401</w:t>
            </w:r>
            <w:r w:rsidDel="00000000" w:rsidR="00000000" w:rsidRPr="00000000">
              <w:rPr>
                <w:rFonts w:ascii="Consolas" w:cs="Consolas" w:eastAsia="Consolas" w:hAnsi="Consolas"/>
                <w:rtl w:val="0"/>
              </w:rPr>
              <w:t xml:space="preserve"> - The client needs to authenticate</w:t>
            </w:r>
            <w:r w:rsidDel="00000000" w:rsidR="00000000" w:rsidRPr="00000000">
              <w:rPr>
                <w:rtl w:val="0"/>
              </w:rPr>
            </w:r>
          </w:p>
          <w:p w:rsidR="00000000" w:rsidDel="00000000" w:rsidP="00000000" w:rsidRDefault="00000000" w:rsidRPr="00000000" w14:paraId="000002D0">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rtl w:val="0"/>
              </w:rPr>
              <w:t xml:space="preserve">403</w:t>
            </w:r>
            <w:r w:rsidDel="00000000" w:rsidR="00000000" w:rsidRPr="00000000">
              <w:rPr>
                <w:rFonts w:ascii="Consolas" w:cs="Consolas" w:eastAsia="Consolas" w:hAnsi="Consolas"/>
                <w:rtl w:val="0"/>
              </w:rPr>
              <w:t xml:space="preserve"> - </w:t>
            </w:r>
            <w:r w:rsidDel="00000000" w:rsidR="00000000" w:rsidRPr="00000000">
              <w:rPr>
                <w:rFonts w:ascii="Consolas" w:cs="Consolas" w:eastAsia="Consolas" w:hAnsi="Consolas"/>
                <w:rtl w:val="0"/>
              </w:rPr>
              <w:t xml:space="preserve">The client does not have access to this resource</w:t>
            </w:r>
          </w:p>
          <w:p w:rsidR="00000000" w:rsidDel="00000000" w:rsidP="00000000" w:rsidRDefault="00000000" w:rsidRPr="00000000" w14:paraId="000002D1">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rtl w:val="0"/>
              </w:rPr>
              <w:t xml:space="preserve">404</w:t>
            </w:r>
            <w:r w:rsidDel="00000000" w:rsidR="00000000" w:rsidRPr="00000000">
              <w:rPr>
                <w:rFonts w:ascii="Consolas" w:cs="Consolas" w:eastAsia="Consolas" w:hAnsi="Consolas"/>
                <w:rtl w:val="0"/>
              </w:rPr>
              <w:t xml:space="preserve"> - </w:t>
            </w:r>
            <w:r w:rsidDel="00000000" w:rsidR="00000000" w:rsidRPr="00000000">
              <w:rPr>
                <w:rFonts w:ascii="Consolas" w:cs="Consolas" w:eastAsia="Consolas" w:hAnsi="Consolas"/>
                <w:rtl w:val="0"/>
              </w:rPr>
              <w:t xml:space="preserve">The Discovery service is not found or the client does not have access to the resource</w:t>
            </w:r>
            <w:r w:rsidDel="00000000" w:rsidR="00000000" w:rsidRPr="00000000">
              <w:rPr>
                <w:rtl w:val="0"/>
              </w:rPr>
            </w:r>
          </w:p>
          <w:p w:rsidR="00000000" w:rsidDel="00000000" w:rsidP="00000000" w:rsidRDefault="00000000" w:rsidRPr="00000000" w14:paraId="000002D2">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rtl w:val="0"/>
              </w:rPr>
              <w:t xml:space="preserve">406</w:t>
            </w:r>
            <w:r w:rsidDel="00000000" w:rsidR="00000000" w:rsidRPr="00000000">
              <w:rPr>
                <w:rFonts w:ascii="Consolas" w:cs="Consolas" w:eastAsia="Consolas" w:hAnsi="Consolas"/>
                <w:rtl w:val="0"/>
              </w:rPr>
              <w:t xml:space="preserve"> - The media type provided in the Accept header is invalid</w:t>
            </w:r>
          </w:p>
          <w:p w:rsidR="00000000" w:rsidDel="00000000" w:rsidP="00000000" w:rsidRDefault="00000000" w:rsidRPr="00000000" w14:paraId="000002D3">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2D4">
            <w:pPr>
              <w:widowControl w:val="0"/>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sz w:val="24"/>
                <w:szCs w:val="24"/>
                <w:rtl w:val="0"/>
              </w:rPr>
              <w:t xml:space="preserve">Required Headers</w:t>
            </w:r>
            <w:r w:rsidDel="00000000" w:rsidR="00000000" w:rsidRPr="00000000">
              <w:rPr>
                <w:rtl w:val="0"/>
              </w:rPr>
            </w:r>
          </w:p>
          <w:p w:rsidR="00000000" w:rsidDel="00000000" w:rsidP="00000000" w:rsidRDefault="00000000" w:rsidRPr="00000000" w14:paraId="000002D5">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Content-Type: application/taxii+json;version=2.1</w:t>
            </w:r>
          </w:p>
          <w:p w:rsidR="00000000" w:rsidDel="00000000" w:rsidP="00000000" w:rsidRDefault="00000000" w:rsidRPr="00000000" w14:paraId="000002D6">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2D7">
            <w:pPr>
              <w:widowControl w:val="0"/>
              <w:spacing w:line="240" w:lineRule="auto"/>
              <w:ind w:left="720" w:firstLine="0"/>
              <w:contextualSpacing w:val="0"/>
              <w:rPr>
                <w:b w:val="1"/>
                <w:sz w:val="24"/>
                <w:szCs w:val="24"/>
              </w:rPr>
            </w:pPr>
            <w:r w:rsidDel="00000000" w:rsidR="00000000" w:rsidRPr="00000000">
              <w:rPr>
                <w:rFonts w:ascii="Consolas" w:cs="Consolas" w:eastAsia="Consolas" w:hAnsi="Consolas"/>
                <w:b w:val="1"/>
                <w:sz w:val="24"/>
                <w:szCs w:val="24"/>
                <w:rtl w:val="0"/>
              </w:rPr>
              <w:t xml:space="preserve">Payload</w:t>
            </w:r>
            <w:r w:rsidDel="00000000" w:rsidR="00000000" w:rsidRPr="00000000">
              <w:rPr>
                <w:rtl w:val="0"/>
              </w:rPr>
            </w:r>
          </w:p>
          <w:p w:rsidR="00000000" w:rsidDel="00000000" w:rsidP="00000000" w:rsidRDefault="00000000" w:rsidRPr="00000000" w14:paraId="000002D8">
            <w:pPr>
              <w:ind w:left="720" w:firstLine="0"/>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error</w:t>
            </w:r>
            <w:r w:rsidDel="00000000" w:rsidR="00000000" w:rsidRPr="00000000">
              <w:rPr>
                <w:rtl w:val="0"/>
              </w:rPr>
            </w:r>
          </w:p>
          <w:p w:rsidR="00000000" w:rsidDel="00000000" w:rsidP="00000000" w:rsidRDefault="00000000" w:rsidRPr="00000000" w14:paraId="000002D9">
            <w:pPr>
              <w:spacing w:line="240" w:lineRule="auto"/>
              <w:ind w:left="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2DA">
            <w:pPr>
              <w:widowControl w:val="0"/>
              <w:spacing w:line="240" w:lineRule="auto"/>
              <w:contextualSpacing w:val="0"/>
              <w:rPr>
                <w:b w:val="1"/>
                <w:color w:val="4d78b8"/>
                <w:sz w:val="28"/>
                <w:szCs w:val="28"/>
              </w:rPr>
            </w:pPr>
            <w:r w:rsidDel="00000000" w:rsidR="00000000" w:rsidRPr="00000000">
              <w:rPr>
                <w:b w:val="1"/>
                <w:color w:val="4d78b8"/>
                <w:sz w:val="28"/>
                <w:szCs w:val="28"/>
                <w:rtl w:val="0"/>
              </w:rPr>
              <w:t xml:space="preserve">Example</w:t>
            </w:r>
          </w:p>
          <w:p w:rsidR="00000000" w:rsidDel="00000000" w:rsidP="00000000" w:rsidRDefault="00000000" w:rsidRPr="00000000" w14:paraId="000002DB">
            <w:pPr>
              <w:widowControl w:val="0"/>
              <w:spacing w:line="240" w:lineRule="auto"/>
              <w:contextualSpacing w:val="0"/>
              <w:rPr>
                <w:b w:val="1"/>
                <w:color w:val="4d78b8"/>
              </w:rPr>
            </w:pPr>
            <w:r w:rsidDel="00000000" w:rsidR="00000000" w:rsidRPr="00000000">
              <w:rPr>
                <w:rtl w:val="0"/>
              </w:rPr>
            </w:r>
          </w:p>
          <w:p w:rsidR="00000000" w:rsidDel="00000000" w:rsidP="00000000" w:rsidRDefault="00000000" w:rsidRPr="00000000" w14:paraId="000002DC">
            <w:pPr>
              <w:spacing w:line="240" w:lineRule="auto"/>
              <w:ind w:left="720" w:firstLine="0"/>
              <w:contextualSpacing w:val="0"/>
              <w:rPr>
                <w:rFonts w:ascii="Consolas" w:cs="Consolas" w:eastAsia="Consolas" w:hAnsi="Consolas"/>
                <w:b w:val="1"/>
                <w:sz w:val="24"/>
                <w:szCs w:val="24"/>
              </w:rPr>
            </w:pPr>
            <w:r w:rsidDel="00000000" w:rsidR="00000000" w:rsidRPr="00000000">
              <w:rPr>
                <w:rFonts w:ascii="Consolas" w:cs="Consolas" w:eastAsia="Consolas" w:hAnsi="Consolas"/>
                <w:b w:val="1"/>
                <w:sz w:val="24"/>
                <w:szCs w:val="24"/>
                <w:rtl w:val="0"/>
              </w:rPr>
              <w:t xml:space="preserve">GET Request</w:t>
            </w:r>
          </w:p>
          <w:p w:rsidR="00000000" w:rsidDel="00000000" w:rsidP="00000000" w:rsidRDefault="00000000" w:rsidRPr="00000000" w14:paraId="000002DD">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GET /taxii2/ HTTP/1.1</w:t>
            </w:r>
          </w:p>
          <w:p w:rsidR="00000000" w:rsidDel="00000000" w:rsidP="00000000" w:rsidRDefault="00000000" w:rsidRPr="00000000" w14:paraId="000002DE">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Host: example.com</w:t>
            </w:r>
          </w:p>
          <w:p w:rsidR="00000000" w:rsidDel="00000000" w:rsidP="00000000" w:rsidRDefault="00000000" w:rsidRPr="00000000" w14:paraId="000002DF">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Accept: application/taxii+json;version=2.1</w:t>
            </w:r>
          </w:p>
          <w:p w:rsidR="00000000" w:rsidDel="00000000" w:rsidP="00000000" w:rsidRDefault="00000000" w:rsidRPr="00000000" w14:paraId="000002E0">
            <w:pPr>
              <w:spacing w:line="240" w:lineRule="auto"/>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2E1">
            <w:pPr>
              <w:spacing w:line="240" w:lineRule="auto"/>
              <w:ind w:left="720" w:firstLine="0"/>
              <w:contextualSpacing w:val="0"/>
              <w:rPr>
                <w:rFonts w:ascii="Consolas" w:cs="Consolas" w:eastAsia="Consolas" w:hAnsi="Consolas"/>
                <w:b w:val="1"/>
                <w:sz w:val="24"/>
                <w:szCs w:val="24"/>
              </w:rPr>
            </w:pPr>
            <w:r w:rsidDel="00000000" w:rsidR="00000000" w:rsidRPr="00000000">
              <w:rPr>
                <w:rFonts w:ascii="Consolas" w:cs="Consolas" w:eastAsia="Consolas" w:hAnsi="Consolas"/>
                <w:b w:val="1"/>
                <w:sz w:val="24"/>
                <w:szCs w:val="24"/>
                <w:rtl w:val="0"/>
              </w:rPr>
              <w:t xml:space="preserve">GET Response</w:t>
            </w:r>
          </w:p>
          <w:p w:rsidR="00000000" w:rsidDel="00000000" w:rsidP="00000000" w:rsidRDefault="00000000" w:rsidRPr="00000000" w14:paraId="000002E2">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HTTP/1.1 200 OK</w:t>
            </w:r>
          </w:p>
          <w:p w:rsidR="00000000" w:rsidDel="00000000" w:rsidP="00000000" w:rsidRDefault="00000000" w:rsidRPr="00000000" w14:paraId="000002E3">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Content-Type: application/taxii+json;version=2.1</w:t>
            </w:r>
          </w:p>
          <w:p w:rsidR="00000000" w:rsidDel="00000000" w:rsidP="00000000" w:rsidRDefault="00000000" w:rsidRPr="00000000" w14:paraId="000002E4">
            <w:pPr>
              <w:spacing w:line="240" w:lineRule="auto"/>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2E5">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w:t>
            </w:r>
          </w:p>
          <w:p w:rsidR="00000000" w:rsidDel="00000000" w:rsidP="00000000" w:rsidRDefault="00000000" w:rsidRPr="00000000" w14:paraId="000002E6">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"title": "Some TAXII Server",</w:t>
            </w:r>
          </w:p>
          <w:p w:rsidR="00000000" w:rsidDel="00000000" w:rsidP="00000000" w:rsidRDefault="00000000" w:rsidRPr="00000000" w14:paraId="000002E7">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"description": "This TAXII Server contains a listing of...",</w:t>
            </w:r>
          </w:p>
          <w:p w:rsidR="00000000" w:rsidDel="00000000" w:rsidP="00000000" w:rsidRDefault="00000000" w:rsidRPr="00000000" w14:paraId="000002E8">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"contact": "string containing contact information",</w:t>
            </w:r>
          </w:p>
          <w:p w:rsidR="00000000" w:rsidDel="00000000" w:rsidP="00000000" w:rsidRDefault="00000000" w:rsidRPr="00000000" w14:paraId="000002E9">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"default": "https://example.com/api2/",</w:t>
            </w:r>
          </w:p>
          <w:p w:rsidR="00000000" w:rsidDel="00000000" w:rsidP="00000000" w:rsidRDefault="00000000" w:rsidRPr="00000000" w14:paraId="000002EA">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"api_roots": [</w:t>
            </w:r>
          </w:p>
          <w:p w:rsidR="00000000" w:rsidDel="00000000" w:rsidP="00000000" w:rsidRDefault="00000000" w:rsidRPr="00000000" w14:paraId="000002EB">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"https://example.com/api1/",</w:t>
            </w:r>
          </w:p>
          <w:p w:rsidR="00000000" w:rsidDel="00000000" w:rsidP="00000000" w:rsidRDefault="00000000" w:rsidRPr="00000000" w14:paraId="000002EC">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"https://example.com/api2/",</w:t>
            </w:r>
          </w:p>
          <w:p w:rsidR="00000000" w:rsidDel="00000000" w:rsidP="00000000" w:rsidRDefault="00000000" w:rsidRPr="00000000" w14:paraId="000002ED">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"https://example.net/trustgroup1/"</w:t>
            </w:r>
          </w:p>
          <w:p w:rsidR="00000000" w:rsidDel="00000000" w:rsidP="00000000" w:rsidRDefault="00000000" w:rsidRPr="00000000" w14:paraId="000002EE">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w:t>
            </w:r>
          </w:p>
          <w:p w:rsidR="00000000" w:rsidDel="00000000" w:rsidP="00000000" w:rsidRDefault="00000000" w:rsidRPr="00000000" w14:paraId="000002EF">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w:t>
            </w:r>
          </w:p>
        </w:tc>
      </w:tr>
    </w:tbl>
    <w:p w:rsidR="00000000" w:rsidDel="00000000" w:rsidP="00000000" w:rsidRDefault="00000000" w:rsidRPr="00000000" w14:paraId="000002F1">
      <w:pPr>
        <w:contextualSpacing w:val="0"/>
        <w:rPr/>
      </w:pPr>
      <w:r w:rsidDel="00000000" w:rsidR="00000000" w:rsidRPr="00000000">
        <w:rPr>
          <w:rtl w:val="0"/>
        </w:rPr>
      </w:r>
    </w:p>
    <w:p w:rsidR="00000000" w:rsidDel="00000000" w:rsidP="00000000" w:rsidRDefault="00000000" w:rsidRPr="00000000" w14:paraId="000002F2">
      <w:pPr>
        <w:pStyle w:val="Heading3"/>
        <w:contextualSpacing w:val="0"/>
        <w:rPr/>
      </w:pPr>
      <w:bookmarkStart w:colFirst="0" w:colLast="0" w:name="_cnwttwtm2b4k" w:id="86"/>
      <w:bookmarkEnd w:id="86"/>
      <w:r w:rsidDel="00000000" w:rsidR="00000000" w:rsidRPr="00000000">
        <w:rPr>
          <w:rtl w:val="0"/>
        </w:rPr>
        <w:t xml:space="preserve">​4.1.1​ Discovery Resource</w:t>
      </w:r>
    </w:p>
    <w:p w:rsidR="00000000" w:rsidDel="00000000" w:rsidP="00000000" w:rsidRDefault="00000000" w:rsidRPr="00000000" w14:paraId="000002F3">
      <w:pPr>
        <w:spacing w:line="331.2" w:lineRule="auto"/>
        <w:contextualSpacing w:val="0"/>
        <w:rPr>
          <w:rFonts w:ascii="Consolas" w:cs="Consolas" w:eastAsia="Consolas" w:hAnsi="Consolas"/>
          <w:color w:val="c7254e"/>
          <w:shd w:fill="f9f2f4" w:val="clear"/>
        </w:rPr>
      </w:pPr>
      <w:r w:rsidDel="00000000" w:rsidR="00000000" w:rsidRPr="00000000">
        <w:rPr>
          <w:b w:val="1"/>
          <w:rtl w:val="0"/>
        </w:rPr>
        <w:t xml:space="preserve">Resource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discovery</w:t>
      </w:r>
    </w:p>
    <w:p w:rsidR="00000000" w:rsidDel="00000000" w:rsidP="00000000" w:rsidRDefault="00000000" w:rsidRPr="00000000" w14:paraId="000002F4">
      <w:pPr>
        <w:contextualSpacing w:val="0"/>
        <w:rPr/>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discovery</w:t>
      </w:r>
      <w:r w:rsidDel="00000000" w:rsidR="00000000" w:rsidRPr="00000000">
        <w:rPr>
          <w:rtl w:val="0"/>
        </w:rPr>
        <w:t xml:space="preserve"> resource contains information about </w:t>
      </w:r>
      <w:r w:rsidDel="00000000" w:rsidR="00000000" w:rsidRPr="00000000">
        <w:rPr>
          <w:rtl w:val="0"/>
        </w:rPr>
        <w:t xml:space="preserve">a</w:t>
      </w:r>
      <w:r w:rsidDel="00000000" w:rsidR="00000000" w:rsidRPr="00000000">
        <w:rPr>
          <w:rtl w:val="0"/>
        </w:rPr>
        <w:t xml:space="preserve"> TAXII Server, such as a human-readable </w:t>
      </w:r>
      <w:r w:rsidDel="00000000" w:rsidR="00000000" w:rsidRPr="00000000">
        <w:rPr>
          <w:rFonts w:ascii="Consolas" w:cs="Consolas" w:eastAsia="Consolas" w:hAnsi="Consolas"/>
          <w:b w:val="1"/>
          <w:color w:val="434343"/>
          <w:rtl w:val="0"/>
        </w:rPr>
        <w:t xml:space="preserve">title</w:t>
      </w:r>
      <w:r w:rsidDel="00000000" w:rsidR="00000000" w:rsidRPr="00000000">
        <w:rPr>
          <w:rtl w:val="0"/>
        </w:rPr>
        <w:t xml:space="preserve">, </w:t>
      </w:r>
      <w:r w:rsidDel="00000000" w:rsidR="00000000" w:rsidRPr="00000000">
        <w:rPr>
          <w:rFonts w:ascii="Consolas" w:cs="Consolas" w:eastAsia="Consolas" w:hAnsi="Consolas"/>
          <w:b w:val="1"/>
          <w:color w:val="434343"/>
          <w:rtl w:val="0"/>
        </w:rPr>
        <w:t xml:space="preserve">description</w:t>
      </w:r>
      <w:r w:rsidDel="00000000" w:rsidR="00000000" w:rsidRPr="00000000">
        <w:rPr>
          <w:rtl w:val="0"/>
        </w:rPr>
        <w:t xml:space="preserve">, and </w:t>
      </w:r>
      <w:r w:rsidDel="00000000" w:rsidR="00000000" w:rsidRPr="00000000">
        <w:rPr>
          <w:rFonts w:ascii="Consolas" w:cs="Consolas" w:eastAsia="Consolas" w:hAnsi="Consolas"/>
          <w:b w:val="1"/>
          <w:color w:val="434343"/>
          <w:rtl w:val="0"/>
        </w:rPr>
        <w:t xml:space="preserve">contact</w:t>
      </w:r>
      <w:r w:rsidDel="00000000" w:rsidR="00000000" w:rsidRPr="00000000">
        <w:rPr>
          <w:rtl w:val="0"/>
        </w:rPr>
        <w:t xml:space="preserve"> information, as well as a list of API Roots that it is advertising. It also has an indication of which API Root it considers the </w:t>
      </w:r>
      <w:r w:rsidDel="00000000" w:rsidR="00000000" w:rsidRPr="00000000">
        <w:rPr>
          <w:rFonts w:ascii="Consolas" w:cs="Consolas" w:eastAsia="Consolas" w:hAnsi="Consolas"/>
          <w:b w:val="1"/>
          <w:rtl w:val="0"/>
        </w:rPr>
        <w:t xml:space="preserve">default</w:t>
      </w:r>
      <w:r w:rsidDel="00000000" w:rsidR="00000000" w:rsidRPr="00000000">
        <w:rPr>
          <w:rtl w:val="0"/>
        </w:rPr>
        <w:t xml:space="preserve">, or the one to use in the absence of other information/user choice.</w:t>
      </w:r>
      <w:r w:rsidDel="00000000" w:rsidR="00000000" w:rsidRPr="00000000">
        <w:rPr>
          <w:rtl w:val="0"/>
        </w:rPr>
      </w:r>
    </w:p>
    <w:p w:rsidR="00000000" w:rsidDel="00000000" w:rsidP="00000000" w:rsidRDefault="00000000" w:rsidRPr="00000000" w14:paraId="000002F5">
      <w:pPr>
        <w:contextualSpacing w:val="0"/>
        <w:rPr/>
      </w:pPr>
      <w:r w:rsidDel="00000000" w:rsidR="00000000" w:rsidRPr="00000000">
        <w:rPr>
          <w:rtl w:val="0"/>
        </w:rPr>
      </w:r>
    </w:p>
    <w:tbl>
      <w:tblPr>
        <w:tblStyle w:val="Table12"/>
        <w:tblW w:w="92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1500"/>
        <w:gridCol w:w="5160"/>
        <w:tblGridChange w:id="0">
          <w:tblGrid>
            <w:gridCol w:w="2595"/>
            <w:gridCol w:w="1500"/>
            <w:gridCol w:w="5160"/>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02F6">
            <w:pPr>
              <w:widowControl w:val="0"/>
              <w:spacing w:line="240" w:lineRule="auto"/>
              <w:contextualSpacing w:val="0"/>
              <w:rPr>
                <w:b w:val="1"/>
                <w:color w:val="ffffff"/>
              </w:rPr>
            </w:pPr>
            <w:r w:rsidDel="00000000" w:rsidR="00000000" w:rsidRPr="00000000">
              <w:rPr>
                <w:b w:val="1"/>
                <w:color w:val="ffffff"/>
                <w:rtl w:val="0"/>
              </w:rPr>
              <w:t xml:space="preserve">Property Name</w:t>
            </w:r>
            <w:r w:rsidDel="00000000" w:rsidR="00000000" w:rsidRPr="00000000">
              <w:rPr>
                <w:rtl w:val="0"/>
              </w:rPr>
            </w:r>
          </w:p>
        </w:tc>
        <w:tc>
          <w:tcPr>
            <w:shd w:fill="073763" w:val="clear"/>
            <w:tcMar>
              <w:top w:w="100.0" w:type="dxa"/>
              <w:left w:w="100.0" w:type="dxa"/>
              <w:bottom w:w="100.0" w:type="dxa"/>
              <w:right w:w="100.0" w:type="dxa"/>
            </w:tcMar>
            <w:vAlign w:val="top"/>
          </w:tcPr>
          <w:p w:rsidR="00000000" w:rsidDel="00000000" w:rsidP="00000000" w:rsidRDefault="00000000" w:rsidRPr="00000000" w14:paraId="000002F7">
            <w:pPr>
              <w:widowControl w:val="0"/>
              <w:spacing w:line="240" w:lineRule="auto"/>
              <w:contextualSpacing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02F8">
            <w:pPr>
              <w:widowControl w:val="0"/>
              <w:spacing w:line="240" w:lineRule="auto"/>
              <w:contextualSpacing w:val="0"/>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F9">
            <w:pPr>
              <w:widowControl w:val="0"/>
              <w:spacing w:line="240" w:lineRule="auto"/>
              <w:contextualSpacing w:val="0"/>
              <w:rPr>
                <w:color w:val="434343"/>
              </w:rPr>
            </w:pPr>
            <w:r w:rsidDel="00000000" w:rsidR="00000000" w:rsidRPr="00000000">
              <w:rPr>
                <w:rFonts w:ascii="Consolas" w:cs="Consolas" w:eastAsia="Consolas" w:hAnsi="Consolas"/>
                <w:b w:val="1"/>
                <w:color w:val="434343"/>
                <w:rtl w:val="0"/>
              </w:rPr>
              <w:t xml:space="preserve">title</w:t>
            </w:r>
            <w:r w:rsidDel="00000000" w:rsidR="00000000" w:rsidRPr="00000000">
              <w:rPr>
                <w:color w:val="434343"/>
                <w:rtl w:val="0"/>
              </w:rPr>
              <w:t xml:space="preserve">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widowControl w:val="0"/>
              <w:spacing w:line="240" w:lineRule="auto"/>
              <w:contextualSpacing w:val="0"/>
              <w:rPr>
                <w:color w:val="434343"/>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spacing w:line="240" w:lineRule="auto"/>
              <w:contextualSpacing w:val="0"/>
              <w:rPr>
                <w:color w:val="434343"/>
              </w:rPr>
            </w:pPr>
            <w:r w:rsidDel="00000000" w:rsidR="00000000" w:rsidRPr="00000000">
              <w:rPr>
                <w:color w:val="434343"/>
                <w:rtl w:val="0"/>
              </w:rPr>
              <w:t xml:space="preserve">A human readable plain text name used to identify this server</w:t>
            </w:r>
            <w:r w:rsidDel="00000000" w:rsidR="00000000" w:rsidRPr="00000000">
              <w:rPr>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FC">
            <w:pPr>
              <w:widowControl w:val="0"/>
              <w:spacing w:line="240" w:lineRule="auto"/>
              <w:contextualSpacing w:val="0"/>
              <w:rPr>
                <w:color w:val="434343"/>
              </w:rPr>
            </w:pPr>
            <w:r w:rsidDel="00000000" w:rsidR="00000000" w:rsidRPr="00000000">
              <w:rPr>
                <w:rFonts w:ascii="Consolas" w:cs="Consolas" w:eastAsia="Consolas" w:hAnsi="Consolas"/>
                <w:b w:val="1"/>
                <w:color w:val="434343"/>
                <w:rtl w:val="0"/>
              </w:rPr>
              <w:t xml:space="preserve">description</w:t>
            </w:r>
            <w:r w:rsidDel="00000000" w:rsidR="00000000" w:rsidRPr="00000000">
              <w:rPr>
                <w:color w:val="434343"/>
                <w:rtl w:val="0"/>
              </w:rPr>
              <w:t xml:space="preserve">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2FD">
            <w:pPr>
              <w:widowControl w:val="0"/>
              <w:spacing w:line="240" w:lineRule="auto"/>
              <w:contextualSpacing w:val="0"/>
              <w:rPr>
                <w:color w:val="434343"/>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spacing w:line="240" w:lineRule="auto"/>
              <w:contextualSpacing w:val="0"/>
              <w:rPr>
                <w:color w:val="434343"/>
              </w:rPr>
            </w:pPr>
            <w:r w:rsidDel="00000000" w:rsidR="00000000" w:rsidRPr="00000000">
              <w:rPr>
                <w:rtl w:val="0"/>
              </w:rPr>
              <w:t xml:space="preserve">A human readable </w:t>
            </w:r>
            <w:r w:rsidDel="00000000" w:rsidR="00000000" w:rsidRPr="00000000">
              <w:rPr>
                <w:color w:val="434343"/>
                <w:rtl w:val="0"/>
              </w:rPr>
              <w:t xml:space="preserve">plain text</w:t>
            </w:r>
            <w:r w:rsidDel="00000000" w:rsidR="00000000" w:rsidRPr="00000000">
              <w:rPr>
                <w:rtl w:val="0"/>
              </w:rPr>
              <w:t xml:space="preserve"> description for this server.</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FF">
            <w:pPr>
              <w:widowControl w:val="0"/>
              <w:spacing w:line="240" w:lineRule="auto"/>
              <w:contextualSpacing w:val="0"/>
              <w:rPr>
                <w:color w:val="434343"/>
              </w:rPr>
            </w:pPr>
            <w:r w:rsidDel="00000000" w:rsidR="00000000" w:rsidRPr="00000000">
              <w:rPr>
                <w:rFonts w:ascii="Consolas" w:cs="Consolas" w:eastAsia="Consolas" w:hAnsi="Consolas"/>
                <w:b w:val="1"/>
                <w:color w:val="434343"/>
                <w:rtl w:val="0"/>
              </w:rPr>
              <w:t xml:space="preserve">contact</w:t>
            </w:r>
            <w:r w:rsidDel="00000000" w:rsidR="00000000" w:rsidRPr="00000000">
              <w:rPr>
                <w:color w:val="434343"/>
                <w:rtl w:val="0"/>
              </w:rPr>
              <w:t xml:space="preserve">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300">
            <w:pPr>
              <w:widowControl w:val="0"/>
              <w:spacing w:line="240" w:lineRule="auto"/>
              <w:contextualSpacing w:val="0"/>
              <w:rPr>
                <w:color w:val="434343"/>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widowControl w:val="0"/>
              <w:spacing w:line="240" w:lineRule="auto"/>
              <w:contextualSpacing w:val="0"/>
              <w:rPr>
                <w:color w:val="434343"/>
              </w:rPr>
            </w:pPr>
            <w:r w:rsidDel="00000000" w:rsidR="00000000" w:rsidRPr="00000000">
              <w:rPr>
                <w:color w:val="434343"/>
                <w:rtl w:val="0"/>
              </w:rPr>
              <w:t xml:space="preserve">The human readable </w:t>
            </w:r>
            <w:r w:rsidDel="00000000" w:rsidR="00000000" w:rsidRPr="00000000">
              <w:rPr>
                <w:color w:val="434343"/>
                <w:rtl w:val="0"/>
              </w:rPr>
              <w:t xml:space="preserve">plain text</w:t>
            </w:r>
            <w:r w:rsidDel="00000000" w:rsidR="00000000" w:rsidRPr="00000000">
              <w:rPr>
                <w:color w:val="434343"/>
                <w:rtl w:val="0"/>
              </w:rPr>
              <w:t xml:space="preserve"> contact information for this server and/or the administrator of this server.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2">
            <w:pPr>
              <w:widowControl w:val="0"/>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default</w:t>
            </w:r>
            <w:r w:rsidDel="00000000" w:rsidR="00000000" w:rsidRPr="00000000">
              <w:rPr>
                <w:color w:val="434343"/>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3">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04">
            <w:pPr>
              <w:widowControl w:val="0"/>
              <w:spacing w:line="240" w:lineRule="auto"/>
              <w:contextualSpacing w:val="0"/>
              <w:rPr>
                <w:color w:val="434343"/>
              </w:rPr>
            </w:pPr>
            <w:r w:rsidDel="00000000" w:rsidR="00000000" w:rsidRPr="00000000">
              <w:rPr>
                <w:color w:val="434343"/>
                <w:rtl w:val="0"/>
              </w:rPr>
              <w:t xml:space="preserve">The default API Root that a TAXII Client </w:t>
            </w:r>
            <w:r w:rsidDel="00000000" w:rsidR="00000000" w:rsidRPr="00000000">
              <w:rPr>
                <w:b w:val="1"/>
                <w:color w:val="434343"/>
                <w:rtl w:val="0"/>
              </w:rPr>
              <w:t xml:space="preserve">MAY</w:t>
            </w:r>
            <w:r w:rsidDel="00000000" w:rsidR="00000000" w:rsidRPr="00000000">
              <w:rPr>
                <w:color w:val="434343"/>
                <w:rtl w:val="0"/>
              </w:rPr>
              <w:t xml:space="preserve"> use. Absence of this property indicates that there is no default API Root. The default API Root </w:t>
            </w:r>
            <w:r w:rsidDel="00000000" w:rsidR="00000000" w:rsidRPr="00000000">
              <w:rPr>
                <w:b w:val="1"/>
                <w:color w:val="434343"/>
                <w:rtl w:val="0"/>
              </w:rPr>
              <w:t xml:space="preserve">MUST </w:t>
            </w:r>
            <w:r w:rsidDel="00000000" w:rsidR="00000000" w:rsidRPr="00000000">
              <w:rPr>
                <w:color w:val="434343"/>
                <w:rtl w:val="0"/>
              </w:rPr>
              <w:t xml:space="preserve">be an item in </w:t>
            </w:r>
            <w:r w:rsidDel="00000000" w:rsidR="00000000" w:rsidRPr="00000000">
              <w:rPr>
                <w:rFonts w:ascii="Consolas" w:cs="Consolas" w:eastAsia="Consolas" w:hAnsi="Consolas"/>
                <w:b w:val="1"/>
                <w:color w:val="434343"/>
                <w:rtl w:val="0"/>
              </w:rPr>
              <w:t xml:space="preserve">api_roots</w:t>
            </w:r>
            <w:r w:rsidDel="00000000" w:rsidR="00000000" w:rsidRPr="00000000">
              <w:rPr>
                <w:color w:val="434343"/>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5">
            <w:pPr>
              <w:widowControl w:val="0"/>
              <w:spacing w:line="240" w:lineRule="auto"/>
              <w:contextualSpacing w:val="0"/>
              <w:rPr>
                <w:color w:val="434343"/>
              </w:rPr>
            </w:pPr>
            <w:r w:rsidDel="00000000" w:rsidR="00000000" w:rsidRPr="00000000">
              <w:rPr>
                <w:rFonts w:ascii="Consolas" w:cs="Consolas" w:eastAsia="Consolas" w:hAnsi="Consolas"/>
                <w:b w:val="1"/>
                <w:color w:val="434343"/>
                <w:rtl w:val="0"/>
              </w:rPr>
              <w:t xml:space="preserve">api_roots</w:t>
            </w:r>
            <w:r w:rsidDel="00000000" w:rsidR="00000000" w:rsidRPr="00000000">
              <w:rPr>
                <w:color w:val="434343"/>
                <w:rtl w:val="0"/>
              </w:rPr>
              <w:t xml:space="preserve"> </w:t>
            </w:r>
            <w:r w:rsidDel="00000000" w:rsidR="00000000" w:rsidRPr="00000000">
              <w:rPr>
                <w:color w:val="434343"/>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6">
            <w:pPr>
              <w:widowControl w:val="0"/>
              <w:spacing w:line="240" w:lineRule="auto"/>
              <w:contextualSpacing w:val="0"/>
              <w:rPr>
                <w:color w:val="434343"/>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color w:val="434343"/>
                <w:rtl w:val="0"/>
              </w:rPr>
              <w:t xml:space="preserve"> of type </w:t>
            </w: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7">
            <w:pPr>
              <w:widowControl w:val="0"/>
              <w:spacing w:line="240" w:lineRule="auto"/>
              <w:contextualSpacing w:val="0"/>
              <w:rPr>
                <w:color w:val="434343"/>
              </w:rPr>
            </w:pPr>
            <w:r w:rsidDel="00000000" w:rsidR="00000000" w:rsidRPr="00000000">
              <w:rPr>
                <w:color w:val="434343"/>
                <w:rtl w:val="0"/>
              </w:rPr>
              <w:t xml:space="preserve">A list of URLs that identify known API Roots. This list </w:t>
            </w:r>
            <w:r w:rsidDel="00000000" w:rsidR="00000000" w:rsidRPr="00000000">
              <w:rPr>
                <w:b w:val="1"/>
                <w:color w:val="434343"/>
                <w:rtl w:val="0"/>
              </w:rPr>
              <w:t xml:space="preserve">MAY</w:t>
            </w:r>
            <w:r w:rsidDel="00000000" w:rsidR="00000000" w:rsidRPr="00000000">
              <w:rPr>
                <w:color w:val="434343"/>
                <w:rtl w:val="0"/>
              </w:rPr>
              <w:t xml:space="preserve"> be filtered on a per-client basis.</w:t>
            </w:r>
            <w:r w:rsidDel="00000000" w:rsidR="00000000" w:rsidRPr="00000000">
              <w:rPr>
                <w:color w:val="434343"/>
                <w:rtl w:val="0"/>
              </w:rPr>
              <w:t xml:space="preserve"> </w:t>
            </w:r>
          </w:p>
          <w:p w:rsidR="00000000" w:rsidDel="00000000" w:rsidP="00000000" w:rsidRDefault="00000000" w:rsidRPr="00000000" w14:paraId="00000308">
            <w:pPr>
              <w:widowControl w:val="0"/>
              <w:spacing w:line="240" w:lineRule="auto"/>
              <w:contextualSpacing w:val="0"/>
              <w:rPr>
                <w:color w:val="434343"/>
              </w:rPr>
            </w:pPr>
            <w:r w:rsidDel="00000000" w:rsidR="00000000" w:rsidRPr="00000000">
              <w:rPr>
                <w:rtl w:val="0"/>
              </w:rPr>
            </w:r>
          </w:p>
          <w:p w:rsidR="00000000" w:rsidDel="00000000" w:rsidP="00000000" w:rsidRDefault="00000000" w:rsidRPr="00000000" w14:paraId="00000309">
            <w:pPr>
              <w:widowControl w:val="0"/>
              <w:spacing w:line="240" w:lineRule="auto"/>
              <w:contextualSpacing w:val="0"/>
              <w:rPr>
                <w:color w:val="434343"/>
              </w:rPr>
            </w:pPr>
            <w:r w:rsidDel="00000000" w:rsidR="00000000" w:rsidRPr="00000000">
              <w:rPr>
                <w:color w:val="434343"/>
                <w:rtl w:val="0"/>
              </w:rPr>
              <w:t xml:space="preserve">API Root URLs </w:t>
            </w:r>
            <w:r w:rsidDel="00000000" w:rsidR="00000000" w:rsidRPr="00000000">
              <w:rPr>
                <w:b w:val="1"/>
                <w:color w:val="434343"/>
                <w:rtl w:val="0"/>
              </w:rPr>
              <w:t xml:space="preserve">MUST</w:t>
            </w:r>
            <w:r w:rsidDel="00000000" w:rsidR="00000000" w:rsidRPr="00000000">
              <w:rPr>
                <w:color w:val="434343"/>
                <w:rtl w:val="0"/>
              </w:rPr>
              <w:t xml:space="preserve"> be HTTPS absolute URLs or relative URLs. API Root relative URLs </w:t>
            </w:r>
            <w:r w:rsidDel="00000000" w:rsidR="00000000" w:rsidRPr="00000000">
              <w:rPr>
                <w:b w:val="1"/>
                <w:color w:val="434343"/>
                <w:rtl w:val="0"/>
              </w:rPr>
              <w:t xml:space="preserve">MUST</w:t>
            </w:r>
            <w:r w:rsidDel="00000000" w:rsidR="00000000" w:rsidRPr="00000000">
              <w:rPr>
                <w:color w:val="434343"/>
                <w:rtl w:val="0"/>
              </w:rPr>
              <w:t xml:space="preserve"> begin with a single `/` character and </w:t>
            </w:r>
            <w:r w:rsidDel="00000000" w:rsidR="00000000" w:rsidRPr="00000000">
              <w:rPr>
                <w:b w:val="1"/>
                <w:color w:val="434343"/>
                <w:rtl w:val="0"/>
              </w:rPr>
              <w:t xml:space="preserve">MUST</w:t>
            </w:r>
            <w:r w:rsidDel="00000000" w:rsidR="00000000" w:rsidRPr="00000000">
              <w:rPr>
                <w:color w:val="434343"/>
                <w:rtl w:val="0"/>
              </w:rPr>
              <w:t xml:space="preserve"> </w:t>
            </w:r>
            <w:r w:rsidDel="00000000" w:rsidR="00000000" w:rsidRPr="00000000">
              <w:rPr>
                <w:b w:val="1"/>
                <w:color w:val="434343"/>
                <w:rtl w:val="0"/>
              </w:rPr>
              <w:t xml:space="preserve">NOT</w:t>
            </w:r>
            <w:r w:rsidDel="00000000" w:rsidR="00000000" w:rsidRPr="00000000">
              <w:rPr>
                <w:color w:val="434343"/>
                <w:rtl w:val="0"/>
              </w:rPr>
              <w:t xml:space="preserve"> begin with `//` or '../". API Root URLs </w:t>
            </w:r>
            <w:r w:rsidDel="00000000" w:rsidR="00000000" w:rsidRPr="00000000">
              <w:rPr>
                <w:b w:val="1"/>
                <w:color w:val="434343"/>
                <w:rtl w:val="0"/>
              </w:rPr>
              <w:t xml:space="preserve">MUST NOT</w:t>
            </w:r>
            <w:r w:rsidDel="00000000" w:rsidR="00000000" w:rsidRPr="00000000">
              <w:rPr>
                <w:color w:val="434343"/>
                <w:rtl w:val="0"/>
              </w:rPr>
              <w:t xml:space="preserve"> contain a URL query component.</w:t>
            </w:r>
          </w:p>
          <w:p w:rsidR="00000000" w:rsidDel="00000000" w:rsidP="00000000" w:rsidRDefault="00000000" w:rsidRPr="00000000" w14:paraId="0000030A">
            <w:pPr>
              <w:widowControl w:val="0"/>
              <w:spacing w:line="240" w:lineRule="auto"/>
              <w:contextualSpacing w:val="0"/>
              <w:rPr>
                <w:color w:val="434343"/>
              </w:rPr>
            </w:pPr>
            <w:r w:rsidDel="00000000" w:rsidR="00000000" w:rsidRPr="00000000">
              <w:rPr>
                <w:rtl w:val="0"/>
              </w:rPr>
            </w:r>
          </w:p>
          <w:p w:rsidR="00000000" w:rsidDel="00000000" w:rsidP="00000000" w:rsidRDefault="00000000" w:rsidRPr="00000000" w14:paraId="0000030B">
            <w:pPr>
              <w:widowControl w:val="0"/>
              <w:spacing w:line="240" w:lineRule="auto"/>
              <w:contextualSpacing w:val="0"/>
              <w:rPr>
                <w:color w:val="434343"/>
                <w:u w:val="single"/>
              </w:rPr>
            </w:pPr>
            <w:r w:rsidDel="00000000" w:rsidR="00000000" w:rsidRPr="00000000">
              <w:rPr>
                <w:color w:val="434343"/>
                <w:u w:val="single"/>
                <w:rtl w:val="0"/>
              </w:rPr>
              <w:t xml:space="preserve">Examples - Valid</w:t>
            </w:r>
          </w:p>
          <w:p w:rsidR="00000000" w:rsidDel="00000000" w:rsidP="00000000" w:rsidRDefault="00000000" w:rsidRPr="00000000" w14:paraId="0000030C">
            <w:pPr>
              <w:widowControl w:val="0"/>
              <w:spacing w:line="240" w:lineRule="auto"/>
              <w:contextualSpacing w:val="0"/>
              <w:rPr>
                <w:color w:val="434343"/>
              </w:rPr>
            </w:pPr>
            <w:r w:rsidDel="00000000" w:rsidR="00000000" w:rsidRPr="00000000">
              <w:rPr>
                <w:color w:val="434343"/>
                <w:rtl w:val="0"/>
              </w:rPr>
              <w:t xml:space="preserve">https://taxii.example.com:443/</w:t>
            </w:r>
          </w:p>
          <w:p w:rsidR="00000000" w:rsidDel="00000000" w:rsidP="00000000" w:rsidRDefault="00000000" w:rsidRPr="00000000" w14:paraId="0000030D">
            <w:pPr>
              <w:widowControl w:val="0"/>
              <w:spacing w:line="240" w:lineRule="auto"/>
              <w:contextualSpacing w:val="0"/>
              <w:rPr>
                <w:color w:val="434343"/>
              </w:rPr>
            </w:pPr>
            <w:r w:rsidDel="00000000" w:rsidR="00000000" w:rsidRPr="00000000">
              <w:rPr>
                <w:color w:val="434343"/>
                <w:rtl w:val="0"/>
              </w:rPr>
              <w:t xml:space="preserve">https://someserver.example.net/apiroot1/</w:t>
            </w:r>
          </w:p>
          <w:p w:rsidR="00000000" w:rsidDel="00000000" w:rsidP="00000000" w:rsidRDefault="00000000" w:rsidRPr="00000000" w14:paraId="0000030E">
            <w:pPr>
              <w:widowControl w:val="0"/>
              <w:spacing w:line="240" w:lineRule="auto"/>
              <w:contextualSpacing w:val="0"/>
              <w:rPr>
                <w:color w:val="434343"/>
              </w:rPr>
            </w:pPr>
            <w:r w:rsidDel="00000000" w:rsidR="00000000" w:rsidRPr="00000000">
              <w:rPr>
                <w:color w:val="434343"/>
                <w:rtl w:val="0"/>
              </w:rPr>
              <w:t xml:space="preserve">/someapiroot/</w:t>
            </w:r>
          </w:p>
          <w:p w:rsidR="00000000" w:rsidDel="00000000" w:rsidP="00000000" w:rsidRDefault="00000000" w:rsidRPr="00000000" w14:paraId="0000030F">
            <w:pPr>
              <w:widowControl w:val="0"/>
              <w:spacing w:line="240" w:lineRule="auto"/>
              <w:contextualSpacing w:val="0"/>
              <w:rPr>
                <w:color w:val="434343"/>
              </w:rPr>
            </w:pPr>
            <w:r w:rsidDel="00000000" w:rsidR="00000000" w:rsidRPr="00000000">
              <w:rPr>
                <w:rtl w:val="0"/>
              </w:rPr>
            </w:r>
          </w:p>
          <w:p w:rsidR="00000000" w:rsidDel="00000000" w:rsidP="00000000" w:rsidRDefault="00000000" w:rsidRPr="00000000" w14:paraId="00000310">
            <w:pPr>
              <w:widowControl w:val="0"/>
              <w:spacing w:line="240" w:lineRule="auto"/>
              <w:contextualSpacing w:val="0"/>
              <w:rPr>
                <w:color w:val="434343"/>
                <w:u w:val="single"/>
              </w:rPr>
            </w:pPr>
            <w:r w:rsidDel="00000000" w:rsidR="00000000" w:rsidRPr="00000000">
              <w:rPr>
                <w:color w:val="434343"/>
                <w:u w:val="single"/>
                <w:rtl w:val="0"/>
              </w:rPr>
              <w:t xml:space="preserve">Examples -Invalid</w:t>
            </w:r>
          </w:p>
          <w:p w:rsidR="00000000" w:rsidDel="00000000" w:rsidP="00000000" w:rsidRDefault="00000000" w:rsidRPr="00000000" w14:paraId="00000311">
            <w:pPr>
              <w:widowControl w:val="0"/>
              <w:spacing w:line="240" w:lineRule="auto"/>
              <w:contextualSpacing w:val="0"/>
              <w:rPr>
                <w:color w:val="434343"/>
              </w:rPr>
            </w:pPr>
            <w:r w:rsidDel="00000000" w:rsidR="00000000" w:rsidRPr="00000000">
              <w:rPr>
                <w:color w:val="434343"/>
                <w:rtl w:val="0"/>
              </w:rPr>
              <w:t xml:space="preserve">//someserver.example.com/apiroot1</w:t>
            </w:r>
          </w:p>
          <w:p w:rsidR="00000000" w:rsidDel="00000000" w:rsidP="00000000" w:rsidRDefault="00000000" w:rsidRPr="00000000" w14:paraId="00000312">
            <w:pPr>
              <w:widowControl w:val="0"/>
              <w:spacing w:line="240" w:lineRule="auto"/>
              <w:contextualSpacing w:val="0"/>
              <w:rPr>
                <w:color w:val="434343"/>
              </w:rPr>
            </w:pPr>
            <w:r w:rsidDel="00000000" w:rsidR="00000000" w:rsidRPr="00000000">
              <w:rPr>
                <w:color w:val="434343"/>
                <w:rtl w:val="0"/>
              </w:rPr>
              <w:t xml:space="preserve">../someapiroot/</w:t>
            </w:r>
          </w:p>
          <w:p w:rsidR="00000000" w:rsidDel="00000000" w:rsidP="00000000" w:rsidRDefault="00000000" w:rsidRPr="00000000" w14:paraId="00000313">
            <w:pPr>
              <w:widowControl w:val="0"/>
              <w:spacing w:line="240" w:lineRule="auto"/>
              <w:contextualSpacing w:val="0"/>
              <w:rPr>
                <w:color w:val="434343"/>
              </w:rPr>
            </w:pPr>
            <w:r w:rsidDel="00000000" w:rsidR="00000000" w:rsidRPr="00000000">
              <w:rPr>
                <w:color w:val="434343"/>
                <w:rtl w:val="0"/>
              </w:rPr>
              <w:t xml:space="preserve">https://foo.edu/bar?baz</w:t>
            </w:r>
          </w:p>
        </w:tc>
      </w:tr>
    </w:tbl>
    <w:p w:rsidR="00000000" w:rsidDel="00000000" w:rsidP="00000000" w:rsidRDefault="00000000" w:rsidRPr="00000000" w14:paraId="00000314">
      <w:pPr>
        <w:contextualSpacing w:val="0"/>
        <w:rPr/>
      </w:pPr>
      <w:r w:rsidDel="00000000" w:rsidR="00000000" w:rsidRPr="00000000">
        <w:rPr>
          <w:rtl w:val="0"/>
        </w:rPr>
      </w:r>
    </w:p>
    <w:p w:rsidR="00000000" w:rsidDel="00000000" w:rsidP="00000000" w:rsidRDefault="00000000" w:rsidRPr="00000000" w14:paraId="00000315">
      <w:pPr>
        <w:pStyle w:val="Heading2"/>
        <w:pBdr>
          <w:top w:space="0" w:sz="0" w:val="nil"/>
          <w:left w:space="0" w:sz="0" w:val="nil"/>
          <w:bottom w:space="0" w:sz="0" w:val="nil"/>
          <w:right w:space="0" w:sz="0" w:val="nil"/>
          <w:between w:space="0" w:sz="0" w:val="nil"/>
        </w:pBdr>
        <w:shd w:fill="auto" w:val="clear"/>
        <w:contextualSpacing w:val="0"/>
        <w:rPr>
          <w:b w:val="1"/>
        </w:rPr>
      </w:pPr>
      <w:bookmarkStart w:colFirst="0" w:colLast="0" w:name="_subu0a1w5bvt" w:id="87"/>
      <w:bookmarkEnd w:id="87"/>
      <w:r w:rsidDel="00000000" w:rsidR="00000000" w:rsidRPr="00000000">
        <w:rPr>
          <w:rtl w:val="0"/>
        </w:rPr>
        <w:t xml:space="preserve">​4.2​ Get API Root Information</w:t>
      </w:r>
      <w:r w:rsidDel="00000000" w:rsidR="00000000" w:rsidRPr="00000000">
        <w:rPr>
          <w:rtl w:val="0"/>
        </w:rPr>
      </w:r>
    </w:p>
    <w:p w:rsidR="00000000" w:rsidDel="00000000" w:rsidP="00000000" w:rsidRDefault="00000000" w:rsidRPr="00000000" w14:paraId="0000031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w:t>
      </w:r>
      <w:r w:rsidDel="00000000" w:rsidR="00000000" w:rsidRPr="00000000">
        <w:rPr>
          <w:rtl w:val="0"/>
        </w:rPr>
        <w:t xml:space="preserve">Endpoint</w:t>
      </w:r>
      <w:r w:rsidDel="00000000" w:rsidR="00000000" w:rsidRPr="00000000">
        <w:rPr>
          <w:rtl w:val="0"/>
        </w:rPr>
        <w:t xml:space="preserve"> </w:t>
      </w:r>
      <w:r w:rsidDel="00000000" w:rsidR="00000000" w:rsidRPr="00000000">
        <w:rPr>
          <w:rtl w:val="0"/>
        </w:rPr>
        <w:t xml:space="preserve">provides</w:t>
      </w:r>
      <w:r w:rsidDel="00000000" w:rsidR="00000000" w:rsidRPr="00000000">
        <w:rPr>
          <w:rtl w:val="0"/>
        </w:rPr>
        <w:t xml:space="preserve"> </w:t>
      </w:r>
      <w:r w:rsidDel="00000000" w:rsidR="00000000" w:rsidRPr="00000000">
        <w:rPr>
          <w:rtl w:val="0"/>
        </w:rPr>
        <w:t xml:space="preserve">general information about</w:t>
      </w:r>
      <w:r w:rsidDel="00000000" w:rsidR="00000000" w:rsidRPr="00000000">
        <w:rPr>
          <w:rtl w:val="0"/>
        </w:rPr>
        <w:t xml:space="preserve"> </w:t>
      </w:r>
      <w:r w:rsidDel="00000000" w:rsidR="00000000" w:rsidRPr="00000000">
        <w:rPr>
          <w:rtl w:val="0"/>
        </w:rPr>
        <w:t xml:space="preserve">an </w:t>
      </w:r>
      <w:r w:rsidDel="00000000" w:rsidR="00000000" w:rsidRPr="00000000">
        <w:rPr>
          <w:rtl w:val="0"/>
        </w:rPr>
        <w:t xml:space="preserve">API Root</w:t>
      </w:r>
      <w:r w:rsidDel="00000000" w:rsidR="00000000" w:rsidRPr="00000000">
        <w:rPr>
          <w:rtl w:val="0"/>
        </w:rPr>
        <w:t xml:space="preserve">, which can be used to help users and clients decide whether and how they want to interact with it</w:t>
      </w:r>
      <w:r w:rsidDel="00000000" w:rsidR="00000000" w:rsidRPr="00000000">
        <w:rPr>
          <w:rtl w:val="0"/>
        </w:rPr>
        <w:t xml:space="preserve">. Multiple API Roots </w:t>
      </w:r>
      <w:r w:rsidDel="00000000" w:rsidR="00000000" w:rsidRPr="00000000">
        <w:rPr>
          <w:b w:val="1"/>
          <w:rtl w:val="0"/>
        </w:rPr>
        <w:t xml:space="preserve">MAY</w:t>
      </w:r>
      <w:r w:rsidDel="00000000" w:rsidR="00000000" w:rsidRPr="00000000">
        <w:rPr>
          <w:rtl w:val="0"/>
        </w:rPr>
        <w:t xml:space="preserve"> be hosted on a single TAXII Server. </w:t>
      </w:r>
      <w:r w:rsidDel="00000000" w:rsidR="00000000" w:rsidRPr="00000000">
        <w:rPr>
          <w:rtl w:val="0"/>
        </w:rPr>
        <w:t xml:space="preserve">Often, an API Root represents a single trust group.</w:t>
      </w:r>
      <w:r w:rsidDel="00000000" w:rsidR="00000000" w:rsidRPr="00000000">
        <w:rPr>
          <w:rtl w:val="0"/>
        </w:rPr>
      </w:r>
    </w:p>
    <w:p w:rsidR="00000000" w:rsidDel="00000000" w:rsidP="00000000" w:rsidRDefault="00000000" w:rsidRPr="00000000" w14:paraId="0000031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318">
      <w:pPr>
        <w:numPr>
          <w:ilvl w:val="0"/>
          <w:numId w:val="1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Each API Root </w:t>
      </w:r>
      <w:r w:rsidDel="00000000" w:rsidR="00000000" w:rsidRPr="00000000">
        <w:rPr>
          <w:b w:val="1"/>
          <w:rtl w:val="0"/>
        </w:rPr>
        <w:t xml:space="preserve">MUST</w:t>
      </w:r>
      <w:r w:rsidDel="00000000" w:rsidR="00000000" w:rsidRPr="00000000">
        <w:rPr>
          <w:rtl w:val="0"/>
        </w:rPr>
        <w:t xml:space="preserve"> have a unique URL.</w:t>
      </w:r>
      <w:r w:rsidDel="00000000" w:rsidR="00000000" w:rsidRPr="00000000">
        <w:rPr>
          <w:rtl w:val="0"/>
        </w:rPr>
      </w:r>
    </w:p>
    <w:p w:rsidR="00000000" w:rsidDel="00000000" w:rsidP="00000000" w:rsidRDefault="00000000" w:rsidRPr="00000000" w14:paraId="00000319">
      <w:pPr>
        <w:numPr>
          <w:ilvl w:val="0"/>
          <w:numId w:val="1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Each API Root </w:t>
      </w:r>
      <w:r w:rsidDel="00000000" w:rsidR="00000000" w:rsidRPr="00000000">
        <w:rPr>
          <w:b w:val="1"/>
          <w:rtl w:val="0"/>
        </w:rPr>
        <w:t xml:space="preserve">MAY</w:t>
      </w:r>
      <w:r w:rsidDel="00000000" w:rsidR="00000000" w:rsidRPr="00000000">
        <w:rPr>
          <w:rtl w:val="0"/>
        </w:rPr>
        <w:t xml:space="preserve"> have different authentication and authorization schemes.</w:t>
      </w:r>
      <w:r w:rsidDel="00000000" w:rsidR="00000000" w:rsidRPr="00000000">
        <w:rPr>
          <w:rtl w:val="0"/>
        </w:rPr>
      </w:r>
    </w:p>
    <w:p w:rsidR="00000000" w:rsidDel="00000000" w:rsidP="00000000" w:rsidRDefault="00000000" w:rsidRPr="00000000" w14:paraId="0000031A">
      <w:pPr>
        <w:contextualSpacing w:val="0"/>
        <w:rPr>
          <w:sz w:val="22"/>
          <w:szCs w:val="22"/>
        </w:rPr>
      </w:pPr>
      <w:r w:rsidDel="00000000" w:rsidR="00000000" w:rsidRPr="00000000">
        <w:rPr>
          <w:rtl w:val="0"/>
        </w:rPr>
      </w:r>
    </w:p>
    <w:tbl>
      <w:tblPr>
        <w:tblStyle w:val="Table13"/>
        <w:tblW w:w="9360.0" w:type="dxa"/>
        <w:jc w:val="left"/>
        <w:tblInd w:w="100.0" w:type="pct"/>
        <w:tblBorders>
          <w:top w:color="4ba154" w:space="0" w:sz="4" w:val="single"/>
          <w:left w:color="4ba154" w:space="0" w:sz="4" w:val="single"/>
          <w:bottom w:color="4ba154" w:space="0" w:sz="4" w:val="single"/>
          <w:right w:color="4ba154" w:space="0" w:sz="4" w:val="single"/>
          <w:insideH w:color="4ba154" w:space="0" w:sz="4" w:val="single"/>
          <w:insideV w:color="4ba154" w:space="0" w:sz="4" w:val="single"/>
        </w:tblBorders>
        <w:tblLayout w:type="fixed"/>
        <w:tblLook w:val="0600"/>
      </w:tblPr>
      <w:tblGrid>
        <w:gridCol w:w="1245"/>
        <w:gridCol w:w="8115"/>
        <w:tblGridChange w:id="0">
          <w:tblGrid>
            <w:gridCol w:w="1245"/>
            <w:gridCol w:w="8115"/>
          </w:tblGrid>
        </w:tblGridChange>
      </w:tblGrid>
      <w:tr>
        <w:tc>
          <w:tcPr>
            <w:tcBorders>
              <w:top w:color="4d78b8" w:space="0" w:sz="4" w:val="single"/>
              <w:left w:color="4d78b8" w:space="0" w:sz="4" w:val="single"/>
              <w:bottom w:color="4d78b8" w:space="0" w:sz="4" w:val="single"/>
              <w:right w:color="4d78b8" w:space="0" w:sz="4" w:val="single"/>
            </w:tcBorders>
            <w:shd w:fill="4d78b8" w:val="clear"/>
            <w:tcMar>
              <w:top w:w="100.0" w:type="dxa"/>
              <w:left w:w="100.0" w:type="dxa"/>
              <w:bottom w:w="100.0" w:type="dxa"/>
              <w:right w:w="100.0" w:type="dxa"/>
            </w:tcMar>
            <w:vAlign w:val="top"/>
          </w:tcPr>
          <w:p w:rsidR="00000000" w:rsidDel="00000000" w:rsidP="00000000" w:rsidRDefault="00000000" w:rsidRPr="00000000" w14:paraId="0000031B">
            <w:pPr>
              <w:widowControl w:val="0"/>
              <w:spacing w:line="240" w:lineRule="auto"/>
              <w:contextualSpacing w:val="0"/>
              <w:jc w:val="center"/>
              <w:rPr>
                <w:color w:val="ffffff"/>
                <w:sz w:val="22"/>
                <w:szCs w:val="22"/>
              </w:rPr>
            </w:pPr>
            <w:r w:rsidDel="00000000" w:rsidR="00000000" w:rsidRPr="00000000">
              <w:rPr>
                <w:rFonts w:ascii="Consolas" w:cs="Consolas" w:eastAsia="Consolas" w:hAnsi="Consolas"/>
                <w:b w:val="1"/>
                <w:color w:val="ffffff"/>
                <w:sz w:val="28"/>
                <w:szCs w:val="28"/>
                <w:rtl w:val="0"/>
              </w:rPr>
              <w:t xml:space="preserve">GET</w:t>
            </w:r>
            <w:r w:rsidDel="00000000" w:rsidR="00000000" w:rsidRPr="00000000">
              <w:rPr>
                <w:rtl w:val="0"/>
              </w:rPr>
            </w:r>
          </w:p>
        </w:tc>
        <w:tc>
          <w:tcPr>
            <w:tcBorders>
              <w:top w:color="4d78b8" w:space="0" w:sz="4" w:val="single"/>
              <w:left w:color="4d78b8" w:space="0" w:sz="4" w:val="single"/>
              <w:bottom w:color="4d78b8" w:space="0" w:sz="4" w:val="single"/>
              <w:right w:color="4d78b8" w:space="0" w:sz="4" w:val="single"/>
            </w:tcBorders>
            <w:shd w:fill="e8f0f6" w:val="clear"/>
            <w:tcMar>
              <w:top w:w="100.0" w:type="dxa"/>
              <w:left w:w="100.0" w:type="dxa"/>
              <w:bottom w:w="100.0" w:type="dxa"/>
              <w:right w:w="100.0" w:type="dxa"/>
            </w:tcMar>
            <w:vAlign w:val="top"/>
          </w:tcPr>
          <w:p w:rsidR="00000000" w:rsidDel="00000000" w:rsidP="00000000" w:rsidRDefault="00000000" w:rsidRPr="00000000" w14:paraId="0000031C">
            <w:pPr>
              <w:widowControl w:val="0"/>
              <w:spacing w:line="240" w:lineRule="auto"/>
              <w:contextualSpacing w:val="0"/>
              <w:rPr>
                <w:sz w:val="22"/>
                <w:szCs w:val="22"/>
              </w:rPr>
            </w:pPr>
            <w:r w:rsidDel="00000000" w:rsidR="00000000" w:rsidRPr="00000000">
              <w:rPr>
                <w:rFonts w:ascii="Consolas" w:cs="Consolas" w:eastAsia="Consolas" w:hAnsi="Consolas"/>
                <w:b w:val="1"/>
                <w:sz w:val="28"/>
                <w:szCs w:val="28"/>
                <w:rtl w:val="0"/>
              </w:rPr>
              <w:t xml:space="preserve"> /</w:t>
            </w:r>
            <w:r w:rsidDel="00000000" w:rsidR="00000000" w:rsidRPr="00000000">
              <w:rPr>
                <w:rFonts w:ascii="Consolas" w:cs="Consolas" w:eastAsia="Consolas" w:hAnsi="Consolas"/>
                <w:b w:val="1"/>
                <w:color w:val="c7254e"/>
                <w:sz w:val="28"/>
                <w:szCs w:val="28"/>
                <w:shd w:fill="f9f2f4" w:val="clear"/>
                <w:rtl w:val="0"/>
              </w:rPr>
              <w:t xml:space="preserve">{</w:t>
            </w:r>
            <w:r w:rsidDel="00000000" w:rsidR="00000000" w:rsidRPr="00000000">
              <w:rPr>
                <w:rFonts w:ascii="Consolas" w:cs="Consolas" w:eastAsia="Consolas" w:hAnsi="Consolas"/>
                <w:b w:val="1"/>
                <w:color w:val="c7254e"/>
                <w:sz w:val="28"/>
                <w:szCs w:val="28"/>
                <w:shd w:fill="f9f2f4" w:val="clear"/>
                <w:rtl w:val="0"/>
              </w:rPr>
              <w:t xml:space="preserve">api-root}</w:t>
            </w:r>
            <w:r w:rsidDel="00000000" w:rsidR="00000000" w:rsidRPr="00000000">
              <w:rPr>
                <w:rFonts w:ascii="Consolas" w:cs="Consolas" w:eastAsia="Consolas" w:hAnsi="Consolas"/>
                <w:b w:val="1"/>
                <w:sz w:val="28"/>
                <w:szCs w:val="28"/>
                <w:rtl w:val="0"/>
              </w:rPr>
              <w:t xml:space="preserve">/</w:t>
            </w:r>
            <w:r w:rsidDel="00000000" w:rsidR="00000000" w:rsidRPr="00000000">
              <w:rPr>
                <w:rtl w:val="0"/>
              </w:rPr>
            </w:r>
          </w:p>
        </w:tc>
      </w:tr>
      <w:tr>
        <w:trPr>
          <w:trHeight w:val="480" w:hRule="atLeast"/>
        </w:trPr>
        <w:tc>
          <w:tcPr>
            <w:gridSpan w:val="2"/>
            <w:tcBorders>
              <w:top w:color="4d78b8" w:space="0" w:sz="4" w:val="single"/>
              <w:left w:color="4d78b8" w:space="0" w:sz="4" w:val="single"/>
              <w:bottom w:color="4d78b8" w:space="0" w:sz="4" w:val="single"/>
              <w:right w:color="4d78b8" w:space="0" w:sz="4" w:val="single"/>
            </w:tcBorders>
            <w:shd w:fill="e8f0f6" w:val="clear"/>
            <w:tcMar>
              <w:top w:w="100.0" w:type="dxa"/>
              <w:left w:w="100.0" w:type="dxa"/>
              <w:bottom w:w="100.0" w:type="dxa"/>
              <w:right w:w="100.0" w:type="dxa"/>
            </w:tcMar>
            <w:vAlign w:val="top"/>
          </w:tcPr>
          <w:p w:rsidR="00000000" w:rsidDel="00000000" w:rsidP="00000000" w:rsidRDefault="00000000" w:rsidRPr="00000000" w14:paraId="0000031D">
            <w:pPr>
              <w:widowControl w:val="0"/>
              <w:spacing w:line="240" w:lineRule="auto"/>
              <w:contextualSpacing w:val="0"/>
              <w:rPr>
                <w:b w:val="1"/>
                <w:color w:val="4ba154"/>
              </w:rPr>
            </w:pPr>
            <w:r w:rsidDel="00000000" w:rsidR="00000000" w:rsidRPr="00000000">
              <w:rPr>
                <w:rtl w:val="0"/>
              </w:rPr>
            </w:r>
          </w:p>
          <w:p w:rsidR="00000000" w:rsidDel="00000000" w:rsidP="00000000" w:rsidRDefault="00000000" w:rsidRPr="00000000" w14:paraId="0000031E">
            <w:pPr>
              <w:widowControl w:val="0"/>
              <w:spacing w:line="240" w:lineRule="auto"/>
              <w:contextualSpacing w:val="0"/>
              <w:rPr>
                <w:color w:val="4d78b8"/>
              </w:rPr>
            </w:pPr>
            <w:r w:rsidDel="00000000" w:rsidR="00000000" w:rsidRPr="00000000">
              <w:rPr>
                <w:b w:val="1"/>
                <w:color w:val="4d78b8"/>
                <w:sz w:val="28"/>
                <w:szCs w:val="28"/>
                <w:rtl w:val="0"/>
              </w:rPr>
              <w:t xml:space="preserve">Implementation Notes</w:t>
            </w:r>
            <w:r w:rsidDel="00000000" w:rsidR="00000000" w:rsidRPr="00000000">
              <w:rPr>
                <w:rtl w:val="0"/>
              </w:rPr>
            </w:r>
          </w:p>
          <w:p w:rsidR="00000000" w:rsidDel="00000000" w:rsidP="00000000" w:rsidRDefault="00000000" w:rsidRPr="00000000" w14:paraId="0000031F">
            <w:pPr>
              <w:widowControl w:val="0"/>
              <w:spacing w:line="240" w:lineRule="auto"/>
              <w:ind w:firstLine="720"/>
              <w:contextualSpacing w:val="0"/>
              <w:rPr>
                <w:sz w:val="22"/>
                <w:szCs w:val="22"/>
              </w:rPr>
            </w:pPr>
            <w:r w:rsidDel="00000000" w:rsidR="00000000" w:rsidRPr="00000000">
              <w:rPr>
                <w:rFonts w:ascii="Consolas" w:cs="Consolas" w:eastAsia="Consolas" w:hAnsi="Consolas"/>
                <w:rtl w:val="0"/>
              </w:rPr>
              <w:t xml:space="preserve">Get information about a specific API Root</w:t>
            </w:r>
            <w:r w:rsidDel="00000000" w:rsidR="00000000" w:rsidRPr="00000000">
              <w:rPr>
                <w:rtl w:val="0"/>
              </w:rPr>
            </w:r>
          </w:p>
          <w:p w:rsidR="00000000" w:rsidDel="00000000" w:rsidP="00000000" w:rsidRDefault="00000000" w:rsidRPr="00000000" w14:paraId="00000320">
            <w:pPr>
              <w:contextualSpacing w:val="0"/>
              <w:rPr/>
            </w:pPr>
            <w:r w:rsidDel="00000000" w:rsidR="00000000" w:rsidRPr="00000000">
              <w:rPr>
                <w:rtl w:val="0"/>
              </w:rPr>
            </w:r>
          </w:p>
          <w:p w:rsidR="00000000" w:rsidDel="00000000" w:rsidP="00000000" w:rsidRDefault="00000000" w:rsidRPr="00000000" w14:paraId="00000321">
            <w:pPr>
              <w:widowControl w:val="0"/>
              <w:spacing w:line="240" w:lineRule="auto"/>
              <w:contextualSpacing w:val="0"/>
              <w:rPr>
                <w:b w:val="1"/>
                <w:color w:val="4d78b8"/>
                <w:sz w:val="28"/>
                <w:szCs w:val="28"/>
              </w:rPr>
            </w:pPr>
            <w:r w:rsidDel="00000000" w:rsidR="00000000" w:rsidRPr="00000000">
              <w:rPr>
                <w:b w:val="1"/>
                <w:color w:val="4d78b8"/>
                <w:sz w:val="28"/>
                <w:szCs w:val="28"/>
                <w:rtl w:val="0"/>
              </w:rPr>
              <w:t xml:space="preserve">Requests</w:t>
            </w:r>
          </w:p>
          <w:p w:rsidR="00000000" w:rsidDel="00000000" w:rsidP="00000000" w:rsidRDefault="00000000" w:rsidRPr="00000000" w14:paraId="00000322">
            <w:pPr>
              <w:widowControl w:val="0"/>
              <w:spacing w:line="240" w:lineRule="auto"/>
              <w:contextualSpacing w:val="0"/>
              <w:rPr>
                <w:rFonts w:ascii="Consolas" w:cs="Consolas" w:eastAsia="Consolas" w:hAnsi="Consolas"/>
                <w:b w:val="1"/>
              </w:rPr>
            </w:pPr>
            <w:r w:rsidDel="00000000" w:rsidR="00000000" w:rsidRPr="00000000">
              <w:rPr>
                <w:rtl w:val="0"/>
              </w:rPr>
            </w:r>
          </w:p>
          <w:p w:rsidR="00000000" w:rsidDel="00000000" w:rsidP="00000000" w:rsidRDefault="00000000" w:rsidRPr="00000000" w14:paraId="00000323">
            <w:pPr>
              <w:widowControl w:val="0"/>
              <w:spacing w:line="240" w:lineRule="auto"/>
              <w:ind w:left="720" w:firstLine="0"/>
              <w:contextualSpacing w:val="0"/>
              <w:rPr>
                <w:rFonts w:ascii="Consolas" w:cs="Consolas" w:eastAsia="Consolas" w:hAnsi="Consolas"/>
                <w:b w:val="1"/>
                <w:sz w:val="24"/>
                <w:szCs w:val="24"/>
              </w:rPr>
            </w:pPr>
            <w:r w:rsidDel="00000000" w:rsidR="00000000" w:rsidRPr="00000000">
              <w:rPr>
                <w:rFonts w:ascii="Consolas" w:cs="Consolas" w:eastAsia="Consolas" w:hAnsi="Consolas"/>
                <w:b w:val="1"/>
                <w:sz w:val="24"/>
                <w:szCs w:val="24"/>
                <w:rtl w:val="0"/>
              </w:rPr>
              <w:t xml:space="preserve">URL Parameters</w:t>
            </w:r>
          </w:p>
          <w:p w:rsidR="00000000" w:rsidDel="00000000" w:rsidP="00000000" w:rsidRDefault="00000000" w:rsidRPr="00000000" w14:paraId="00000324">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w:t>
            </w:r>
            <w:r w:rsidDel="00000000" w:rsidR="00000000" w:rsidRPr="00000000">
              <w:rPr>
                <w:rFonts w:ascii="Consolas" w:cs="Consolas" w:eastAsia="Consolas" w:hAnsi="Consolas"/>
                <w:color w:val="c7254e"/>
                <w:shd w:fill="f9f2f4" w:val="clear"/>
                <w:rtl w:val="0"/>
              </w:rPr>
              <w:t xml:space="preserve">api-root}</w:t>
            </w:r>
            <w:r w:rsidDel="00000000" w:rsidR="00000000" w:rsidRPr="00000000">
              <w:rPr>
                <w:rFonts w:ascii="Consolas" w:cs="Consolas" w:eastAsia="Consolas" w:hAnsi="Consolas"/>
                <w:rtl w:val="0"/>
              </w:rPr>
              <w:t xml:space="preserve"> - the base URL of the API Root</w:t>
            </w:r>
          </w:p>
          <w:p w:rsidR="00000000" w:rsidDel="00000000" w:rsidP="00000000" w:rsidRDefault="00000000" w:rsidRPr="00000000" w14:paraId="00000325">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326">
            <w:pPr>
              <w:widowControl w:val="0"/>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sz w:val="24"/>
                <w:szCs w:val="24"/>
                <w:rtl w:val="0"/>
              </w:rPr>
              <w:t xml:space="preserve">Required Headers</w:t>
            </w:r>
            <w:r w:rsidDel="00000000" w:rsidR="00000000" w:rsidRPr="00000000">
              <w:rPr>
                <w:rtl w:val="0"/>
              </w:rPr>
            </w:r>
          </w:p>
          <w:p w:rsidR="00000000" w:rsidDel="00000000" w:rsidP="00000000" w:rsidRDefault="00000000" w:rsidRPr="00000000" w14:paraId="00000327">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Accept: application/taxii+json;version=2.1</w:t>
            </w:r>
          </w:p>
          <w:p w:rsidR="00000000" w:rsidDel="00000000" w:rsidP="00000000" w:rsidRDefault="00000000" w:rsidRPr="00000000" w14:paraId="00000328">
            <w:pPr>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329">
            <w:pPr>
              <w:widowControl w:val="0"/>
              <w:spacing w:line="240" w:lineRule="auto"/>
              <w:contextualSpacing w:val="0"/>
              <w:rPr>
                <w:b w:val="1"/>
                <w:color w:val="4d78b8"/>
                <w:sz w:val="28"/>
                <w:szCs w:val="28"/>
              </w:rPr>
            </w:pPr>
            <w:r w:rsidDel="00000000" w:rsidR="00000000" w:rsidRPr="00000000">
              <w:rPr>
                <w:b w:val="1"/>
                <w:color w:val="4d78b8"/>
                <w:sz w:val="28"/>
                <w:szCs w:val="28"/>
                <w:rtl w:val="0"/>
              </w:rPr>
              <w:t xml:space="preserve">Successful Responses</w:t>
            </w:r>
            <w:r w:rsidDel="00000000" w:rsidR="00000000" w:rsidRPr="00000000">
              <w:rPr>
                <w:rtl w:val="0"/>
              </w:rPr>
            </w:r>
          </w:p>
          <w:p w:rsidR="00000000" w:rsidDel="00000000" w:rsidP="00000000" w:rsidRDefault="00000000" w:rsidRPr="00000000" w14:paraId="0000032A">
            <w:pPr>
              <w:widowControl w:val="0"/>
              <w:spacing w:line="240" w:lineRule="auto"/>
              <w:contextualSpacing w:val="0"/>
              <w:rPr>
                <w:rFonts w:ascii="Consolas" w:cs="Consolas" w:eastAsia="Consolas" w:hAnsi="Consolas"/>
                <w:b w:val="1"/>
              </w:rPr>
            </w:pPr>
            <w:r w:rsidDel="00000000" w:rsidR="00000000" w:rsidRPr="00000000">
              <w:rPr>
                <w:rtl w:val="0"/>
              </w:rPr>
            </w:r>
          </w:p>
          <w:p w:rsidR="00000000" w:rsidDel="00000000" w:rsidP="00000000" w:rsidRDefault="00000000" w:rsidRPr="00000000" w14:paraId="0000032B">
            <w:pPr>
              <w:widowControl w:val="0"/>
              <w:spacing w:line="240" w:lineRule="auto"/>
              <w:ind w:left="720" w:firstLine="0"/>
              <w:contextualSpacing w:val="0"/>
              <w:rPr>
                <w:rFonts w:ascii="Consolas" w:cs="Consolas" w:eastAsia="Consolas" w:hAnsi="Consolas"/>
                <w:b w:val="1"/>
                <w:sz w:val="24"/>
                <w:szCs w:val="24"/>
              </w:rPr>
            </w:pPr>
            <w:r w:rsidDel="00000000" w:rsidR="00000000" w:rsidRPr="00000000">
              <w:rPr>
                <w:rFonts w:ascii="Consolas" w:cs="Consolas" w:eastAsia="Consolas" w:hAnsi="Consolas"/>
                <w:b w:val="1"/>
                <w:sz w:val="24"/>
                <w:szCs w:val="24"/>
                <w:rtl w:val="0"/>
              </w:rPr>
              <w:t xml:space="preserve">Response Codes</w:t>
            </w:r>
          </w:p>
          <w:p w:rsidR="00000000" w:rsidDel="00000000" w:rsidP="00000000" w:rsidRDefault="00000000" w:rsidRPr="00000000" w14:paraId="0000032C">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rtl w:val="0"/>
              </w:rPr>
              <w:t xml:space="preserve">200</w:t>
            </w:r>
            <w:r w:rsidDel="00000000" w:rsidR="00000000" w:rsidRPr="00000000">
              <w:rPr>
                <w:rFonts w:ascii="Consolas" w:cs="Consolas" w:eastAsia="Consolas" w:hAnsi="Consolas"/>
                <w:rtl w:val="0"/>
              </w:rPr>
              <w:t xml:space="preserve"> - The request was successful</w:t>
            </w:r>
          </w:p>
          <w:p w:rsidR="00000000" w:rsidDel="00000000" w:rsidP="00000000" w:rsidRDefault="00000000" w:rsidRPr="00000000" w14:paraId="0000032D">
            <w:pPr>
              <w:spacing w:line="240" w:lineRule="auto"/>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32E">
            <w:pPr>
              <w:widowControl w:val="0"/>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sz w:val="24"/>
                <w:szCs w:val="24"/>
                <w:rtl w:val="0"/>
              </w:rPr>
              <w:t xml:space="preserve">Required Headers</w:t>
            </w:r>
            <w:r w:rsidDel="00000000" w:rsidR="00000000" w:rsidRPr="00000000">
              <w:rPr>
                <w:rtl w:val="0"/>
              </w:rPr>
            </w:r>
          </w:p>
          <w:p w:rsidR="00000000" w:rsidDel="00000000" w:rsidP="00000000" w:rsidRDefault="00000000" w:rsidRPr="00000000" w14:paraId="0000032F">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Content-Type: application/taxii+json;version=2.1</w:t>
            </w:r>
          </w:p>
          <w:p w:rsidR="00000000" w:rsidDel="00000000" w:rsidP="00000000" w:rsidRDefault="00000000" w:rsidRPr="00000000" w14:paraId="00000330">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331">
            <w:pPr>
              <w:widowControl w:val="0"/>
              <w:spacing w:line="240" w:lineRule="auto"/>
              <w:ind w:left="720" w:firstLine="0"/>
              <w:contextualSpacing w:val="0"/>
              <w:rPr>
                <w:b w:val="1"/>
                <w:sz w:val="24"/>
                <w:szCs w:val="24"/>
              </w:rPr>
            </w:pPr>
            <w:r w:rsidDel="00000000" w:rsidR="00000000" w:rsidRPr="00000000">
              <w:rPr>
                <w:rFonts w:ascii="Consolas" w:cs="Consolas" w:eastAsia="Consolas" w:hAnsi="Consolas"/>
                <w:b w:val="1"/>
                <w:sz w:val="24"/>
                <w:szCs w:val="24"/>
                <w:rtl w:val="0"/>
              </w:rPr>
              <w:t xml:space="preserve">Payload</w:t>
            </w:r>
            <w:r w:rsidDel="00000000" w:rsidR="00000000" w:rsidRPr="00000000">
              <w:rPr>
                <w:rtl w:val="0"/>
              </w:rPr>
            </w:r>
          </w:p>
          <w:p w:rsidR="00000000" w:rsidDel="00000000" w:rsidP="00000000" w:rsidRDefault="00000000" w:rsidRPr="00000000" w14:paraId="00000332">
            <w:pPr>
              <w:ind w:left="720" w:firstLine="0"/>
              <w:contextualSpacing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api-root</w:t>
            </w:r>
            <w:r w:rsidDel="00000000" w:rsidR="00000000" w:rsidRPr="00000000">
              <w:rPr>
                <w:rtl w:val="0"/>
              </w:rPr>
            </w:r>
          </w:p>
          <w:p w:rsidR="00000000" w:rsidDel="00000000" w:rsidP="00000000" w:rsidRDefault="00000000" w:rsidRPr="00000000" w14:paraId="00000333">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334">
            <w:pPr>
              <w:widowControl w:val="0"/>
              <w:spacing w:line="240" w:lineRule="auto"/>
              <w:contextualSpacing w:val="0"/>
              <w:rPr>
                <w:rFonts w:ascii="Consolas" w:cs="Consolas" w:eastAsia="Consolas" w:hAnsi="Consolas"/>
              </w:rPr>
            </w:pPr>
            <w:r w:rsidDel="00000000" w:rsidR="00000000" w:rsidRPr="00000000">
              <w:rPr>
                <w:b w:val="1"/>
                <w:color w:val="4d78b8"/>
                <w:sz w:val="28"/>
                <w:szCs w:val="28"/>
                <w:rtl w:val="0"/>
              </w:rPr>
              <w:t xml:space="preserve">Failure Responses</w:t>
            </w:r>
            <w:r w:rsidDel="00000000" w:rsidR="00000000" w:rsidRPr="00000000">
              <w:rPr>
                <w:rtl w:val="0"/>
              </w:rPr>
            </w:r>
          </w:p>
          <w:p w:rsidR="00000000" w:rsidDel="00000000" w:rsidP="00000000" w:rsidRDefault="00000000" w:rsidRPr="00000000" w14:paraId="00000335">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336">
            <w:pPr>
              <w:widowControl w:val="0"/>
              <w:spacing w:line="240" w:lineRule="auto"/>
              <w:ind w:left="720" w:firstLine="0"/>
              <w:contextualSpacing w:val="0"/>
              <w:rPr>
                <w:rFonts w:ascii="Consolas" w:cs="Consolas" w:eastAsia="Consolas" w:hAnsi="Consolas"/>
                <w:b w:val="1"/>
                <w:sz w:val="24"/>
                <w:szCs w:val="24"/>
              </w:rPr>
            </w:pPr>
            <w:r w:rsidDel="00000000" w:rsidR="00000000" w:rsidRPr="00000000">
              <w:rPr>
                <w:rFonts w:ascii="Consolas" w:cs="Consolas" w:eastAsia="Consolas" w:hAnsi="Consolas"/>
                <w:b w:val="1"/>
                <w:sz w:val="24"/>
                <w:szCs w:val="24"/>
                <w:rtl w:val="0"/>
              </w:rPr>
              <w:t xml:space="preserve">Response Codes</w:t>
            </w:r>
          </w:p>
          <w:p w:rsidR="00000000" w:rsidDel="00000000" w:rsidP="00000000" w:rsidRDefault="00000000" w:rsidRPr="00000000" w14:paraId="00000337">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rtl w:val="0"/>
              </w:rPr>
              <w:t xml:space="preserve">401</w:t>
            </w:r>
            <w:r w:rsidDel="00000000" w:rsidR="00000000" w:rsidRPr="00000000">
              <w:rPr>
                <w:rFonts w:ascii="Consolas" w:cs="Consolas" w:eastAsia="Consolas" w:hAnsi="Consolas"/>
                <w:rtl w:val="0"/>
              </w:rPr>
              <w:t xml:space="preserve"> - The client needs to authenticate</w:t>
            </w:r>
            <w:r w:rsidDel="00000000" w:rsidR="00000000" w:rsidRPr="00000000">
              <w:rPr>
                <w:rtl w:val="0"/>
              </w:rPr>
            </w:r>
          </w:p>
          <w:p w:rsidR="00000000" w:rsidDel="00000000" w:rsidP="00000000" w:rsidRDefault="00000000" w:rsidRPr="00000000" w14:paraId="00000338">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rtl w:val="0"/>
              </w:rPr>
              <w:t xml:space="preserve">403</w:t>
            </w:r>
            <w:r w:rsidDel="00000000" w:rsidR="00000000" w:rsidRPr="00000000">
              <w:rPr>
                <w:rFonts w:ascii="Consolas" w:cs="Consolas" w:eastAsia="Consolas" w:hAnsi="Consolas"/>
                <w:rtl w:val="0"/>
              </w:rPr>
              <w:t xml:space="preserve"> - </w:t>
            </w:r>
            <w:r w:rsidDel="00000000" w:rsidR="00000000" w:rsidRPr="00000000">
              <w:rPr>
                <w:rFonts w:ascii="Consolas" w:cs="Consolas" w:eastAsia="Consolas" w:hAnsi="Consolas"/>
                <w:rtl w:val="0"/>
              </w:rPr>
              <w:t xml:space="preserve">The client does not have access to this resource</w:t>
            </w:r>
          </w:p>
          <w:p w:rsidR="00000000" w:rsidDel="00000000" w:rsidP="00000000" w:rsidRDefault="00000000" w:rsidRPr="00000000" w14:paraId="00000339">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rtl w:val="0"/>
              </w:rPr>
              <w:t xml:space="preserve">404</w:t>
            </w:r>
            <w:r w:rsidDel="00000000" w:rsidR="00000000" w:rsidRPr="00000000">
              <w:rPr>
                <w:rFonts w:ascii="Consolas" w:cs="Consolas" w:eastAsia="Consolas" w:hAnsi="Consolas"/>
                <w:rtl w:val="0"/>
              </w:rPr>
              <w:t xml:space="preserve"> - </w:t>
            </w:r>
            <w:r w:rsidDel="00000000" w:rsidR="00000000" w:rsidRPr="00000000">
              <w:rPr>
                <w:rFonts w:ascii="Consolas" w:cs="Consolas" w:eastAsia="Consolas" w:hAnsi="Consolas"/>
                <w:rtl w:val="0"/>
              </w:rPr>
              <w:t xml:space="preserve">The API Root is not found or the client does not have access to the resource</w:t>
            </w:r>
            <w:r w:rsidDel="00000000" w:rsidR="00000000" w:rsidRPr="00000000">
              <w:rPr>
                <w:rtl w:val="0"/>
              </w:rPr>
            </w:r>
          </w:p>
          <w:p w:rsidR="00000000" w:rsidDel="00000000" w:rsidP="00000000" w:rsidRDefault="00000000" w:rsidRPr="00000000" w14:paraId="0000033A">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rtl w:val="0"/>
              </w:rPr>
              <w:t xml:space="preserve">406</w:t>
            </w:r>
            <w:r w:rsidDel="00000000" w:rsidR="00000000" w:rsidRPr="00000000">
              <w:rPr>
                <w:rFonts w:ascii="Consolas" w:cs="Consolas" w:eastAsia="Consolas" w:hAnsi="Consolas"/>
                <w:rtl w:val="0"/>
              </w:rPr>
              <w:t xml:space="preserve"> - The media type provided in the Accept header is invalid</w:t>
            </w:r>
          </w:p>
          <w:p w:rsidR="00000000" w:rsidDel="00000000" w:rsidP="00000000" w:rsidRDefault="00000000" w:rsidRPr="00000000" w14:paraId="0000033B">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33C">
            <w:pPr>
              <w:widowControl w:val="0"/>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sz w:val="24"/>
                <w:szCs w:val="24"/>
                <w:rtl w:val="0"/>
              </w:rPr>
              <w:t xml:space="preserve">Required Headers</w:t>
            </w:r>
            <w:r w:rsidDel="00000000" w:rsidR="00000000" w:rsidRPr="00000000">
              <w:rPr>
                <w:rtl w:val="0"/>
              </w:rPr>
            </w:r>
          </w:p>
          <w:p w:rsidR="00000000" w:rsidDel="00000000" w:rsidP="00000000" w:rsidRDefault="00000000" w:rsidRPr="00000000" w14:paraId="0000033D">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Content-Type: application/taxii+json;version=2.1</w:t>
            </w:r>
          </w:p>
          <w:p w:rsidR="00000000" w:rsidDel="00000000" w:rsidP="00000000" w:rsidRDefault="00000000" w:rsidRPr="00000000" w14:paraId="0000033E">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33F">
            <w:pPr>
              <w:widowControl w:val="0"/>
              <w:spacing w:line="240" w:lineRule="auto"/>
              <w:ind w:left="720" w:firstLine="0"/>
              <w:contextualSpacing w:val="0"/>
              <w:rPr>
                <w:b w:val="1"/>
                <w:sz w:val="24"/>
                <w:szCs w:val="24"/>
              </w:rPr>
            </w:pPr>
            <w:r w:rsidDel="00000000" w:rsidR="00000000" w:rsidRPr="00000000">
              <w:rPr>
                <w:rFonts w:ascii="Consolas" w:cs="Consolas" w:eastAsia="Consolas" w:hAnsi="Consolas"/>
                <w:b w:val="1"/>
                <w:sz w:val="24"/>
                <w:szCs w:val="24"/>
                <w:rtl w:val="0"/>
              </w:rPr>
              <w:t xml:space="preserve">Payload</w:t>
            </w:r>
            <w:r w:rsidDel="00000000" w:rsidR="00000000" w:rsidRPr="00000000">
              <w:rPr>
                <w:rtl w:val="0"/>
              </w:rPr>
            </w:r>
          </w:p>
          <w:p w:rsidR="00000000" w:rsidDel="00000000" w:rsidP="00000000" w:rsidRDefault="00000000" w:rsidRPr="00000000" w14:paraId="00000340">
            <w:pPr>
              <w:ind w:left="720" w:firstLine="0"/>
              <w:contextualSpacing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error</w:t>
            </w:r>
            <w:r w:rsidDel="00000000" w:rsidR="00000000" w:rsidRPr="00000000">
              <w:rPr>
                <w:rtl w:val="0"/>
              </w:rPr>
            </w:r>
          </w:p>
          <w:p w:rsidR="00000000" w:rsidDel="00000000" w:rsidP="00000000" w:rsidRDefault="00000000" w:rsidRPr="00000000" w14:paraId="00000341">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342">
            <w:pPr>
              <w:widowControl w:val="0"/>
              <w:spacing w:line="240" w:lineRule="auto"/>
              <w:contextualSpacing w:val="0"/>
              <w:rPr>
                <w:rFonts w:ascii="Consolas" w:cs="Consolas" w:eastAsia="Consolas" w:hAnsi="Consolas"/>
              </w:rPr>
            </w:pPr>
            <w:r w:rsidDel="00000000" w:rsidR="00000000" w:rsidRPr="00000000">
              <w:rPr>
                <w:b w:val="1"/>
                <w:color w:val="4d78b8"/>
                <w:sz w:val="28"/>
                <w:szCs w:val="28"/>
                <w:rtl w:val="0"/>
              </w:rPr>
              <w:t xml:space="preserve">Example</w:t>
            </w:r>
            <w:r w:rsidDel="00000000" w:rsidR="00000000" w:rsidRPr="00000000">
              <w:rPr>
                <w:rtl w:val="0"/>
              </w:rPr>
            </w:r>
          </w:p>
          <w:p w:rsidR="00000000" w:rsidDel="00000000" w:rsidP="00000000" w:rsidRDefault="00000000" w:rsidRPr="00000000" w14:paraId="00000343">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344">
            <w:pPr>
              <w:ind w:left="720" w:firstLine="0"/>
              <w:contextualSpacing w:val="0"/>
              <w:rPr>
                <w:rFonts w:ascii="Consolas" w:cs="Consolas" w:eastAsia="Consolas" w:hAnsi="Consolas"/>
                <w:b w:val="1"/>
                <w:sz w:val="24"/>
                <w:szCs w:val="24"/>
              </w:rPr>
            </w:pPr>
            <w:r w:rsidDel="00000000" w:rsidR="00000000" w:rsidRPr="00000000">
              <w:rPr>
                <w:rFonts w:ascii="Consolas" w:cs="Consolas" w:eastAsia="Consolas" w:hAnsi="Consolas"/>
                <w:b w:val="1"/>
                <w:sz w:val="24"/>
                <w:szCs w:val="24"/>
                <w:rtl w:val="0"/>
              </w:rPr>
              <w:t xml:space="preserve">GET Request</w:t>
            </w:r>
          </w:p>
          <w:p w:rsidR="00000000" w:rsidDel="00000000" w:rsidP="00000000" w:rsidRDefault="00000000" w:rsidRPr="00000000" w14:paraId="00000345">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GET /api1/ HTTP/1.1</w:t>
            </w:r>
          </w:p>
          <w:p w:rsidR="00000000" w:rsidDel="00000000" w:rsidP="00000000" w:rsidRDefault="00000000" w:rsidRPr="00000000" w14:paraId="00000346">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Host: example.com</w:t>
            </w:r>
          </w:p>
          <w:p w:rsidR="00000000" w:rsidDel="00000000" w:rsidP="00000000" w:rsidRDefault="00000000" w:rsidRPr="00000000" w14:paraId="00000347">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Accept: application/taxii+json;version=2.1</w:t>
            </w:r>
          </w:p>
          <w:p w:rsidR="00000000" w:rsidDel="00000000" w:rsidP="00000000" w:rsidRDefault="00000000" w:rsidRPr="00000000" w14:paraId="00000348">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349">
            <w:pPr>
              <w:ind w:left="720" w:firstLine="0"/>
              <w:contextualSpacing w:val="0"/>
              <w:rPr>
                <w:rFonts w:ascii="Consolas" w:cs="Consolas" w:eastAsia="Consolas" w:hAnsi="Consolas"/>
                <w:b w:val="1"/>
                <w:sz w:val="24"/>
                <w:szCs w:val="24"/>
              </w:rPr>
            </w:pPr>
            <w:r w:rsidDel="00000000" w:rsidR="00000000" w:rsidRPr="00000000">
              <w:rPr>
                <w:rFonts w:ascii="Consolas" w:cs="Consolas" w:eastAsia="Consolas" w:hAnsi="Consolas"/>
                <w:b w:val="1"/>
                <w:sz w:val="24"/>
                <w:szCs w:val="24"/>
                <w:rtl w:val="0"/>
              </w:rPr>
              <w:t xml:space="preserve">GET Response</w:t>
            </w:r>
          </w:p>
          <w:p w:rsidR="00000000" w:rsidDel="00000000" w:rsidP="00000000" w:rsidRDefault="00000000" w:rsidRPr="00000000" w14:paraId="0000034A">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HTTP/1.1 200 OK</w:t>
            </w:r>
          </w:p>
          <w:p w:rsidR="00000000" w:rsidDel="00000000" w:rsidP="00000000" w:rsidRDefault="00000000" w:rsidRPr="00000000" w14:paraId="0000034B">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Content-Type: application/taxii+json;version=2.1</w:t>
            </w:r>
          </w:p>
          <w:p w:rsidR="00000000" w:rsidDel="00000000" w:rsidP="00000000" w:rsidRDefault="00000000" w:rsidRPr="00000000" w14:paraId="0000034C">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34D">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w:t>
            </w:r>
          </w:p>
          <w:p w:rsidR="00000000" w:rsidDel="00000000" w:rsidP="00000000" w:rsidRDefault="00000000" w:rsidRPr="00000000" w14:paraId="0000034E">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"title": "Malware Research Group",</w:t>
            </w:r>
          </w:p>
          <w:p w:rsidR="00000000" w:rsidDel="00000000" w:rsidP="00000000" w:rsidRDefault="00000000" w:rsidRPr="00000000" w14:paraId="0000034F">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"description": "A trust group setup for malware researchers",</w:t>
            </w:r>
          </w:p>
          <w:p w:rsidR="00000000" w:rsidDel="00000000" w:rsidP="00000000" w:rsidRDefault="00000000" w:rsidRPr="00000000" w14:paraId="00000350">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"versions": ["application/taxii+json;version=2.1"],</w:t>
            </w:r>
          </w:p>
          <w:p w:rsidR="00000000" w:rsidDel="00000000" w:rsidP="00000000" w:rsidRDefault="00000000" w:rsidRPr="00000000" w14:paraId="00000351">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"max_content_length": 104857600</w:t>
            </w:r>
          </w:p>
          <w:p w:rsidR="00000000" w:rsidDel="00000000" w:rsidP="00000000" w:rsidRDefault="00000000" w:rsidRPr="00000000" w14:paraId="00000352">
            <w:pPr>
              <w:ind w:left="720" w:firstLine="0"/>
              <w:contextualSpacing w:val="0"/>
              <w:rPr>
                <w:rFonts w:ascii="Consolas" w:cs="Consolas" w:eastAsia="Consolas" w:hAnsi="Consolas"/>
                <w:b w:val="1"/>
                <w:color w:val="ffffff"/>
                <w:sz w:val="28"/>
                <w:szCs w:val="28"/>
              </w:rPr>
            </w:pPr>
            <w:r w:rsidDel="00000000" w:rsidR="00000000" w:rsidRPr="00000000">
              <w:rPr>
                <w:rFonts w:ascii="Consolas" w:cs="Consolas" w:eastAsia="Consolas" w:hAnsi="Consolas"/>
                <w:rtl w:val="0"/>
              </w:rPr>
              <w:t xml:space="preserve">}</w:t>
            </w:r>
            <w:r w:rsidDel="00000000" w:rsidR="00000000" w:rsidRPr="00000000">
              <w:rPr>
                <w:rtl w:val="0"/>
              </w:rPr>
            </w:r>
          </w:p>
        </w:tc>
      </w:tr>
    </w:tbl>
    <w:p w:rsidR="00000000" w:rsidDel="00000000" w:rsidP="00000000" w:rsidRDefault="00000000" w:rsidRPr="00000000" w14:paraId="00000354">
      <w:pPr>
        <w:contextualSpacing w:val="0"/>
        <w:rPr>
          <w:sz w:val="22"/>
          <w:szCs w:val="22"/>
        </w:rPr>
      </w:pPr>
      <w:r w:rsidDel="00000000" w:rsidR="00000000" w:rsidRPr="00000000">
        <w:rPr>
          <w:rtl w:val="0"/>
        </w:rPr>
      </w:r>
    </w:p>
    <w:p w:rsidR="00000000" w:rsidDel="00000000" w:rsidP="00000000" w:rsidRDefault="00000000" w:rsidRPr="00000000" w14:paraId="00000355">
      <w:pPr>
        <w:pStyle w:val="Heading3"/>
        <w:contextualSpacing w:val="0"/>
        <w:rPr/>
      </w:pPr>
      <w:bookmarkStart w:colFirst="0" w:colLast="0" w:name="_3n5r3cjoheja" w:id="88"/>
      <w:bookmarkEnd w:id="88"/>
      <w:r w:rsidDel="00000000" w:rsidR="00000000" w:rsidRPr="00000000">
        <w:rPr>
          <w:rtl w:val="0"/>
        </w:rPr>
        <w:t xml:space="preserve">​4.2.1​ API Root Resource</w:t>
      </w:r>
      <w:r w:rsidDel="00000000" w:rsidR="00000000" w:rsidRPr="00000000">
        <w:rPr>
          <w:rtl w:val="0"/>
        </w:rPr>
      </w:r>
    </w:p>
    <w:p w:rsidR="00000000" w:rsidDel="00000000" w:rsidP="00000000" w:rsidRDefault="00000000" w:rsidRPr="00000000" w14:paraId="00000356">
      <w:pPr>
        <w:spacing w:line="331.2" w:lineRule="auto"/>
        <w:contextualSpacing w:val="0"/>
        <w:rPr>
          <w:rFonts w:ascii="Consolas" w:cs="Consolas" w:eastAsia="Consolas" w:hAnsi="Consolas"/>
          <w:color w:val="c7254e"/>
          <w:shd w:fill="f9f2f4" w:val="clear"/>
        </w:rPr>
      </w:pPr>
      <w:r w:rsidDel="00000000" w:rsidR="00000000" w:rsidRPr="00000000">
        <w:rPr>
          <w:b w:val="1"/>
          <w:rtl w:val="0"/>
        </w:rPr>
        <w:t xml:space="preserve">Resource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api-root</w:t>
      </w:r>
    </w:p>
    <w:p w:rsidR="00000000" w:rsidDel="00000000" w:rsidP="00000000" w:rsidRDefault="00000000" w:rsidRPr="00000000" w14:paraId="00000357">
      <w:pPr>
        <w:contextualSpacing w:val="0"/>
        <w:rPr/>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api-root</w:t>
      </w:r>
      <w:r w:rsidDel="00000000" w:rsidR="00000000" w:rsidRPr="00000000">
        <w:rPr>
          <w:rtl w:val="0"/>
        </w:rPr>
        <w:t xml:space="preserve"> resource contains general information about the API Root, such as a human-readable </w:t>
      </w:r>
      <w:r w:rsidDel="00000000" w:rsidR="00000000" w:rsidRPr="00000000">
        <w:rPr>
          <w:rFonts w:ascii="Consolas" w:cs="Consolas" w:eastAsia="Consolas" w:hAnsi="Consolas"/>
          <w:b w:val="1"/>
          <w:color w:val="434343"/>
          <w:rtl w:val="0"/>
        </w:rPr>
        <w:t xml:space="preserve">title</w:t>
      </w:r>
      <w:r w:rsidDel="00000000" w:rsidR="00000000" w:rsidRPr="00000000">
        <w:rPr>
          <w:rtl w:val="0"/>
        </w:rPr>
        <w:t xml:space="preserve"> and </w:t>
      </w:r>
      <w:r w:rsidDel="00000000" w:rsidR="00000000" w:rsidRPr="00000000">
        <w:rPr>
          <w:rFonts w:ascii="Consolas" w:cs="Consolas" w:eastAsia="Consolas" w:hAnsi="Consolas"/>
          <w:b w:val="1"/>
          <w:color w:val="434343"/>
          <w:rtl w:val="0"/>
        </w:rPr>
        <w:t xml:space="preserve">description</w:t>
      </w:r>
      <w:r w:rsidDel="00000000" w:rsidR="00000000" w:rsidRPr="00000000">
        <w:rPr>
          <w:rtl w:val="0"/>
        </w:rPr>
        <w:t xml:space="preserve">, the TAXII </w:t>
      </w:r>
      <w:r w:rsidDel="00000000" w:rsidR="00000000" w:rsidRPr="00000000">
        <w:rPr>
          <w:rFonts w:ascii="Consolas" w:cs="Consolas" w:eastAsia="Consolas" w:hAnsi="Consolas"/>
          <w:b w:val="1"/>
          <w:color w:val="434343"/>
          <w:rtl w:val="0"/>
        </w:rPr>
        <w:t xml:space="preserve">versions</w:t>
      </w:r>
      <w:r w:rsidDel="00000000" w:rsidR="00000000" w:rsidRPr="00000000">
        <w:rPr>
          <w:rtl w:val="0"/>
        </w:rPr>
        <w:t xml:space="preserve"> it supports, and the maximum size (</w:t>
      </w:r>
      <w:r w:rsidDel="00000000" w:rsidR="00000000" w:rsidRPr="00000000">
        <w:rPr>
          <w:rFonts w:ascii="Consolas" w:cs="Consolas" w:eastAsia="Consolas" w:hAnsi="Consolas"/>
          <w:b w:val="1"/>
          <w:color w:val="434343"/>
          <w:rtl w:val="0"/>
        </w:rPr>
        <w:t xml:space="preserve">max_content_length</w:t>
      </w:r>
      <w:r w:rsidDel="00000000" w:rsidR="00000000" w:rsidRPr="00000000">
        <w:rPr>
          <w:rtl w:val="0"/>
        </w:rPr>
        <w:t xml:space="preserve">) of the content body it will accept in a PUT or POST request.</w:t>
      </w:r>
    </w:p>
    <w:p w:rsidR="00000000" w:rsidDel="00000000" w:rsidP="00000000" w:rsidRDefault="00000000" w:rsidRPr="00000000" w14:paraId="00000358">
      <w:pPr>
        <w:contextualSpacing w:val="0"/>
        <w:rPr/>
      </w:pPr>
      <w:r w:rsidDel="00000000" w:rsidR="00000000" w:rsidRPr="00000000">
        <w:rPr>
          <w:rtl w:val="0"/>
        </w:rPr>
      </w:r>
    </w:p>
    <w:tbl>
      <w:tblPr>
        <w:tblStyle w:val="Table14"/>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80"/>
        <w:gridCol w:w="1500"/>
        <w:gridCol w:w="5265"/>
        <w:tblGridChange w:id="0">
          <w:tblGrid>
            <w:gridCol w:w="2580"/>
            <w:gridCol w:w="1500"/>
            <w:gridCol w:w="5265"/>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0359">
            <w:pPr>
              <w:widowControl w:val="0"/>
              <w:spacing w:line="240" w:lineRule="auto"/>
              <w:contextualSpacing w:val="0"/>
              <w:rPr>
                <w:b w:val="1"/>
                <w:color w:val="ffffff"/>
              </w:rPr>
            </w:pPr>
            <w:r w:rsidDel="00000000" w:rsidR="00000000" w:rsidRPr="00000000">
              <w:rPr>
                <w:b w:val="1"/>
                <w:color w:val="ffffff"/>
                <w:rtl w:val="0"/>
              </w:rPr>
              <w:t xml:space="preserve">Property Name</w:t>
            </w:r>
            <w:r w:rsidDel="00000000" w:rsidR="00000000" w:rsidRPr="00000000">
              <w:rPr>
                <w:rtl w:val="0"/>
              </w:rPr>
            </w:r>
          </w:p>
        </w:tc>
        <w:tc>
          <w:tcPr>
            <w:shd w:fill="073763" w:val="clear"/>
            <w:tcMar>
              <w:top w:w="100.0" w:type="dxa"/>
              <w:left w:w="100.0" w:type="dxa"/>
              <w:bottom w:w="100.0" w:type="dxa"/>
              <w:right w:w="100.0" w:type="dxa"/>
            </w:tcMar>
            <w:vAlign w:val="top"/>
          </w:tcPr>
          <w:p w:rsidR="00000000" w:rsidDel="00000000" w:rsidP="00000000" w:rsidRDefault="00000000" w:rsidRPr="00000000" w14:paraId="0000035A">
            <w:pPr>
              <w:widowControl w:val="0"/>
              <w:spacing w:line="240" w:lineRule="auto"/>
              <w:contextualSpacing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035B">
            <w:pPr>
              <w:widowControl w:val="0"/>
              <w:spacing w:line="240" w:lineRule="auto"/>
              <w:contextualSpacing w:val="0"/>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5C">
            <w:pPr>
              <w:widowControl w:val="0"/>
              <w:spacing w:line="240" w:lineRule="auto"/>
              <w:contextualSpacing w:val="0"/>
              <w:rPr>
                <w:color w:val="434343"/>
              </w:rPr>
            </w:pPr>
            <w:r w:rsidDel="00000000" w:rsidR="00000000" w:rsidRPr="00000000">
              <w:rPr>
                <w:rFonts w:ascii="Consolas" w:cs="Consolas" w:eastAsia="Consolas" w:hAnsi="Consolas"/>
                <w:b w:val="1"/>
                <w:color w:val="434343"/>
                <w:rtl w:val="0"/>
              </w:rPr>
              <w:t xml:space="preserve">title</w:t>
            </w:r>
            <w:r w:rsidDel="00000000" w:rsidR="00000000" w:rsidRPr="00000000">
              <w:rPr>
                <w:color w:val="434343"/>
                <w:rtl w:val="0"/>
              </w:rPr>
              <w:t xml:space="preserve">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5D">
            <w:pPr>
              <w:widowControl w:val="0"/>
              <w:spacing w:line="240" w:lineRule="auto"/>
              <w:contextualSpacing w:val="0"/>
              <w:rPr>
                <w:color w:val="434343"/>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E">
            <w:pPr>
              <w:widowControl w:val="0"/>
              <w:spacing w:line="240" w:lineRule="auto"/>
              <w:contextualSpacing w:val="0"/>
              <w:rPr>
                <w:color w:val="434343"/>
              </w:rPr>
            </w:pPr>
            <w:r w:rsidDel="00000000" w:rsidR="00000000" w:rsidRPr="00000000">
              <w:rPr>
                <w:color w:val="434343"/>
                <w:rtl w:val="0"/>
              </w:rPr>
              <w:t xml:space="preserve">A human readable plain text name used to identify this API instance.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5F">
            <w:pPr>
              <w:widowControl w:val="0"/>
              <w:spacing w:line="240" w:lineRule="auto"/>
              <w:contextualSpacing w:val="0"/>
              <w:rPr>
                <w:color w:val="434343"/>
              </w:rPr>
            </w:pPr>
            <w:r w:rsidDel="00000000" w:rsidR="00000000" w:rsidRPr="00000000">
              <w:rPr>
                <w:rFonts w:ascii="Consolas" w:cs="Consolas" w:eastAsia="Consolas" w:hAnsi="Consolas"/>
                <w:b w:val="1"/>
                <w:color w:val="434343"/>
                <w:rtl w:val="0"/>
              </w:rPr>
              <w:t xml:space="preserve">description</w:t>
            </w:r>
            <w:r w:rsidDel="00000000" w:rsidR="00000000" w:rsidRPr="00000000">
              <w:rPr>
                <w:color w:val="434343"/>
                <w:rtl w:val="0"/>
              </w:rPr>
              <w:t xml:space="preserve">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360">
            <w:pPr>
              <w:widowControl w:val="0"/>
              <w:spacing w:line="240" w:lineRule="auto"/>
              <w:contextualSpacing w:val="0"/>
              <w:rPr>
                <w:color w:val="434343"/>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1">
            <w:pPr>
              <w:spacing w:line="240" w:lineRule="auto"/>
              <w:contextualSpacing w:val="0"/>
              <w:rPr>
                <w:color w:val="434343"/>
              </w:rPr>
            </w:pPr>
            <w:r w:rsidDel="00000000" w:rsidR="00000000" w:rsidRPr="00000000">
              <w:rPr>
                <w:rtl w:val="0"/>
              </w:rPr>
              <w:t xml:space="preserve">A human readable </w:t>
            </w:r>
            <w:r w:rsidDel="00000000" w:rsidR="00000000" w:rsidRPr="00000000">
              <w:rPr>
                <w:color w:val="434343"/>
                <w:rtl w:val="0"/>
              </w:rPr>
              <w:t xml:space="preserve">plain text</w:t>
            </w:r>
            <w:r w:rsidDel="00000000" w:rsidR="00000000" w:rsidRPr="00000000">
              <w:rPr>
                <w:rtl w:val="0"/>
              </w:rPr>
              <w:t xml:space="preserve"> description for this API Root.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62">
            <w:pPr>
              <w:widowControl w:val="0"/>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versions</w:t>
            </w:r>
            <w:r w:rsidDel="00000000" w:rsidR="00000000" w:rsidRPr="00000000">
              <w:rPr>
                <w:color w:val="434343"/>
                <w:rtl w:val="0"/>
              </w:rPr>
              <w:t xml:space="preserve"> (required)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3">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64">
            <w:pPr>
              <w:widowControl w:val="0"/>
              <w:spacing w:line="240" w:lineRule="auto"/>
              <w:contextualSpacing w:val="0"/>
              <w:rPr>
                <w:color w:val="434343"/>
              </w:rPr>
            </w:pPr>
            <w:r w:rsidDel="00000000" w:rsidR="00000000" w:rsidRPr="00000000">
              <w:rPr>
                <w:b w:val="0"/>
                <w:color w:val="434343"/>
                <w:rtl w:val="0"/>
              </w:rPr>
              <w:t xml:space="preserve">The list of TAXII versions that this API Root is compatible with. The values listed i</w:t>
            </w:r>
            <w:r w:rsidDel="00000000" w:rsidR="00000000" w:rsidRPr="00000000">
              <w:rPr>
                <w:color w:val="434343"/>
                <w:rtl w:val="0"/>
              </w:rPr>
              <w:t xml:space="preserve">n this property </w:t>
            </w:r>
            <w:r w:rsidDel="00000000" w:rsidR="00000000" w:rsidRPr="00000000">
              <w:rPr>
                <w:b w:val="1"/>
                <w:color w:val="434343"/>
                <w:rtl w:val="0"/>
              </w:rPr>
              <w:t xml:space="preserve">MUST</w:t>
            </w:r>
            <w:r w:rsidDel="00000000" w:rsidR="00000000" w:rsidRPr="00000000">
              <w:rPr>
                <w:color w:val="434343"/>
                <w:rtl w:val="0"/>
              </w:rPr>
              <w:t xml:space="preserve"> match the media types defined in Section </w:t>
            </w:r>
            <w:hyperlink w:anchor="_403da3gw1xso">
              <w:r w:rsidDel="00000000" w:rsidR="00000000" w:rsidRPr="00000000">
                <w:rPr>
                  <w:color w:val="1155cc"/>
                  <w:u w:val="single"/>
                  <w:rtl w:val="0"/>
                </w:rPr>
                <w:t xml:space="preserve">1.6.8.1</w:t>
              </w:r>
            </w:hyperlink>
            <w:r w:rsidDel="00000000" w:rsidR="00000000" w:rsidRPr="00000000">
              <w:rPr>
                <w:color w:val="434343"/>
                <w:rtl w:val="0"/>
              </w:rPr>
              <w:t xml:space="preserve"> and </w:t>
            </w:r>
            <w:r w:rsidDel="00000000" w:rsidR="00000000" w:rsidRPr="00000000">
              <w:rPr>
                <w:b w:val="1"/>
                <w:color w:val="434343"/>
                <w:rtl w:val="0"/>
              </w:rPr>
              <w:t xml:space="preserve">MUST</w:t>
            </w:r>
            <w:r w:rsidDel="00000000" w:rsidR="00000000" w:rsidRPr="00000000">
              <w:rPr>
                <w:color w:val="434343"/>
                <w:rtl w:val="0"/>
              </w:rPr>
              <w:t xml:space="preserve"> include the optional version parameter. A value</w:t>
            </w:r>
            <w:r w:rsidDel="00000000" w:rsidR="00000000" w:rsidRPr="00000000">
              <w:rPr>
                <w:b w:val="0"/>
                <w:color w:val="434343"/>
                <w:rtl w:val="0"/>
              </w:rPr>
              <w:t xml:space="preserve"> of </w:t>
            </w:r>
            <w:r w:rsidDel="00000000" w:rsidR="00000000" w:rsidRPr="00000000">
              <w:rPr>
                <w:b w:val="0"/>
                <w:color w:val="434343"/>
                <w:rtl w:val="0"/>
              </w:rPr>
              <w:t xml:space="preserve">"</w:t>
            </w:r>
            <w:r w:rsidDel="00000000" w:rsidR="00000000" w:rsidRPr="00000000">
              <w:rPr>
                <w:rFonts w:ascii="Consolas" w:cs="Consolas" w:eastAsia="Consolas" w:hAnsi="Consolas"/>
                <w:rtl w:val="0"/>
              </w:rPr>
              <w:t xml:space="preserve">application/taxii+json;version=2.1</w:t>
            </w:r>
            <w:r w:rsidDel="00000000" w:rsidR="00000000" w:rsidRPr="00000000">
              <w:rPr>
                <w:rFonts w:ascii="Consolas" w:cs="Consolas" w:eastAsia="Consolas" w:hAnsi="Consolas"/>
                <w:rtl w:val="0"/>
              </w:rPr>
              <w:t xml:space="preserve">"</w:t>
            </w:r>
            <w:r w:rsidDel="00000000" w:rsidR="00000000" w:rsidRPr="00000000">
              <w:rPr>
                <w:b w:val="0"/>
                <w:color w:val="434343"/>
                <w:rtl w:val="0"/>
              </w:rPr>
              <w:t xml:space="preserve"> </w:t>
            </w:r>
            <w:r w:rsidDel="00000000" w:rsidR="00000000" w:rsidRPr="00000000">
              <w:rPr>
                <w:b w:val="1"/>
                <w:color w:val="434343"/>
                <w:rtl w:val="0"/>
              </w:rPr>
              <w:t xml:space="preserve">MUST</w:t>
            </w:r>
            <w:r w:rsidDel="00000000" w:rsidR="00000000" w:rsidRPr="00000000">
              <w:rPr>
                <w:b w:val="0"/>
                <w:color w:val="434343"/>
                <w:rtl w:val="0"/>
              </w:rPr>
              <w:t xml:space="preserve"> be included in this list to indicate conformance with this specification.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65">
            <w:pPr>
              <w:widowControl w:val="0"/>
              <w:spacing w:line="240" w:lineRule="auto"/>
              <w:contextualSpacing w:val="0"/>
              <w:rPr>
                <w:b w:val="1"/>
                <w:color w:val="434343"/>
              </w:rPr>
            </w:pPr>
            <w:r w:rsidDel="00000000" w:rsidR="00000000" w:rsidRPr="00000000">
              <w:rPr>
                <w:rFonts w:ascii="Consolas" w:cs="Consolas" w:eastAsia="Consolas" w:hAnsi="Consolas"/>
                <w:b w:val="1"/>
                <w:color w:val="434343"/>
                <w:rtl w:val="0"/>
              </w:rPr>
              <w:t xml:space="preserve">max_content_length</w:t>
            </w:r>
            <w:r w:rsidDel="00000000" w:rsidR="00000000" w:rsidRPr="00000000">
              <w:rPr>
                <w:color w:val="434343"/>
                <w:rtl w:val="0"/>
              </w:rPr>
              <w:t xml:space="preserve"> (required)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6">
            <w:pPr>
              <w:widowControl w:val="0"/>
              <w:spacing w:line="240" w:lineRule="auto"/>
              <w:contextualSpacing w:val="0"/>
              <w:rPr>
                <w:color w:val="c7254e"/>
                <w:shd w:fill="f9f2f4" w:val="clear"/>
              </w:rPr>
            </w:pPr>
            <w:r w:rsidDel="00000000" w:rsidR="00000000" w:rsidRPr="00000000">
              <w:rPr>
                <w:rFonts w:ascii="Consolas" w:cs="Consolas" w:eastAsia="Consolas" w:hAnsi="Consolas"/>
                <w:color w:val="c7254e"/>
                <w:shd w:fill="f9f2f4" w:val="clear"/>
                <w:rtl w:val="0"/>
              </w:rPr>
              <w:t xml:space="preserve">integer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7">
            <w:pPr>
              <w:widowControl w:val="0"/>
              <w:spacing w:line="240" w:lineRule="auto"/>
              <w:contextualSpacing w:val="0"/>
              <w:rPr>
                <w:color w:val="434343"/>
              </w:rPr>
            </w:pPr>
            <w:r w:rsidDel="00000000" w:rsidR="00000000" w:rsidRPr="00000000">
              <w:rPr>
                <w:color w:val="434343"/>
                <w:rtl w:val="0"/>
              </w:rPr>
              <w:t xml:space="preserve">The maximum size of the request body in octets (8-bit bytes) that the server can support. This applies to requests only and is determined by the server. Requests with total body length values smaller than this value </w:t>
            </w:r>
            <w:r w:rsidDel="00000000" w:rsidR="00000000" w:rsidRPr="00000000">
              <w:rPr>
                <w:b w:val="1"/>
                <w:color w:val="434343"/>
                <w:rtl w:val="0"/>
              </w:rPr>
              <w:t xml:space="preserve">MUST NOT</w:t>
            </w:r>
            <w:r w:rsidDel="00000000" w:rsidR="00000000" w:rsidRPr="00000000">
              <w:rPr>
                <w:color w:val="434343"/>
                <w:rtl w:val="0"/>
              </w:rPr>
              <w:t xml:space="preserve"> result in an HTTP 413 (Request Entity Too Large) response.</w:t>
            </w:r>
            <w:r w:rsidDel="00000000" w:rsidR="00000000" w:rsidRPr="00000000">
              <w:rPr>
                <w:color w:val="434343"/>
                <w:rtl w:val="0"/>
              </w:rPr>
              <w:t xml:space="preserve"> If for example, the server supported 100 MB of data, the value for this property would be determined by 100*1024*1024 which equals 104,857,600.</w:t>
            </w:r>
            <w:r w:rsidDel="00000000" w:rsidR="00000000" w:rsidRPr="00000000">
              <w:rPr>
                <w:rtl w:val="0"/>
              </w:rPr>
            </w:r>
          </w:p>
        </w:tc>
      </w:tr>
    </w:tbl>
    <w:p w:rsidR="00000000" w:rsidDel="00000000" w:rsidP="00000000" w:rsidRDefault="00000000" w:rsidRPr="00000000" w14:paraId="0000036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369">
      <w:pPr>
        <w:pStyle w:val="Heading2"/>
        <w:widowControl w:val="0"/>
        <w:pBdr>
          <w:top w:space="0" w:sz="0" w:val="nil"/>
          <w:left w:space="0" w:sz="0" w:val="nil"/>
          <w:bottom w:space="0" w:sz="0" w:val="nil"/>
          <w:right w:space="0" w:sz="0" w:val="nil"/>
          <w:between w:space="0" w:sz="0" w:val="nil"/>
        </w:pBdr>
        <w:shd w:fill="auto" w:val="clear"/>
        <w:spacing w:line="240" w:lineRule="auto"/>
        <w:contextualSpacing w:val="0"/>
        <w:rPr/>
      </w:pPr>
      <w:bookmarkStart w:colFirst="0" w:colLast="0" w:name="_qhki2dow699u" w:id="89"/>
      <w:bookmarkEnd w:id="89"/>
      <w:r w:rsidDel="00000000" w:rsidR="00000000" w:rsidRPr="00000000">
        <w:rPr>
          <w:rtl w:val="0"/>
        </w:rPr>
        <w:t xml:space="preserve">​4.3​ Get Status</w:t>
      </w:r>
    </w:p>
    <w:p w:rsidR="00000000" w:rsidDel="00000000" w:rsidP="00000000" w:rsidRDefault="00000000" w:rsidRPr="00000000" w14:paraId="0000036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Endpoint provides information about the status of a previous request. In TAXII 2.1, the only request that can be monitored is one to add objects to a Collection (see section </w:t>
      </w:r>
      <w:hyperlink w:anchor="_4miz6vh6cpf5">
        <w:r w:rsidDel="00000000" w:rsidR="00000000" w:rsidRPr="00000000">
          <w:rPr>
            <w:color w:val="1155cc"/>
            <w:u w:val="single"/>
            <w:rtl w:val="0"/>
          </w:rPr>
          <w:t xml:space="preserve">5.5</w:t>
        </w:r>
      </w:hyperlink>
      <w:r w:rsidDel="00000000" w:rsidR="00000000" w:rsidRPr="00000000">
        <w:rPr>
          <w:rtl w:val="0"/>
        </w:rPr>
        <w:t xml:space="preserve">). It is typically used by TAXII Clients to monitor a POST request that they made in order to take action when it is complete.</w:t>
      </w:r>
      <w:r w:rsidDel="00000000" w:rsidR="00000000" w:rsidRPr="00000000">
        <w:rPr>
          <w:rtl w:val="0"/>
        </w:rPr>
      </w:r>
    </w:p>
    <w:p w:rsidR="00000000" w:rsidDel="00000000" w:rsidP="00000000" w:rsidRDefault="00000000" w:rsidRPr="00000000" w14:paraId="0000036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36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TAXII Servers </w:t>
      </w:r>
      <w:r w:rsidDel="00000000" w:rsidR="00000000" w:rsidRPr="00000000">
        <w:rPr>
          <w:b w:val="1"/>
          <w:rtl w:val="0"/>
        </w:rPr>
        <w:t xml:space="preserve">SHOULD </w:t>
      </w:r>
      <w:r w:rsidDel="00000000" w:rsidR="00000000" w:rsidRPr="00000000">
        <w:rPr>
          <w:rtl w:val="0"/>
        </w:rPr>
        <w:t xml:space="preserve">provide status messages at this </w:t>
      </w:r>
      <w:r w:rsidDel="00000000" w:rsidR="00000000" w:rsidRPr="00000000">
        <w:rPr>
          <w:rtl w:val="0"/>
        </w:rPr>
        <w:t xml:space="preserve">Endpoint</w:t>
      </w:r>
      <w:r w:rsidDel="00000000" w:rsidR="00000000" w:rsidRPr="00000000">
        <w:rPr>
          <w:rtl w:val="0"/>
        </w:rPr>
        <w:t xml:space="preserve"> while the request is in progress until at least 24 hours after it has been marked completed</w:t>
      </w:r>
      <w:r w:rsidDel="00000000" w:rsidR="00000000" w:rsidRPr="00000000">
        <w:rPr>
          <w:rtl w:val="0"/>
        </w:rPr>
        <w:t xml:space="preserve">.</w:t>
      </w:r>
    </w:p>
    <w:p w:rsidR="00000000" w:rsidDel="00000000" w:rsidP="00000000" w:rsidRDefault="00000000" w:rsidRPr="00000000" w14:paraId="0000036D">
      <w:pPr>
        <w:contextualSpacing w:val="0"/>
        <w:rPr>
          <w:sz w:val="22"/>
          <w:szCs w:val="22"/>
        </w:rPr>
      </w:pPr>
      <w:r w:rsidDel="00000000" w:rsidR="00000000" w:rsidRPr="00000000">
        <w:rPr>
          <w:rtl w:val="0"/>
        </w:rPr>
      </w:r>
    </w:p>
    <w:tbl>
      <w:tblPr>
        <w:tblStyle w:val="Table15"/>
        <w:tblW w:w="9360.0" w:type="dxa"/>
        <w:jc w:val="left"/>
        <w:tblInd w:w="100.0" w:type="pct"/>
        <w:tblBorders>
          <w:top w:color="4ba154" w:space="0" w:sz="4" w:val="single"/>
          <w:left w:color="4ba154" w:space="0" w:sz="4" w:val="single"/>
          <w:bottom w:color="4ba154" w:space="0" w:sz="4" w:val="single"/>
          <w:right w:color="4ba154" w:space="0" w:sz="4" w:val="single"/>
          <w:insideH w:color="4ba154" w:space="0" w:sz="4" w:val="single"/>
          <w:insideV w:color="4ba154" w:space="0" w:sz="4" w:val="single"/>
        </w:tblBorders>
        <w:tblLayout w:type="fixed"/>
        <w:tblLook w:val="0600"/>
      </w:tblPr>
      <w:tblGrid>
        <w:gridCol w:w="1245"/>
        <w:gridCol w:w="8115"/>
        <w:tblGridChange w:id="0">
          <w:tblGrid>
            <w:gridCol w:w="1245"/>
            <w:gridCol w:w="8115"/>
          </w:tblGrid>
        </w:tblGridChange>
      </w:tblGrid>
      <w:tr>
        <w:tc>
          <w:tcPr>
            <w:tcBorders>
              <w:top w:color="4d78b8" w:space="0" w:sz="4" w:val="single"/>
              <w:left w:color="4d78b8" w:space="0" w:sz="4" w:val="single"/>
              <w:bottom w:color="4d78b8" w:space="0" w:sz="4" w:val="single"/>
              <w:right w:color="4d78b8" w:space="0" w:sz="4" w:val="single"/>
            </w:tcBorders>
            <w:shd w:fill="4d78b8" w:val="clear"/>
            <w:tcMar>
              <w:top w:w="100.0" w:type="dxa"/>
              <w:left w:w="100.0" w:type="dxa"/>
              <w:bottom w:w="100.0" w:type="dxa"/>
              <w:right w:w="100.0" w:type="dxa"/>
            </w:tcMar>
            <w:vAlign w:val="top"/>
          </w:tcPr>
          <w:p w:rsidR="00000000" w:rsidDel="00000000" w:rsidP="00000000" w:rsidRDefault="00000000" w:rsidRPr="00000000" w14:paraId="0000036E">
            <w:pPr>
              <w:widowControl w:val="0"/>
              <w:spacing w:line="240" w:lineRule="auto"/>
              <w:contextualSpacing w:val="0"/>
              <w:jc w:val="center"/>
              <w:rPr>
                <w:color w:val="ffffff"/>
                <w:sz w:val="22"/>
                <w:szCs w:val="22"/>
              </w:rPr>
            </w:pPr>
            <w:r w:rsidDel="00000000" w:rsidR="00000000" w:rsidRPr="00000000">
              <w:rPr>
                <w:rFonts w:ascii="Consolas" w:cs="Consolas" w:eastAsia="Consolas" w:hAnsi="Consolas"/>
                <w:b w:val="1"/>
                <w:color w:val="ffffff"/>
                <w:sz w:val="28"/>
                <w:szCs w:val="28"/>
                <w:rtl w:val="0"/>
              </w:rPr>
              <w:t xml:space="preserve">GET</w:t>
            </w:r>
            <w:r w:rsidDel="00000000" w:rsidR="00000000" w:rsidRPr="00000000">
              <w:rPr>
                <w:rtl w:val="0"/>
              </w:rPr>
            </w:r>
          </w:p>
        </w:tc>
        <w:tc>
          <w:tcPr>
            <w:tcBorders>
              <w:top w:color="4d78b8" w:space="0" w:sz="4" w:val="single"/>
              <w:left w:color="4d78b8" w:space="0" w:sz="4" w:val="single"/>
              <w:bottom w:color="4d78b8" w:space="0" w:sz="4" w:val="single"/>
              <w:right w:color="4d78b8" w:space="0" w:sz="4" w:val="single"/>
            </w:tcBorders>
            <w:shd w:fill="e8f0f6" w:val="clear"/>
            <w:tcMar>
              <w:top w:w="100.0" w:type="dxa"/>
              <w:left w:w="100.0" w:type="dxa"/>
              <w:bottom w:w="100.0" w:type="dxa"/>
              <w:right w:w="100.0" w:type="dxa"/>
            </w:tcMar>
            <w:vAlign w:val="top"/>
          </w:tcPr>
          <w:p w:rsidR="00000000" w:rsidDel="00000000" w:rsidP="00000000" w:rsidRDefault="00000000" w:rsidRPr="00000000" w14:paraId="0000036F">
            <w:pPr>
              <w:widowControl w:val="0"/>
              <w:spacing w:line="240" w:lineRule="auto"/>
              <w:contextualSpacing w:val="0"/>
              <w:rPr>
                <w:sz w:val="22"/>
                <w:szCs w:val="22"/>
              </w:rPr>
            </w:pPr>
            <w:r w:rsidDel="00000000" w:rsidR="00000000" w:rsidRPr="00000000">
              <w:rPr>
                <w:rFonts w:ascii="Consolas" w:cs="Consolas" w:eastAsia="Consolas" w:hAnsi="Consolas"/>
                <w:b w:val="1"/>
                <w:sz w:val="28"/>
                <w:szCs w:val="28"/>
                <w:rtl w:val="0"/>
              </w:rPr>
              <w:t xml:space="preserve"> /</w:t>
            </w:r>
            <w:r w:rsidDel="00000000" w:rsidR="00000000" w:rsidRPr="00000000">
              <w:rPr>
                <w:rFonts w:ascii="Consolas" w:cs="Consolas" w:eastAsia="Consolas" w:hAnsi="Consolas"/>
                <w:b w:val="1"/>
                <w:color w:val="c7254e"/>
                <w:sz w:val="28"/>
                <w:szCs w:val="28"/>
                <w:shd w:fill="f9f2f4" w:val="clear"/>
                <w:rtl w:val="0"/>
              </w:rPr>
              <w:t xml:space="preserve">{</w:t>
            </w:r>
            <w:r w:rsidDel="00000000" w:rsidR="00000000" w:rsidRPr="00000000">
              <w:rPr>
                <w:rFonts w:ascii="Consolas" w:cs="Consolas" w:eastAsia="Consolas" w:hAnsi="Consolas"/>
                <w:b w:val="1"/>
                <w:color w:val="c7254e"/>
                <w:sz w:val="28"/>
                <w:szCs w:val="28"/>
                <w:shd w:fill="f9f2f4" w:val="clear"/>
                <w:rtl w:val="0"/>
              </w:rPr>
              <w:t xml:space="preserve">api-root}</w:t>
            </w:r>
            <w:r w:rsidDel="00000000" w:rsidR="00000000" w:rsidRPr="00000000">
              <w:rPr>
                <w:rFonts w:ascii="Consolas" w:cs="Consolas" w:eastAsia="Consolas" w:hAnsi="Consolas"/>
                <w:b w:val="1"/>
                <w:sz w:val="28"/>
                <w:szCs w:val="28"/>
                <w:rtl w:val="0"/>
              </w:rPr>
              <w:t xml:space="preserve">/</w:t>
            </w:r>
            <w:r w:rsidDel="00000000" w:rsidR="00000000" w:rsidRPr="00000000">
              <w:rPr>
                <w:rFonts w:ascii="Consolas" w:cs="Consolas" w:eastAsia="Consolas" w:hAnsi="Consolas"/>
                <w:b w:val="1"/>
                <w:sz w:val="28"/>
                <w:szCs w:val="28"/>
                <w:rtl w:val="0"/>
              </w:rPr>
              <w:t xml:space="preserve">status/</w:t>
            </w:r>
            <w:r w:rsidDel="00000000" w:rsidR="00000000" w:rsidRPr="00000000">
              <w:rPr>
                <w:rFonts w:ascii="Consolas" w:cs="Consolas" w:eastAsia="Consolas" w:hAnsi="Consolas"/>
                <w:b w:val="1"/>
                <w:color w:val="c7254e"/>
                <w:sz w:val="28"/>
                <w:szCs w:val="28"/>
                <w:shd w:fill="f9f2f4" w:val="clear"/>
                <w:rtl w:val="0"/>
              </w:rPr>
              <w:t xml:space="preserve">{status-id}</w:t>
            </w:r>
            <w:r w:rsidDel="00000000" w:rsidR="00000000" w:rsidRPr="00000000">
              <w:rPr>
                <w:rFonts w:ascii="Consolas" w:cs="Consolas" w:eastAsia="Consolas" w:hAnsi="Consolas"/>
                <w:b w:val="1"/>
                <w:sz w:val="28"/>
                <w:szCs w:val="28"/>
                <w:rtl w:val="0"/>
              </w:rPr>
              <w:t xml:space="preserve">/</w:t>
            </w:r>
            <w:r w:rsidDel="00000000" w:rsidR="00000000" w:rsidRPr="00000000">
              <w:rPr>
                <w:rtl w:val="0"/>
              </w:rPr>
            </w:r>
          </w:p>
        </w:tc>
      </w:tr>
      <w:tr>
        <w:trPr>
          <w:trHeight w:val="480" w:hRule="atLeast"/>
        </w:trPr>
        <w:tc>
          <w:tcPr>
            <w:gridSpan w:val="2"/>
            <w:tcBorders>
              <w:top w:color="4d78b8" w:space="0" w:sz="4" w:val="single"/>
              <w:left w:color="4d78b8" w:space="0" w:sz="4" w:val="single"/>
              <w:bottom w:color="4d78b8" w:space="0" w:sz="4" w:val="single"/>
              <w:right w:color="4d78b8" w:space="0" w:sz="4" w:val="single"/>
            </w:tcBorders>
            <w:shd w:fill="e8f0f6" w:val="clear"/>
            <w:tcMar>
              <w:top w:w="100.0" w:type="dxa"/>
              <w:left w:w="100.0" w:type="dxa"/>
              <w:bottom w:w="100.0" w:type="dxa"/>
              <w:right w:w="100.0" w:type="dxa"/>
            </w:tcMar>
            <w:vAlign w:val="top"/>
          </w:tcPr>
          <w:p w:rsidR="00000000" w:rsidDel="00000000" w:rsidP="00000000" w:rsidRDefault="00000000" w:rsidRPr="00000000" w14:paraId="00000370">
            <w:pPr>
              <w:widowControl w:val="0"/>
              <w:spacing w:line="240" w:lineRule="auto"/>
              <w:contextualSpacing w:val="0"/>
              <w:rPr>
                <w:b w:val="1"/>
                <w:color w:val="4ba154"/>
              </w:rPr>
            </w:pPr>
            <w:r w:rsidDel="00000000" w:rsidR="00000000" w:rsidRPr="00000000">
              <w:rPr>
                <w:rtl w:val="0"/>
              </w:rPr>
            </w:r>
          </w:p>
          <w:p w:rsidR="00000000" w:rsidDel="00000000" w:rsidP="00000000" w:rsidRDefault="00000000" w:rsidRPr="00000000" w14:paraId="00000371">
            <w:pPr>
              <w:widowControl w:val="0"/>
              <w:spacing w:line="240" w:lineRule="auto"/>
              <w:contextualSpacing w:val="0"/>
              <w:rPr>
                <w:color w:val="4d78b8"/>
              </w:rPr>
            </w:pPr>
            <w:r w:rsidDel="00000000" w:rsidR="00000000" w:rsidRPr="00000000">
              <w:rPr>
                <w:b w:val="1"/>
                <w:color w:val="4d78b8"/>
                <w:sz w:val="28"/>
                <w:szCs w:val="28"/>
                <w:rtl w:val="0"/>
              </w:rPr>
              <w:t xml:space="preserve">Implementation Notes</w:t>
            </w:r>
            <w:r w:rsidDel="00000000" w:rsidR="00000000" w:rsidRPr="00000000">
              <w:rPr>
                <w:rtl w:val="0"/>
              </w:rPr>
            </w:r>
          </w:p>
          <w:p w:rsidR="00000000" w:rsidDel="00000000" w:rsidP="00000000" w:rsidRDefault="00000000" w:rsidRPr="00000000" w14:paraId="00000372">
            <w:pPr>
              <w:widowControl w:val="0"/>
              <w:spacing w:line="240" w:lineRule="auto"/>
              <w:ind w:left="720" w:firstLine="0"/>
              <w:contextualSpacing w:val="0"/>
              <w:rPr>
                <w:rFonts w:ascii="Consolas" w:cs="Consolas" w:eastAsia="Consolas" w:hAnsi="Consolas"/>
                <w:b w:val="1"/>
                <w:sz w:val="28"/>
                <w:szCs w:val="28"/>
              </w:rPr>
            </w:pPr>
            <w:r w:rsidDel="00000000" w:rsidR="00000000" w:rsidRPr="00000000">
              <w:rPr>
                <w:rFonts w:ascii="Consolas" w:cs="Consolas" w:eastAsia="Consolas" w:hAnsi="Consolas"/>
                <w:rtl w:val="0"/>
              </w:rPr>
              <w:t xml:space="preserve">Get status information for a specific status ID</w:t>
            </w:r>
            <w:r w:rsidDel="00000000" w:rsidR="00000000" w:rsidRPr="00000000">
              <w:rPr>
                <w:rtl w:val="0"/>
              </w:rPr>
            </w:r>
          </w:p>
          <w:p w:rsidR="00000000" w:rsidDel="00000000" w:rsidP="00000000" w:rsidRDefault="00000000" w:rsidRPr="00000000" w14:paraId="00000373">
            <w:pPr>
              <w:contextualSpacing w:val="0"/>
              <w:rPr/>
            </w:pPr>
            <w:r w:rsidDel="00000000" w:rsidR="00000000" w:rsidRPr="00000000">
              <w:rPr>
                <w:rtl w:val="0"/>
              </w:rPr>
            </w:r>
          </w:p>
          <w:p w:rsidR="00000000" w:rsidDel="00000000" w:rsidP="00000000" w:rsidRDefault="00000000" w:rsidRPr="00000000" w14:paraId="00000374">
            <w:pPr>
              <w:widowControl w:val="0"/>
              <w:spacing w:line="240" w:lineRule="auto"/>
              <w:contextualSpacing w:val="0"/>
              <w:rPr>
                <w:b w:val="1"/>
                <w:color w:val="4d78b8"/>
                <w:sz w:val="28"/>
                <w:szCs w:val="28"/>
              </w:rPr>
            </w:pPr>
            <w:r w:rsidDel="00000000" w:rsidR="00000000" w:rsidRPr="00000000">
              <w:rPr>
                <w:b w:val="1"/>
                <w:color w:val="4d78b8"/>
                <w:sz w:val="28"/>
                <w:szCs w:val="28"/>
                <w:rtl w:val="0"/>
              </w:rPr>
              <w:t xml:space="preserve">Requests</w:t>
            </w:r>
          </w:p>
          <w:p w:rsidR="00000000" w:rsidDel="00000000" w:rsidP="00000000" w:rsidRDefault="00000000" w:rsidRPr="00000000" w14:paraId="00000375">
            <w:pPr>
              <w:widowControl w:val="0"/>
              <w:spacing w:line="240" w:lineRule="auto"/>
              <w:contextualSpacing w:val="0"/>
              <w:rPr>
                <w:rFonts w:ascii="Consolas" w:cs="Consolas" w:eastAsia="Consolas" w:hAnsi="Consolas"/>
                <w:b w:val="1"/>
              </w:rPr>
            </w:pPr>
            <w:r w:rsidDel="00000000" w:rsidR="00000000" w:rsidRPr="00000000">
              <w:rPr>
                <w:rtl w:val="0"/>
              </w:rPr>
            </w:r>
          </w:p>
          <w:p w:rsidR="00000000" w:rsidDel="00000000" w:rsidP="00000000" w:rsidRDefault="00000000" w:rsidRPr="00000000" w14:paraId="00000376">
            <w:pPr>
              <w:widowControl w:val="0"/>
              <w:spacing w:line="240" w:lineRule="auto"/>
              <w:ind w:left="720" w:firstLine="0"/>
              <w:contextualSpacing w:val="0"/>
              <w:rPr>
                <w:rFonts w:ascii="Consolas" w:cs="Consolas" w:eastAsia="Consolas" w:hAnsi="Consolas"/>
                <w:b w:val="1"/>
                <w:sz w:val="24"/>
                <w:szCs w:val="24"/>
              </w:rPr>
            </w:pPr>
            <w:r w:rsidDel="00000000" w:rsidR="00000000" w:rsidRPr="00000000">
              <w:rPr>
                <w:rFonts w:ascii="Consolas" w:cs="Consolas" w:eastAsia="Consolas" w:hAnsi="Consolas"/>
                <w:b w:val="1"/>
                <w:sz w:val="24"/>
                <w:szCs w:val="24"/>
                <w:rtl w:val="0"/>
              </w:rPr>
              <w:t xml:space="preserve">URL Parameters</w:t>
            </w:r>
          </w:p>
          <w:p w:rsidR="00000000" w:rsidDel="00000000" w:rsidP="00000000" w:rsidRDefault="00000000" w:rsidRPr="00000000" w14:paraId="00000377">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{api-root}</w:t>
            </w:r>
            <w:r w:rsidDel="00000000" w:rsidR="00000000" w:rsidRPr="00000000">
              <w:rPr>
                <w:rFonts w:ascii="Consolas" w:cs="Consolas" w:eastAsia="Consolas" w:hAnsi="Consolas"/>
                <w:rtl w:val="0"/>
              </w:rPr>
              <w:t xml:space="preserve">  - the base URL of the API Root</w:t>
            </w:r>
          </w:p>
          <w:p w:rsidR="00000000" w:rsidDel="00000000" w:rsidP="00000000" w:rsidRDefault="00000000" w:rsidRPr="00000000" w14:paraId="00000378">
            <w:pPr>
              <w:widowControl w:val="0"/>
              <w:spacing w:line="240" w:lineRule="auto"/>
              <w:ind w:left="720" w:firstLine="0"/>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{status-id}</w:t>
            </w:r>
            <w:r w:rsidDel="00000000" w:rsidR="00000000" w:rsidRPr="00000000">
              <w:rPr>
                <w:rFonts w:ascii="Consolas" w:cs="Consolas" w:eastAsia="Consolas" w:hAnsi="Consolas"/>
                <w:rtl w:val="0"/>
              </w:rPr>
              <w:t xml:space="preserve"> - 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Fonts w:ascii="Consolas" w:cs="Consolas" w:eastAsia="Consolas" w:hAnsi="Consolas"/>
                <w:rtl w:val="0"/>
              </w:rPr>
              <w:t xml:space="preserve"> of the status message being requested</w:t>
            </w:r>
            <w:r w:rsidDel="00000000" w:rsidR="00000000" w:rsidRPr="00000000">
              <w:rPr>
                <w:rtl w:val="0"/>
              </w:rPr>
            </w:r>
          </w:p>
          <w:p w:rsidR="00000000" w:rsidDel="00000000" w:rsidP="00000000" w:rsidRDefault="00000000" w:rsidRPr="00000000" w14:paraId="00000379">
            <w:pPr>
              <w:ind w:left="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37A">
            <w:pPr>
              <w:widowControl w:val="0"/>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sz w:val="24"/>
                <w:szCs w:val="24"/>
                <w:rtl w:val="0"/>
              </w:rPr>
              <w:t xml:space="preserve">Required Headers</w:t>
            </w:r>
            <w:r w:rsidDel="00000000" w:rsidR="00000000" w:rsidRPr="00000000">
              <w:rPr>
                <w:rtl w:val="0"/>
              </w:rPr>
            </w:r>
          </w:p>
          <w:p w:rsidR="00000000" w:rsidDel="00000000" w:rsidP="00000000" w:rsidRDefault="00000000" w:rsidRPr="00000000" w14:paraId="0000037B">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Accept: application/taxii+json;version=2.1</w:t>
            </w:r>
          </w:p>
          <w:p w:rsidR="00000000" w:rsidDel="00000000" w:rsidP="00000000" w:rsidRDefault="00000000" w:rsidRPr="00000000" w14:paraId="0000037C">
            <w:pPr>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37D">
            <w:pPr>
              <w:widowControl w:val="0"/>
              <w:spacing w:line="240" w:lineRule="auto"/>
              <w:contextualSpacing w:val="0"/>
              <w:rPr>
                <w:b w:val="1"/>
                <w:color w:val="4d78b8"/>
                <w:sz w:val="28"/>
                <w:szCs w:val="28"/>
              </w:rPr>
            </w:pPr>
            <w:r w:rsidDel="00000000" w:rsidR="00000000" w:rsidRPr="00000000">
              <w:rPr>
                <w:b w:val="1"/>
                <w:color w:val="4d78b8"/>
                <w:sz w:val="28"/>
                <w:szCs w:val="28"/>
                <w:rtl w:val="0"/>
              </w:rPr>
              <w:t xml:space="preserve">Successful Responses</w:t>
            </w:r>
            <w:r w:rsidDel="00000000" w:rsidR="00000000" w:rsidRPr="00000000">
              <w:rPr>
                <w:rtl w:val="0"/>
              </w:rPr>
            </w:r>
          </w:p>
          <w:p w:rsidR="00000000" w:rsidDel="00000000" w:rsidP="00000000" w:rsidRDefault="00000000" w:rsidRPr="00000000" w14:paraId="0000037E">
            <w:pPr>
              <w:widowControl w:val="0"/>
              <w:spacing w:line="240" w:lineRule="auto"/>
              <w:contextualSpacing w:val="0"/>
              <w:rPr>
                <w:rFonts w:ascii="Consolas" w:cs="Consolas" w:eastAsia="Consolas" w:hAnsi="Consolas"/>
                <w:b w:val="1"/>
              </w:rPr>
            </w:pPr>
            <w:r w:rsidDel="00000000" w:rsidR="00000000" w:rsidRPr="00000000">
              <w:rPr>
                <w:rtl w:val="0"/>
              </w:rPr>
            </w:r>
          </w:p>
          <w:p w:rsidR="00000000" w:rsidDel="00000000" w:rsidP="00000000" w:rsidRDefault="00000000" w:rsidRPr="00000000" w14:paraId="0000037F">
            <w:pPr>
              <w:widowControl w:val="0"/>
              <w:spacing w:line="240" w:lineRule="auto"/>
              <w:ind w:left="720" w:firstLine="0"/>
              <w:contextualSpacing w:val="0"/>
              <w:rPr>
                <w:rFonts w:ascii="Consolas" w:cs="Consolas" w:eastAsia="Consolas" w:hAnsi="Consolas"/>
                <w:b w:val="1"/>
                <w:sz w:val="24"/>
                <w:szCs w:val="24"/>
              </w:rPr>
            </w:pPr>
            <w:r w:rsidDel="00000000" w:rsidR="00000000" w:rsidRPr="00000000">
              <w:rPr>
                <w:rFonts w:ascii="Consolas" w:cs="Consolas" w:eastAsia="Consolas" w:hAnsi="Consolas"/>
                <w:b w:val="1"/>
                <w:sz w:val="24"/>
                <w:szCs w:val="24"/>
                <w:rtl w:val="0"/>
              </w:rPr>
              <w:t xml:space="preserve">Response Codes</w:t>
            </w:r>
          </w:p>
          <w:p w:rsidR="00000000" w:rsidDel="00000000" w:rsidP="00000000" w:rsidRDefault="00000000" w:rsidRPr="00000000" w14:paraId="00000380">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rtl w:val="0"/>
              </w:rPr>
              <w:t xml:space="preserve">200</w:t>
            </w:r>
            <w:r w:rsidDel="00000000" w:rsidR="00000000" w:rsidRPr="00000000">
              <w:rPr>
                <w:rFonts w:ascii="Consolas" w:cs="Consolas" w:eastAsia="Consolas" w:hAnsi="Consolas"/>
                <w:rtl w:val="0"/>
              </w:rPr>
              <w:t xml:space="preserve"> - The request was successful</w:t>
            </w:r>
          </w:p>
          <w:p w:rsidR="00000000" w:rsidDel="00000000" w:rsidP="00000000" w:rsidRDefault="00000000" w:rsidRPr="00000000" w14:paraId="00000381">
            <w:pPr>
              <w:spacing w:line="240" w:lineRule="auto"/>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382">
            <w:pPr>
              <w:widowControl w:val="0"/>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sz w:val="24"/>
                <w:szCs w:val="24"/>
                <w:rtl w:val="0"/>
              </w:rPr>
              <w:t xml:space="preserve">Required Headers</w:t>
            </w:r>
            <w:r w:rsidDel="00000000" w:rsidR="00000000" w:rsidRPr="00000000">
              <w:rPr>
                <w:rtl w:val="0"/>
              </w:rPr>
            </w:r>
          </w:p>
          <w:p w:rsidR="00000000" w:rsidDel="00000000" w:rsidP="00000000" w:rsidRDefault="00000000" w:rsidRPr="00000000" w14:paraId="00000383">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Content-Type: application/taxii+json;version=2.1</w:t>
            </w:r>
          </w:p>
          <w:p w:rsidR="00000000" w:rsidDel="00000000" w:rsidP="00000000" w:rsidRDefault="00000000" w:rsidRPr="00000000" w14:paraId="00000384">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385">
            <w:pPr>
              <w:widowControl w:val="0"/>
              <w:spacing w:line="240" w:lineRule="auto"/>
              <w:ind w:left="720" w:firstLine="0"/>
              <w:contextualSpacing w:val="0"/>
              <w:rPr>
                <w:b w:val="1"/>
                <w:sz w:val="24"/>
                <w:szCs w:val="24"/>
              </w:rPr>
            </w:pPr>
            <w:r w:rsidDel="00000000" w:rsidR="00000000" w:rsidRPr="00000000">
              <w:rPr>
                <w:rFonts w:ascii="Consolas" w:cs="Consolas" w:eastAsia="Consolas" w:hAnsi="Consolas"/>
                <w:b w:val="1"/>
                <w:sz w:val="24"/>
                <w:szCs w:val="24"/>
                <w:rtl w:val="0"/>
              </w:rPr>
              <w:t xml:space="preserve">Payload</w:t>
            </w:r>
            <w:r w:rsidDel="00000000" w:rsidR="00000000" w:rsidRPr="00000000">
              <w:rPr>
                <w:rtl w:val="0"/>
              </w:rPr>
            </w:r>
          </w:p>
          <w:p w:rsidR="00000000" w:rsidDel="00000000" w:rsidP="00000000" w:rsidRDefault="00000000" w:rsidRPr="00000000" w14:paraId="00000386">
            <w:pPr>
              <w:ind w:left="720" w:firstLine="0"/>
              <w:contextualSpacing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status</w:t>
            </w:r>
            <w:r w:rsidDel="00000000" w:rsidR="00000000" w:rsidRPr="00000000">
              <w:rPr>
                <w:rtl w:val="0"/>
              </w:rPr>
            </w:r>
          </w:p>
          <w:p w:rsidR="00000000" w:rsidDel="00000000" w:rsidP="00000000" w:rsidRDefault="00000000" w:rsidRPr="00000000" w14:paraId="00000387">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388">
            <w:pPr>
              <w:widowControl w:val="0"/>
              <w:spacing w:line="240" w:lineRule="auto"/>
              <w:contextualSpacing w:val="0"/>
              <w:rPr>
                <w:rFonts w:ascii="Consolas" w:cs="Consolas" w:eastAsia="Consolas" w:hAnsi="Consolas"/>
              </w:rPr>
            </w:pPr>
            <w:r w:rsidDel="00000000" w:rsidR="00000000" w:rsidRPr="00000000">
              <w:rPr>
                <w:b w:val="1"/>
                <w:color w:val="4d78b8"/>
                <w:sz w:val="28"/>
                <w:szCs w:val="28"/>
                <w:rtl w:val="0"/>
              </w:rPr>
              <w:t xml:space="preserve">Failure Responses</w:t>
            </w:r>
            <w:r w:rsidDel="00000000" w:rsidR="00000000" w:rsidRPr="00000000">
              <w:rPr>
                <w:rtl w:val="0"/>
              </w:rPr>
            </w:r>
          </w:p>
          <w:p w:rsidR="00000000" w:rsidDel="00000000" w:rsidP="00000000" w:rsidRDefault="00000000" w:rsidRPr="00000000" w14:paraId="00000389">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38A">
            <w:pPr>
              <w:widowControl w:val="0"/>
              <w:spacing w:line="240" w:lineRule="auto"/>
              <w:ind w:left="720" w:firstLine="0"/>
              <w:contextualSpacing w:val="0"/>
              <w:rPr>
                <w:rFonts w:ascii="Consolas" w:cs="Consolas" w:eastAsia="Consolas" w:hAnsi="Consolas"/>
                <w:b w:val="1"/>
                <w:sz w:val="24"/>
                <w:szCs w:val="24"/>
              </w:rPr>
            </w:pPr>
            <w:r w:rsidDel="00000000" w:rsidR="00000000" w:rsidRPr="00000000">
              <w:rPr>
                <w:rFonts w:ascii="Consolas" w:cs="Consolas" w:eastAsia="Consolas" w:hAnsi="Consolas"/>
                <w:b w:val="1"/>
                <w:sz w:val="24"/>
                <w:szCs w:val="24"/>
                <w:rtl w:val="0"/>
              </w:rPr>
              <w:t xml:space="preserve">Response Codes</w:t>
            </w:r>
          </w:p>
          <w:p w:rsidR="00000000" w:rsidDel="00000000" w:rsidP="00000000" w:rsidRDefault="00000000" w:rsidRPr="00000000" w14:paraId="0000038B">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rtl w:val="0"/>
              </w:rPr>
              <w:t xml:space="preserve">401</w:t>
            </w:r>
            <w:r w:rsidDel="00000000" w:rsidR="00000000" w:rsidRPr="00000000">
              <w:rPr>
                <w:rFonts w:ascii="Consolas" w:cs="Consolas" w:eastAsia="Consolas" w:hAnsi="Consolas"/>
                <w:rtl w:val="0"/>
              </w:rPr>
              <w:t xml:space="preserve"> - The client needs to authenticate</w:t>
            </w:r>
            <w:r w:rsidDel="00000000" w:rsidR="00000000" w:rsidRPr="00000000">
              <w:rPr>
                <w:rtl w:val="0"/>
              </w:rPr>
            </w:r>
          </w:p>
          <w:p w:rsidR="00000000" w:rsidDel="00000000" w:rsidP="00000000" w:rsidRDefault="00000000" w:rsidRPr="00000000" w14:paraId="0000038C">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rtl w:val="0"/>
              </w:rPr>
              <w:t xml:space="preserve">403</w:t>
            </w:r>
            <w:r w:rsidDel="00000000" w:rsidR="00000000" w:rsidRPr="00000000">
              <w:rPr>
                <w:rFonts w:ascii="Consolas" w:cs="Consolas" w:eastAsia="Consolas" w:hAnsi="Consolas"/>
                <w:rtl w:val="0"/>
              </w:rPr>
              <w:t xml:space="preserve"> - </w:t>
            </w:r>
            <w:r w:rsidDel="00000000" w:rsidR="00000000" w:rsidRPr="00000000">
              <w:rPr>
                <w:rFonts w:ascii="Consolas" w:cs="Consolas" w:eastAsia="Consolas" w:hAnsi="Consolas"/>
                <w:rtl w:val="0"/>
              </w:rPr>
              <w:t xml:space="preserve">The client does not have access to this resource</w:t>
            </w:r>
          </w:p>
          <w:p w:rsidR="00000000" w:rsidDel="00000000" w:rsidP="00000000" w:rsidRDefault="00000000" w:rsidRPr="00000000" w14:paraId="0000038D">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rtl w:val="0"/>
              </w:rPr>
              <w:t xml:space="preserve">404</w:t>
            </w:r>
            <w:r w:rsidDel="00000000" w:rsidR="00000000" w:rsidRPr="00000000">
              <w:rPr>
                <w:rFonts w:ascii="Consolas" w:cs="Consolas" w:eastAsia="Consolas" w:hAnsi="Consolas"/>
                <w:rtl w:val="0"/>
              </w:rPr>
              <w:t xml:space="preserve"> - </w:t>
            </w:r>
            <w:r w:rsidDel="00000000" w:rsidR="00000000" w:rsidRPr="00000000">
              <w:rPr>
                <w:rFonts w:ascii="Consolas" w:cs="Consolas" w:eastAsia="Consolas" w:hAnsi="Consolas"/>
                <w:rtl w:val="0"/>
              </w:rPr>
              <w:t xml:space="preserve">The API Root or Status ID are not found or the client does not have access to the resource</w:t>
            </w:r>
            <w:r w:rsidDel="00000000" w:rsidR="00000000" w:rsidRPr="00000000">
              <w:rPr>
                <w:rtl w:val="0"/>
              </w:rPr>
            </w:r>
          </w:p>
          <w:p w:rsidR="00000000" w:rsidDel="00000000" w:rsidP="00000000" w:rsidRDefault="00000000" w:rsidRPr="00000000" w14:paraId="0000038E">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rtl w:val="0"/>
              </w:rPr>
              <w:t xml:space="preserve">406</w:t>
            </w:r>
            <w:r w:rsidDel="00000000" w:rsidR="00000000" w:rsidRPr="00000000">
              <w:rPr>
                <w:rFonts w:ascii="Consolas" w:cs="Consolas" w:eastAsia="Consolas" w:hAnsi="Consolas"/>
                <w:rtl w:val="0"/>
              </w:rPr>
              <w:t xml:space="preserve"> - The media type provided in the Accept header is invalid</w:t>
            </w:r>
            <w:r w:rsidDel="00000000" w:rsidR="00000000" w:rsidRPr="00000000">
              <w:rPr>
                <w:rtl w:val="0"/>
              </w:rPr>
            </w:r>
          </w:p>
          <w:p w:rsidR="00000000" w:rsidDel="00000000" w:rsidP="00000000" w:rsidRDefault="00000000" w:rsidRPr="00000000" w14:paraId="0000038F">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390">
            <w:pPr>
              <w:widowControl w:val="0"/>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sz w:val="24"/>
                <w:szCs w:val="24"/>
                <w:rtl w:val="0"/>
              </w:rPr>
              <w:t xml:space="preserve">Required Headers</w:t>
            </w:r>
            <w:r w:rsidDel="00000000" w:rsidR="00000000" w:rsidRPr="00000000">
              <w:rPr>
                <w:rtl w:val="0"/>
              </w:rPr>
            </w:r>
          </w:p>
          <w:p w:rsidR="00000000" w:rsidDel="00000000" w:rsidP="00000000" w:rsidRDefault="00000000" w:rsidRPr="00000000" w14:paraId="00000391">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Content-Type: application/taxii+json;version=2.1</w:t>
            </w:r>
          </w:p>
          <w:p w:rsidR="00000000" w:rsidDel="00000000" w:rsidP="00000000" w:rsidRDefault="00000000" w:rsidRPr="00000000" w14:paraId="00000392">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393">
            <w:pPr>
              <w:widowControl w:val="0"/>
              <w:spacing w:line="240" w:lineRule="auto"/>
              <w:ind w:left="720" w:firstLine="0"/>
              <w:contextualSpacing w:val="0"/>
              <w:rPr>
                <w:b w:val="1"/>
                <w:sz w:val="24"/>
                <w:szCs w:val="24"/>
              </w:rPr>
            </w:pPr>
            <w:r w:rsidDel="00000000" w:rsidR="00000000" w:rsidRPr="00000000">
              <w:rPr>
                <w:rFonts w:ascii="Consolas" w:cs="Consolas" w:eastAsia="Consolas" w:hAnsi="Consolas"/>
                <w:b w:val="1"/>
                <w:sz w:val="24"/>
                <w:szCs w:val="24"/>
                <w:rtl w:val="0"/>
              </w:rPr>
              <w:t xml:space="preserve">Payload</w:t>
            </w:r>
            <w:r w:rsidDel="00000000" w:rsidR="00000000" w:rsidRPr="00000000">
              <w:rPr>
                <w:rtl w:val="0"/>
              </w:rPr>
            </w:r>
          </w:p>
          <w:p w:rsidR="00000000" w:rsidDel="00000000" w:rsidP="00000000" w:rsidRDefault="00000000" w:rsidRPr="00000000" w14:paraId="00000394">
            <w:pPr>
              <w:ind w:left="720" w:firstLine="0"/>
              <w:contextualSpacing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error</w:t>
            </w:r>
            <w:r w:rsidDel="00000000" w:rsidR="00000000" w:rsidRPr="00000000">
              <w:rPr>
                <w:rtl w:val="0"/>
              </w:rPr>
            </w:r>
          </w:p>
          <w:p w:rsidR="00000000" w:rsidDel="00000000" w:rsidP="00000000" w:rsidRDefault="00000000" w:rsidRPr="00000000" w14:paraId="00000395">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396">
            <w:pPr>
              <w:widowControl w:val="0"/>
              <w:spacing w:line="240" w:lineRule="auto"/>
              <w:contextualSpacing w:val="0"/>
              <w:rPr>
                <w:rFonts w:ascii="Consolas" w:cs="Consolas" w:eastAsia="Consolas" w:hAnsi="Consolas"/>
              </w:rPr>
            </w:pPr>
            <w:r w:rsidDel="00000000" w:rsidR="00000000" w:rsidRPr="00000000">
              <w:rPr>
                <w:b w:val="1"/>
                <w:color w:val="4d78b8"/>
                <w:sz w:val="28"/>
                <w:szCs w:val="28"/>
                <w:rtl w:val="0"/>
              </w:rPr>
              <w:t xml:space="preserve">Example</w:t>
            </w:r>
            <w:r w:rsidDel="00000000" w:rsidR="00000000" w:rsidRPr="00000000">
              <w:rPr>
                <w:rtl w:val="0"/>
              </w:rPr>
            </w:r>
          </w:p>
          <w:p w:rsidR="00000000" w:rsidDel="00000000" w:rsidP="00000000" w:rsidRDefault="00000000" w:rsidRPr="00000000" w14:paraId="00000397">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398">
            <w:pPr>
              <w:ind w:left="720" w:firstLine="0"/>
              <w:contextualSpacing w:val="0"/>
              <w:rPr>
                <w:rFonts w:ascii="Consolas" w:cs="Consolas" w:eastAsia="Consolas" w:hAnsi="Consolas"/>
                <w:b w:val="1"/>
                <w:sz w:val="24"/>
                <w:szCs w:val="24"/>
              </w:rPr>
            </w:pPr>
            <w:r w:rsidDel="00000000" w:rsidR="00000000" w:rsidRPr="00000000">
              <w:rPr>
                <w:rFonts w:ascii="Consolas" w:cs="Consolas" w:eastAsia="Consolas" w:hAnsi="Consolas"/>
                <w:b w:val="1"/>
                <w:sz w:val="24"/>
                <w:szCs w:val="24"/>
                <w:rtl w:val="0"/>
              </w:rPr>
              <w:t xml:space="preserve">GET Request</w:t>
            </w:r>
          </w:p>
          <w:p w:rsidR="00000000" w:rsidDel="00000000" w:rsidP="00000000" w:rsidRDefault="00000000" w:rsidRPr="00000000" w14:paraId="00000399">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GET /api1/status/2d086da7-4bdc-4f91-900e-d77486753710/ HTTP/1.1</w:t>
            </w:r>
          </w:p>
          <w:p w:rsidR="00000000" w:rsidDel="00000000" w:rsidP="00000000" w:rsidRDefault="00000000" w:rsidRPr="00000000" w14:paraId="0000039A">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Host: example.com</w:t>
            </w:r>
          </w:p>
          <w:p w:rsidR="00000000" w:rsidDel="00000000" w:rsidP="00000000" w:rsidRDefault="00000000" w:rsidRPr="00000000" w14:paraId="0000039B">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Accept: application/taxii+json;version=2.1</w:t>
            </w:r>
          </w:p>
          <w:p w:rsidR="00000000" w:rsidDel="00000000" w:rsidP="00000000" w:rsidRDefault="00000000" w:rsidRPr="00000000" w14:paraId="0000039C">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39D">
            <w:pPr>
              <w:ind w:left="720" w:firstLine="0"/>
              <w:contextualSpacing w:val="0"/>
              <w:rPr>
                <w:rFonts w:ascii="Consolas" w:cs="Consolas" w:eastAsia="Consolas" w:hAnsi="Consolas"/>
                <w:b w:val="1"/>
                <w:sz w:val="24"/>
                <w:szCs w:val="24"/>
              </w:rPr>
            </w:pPr>
            <w:r w:rsidDel="00000000" w:rsidR="00000000" w:rsidRPr="00000000">
              <w:rPr>
                <w:rFonts w:ascii="Consolas" w:cs="Consolas" w:eastAsia="Consolas" w:hAnsi="Consolas"/>
                <w:b w:val="1"/>
                <w:sz w:val="24"/>
                <w:szCs w:val="24"/>
                <w:rtl w:val="0"/>
              </w:rPr>
              <w:t xml:space="preserve">GET Response</w:t>
            </w:r>
          </w:p>
          <w:p w:rsidR="00000000" w:rsidDel="00000000" w:rsidP="00000000" w:rsidRDefault="00000000" w:rsidRPr="00000000" w14:paraId="0000039E">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HTTP/1.1 200 OK</w:t>
            </w:r>
          </w:p>
          <w:p w:rsidR="00000000" w:rsidDel="00000000" w:rsidP="00000000" w:rsidRDefault="00000000" w:rsidRPr="00000000" w14:paraId="0000039F">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Content-Type: application/taxii+json;version=2.1</w:t>
            </w:r>
          </w:p>
          <w:p w:rsidR="00000000" w:rsidDel="00000000" w:rsidP="00000000" w:rsidRDefault="00000000" w:rsidRPr="00000000" w14:paraId="000003A0">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3A1">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w:t>
            </w:r>
          </w:p>
          <w:p w:rsidR="00000000" w:rsidDel="00000000" w:rsidP="00000000" w:rsidRDefault="00000000" w:rsidRPr="00000000" w14:paraId="000003A2">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"id": "2d086da7-4bdc-4f91-900e-d77486753710",</w:t>
            </w:r>
          </w:p>
          <w:p w:rsidR="00000000" w:rsidDel="00000000" w:rsidP="00000000" w:rsidRDefault="00000000" w:rsidRPr="00000000" w14:paraId="000003A3">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"status": "pending",</w:t>
            </w:r>
          </w:p>
          <w:p w:rsidR="00000000" w:rsidDel="00000000" w:rsidP="00000000" w:rsidRDefault="00000000" w:rsidRPr="00000000" w14:paraId="000003A4">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"request_timestamp": "2016-11-02T12:34:34.12345Z",</w:t>
            </w:r>
          </w:p>
          <w:p w:rsidR="00000000" w:rsidDel="00000000" w:rsidP="00000000" w:rsidRDefault="00000000" w:rsidRPr="00000000" w14:paraId="000003A5">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"total_count": 4,</w:t>
            </w:r>
          </w:p>
          <w:p w:rsidR="00000000" w:rsidDel="00000000" w:rsidP="00000000" w:rsidRDefault="00000000" w:rsidRPr="00000000" w14:paraId="000003A6">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"success_count": 1,</w:t>
            </w:r>
          </w:p>
          <w:p w:rsidR="00000000" w:rsidDel="00000000" w:rsidP="00000000" w:rsidRDefault="00000000" w:rsidRPr="00000000" w14:paraId="000003A7">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"successes": [</w:t>
            </w:r>
          </w:p>
          <w:p w:rsidR="00000000" w:rsidDel="00000000" w:rsidP="00000000" w:rsidRDefault="00000000" w:rsidRPr="00000000" w14:paraId="000003A8">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w:t>
            </w:r>
          </w:p>
          <w:p w:rsidR="00000000" w:rsidDel="00000000" w:rsidP="00000000" w:rsidRDefault="00000000" w:rsidRPr="00000000" w14:paraId="000003A9">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"id": "indicator--c410e480-e42b-47d1-9476-85307c12bcbf" </w:t>
            </w:r>
            <w:r w:rsidDel="00000000" w:rsidR="00000000" w:rsidRPr="00000000">
              <w:rPr>
                <w:rFonts w:ascii="Consolas" w:cs="Consolas" w:eastAsia="Consolas" w:hAnsi="Consolas"/>
                <w:rtl w:val="0"/>
              </w:rPr>
              <w:t xml:space="preserve">,</w:t>
            </w:r>
          </w:p>
          <w:p w:rsidR="00000000" w:rsidDel="00000000" w:rsidP="00000000" w:rsidRDefault="00000000" w:rsidRPr="00000000" w14:paraId="000003AA">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"version": "2018-05-27T12:02:41.312Z"</w:t>
            </w:r>
            <w:r w:rsidDel="00000000" w:rsidR="00000000" w:rsidRPr="00000000">
              <w:rPr>
                <w:rtl w:val="0"/>
              </w:rPr>
            </w:r>
          </w:p>
          <w:p w:rsidR="00000000" w:rsidDel="00000000" w:rsidP="00000000" w:rsidRDefault="00000000" w:rsidRPr="00000000" w14:paraId="000003AB">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w:t>
            </w:r>
          </w:p>
          <w:p w:rsidR="00000000" w:rsidDel="00000000" w:rsidP="00000000" w:rsidRDefault="00000000" w:rsidRPr="00000000" w14:paraId="000003AC">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w:t>
            </w:r>
          </w:p>
          <w:p w:rsidR="00000000" w:rsidDel="00000000" w:rsidP="00000000" w:rsidRDefault="00000000" w:rsidRPr="00000000" w14:paraId="000003AD">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"failure_count": 1,</w:t>
            </w:r>
          </w:p>
          <w:p w:rsidR="00000000" w:rsidDel="00000000" w:rsidP="00000000" w:rsidRDefault="00000000" w:rsidRPr="00000000" w14:paraId="000003AE">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"failures": [</w:t>
            </w:r>
          </w:p>
          <w:p w:rsidR="00000000" w:rsidDel="00000000" w:rsidP="00000000" w:rsidRDefault="00000000" w:rsidRPr="00000000" w14:paraId="000003AF">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w:t>
            </w:r>
          </w:p>
          <w:p w:rsidR="00000000" w:rsidDel="00000000" w:rsidP="00000000" w:rsidRDefault="00000000" w:rsidRPr="00000000" w14:paraId="000003B0">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"id": "malware--664fa29d-bf65-4f28-a667-bdb76f29ec98",</w:t>
            </w:r>
          </w:p>
          <w:p w:rsidR="00000000" w:rsidDel="00000000" w:rsidP="00000000" w:rsidRDefault="00000000" w:rsidRPr="00000000" w14:paraId="000003B1">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"version": "2018-05-28T14:03:42.543Z",</w:t>
            </w:r>
          </w:p>
          <w:p w:rsidR="00000000" w:rsidDel="00000000" w:rsidP="00000000" w:rsidRDefault="00000000" w:rsidRPr="00000000" w14:paraId="000003B2">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"message": "Unable to process object"</w:t>
            </w:r>
          </w:p>
          <w:p w:rsidR="00000000" w:rsidDel="00000000" w:rsidP="00000000" w:rsidRDefault="00000000" w:rsidRPr="00000000" w14:paraId="000003B3">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w:t>
            </w:r>
          </w:p>
          <w:p w:rsidR="00000000" w:rsidDel="00000000" w:rsidP="00000000" w:rsidRDefault="00000000" w:rsidRPr="00000000" w14:paraId="000003B4">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w:t>
            </w:r>
          </w:p>
          <w:p w:rsidR="00000000" w:rsidDel="00000000" w:rsidP="00000000" w:rsidRDefault="00000000" w:rsidRPr="00000000" w14:paraId="000003B5">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"pending_count": 2,</w:t>
            </w:r>
          </w:p>
          <w:p w:rsidR="00000000" w:rsidDel="00000000" w:rsidP="00000000" w:rsidRDefault="00000000" w:rsidRPr="00000000" w14:paraId="000003B6">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"pendings": [</w:t>
            </w:r>
          </w:p>
          <w:p w:rsidR="00000000" w:rsidDel="00000000" w:rsidP="00000000" w:rsidRDefault="00000000" w:rsidRPr="00000000" w14:paraId="000003B7">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w:t>
            </w:r>
          </w:p>
          <w:p w:rsidR="00000000" w:rsidDel="00000000" w:rsidP="00000000" w:rsidRDefault="00000000" w:rsidRPr="00000000" w14:paraId="000003B8">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"id": "indicator--252c7c11-daf2-42bd-843b-be65edca9f61",</w:t>
            </w:r>
          </w:p>
          <w:p w:rsidR="00000000" w:rsidDel="00000000" w:rsidP="00000000" w:rsidRDefault="00000000" w:rsidRPr="00000000" w14:paraId="000003B9">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"version": "2018-05-18T20:16:21.148Z"</w:t>
            </w:r>
          </w:p>
          <w:p w:rsidR="00000000" w:rsidDel="00000000" w:rsidP="00000000" w:rsidRDefault="00000000" w:rsidRPr="00000000" w14:paraId="000003BA">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w:t>
            </w:r>
          </w:p>
          <w:p w:rsidR="00000000" w:rsidDel="00000000" w:rsidP="00000000" w:rsidRDefault="00000000" w:rsidRPr="00000000" w14:paraId="000003BB">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w:t>
            </w:r>
          </w:p>
          <w:p w:rsidR="00000000" w:rsidDel="00000000" w:rsidP="00000000" w:rsidRDefault="00000000" w:rsidRPr="00000000" w14:paraId="000003BC">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"id": "relationship--045585ad-a22f-4333-af33-bfd503a683b5",</w:t>
            </w:r>
          </w:p>
          <w:p w:rsidR="00000000" w:rsidDel="00000000" w:rsidP="00000000" w:rsidRDefault="00000000" w:rsidRPr="00000000" w14:paraId="000003BD">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"version": "2018-05-15T10:13:32.579Z"</w:t>
            </w:r>
          </w:p>
          <w:p w:rsidR="00000000" w:rsidDel="00000000" w:rsidP="00000000" w:rsidRDefault="00000000" w:rsidRPr="00000000" w14:paraId="000003BE">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w:t>
            </w:r>
          </w:p>
          <w:p w:rsidR="00000000" w:rsidDel="00000000" w:rsidP="00000000" w:rsidRDefault="00000000" w:rsidRPr="00000000" w14:paraId="000003BF">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w:t>
            </w:r>
          </w:p>
          <w:p w:rsidR="00000000" w:rsidDel="00000000" w:rsidP="00000000" w:rsidRDefault="00000000" w:rsidRPr="00000000" w14:paraId="000003C0">
            <w:pPr>
              <w:ind w:left="720" w:firstLine="0"/>
              <w:contextualSpacing w:val="0"/>
              <w:rPr>
                <w:rFonts w:ascii="Consolas" w:cs="Consolas" w:eastAsia="Consolas" w:hAnsi="Consolas"/>
                <w:b w:val="1"/>
                <w:color w:val="ffffff"/>
                <w:sz w:val="28"/>
                <w:szCs w:val="28"/>
              </w:rPr>
            </w:pPr>
            <w:r w:rsidDel="00000000" w:rsidR="00000000" w:rsidRPr="00000000">
              <w:rPr>
                <w:rFonts w:ascii="Consolas" w:cs="Consolas" w:eastAsia="Consolas" w:hAnsi="Consolas"/>
                <w:rtl w:val="0"/>
              </w:rPr>
              <w:t xml:space="preserve">}</w:t>
            </w:r>
            <w:r w:rsidDel="00000000" w:rsidR="00000000" w:rsidRPr="00000000">
              <w:rPr>
                <w:rtl w:val="0"/>
              </w:rPr>
            </w:r>
          </w:p>
        </w:tc>
      </w:tr>
    </w:tbl>
    <w:p w:rsidR="00000000" w:rsidDel="00000000" w:rsidP="00000000" w:rsidRDefault="00000000" w:rsidRPr="00000000" w14:paraId="000003C2">
      <w:pPr>
        <w:contextualSpacing w:val="0"/>
        <w:rPr>
          <w:sz w:val="22"/>
          <w:szCs w:val="22"/>
        </w:rPr>
      </w:pPr>
      <w:r w:rsidDel="00000000" w:rsidR="00000000" w:rsidRPr="00000000">
        <w:rPr>
          <w:rtl w:val="0"/>
        </w:rPr>
      </w:r>
    </w:p>
    <w:p w:rsidR="00000000" w:rsidDel="00000000" w:rsidP="00000000" w:rsidRDefault="00000000" w:rsidRPr="00000000" w14:paraId="000003C3">
      <w:pPr>
        <w:pStyle w:val="Heading3"/>
        <w:contextualSpacing w:val="0"/>
        <w:rPr/>
      </w:pPr>
      <w:bookmarkStart w:colFirst="0" w:colLast="0" w:name="_21tzry6u9dbz" w:id="90"/>
      <w:bookmarkEnd w:id="90"/>
      <w:r w:rsidDel="00000000" w:rsidR="00000000" w:rsidRPr="00000000">
        <w:rPr>
          <w:rtl w:val="0"/>
        </w:rPr>
        <w:t xml:space="preserve">​4.3.1​ Status Resource</w:t>
      </w:r>
    </w:p>
    <w:p w:rsidR="00000000" w:rsidDel="00000000" w:rsidP="00000000" w:rsidRDefault="00000000" w:rsidRPr="00000000" w14:paraId="000003C4">
      <w:pPr>
        <w:spacing w:line="331.2" w:lineRule="auto"/>
        <w:contextualSpacing w:val="0"/>
        <w:rPr/>
      </w:pPr>
      <w:r w:rsidDel="00000000" w:rsidR="00000000" w:rsidRPr="00000000">
        <w:rPr>
          <w:b w:val="1"/>
          <w:rtl w:val="0"/>
        </w:rPr>
        <w:t xml:space="preserve">Resource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status</w:t>
      </w:r>
      <w:r w:rsidDel="00000000" w:rsidR="00000000" w:rsidRPr="00000000">
        <w:rPr>
          <w:rtl w:val="0"/>
        </w:rPr>
      </w:r>
    </w:p>
    <w:p w:rsidR="00000000" w:rsidDel="00000000" w:rsidP="00000000" w:rsidRDefault="00000000" w:rsidRPr="00000000" w14:paraId="000003C5">
      <w:pPr>
        <w:contextualSpacing w:val="0"/>
        <w:rPr/>
      </w:pPr>
      <w:r w:rsidDel="00000000" w:rsidR="00000000" w:rsidRPr="00000000">
        <w:rPr>
          <w:rtl w:val="0"/>
        </w:rPr>
        <w:t xml:space="preserve">The status resource represents information about a request to add objects to a Collection. It contains information about the status of the request, such as whether or not it's completed (</w:t>
      </w:r>
      <w:r w:rsidDel="00000000" w:rsidR="00000000" w:rsidRPr="00000000">
        <w:rPr>
          <w:rFonts w:ascii="Consolas" w:cs="Consolas" w:eastAsia="Consolas" w:hAnsi="Consolas"/>
          <w:b w:val="1"/>
          <w:rtl w:val="0"/>
        </w:rPr>
        <w:t xml:space="preserve">status</w:t>
      </w:r>
      <w:r w:rsidDel="00000000" w:rsidR="00000000" w:rsidRPr="00000000">
        <w:rPr>
          <w:rtl w:val="0"/>
        </w:rPr>
        <w:t xml:space="preserve">) and the status of individual objects within the request (i.e. whether they are still pending, completed and failed, or completed and succeeded). </w:t>
      </w:r>
    </w:p>
    <w:p w:rsidR="00000000" w:rsidDel="00000000" w:rsidP="00000000" w:rsidRDefault="00000000" w:rsidRPr="00000000" w14:paraId="000003C6">
      <w:pPr>
        <w:contextualSpacing w:val="0"/>
        <w:rPr/>
      </w:pPr>
      <w:r w:rsidDel="00000000" w:rsidR="00000000" w:rsidRPr="00000000">
        <w:rPr>
          <w:rtl w:val="0"/>
        </w:rPr>
      </w:r>
    </w:p>
    <w:p w:rsidR="00000000" w:rsidDel="00000000" w:rsidP="00000000" w:rsidRDefault="00000000" w:rsidRPr="00000000" w14:paraId="000003C7">
      <w:pPr>
        <w:contextualSpacing w:val="0"/>
        <w:rPr/>
      </w:pPr>
      <w:r w:rsidDel="00000000" w:rsidR="00000000" w:rsidRPr="00000000">
        <w:rPr>
          <w:rtl w:val="0"/>
        </w:rPr>
        <w:t xml:space="preserve">The status resource is returned in two places: as a response to the initial POST request (see section </w:t>
      </w:r>
      <w:hyperlink w:anchor="_4miz6vh6cpf5">
        <w:r w:rsidDel="00000000" w:rsidR="00000000" w:rsidRPr="00000000">
          <w:rPr>
            <w:color w:val="1155cc"/>
            <w:u w:val="single"/>
            <w:rtl w:val="0"/>
          </w:rPr>
          <w:t xml:space="preserve">5.5</w:t>
        </w:r>
      </w:hyperlink>
      <w:r w:rsidDel="00000000" w:rsidR="00000000" w:rsidRPr="00000000">
        <w:rPr>
          <w:rtl w:val="0"/>
        </w:rPr>
        <w:t xml:space="preserve">) and in response to a get status request (see section </w:t>
      </w:r>
      <w:hyperlink w:anchor="_qhki2dow699u">
        <w:r w:rsidDel="00000000" w:rsidR="00000000" w:rsidRPr="00000000">
          <w:rPr>
            <w:color w:val="1155cc"/>
            <w:u w:val="single"/>
            <w:rtl w:val="0"/>
          </w:rPr>
          <w:t xml:space="preserve">4.3</w:t>
        </w:r>
      </w:hyperlink>
      <w:r w:rsidDel="00000000" w:rsidR="00000000" w:rsidRPr="00000000">
        <w:rPr>
          <w:rtl w:val="0"/>
        </w:rPr>
        <w:t xml:space="preserve">), which can be made after the initial request to continuously monitor its status.</w:t>
      </w:r>
    </w:p>
    <w:p w:rsidR="00000000" w:rsidDel="00000000" w:rsidP="00000000" w:rsidRDefault="00000000" w:rsidRPr="00000000" w14:paraId="000003C8">
      <w:pPr>
        <w:contextualSpacing w:val="0"/>
        <w:rPr/>
      </w:pPr>
      <w:r w:rsidDel="00000000" w:rsidR="00000000" w:rsidRPr="00000000">
        <w:rPr>
          <w:rtl w:val="0"/>
        </w:rPr>
      </w:r>
    </w:p>
    <w:p w:rsidR="00000000" w:rsidDel="00000000" w:rsidP="00000000" w:rsidRDefault="00000000" w:rsidRPr="00000000" w14:paraId="000003C9">
      <w:pPr>
        <w:contextualSpacing w:val="0"/>
        <w:rPr/>
      </w:pPr>
      <w:r w:rsidDel="00000000" w:rsidR="00000000" w:rsidRPr="00000000">
        <w:rPr>
          <w:rtl w:val="0"/>
        </w:rPr>
        <w:t xml:space="preserve">The list of objects that failed to be added, are still pending, or have been successfully added is a simple type that contains the </w:t>
      </w:r>
      <w:r w:rsidDel="00000000" w:rsidR="00000000" w:rsidRPr="00000000">
        <w:rPr>
          <w:rtl w:val="0"/>
        </w:rPr>
        <w:t xml:space="preserve">identifier</w:t>
      </w:r>
      <w:r w:rsidDel="00000000" w:rsidR="00000000" w:rsidRPr="00000000">
        <w:rPr>
          <w:rtl w:val="0"/>
        </w:rPr>
        <w:t xml:space="preserve"> of the object (e.g., for STIX objects, their </w:t>
      </w:r>
      <w:r w:rsidDel="00000000" w:rsidR="00000000" w:rsidRPr="00000000">
        <w:rPr>
          <w:rFonts w:ascii="Consolas" w:cs="Consolas" w:eastAsia="Consolas" w:hAnsi="Consolas"/>
          <w:b w:val="1"/>
          <w:rtl w:val="0"/>
        </w:rPr>
        <w:t xml:space="preserve">id</w:t>
      </w:r>
      <w:r w:rsidDel="00000000" w:rsidR="00000000" w:rsidRPr="00000000">
        <w:rPr>
          <w:rtl w:val="0"/>
        </w:rPr>
        <w:t xml:space="preserve">), its version, and an optional  message indicating additional details. </w:t>
      </w:r>
      <w:r w:rsidDel="00000000" w:rsidR="00000000" w:rsidRPr="00000000">
        <w:rPr>
          <w:rtl w:val="0"/>
        </w:rPr>
        <w:br w:type="textWrapping"/>
      </w:r>
      <w:r w:rsidDel="00000000" w:rsidR="00000000" w:rsidRPr="00000000">
        <w:rPr>
          <w:rtl w:val="0"/>
        </w:rPr>
      </w:r>
    </w:p>
    <w:tbl>
      <w:tblPr>
        <w:tblStyle w:val="Table16"/>
        <w:tblW w:w="92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1830"/>
        <w:gridCol w:w="4545"/>
        <w:tblGridChange w:id="0">
          <w:tblGrid>
            <w:gridCol w:w="2880"/>
            <w:gridCol w:w="1830"/>
            <w:gridCol w:w="4545"/>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03CA">
            <w:pPr>
              <w:widowControl w:val="0"/>
              <w:spacing w:line="240" w:lineRule="auto"/>
              <w:contextualSpacing w:val="0"/>
              <w:rPr>
                <w:b w:val="1"/>
                <w:color w:val="ffffff"/>
              </w:rPr>
            </w:pPr>
            <w:r w:rsidDel="00000000" w:rsidR="00000000" w:rsidRPr="00000000">
              <w:rPr>
                <w:b w:val="1"/>
                <w:color w:val="ffffff"/>
                <w:rtl w:val="0"/>
              </w:rPr>
              <w:t xml:space="preserve">Property Name</w:t>
            </w:r>
            <w:r w:rsidDel="00000000" w:rsidR="00000000" w:rsidRPr="00000000">
              <w:rPr>
                <w:rtl w:val="0"/>
              </w:rPr>
            </w:r>
          </w:p>
        </w:tc>
        <w:tc>
          <w:tcPr>
            <w:shd w:fill="073763" w:val="clear"/>
            <w:tcMar>
              <w:top w:w="100.0" w:type="dxa"/>
              <w:left w:w="100.0" w:type="dxa"/>
              <w:bottom w:w="100.0" w:type="dxa"/>
              <w:right w:w="100.0" w:type="dxa"/>
            </w:tcMar>
            <w:vAlign w:val="top"/>
          </w:tcPr>
          <w:p w:rsidR="00000000" w:rsidDel="00000000" w:rsidP="00000000" w:rsidRDefault="00000000" w:rsidRPr="00000000" w14:paraId="000003CB">
            <w:pPr>
              <w:widowControl w:val="0"/>
              <w:spacing w:line="240" w:lineRule="auto"/>
              <w:contextualSpacing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03CC">
            <w:pPr>
              <w:widowControl w:val="0"/>
              <w:spacing w:line="240" w:lineRule="auto"/>
              <w:contextualSpacing w:val="0"/>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CD">
            <w:pPr>
              <w:widowControl w:val="0"/>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id</w:t>
            </w:r>
            <w:r w:rsidDel="00000000" w:rsidR="00000000" w:rsidRPr="00000000">
              <w:rPr>
                <w:color w:val="434343"/>
                <w:rtl w:val="0"/>
              </w:rPr>
              <w:t xml:space="preserve"> (</w:t>
            </w:r>
            <w:r w:rsidDel="00000000" w:rsidR="00000000" w:rsidRPr="00000000">
              <w:rPr>
                <w:color w:val="434343"/>
                <w:rtl w:val="0"/>
              </w:rPr>
              <w:t xml:space="preserve">required</w:t>
            </w:r>
            <w:r w:rsidDel="00000000" w:rsidR="00000000" w:rsidRPr="00000000">
              <w:rPr>
                <w:color w:val="434343"/>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E">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identifier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CF">
            <w:pPr>
              <w:spacing w:line="240" w:lineRule="auto"/>
              <w:contextualSpacing w:val="0"/>
              <w:rPr/>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this Status resource.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D0">
            <w:pPr>
              <w:widowControl w:val="0"/>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status</w:t>
            </w:r>
            <w:r w:rsidDel="00000000" w:rsidR="00000000" w:rsidRPr="00000000">
              <w:rPr>
                <w:color w:val="434343"/>
                <w:rtl w:val="0"/>
              </w:rPr>
              <w:t xml:space="preserve"> (required)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1">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D2">
            <w:pPr>
              <w:spacing w:line="240" w:lineRule="auto"/>
              <w:contextualSpacing w:val="0"/>
              <w:rPr/>
            </w:pPr>
            <w:r w:rsidDel="00000000" w:rsidR="00000000" w:rsidRPr="00000000">
              <w:rPr>
                <w:b w:val="0"/>
                <w:rtl w:val="0"/>
              </w:rPr>
              <w:t xml:space="preserve">The overall status of a previous POST request where an HTTP 202 (Accept) was returned. </w:t>
            </w:r>
            <w:r w:rsidDel="00000000" w:rsidR="00000000" w:rsidRPr="00000000">
              <w:rPr>
                <w:b w:val="0"/>
                <w:rtl w:val="0"/>
              </w:rPr>
              <w:t xml:space="preserve">The value of this property </w:t>
            </w:r>
            <w:r w:rsidDel="00000000" w:rsidR="00000000" w:rsidRPr="00000000">
              <w:rPr>
                <w:b w:val="1"/>
                <w:rtl w:val="0"/>
              </w:rPr>
              <w:t xml:space="preserve">MUST</w:t>
            </w:r>
            <w:r w:rsidDel="00000000" w:rsidR="00000000" w:rsidRPr="00000000">
              <w:rPr>
                <w:b w:val="0"/>
                <w:rtl w:val="0"/>
              </w:rPr>
              <w:t xml:space="preserve"> be one of </w:t>
            </w:r>
            <w:r w:rsidDel="00000000" w:rsidR="00000000" w:rsidRPr="00000000">
              <w:rPr>
                <w:rFonts w:ascii="Consolas" w:cs="Consolas" w:eastAsia="Consolas" w:hAnsi="Consolas"/>
                <w:b w:val="0"/>
                <w:color w:val="073763"/>
                <w:sz w:val="20"/>
                <w:szCs w:val="20"/>
                <w:shd w:fill="cfe2f3" w:val="clear"/>
                <w:rtl w:val="0"/>
              </w:rPr>
              <w:t xml:space="preserve">complete</w:t>
            </w:r>
            <w:r w:rsidDel="00000000" w:rsidR="00000000" w:rsidRPr="00000000">
              <w:rPr>
                <w:b w:val="0"/>
                <w:rtl w:val="0"/>
              </w:rPr>
              <w:t xml:space="preserve"> or </w:t>
            </w:r>
            <w:r w:rsidDel="00000000" w:rsidR="00000000" w:rsidRPr="00000000">
              <w:rPr>
                <w:rFonts w:ascii="Consolas" w:cs="Consolas" w:eastAsia="Consolas" w:hAnsi="Consolas"/>
                <w:b w:val="0"/>
                <w:color w:val="073763"/>
                <w:sz w:val="20"/>
                <w:szCs w:val="20"/>
                <w:shd w:fill="cfe2f3" w:val="clear"/>
                <w:rtl w:val="0"/>
              </w:rPr>
              <w:t xml:space="preserve">pending</w:t>
            </w:r>
            <w:r w:rsidDel="00000000" w:rsidR="00000000" w:rsidRPr="00000000">
              <w:rPr>
                <w:b w:val="0"/>
                <w:rtl w:val="0"/>
              </w:rPr>
              <w:t xml:space="preserve">. A value of </w:t>
            </w:r>
            <w:r w:rsidDel="00000000" w:rsidR="00000000" w:rsidRPr="00000000">
              <w:rPr>
                <w:rFonts w:ascii="Consolas" w:cs="Consolas" w:eastAsia="Consolas" w:hAnsi="Consolas"/>
                <w:b w:val="0"/>
                <w:color w:val="073763"/>
                <w:sz w:val="20"/>
                <w:szCs w:val="20"/>
                <w:shd w:fill="cfe2f3" w:val="clear"/>
                <w:rtl w:val="0"/>
              </w:rPr>
              <w:t xml:space="preserve">complete</w:t>
            </w:r>
            <w:r w:rsidDel="00000000" w:rsidR="00000000" w:rsidRPr="00000000">
              <w:rPr>
                <w:b w:val="0"/>
                <w:rtl w:val="0"/>
              </w:rPr>
              <w:t xml:space="preserve"> indicates that this resource will not be updated further and </w:t>
            </w:r>
            <w:r w:rsidDel="00000000" w:rsidR="00000000" w:rsidRPr="00000000">
              <w:rPr>
                <w:b w:val="1"/>
                <w:rtl w:val="0"/>
              </w:rPr>
              <w:t xml:space="preserve">MAY</w:t>
            </w:r>
            <w:r w:rsidDel="00000000" w:rsidR="00000000" w:rsidRPr="00000000">
              <w:rPr>
                <w:b w:val="0"/>
                <w:rtl w:val="0"/>
              </w:rPr>
              <w:t xml:space="preserve"> be removed in the future</w:t>
            </w:r>
            <w:r w:rsidDel="00000000" w:rsidR="00000000" w:rsidRPr="00000000">
              <w:rPr>
                <w:b w:val="0"/>
                <w:rtl w:val="0"/>
              </w:rPr>
              <w:t xml:space="preserve">. A status of </w:t>
            </w:r>
            <w:r w:rsidDel="00000000" w:rsidR="00000000" w:rsidRPr="00000000">
              <w:rPr>
                <w:rFonts w:ascii="Consolas" w:cs="Consolas" w:eastAsia="Consolas" w:hAnsi="Consolas"/>
                <w:b w:val="0"/>
                <w:color w:val="073763"/>
                <w:sz w:val="20"/>
                <w:szCs w:val="20"/>
                <w:shd w:fill="cfe2f3" w:val="clear"/>
                <w:rtl w:val="0"/>
              </w:rPr>
              <w:t xml:space="preserve">pending</w:t>
            </w:r>
            <w:r w:rsidDel="00000000" w:rsidR="00000000" w:rsidRPr="00000000">
              <w:rPr>
                <w:b w:val="0"/>
                <w:rtl w:val="0"/>
              </w:rPr>
              <w:t xml:space="preserve"> indicates that this resource </w:t>
            </w:r>
            <w:r w:rsidDel="00000000" w:rsidR="00000000" w:rsidRPr="00000000">
              <w:rPr>
                <w:b w:val="1"/>
                <w:rtl w:val="0"/>
              </w:rPr>
              <w:t xml:space="preserve">MAY</w:t>
            </w:r>
            <w:r w:rsidDel="00000000" w:rsidR="00000000" w:rsidRPr="00000000">
              <w:rPr>
                <w:b w:val="0"/>
                <w:rtl w:val="0"/>
              </w:rPr>
              <w:t xml:space="preserve"> update in the future.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D3">
            <w:pPr>
              <w:widowControl w:val="0"/>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request_timestamp</w:t>
            </w:r>
            <w:r w:rsidDel="00000000" w:rsidR="00000000" w:rsidRPr="00000000">
              <w:rPr>
                <w:color w:val="434343"/>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4">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timestamp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3D5">
            <w:pPr>
              <w:spacing w:line="240" w:lineRule="auto"/>
              <w:contextualSpacing w:val="0"/>
              <w:rPr/>
            </w:pPr>
            <w:r w:rsidDel="00000000" w:rsidR="00000000" w:rsidRPr="00000000">
              <w:rPr>
                <w:rtl w:val="0"/>
              </w:rPr>
              <w:t xml:space="preserve">The datetime of the request that this status resource is monitoring.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D6">
            <w:pPr>
              <w:widowControl w:val="0"/>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total_</w:t>
            </w:r>
            <w:r w:rsidDel="00000000" w:rsidR="00000000" w:rsidRPr="00000000">
              <w:rPr>
                <w:rFonts w:ascii="Consolas" w:cs="Consolas" w:eastAsia="Consolas" w:hAnsi="Consolas"/>
                <w:b w:val="1"/>
                <w:color w:val="434343"/>
                <w:rtl w:val="0"/>
              </w:rPr>
              <w:t xml:space="preserve">count</w:t>
            </w:r>
            <w:r w:rsidDel="00000000" w:rsidR="00000000" w:rsidRPr="00000000">
              <w:rPr>
                <w:color w:val="434343"/>
                <w:rtl w:val="0"/>
              </w:rPr>
              <w:t xml:space="preserve"> (required)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7">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D8">
            <w:pPr>
              <w:spacing w:line="240" w:lineRule="auto"/>
              <w:contextualSpacing w:val="0"/>
              <w:rPr/>
            </w:pPr>
            <w:r w:rsidDel="00000000" w:rsidR="00000000" w:rsidRPr="00000000">
              <w:rPr>
                <w:rtl w:val="0"/>
              </w:rPr>
              <w:t xml:space="preserve">The total number of objects that were in the request. For a STIX </w:t>
            </w:r>
            <w:r w:rsidDel="00000000" w:rsidR="00000000" w:rsidRPr="00000000">
              <w:rPr>
                <w:rFonts w:ascii="Consolas" w:cs="Consolas" w:eastAsia="Consolas" w:hAnsi="Consolas"/>
                <w:color w:val="c7254e"/>
                <w:shd w:fill="f9f2f4" w:val="clear"/>
                <w:rtl w:val="0"/>
              </w:rPr>
              <w:t xml:space="preserve">bundle</w:t>
            </w:r>
            <w:r w:rsidDel="00000000" w:rsidR="00000000" w:rsidRPr="00000000">
              <w:rPr>
                <w:rtl w:val="0"/>
              </w:rPr>
              <w:t xml:space="preserve"> this would be the number of objects in the </w:t>
            </w:r>
            <w:r w:rsidDel="00000000" w:rsidR="00000000" w:rsidRPr="00000000">
              <w:rPr>
                <w:rFonts w:ascii="Consolas" w:cs="Consolas" w:eastAsia="Consolas" w:hAnsi="Consolas"/>
                <w:color w:val="c7254e"/>
                <w:shd w:fill="f9f2f4" w:val="clear"/>
                <w:rtl w:val="0"/>
              </w:rPr>
              <w:t xml:space="preserve">bundle</w:t>
            </w:r>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D9">
            <w:pPr>
              <w:widowControl w:val="0"/>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success_count</w:t>
            </w:r>
            <w:r w:rsidDel="00000000" w:rsidR="00000000" w:rsidRPr="00000000">
              <w:rPr>
                <w:color w:val="434343"/>
                <w:rtl w:val="0"/>
              </w:rPr>
              <w:t xml:space="preserve"> (required)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A">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DB">
            <w:pPr>
              <w:spacing w:line="240" w:lineRule="auto"/>
              <w:contextualSpacing w:val="0"/>
              <w:rPr/>
            </w:pPr>
            <w:r w:rsidDel="00000000" w:rsidR="00000000" w:rsidRPr="00000000">
              <w:rPr>
                <w:rtl w:val="0"/>
              </w:rPr>
              <w:t xml:space="preserve">The number of objects that were successfully created.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DC">
            <w:pPr>
              <w:widowControl w:val="0"/>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successes</w:t>
            </w:r>
            <w:r w:rsidDel="00000000" w:rsidR="00000000" w:rsidRPr="00000000">
              <w:rPr>
                <w:color w:val="434343"/>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D">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color w:val="434343"/>
                <w:rtl w:val="0"/>
              </w:rPr>
              <w:t xml:space="preserve"> of type </w:t>
            </w:r>
            <w:r w:rsidDel="00000000" w:rsidR="00000000" w:rsidRPr="00000000">
              <w:rPr>
                <w:rFonts w:ascii="Consolas" w:cs="Consolas" w:eastAsia="Consolas" w:hAnsi="Consolas"/>
                <w:color w:val="c7254e"/>
                <w:shd w:fill="f9f2f4" w:val="clear"/>
                <w:rtl w:val="0"/>
              </w:rPr>
              <w:t xml:space="preserve">status-details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E">
            <w:pPr>
              <w:contextualSpacing w:val="0"/>
              <w:rPr/>
            </w:pPr>
            <w:r w:rsidDel="00000000" w:rsidR="00000000" w:rsidRPr="00000000">
              <w:rPr>
                <w:rtl w:val="0"/>
              </w:rPr>
              <w:t xml:space="preserve">A list of object</w:t>
            </w:r>
            <w:r w:rsidDel="00000000" w:rsidR="00000000" w:rsidRPr="00000000">
              <w:rPr>
                <w:rtl w:val="0"/>
              </w:rPr>
              <w:t xml:space="preserve">s </w:t>
            </w:r>
            <w:r w:rsidDel="00000000" w:rsidR="00000000" w:rsidRPr="00000000">
              <w:rPr>
                <w:rtl w:val="0"/>
              </w:rPr>
              <w:t xml:space="preserve">that were successfully processed.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DF">
            <w:pPr>
              <w:widowControl w:val="0"/>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failure_count</w:t>
            </w:r>
            <w:r w:rsidDel="00000000" w:rsidR="00000000" w:rsidRPr="00000000">
              <w:rPr>
                <w:color w:val="434343"/>
                <w:rtl w:val="0"/>
              </w:rPr>
              <w:t xml:space="preserve"> (required)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0">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E1">
            <w:pPr>
              <w:spacing w:line="240" w:lineRule="auto"/>
              <w:contextualSpacing w:val="0"/>
              <w:rPr/>
            </w:pPr>
            <w:r w:rsidDel="00000000" w:rsidR="00000000" w:rsidRPr="00000000">
              <w:rPr>
                <w:rtl w:val="0"/>
              </w:rPr>
              <w:t xml:space="preserve">The number of objects that failed to be created.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E2">
            <w:pPr>
              <w:widowControl w:val="0"/>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failures</w:t>
            </w:r>
            <w:r w:rsidDel="00000000" w:rsidR="00000000" w:rsidRPr="00000000">
              <w:rPr>
                <w:color w:val="434343"/>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3">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color w:val="434343"/>
                <w:rtl w:val="0"/>
              </w:rPr>
              <w:t xml:space="preserve"> of type </w:t>
            </w:r>
            <w:r w:rsidDel="00000000" w:rsidR="00000000" w:rsidRPr="00000000">
              <w:rPr>
                <w:rFonts w:ascii="Consolas" w:cs="Consolas" w:eastAsia="Consolas" w:hAnsi="Consolas"/>
                <w:color w:val="c7254e"/>
                <w:shd w:fill="f9f2f4" w:val="clear"/>
                <w:rtl w:val="0"/>
              </w:rPr>
              <w:t xml:space="preserve">status-</w:t>
            </w:r>
            <w:r w:rsidDel="00000000" w:rsidR="00000000" w:rsidRPr="00000000">
              <w:rPr>
                <w:rFonts w:ascii="Consolas" w:cs="Consolas" w:eastAsia="Consolas" w:hAnsi="Consolas"/>
                <w:color w:val="c7254e"/>
                <w:shd w:fill="f9f2f4" w:val="clear"/>
                <w:rtl w:val="0"/>
              </w:rPr>
              <w:t xml:space="preserve">details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4">
            <w:pPr>
              <w:contextualSpacing w:val="0"/>
              <w:rPr/>
            </w:pPr>
            <w:r w:rsidDel="00000000" w:rsidR="00000000" w:rsidRPr="00000000">
              <w:rPr>
                <w:rtl w:val="0"/>
              </w:rPr>
              <w:t xml:space="preserve">A list of objects that were not successfully processed.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E5">
            <w:pPr>
              <w:widowControl w:val="0"/>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pending_count</w:t>
            </w:r>
            <w:r w:rsidDel="00000000" w:rsidR="00000000" w:rsidRPr="00000000">
              <w:rPr>
                <w:color w:val="434343"/>
                <w:rtl w:val="0"/>
              </w:rPr>
              <w:t xml:space="preserve"> (required)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6">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E7">
            <w:pPr>
              <w:spacing w:line="240" w:lineRule="auto"/>
              <w:contextualSpacing w:val="0"/>
              <w:rPr/>
            </w:pPr>
            <w:r w:rsidDel="00000000" w:rsidR="00000000" w:rsidRPr="00000000">
              <w:rPr>
                <w:rtl w:val="0"/>
              </w:rPr>
              <w:t xml:space="preserve">The number of objects that have yet to be processed.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E8">
            <w:pPr>
              <w:widowControl w:val="0"/>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pendings</w:t>
            </w:r>
            <w:r w:rsidDel="00000000" w:rsidR="00000000" w:rsidRPr="00000000">
              <w:rPr>
                <w:color w:val="434343"/>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9">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color w:val="434343"/>
                <w:rtl w:val="0"/>
              </w:rPr>
              <w:t xml:space="preserve"> of type </w:t>
            </w:r>
            <w:r w:rsidDel="00000000" w:rsidR="00000000" w:rsidRPr="00000000">
              <w:rPr>
                <w:rFonts w:ascii="Consolas" w:cs="Consolas" w:eastAsia="Consolas" w:hAnsi="Consolas"/>
                <w:color w:val="c7254e"/>
                <w:shd w:fill="f9f2f4" w:val="clear"/>
                <w:rtl w:val="0"/>
              </w:rPr>
              <w:t xml:space="preserve">status-details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A">
            <w:pPr>
              <w:spacing w:line="240" w:lineRule="auto"/>
              <w:contextualSpacing w:val="0"/>
              <w:rPr/>
            </w:pPr>
            <w:r w:rsidDel="00000000" w:rsidR="00000000" w:rsidRPr="00000000">
              <w:rPr>
                <w:rtl w:val="0"/>
              </w:rPr>
              <w:t xml:space="preserve">A list of objects that have yet to be processed.</w:t>
            </w:r>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3EB">
      <w:pPr>
        <w:contextualSpacing w:val="0"/>
        <w:rPr/>
      </w:pPr>
      <w:r w:rsidDel="00000000" w:rsidR="00000000" w:rsidRPr="00000000">
        <w:rPr>
          <w:rtl w:val="0"/>
        </w:rPr>
      </w:r>
    </w:p>
    <w:p w:rsidR="00000000" w:rsidDel="00000000" w:rsidP="00000000" w:rsidRDefault="00000000" w:rsidRPr="00000000" w14:paraId="000003EC">
      <w:pPr>
        <w:spacing w:line="331.2" w:lineRule="auto"/>
        <w:contextualSpacing w:val="0"/>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status-</w:t>
      </w:r>
      <w:r w:rsidDel="00000000" w:rsidR="00000000" w:rsidRPr="00000000">
        <w:rPr>
          <w:rFonts w:ascii="Consolas" w:cs="Consolas" w:eastAsia="Consolas" w:hAnsi="Consolas"/>
          <w:color w:val="c7254e"/>
          <w:shd w:fill="f9f2f4" w:val="clear"/>
          <w:rtl w:val="0"/>
        </w:rPr>
        <w:t xml:space="preserve">details</w:t>
      </w:r>
      <w:r w:rsidDel="00000000" w:rsidR="00000000" w:rsidRPr="00000000">
        <w:rPr>
          <w:rtl w:val="0"/>
        </w:rPr>
      </w:r>
    </w:p>
    <w:p w:rsidR="00000000" w:rsidDel="00000000" w:rsidP="00000000" w:rsidRDefault="00000000" w:rsidRPr="00000000" w14:paraId="000003ED">
      <w:pPr>
        <w:contextualSpacing w:val="0"/>
        <w:rPr/>
      </w:pPr>
      <w:r w:rsidDel="00000000" w:rsidR="00000000" w:rsidRPr="00000000">
        <w:rPr>
          <w:rtl w:val="0"/>
        </w:rPr>
        <w:t xml:space="preserve">This type </w:t>
      </w:r>
      <w:r w:rsidDel="00000000" w:rsidR="00000000" w:rsidRPr="00000000">
        <w:rPr>
          <w:rtl w:val="0"/>
        </w:rPr>
        <w:t xml:space="preserve">represents an object that was</w:t>
      </w:r>
      <w:r w:rsidDel="00000000" w:rsidR="00000000" w:rsidRPr="00000000">
        <w:rPr>
          <w:rtl w:val="0"/>
        </w:rPr>
        <w:t xml:space="preserve"> added, is pending, or</w:t>
      </w:r>
      <w:r w:rsidDel="00000000" w:rsidR="00000000" w:rsidRPr="00000000">
        <w:rPr>
          <w:rtl w:val="0"/>
        </w:rPr>
        <w:t xml:space="preserve"> not added to the </w:t>
      </w:r>
      <w:r w:rsidDel="00000000" w:rsidR="00000000" w:rsidRPr="00000000">
        <w:rPr>
          <w:rtl w:val="0"/>
        </w:rPr>
        <w:t xml:space="preserve">Collection</w:t>
      </w:r>
      <w:r w:rsidDel="00000000" w:rsidR="00000000" w:rsidRPr="00000000">
        <w:rPr>
          <w:rtl w:val="0"/>
        </w:rPr>
        <w:t xml:space="preserve">. It contains the </w:t>
      </w:r>
      <w:r w:rsidDel="00000000" w:rsidR="00000000" w:rsidRPr="00000000">
        <w:rPr>
          <w:rFonts w:ascii="Consolas" w:cs="Consolas" w:eastAsia="Consolas" w:hAnsi="Consolas"/>
          <w:b w:val="1"/>
          <w:rtl w:val="0"/>
        </w:rPr>
        <w:t xml:space="preserve">id</w:t>
      </w:r>
      <w:r w:rsidDel="00000000" w:rsidR="00000000" w:rsidRPr="00000000">
        <w:rPr>
          <w:rtl w:val="0"/>
        </w:rPr>
        <w:t xml:space="preserve"> and </w:t>
      </w:r>
      <w:r w:rsidDel="00000000" w:rsidR="00000000" w:rsidRPr="00000000">
        <w:rPr>
          <w:b w:val="1"/>
          <w:rtl w:val="0"/>
        </w:rPr>
        <w:t xml:space="preserve">version</w:t>
      </w:r>
      <w:r w:rsidDel="00000000" w:rsidR="00000000" w:rsidRPr="00000000">
        <w:rPr>
          <w:rtl w:val="0"/>
        </w:rPr>
        <w:t xml:space="preserve"> of the object along with a </w:t>
      </w:r>
      <w:r w:rsidDel="00000000" w:rsidR="00000000" w:rsidRPr="00000000">
        <w:rPr>
          <w:rFonts w:ascii="Consolas" w:cs="Consolas" w:eastAsia="Consolas" w:hAnsi="Consolas"/>
          <w:b w:val="1"/>
          <w:rtl w:val="0"/>
        </w:rPr>
        <w:t xml:space="preserve">message</w:t>
      </w:r>
      <w:r w:rsidDel="00000000" w:rsidR="00000000" w:rsidRPr="00000000">
        <w:rPr>
          <w:rtl w:val="0"/>
        </w:rPr>
        <w:t xml:space="preserve"> describing </w:t>
      </w:r>
      <w:r w:rsidDel="00000000" w:rsidR="00000000" w:rsidRPr="00000000">
        <w:rPr>
          <w:rtl w:val="0"/>
        </w:rPr>
        <w:t xml:space="preserve">any details about its status</w:t>
      </w:r>
      <w:r w:rsidDel="00000000" w:rsidR="00000000" w:rsidRPr="00000000">
        <w:rPr>
          <w:rtl w:val="0"/>
        </w:rPr>
        <w:t xml:space="preserve">.</w:t>
      </w:r>
    </w:p>
    <w:p w:rsidR="00000000" w:rsidDel="00000000" w:rsidP="00000000" w:rsidRDefault="00000000" w:rsidRPr="00000000" w14:paraId="000003EE">
      <w:pPr>
        <w:contextualSpacing w:val="0"/>
        <w:rPr/>
      </w:pPr>
      <w:r w:rsidDel="00000000" w:rsidR="00000000" w:rsidRPr="00000000">
        <w:rPr>
          <w:rtl w:val="0"/>
        </w:rPr>
      </w:r>
    </w:p>
    <w:tbl>
      <w:tblPr>
        <w:tblStyle w:val="Table17"/>
        <w:tblW w:w="92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1830"/>
        <w:gridCol w:w="4545"/>
        <w:tblGridChange w:id="0">
          <w:tblGrid>
            <w:gridCol w:w="2880"/>
            <w:gridCol w:w="1830"/>
            <w:gridCol w:w="4545"/>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03EF">
            <w:pPr>
              <w:widowControl w:val="0"/>
              <w:spacing w:line="240" w:lineRule="auto"/>
              <w:contextualSpacing w:val="0"/>
              <w:rPr>
                <w:b w:val="1"/>
                <w:color w:val="ffffff"/>
              </w:rPr>
            </w:pPr>
            <w:r w:rsidDel="00000000" w:rsidR="00000000" w:rsidRPr="00000000">
              <w:rPr>
                <w:b w:val="1"/>
                <w:color w:val="ffffff"/>
                <w:rtl w:val="0"/>
              </w:rPr>
              <w:t xml:space="preserve">Property Name</w:t>
            </w:r>
            <w:r w:rsidDel="00000000" w:rsidR="00000000" w:rsidRPr="00000000">
              <w:rPr>
                <w:rtl w:val="0"/>
              </w:rPr>
            </w:r>
          </w:p>
        </w:tc>
        <w:tc>
          <w:tcPr>
            <w:shd w:fill="073763" w:val="clear"/>
            <w:tcMar>
              <w:top w:w="100.0" w:type="dxa"/>
              <w:left w:w="100.0" w:type="dxa"/>
              <w:bottom w:w="100.0" w:type="dxa"/>
              <w:right w:w="100.0" w:type="dxa"/>
            </w:tcMar>
            <w:vAlign w:val="top"/>
          </w:tcPr>
          <w:p w:rsidR="00000000" w:rsidDel="00000000" w:rsidP="00000000" w:rsidRDefault="00000000" w:rsidRPr="00000000" w14:paraId="000003F0">
            <w:pPr>
              <w:widowControl w:val="0"/>
              <w:spacing w:line="240" w:lineRule="auto"/>
              <w:contextualSpacing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03F1">
            <w:pPr>
              <w:widowControl w:val="0"/>
              <w:spacing w:line="240" w:lineRule="auto"/>
              <w:contextualSpacing w:val="0"/>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F2">
            <w:pPr>
              <w:widowControl w:val="0"/>
              <w:spacing w:line="240" w:lineRule="auto"/>
              <w:contextualSpacing w:val="0"/>
              <w:rPr>
                <w:color w:val="434343"/>
              </w:rPr>
            </w:pPr>
            <w:r w:rsidDel="00000000" w:rsidR="00000000" w:rsidRPr="00000000">
              <w:rPr>
                <w:rFonts w:ascii="Consolas" w:cs="Consolas" w:eastAsia="Consolas" w:hAnsi="Consolas"/>
                <w:b w:val="1"/>
                <w:color w:val="434343"/>
                <w:rtl w:val="0"/>
              </w:rPr>
              <w:t xml:space="preserve">id</w:t>
            </w:r>
            <w:r w:rsidDel="00000000" w:rsidR="00000000" w:rsidRPr="00000000">
              <w:rPr>
                <w:color w:val="434343"/>
                <w:rtl w:val="0"/>
              </w:rPr>
              <w:t xml:space="preserve">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F3">
            <w:pPr>
              <w:widowControl w:val="0"/>
              <w:spacing w:line="240" w:lineRule="auto"/>
              <w:contextualSpacing w:val="0"/>
              <w:rPr>
                <w:color w:val="434343"/>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4">
            <w:pPr>
              <w:spacing w:line="240" w:lineRule="auto"/>
              <w:contextualSpacing w:val="0"/>
              <w:rPr/>
            </w:pPr>
            <w:r w:rsidDel="00000000" w:rsidR="00000000" w:rsidRPr="00000000">
              <w:rPr>
                <w:rtl w:val="0"/>
              </w:rPr>
              <w:t xml:space="preserve">The identifier of the object that </w:t>
            </w:r>
            <w:r w:rsidDel="00000000" w:rsidR="00000000" w:rsidRPr="00000000">
              <w:rPr>
                <w:rtl w:val="0"/>
              </w:rPr>
              <w:t xml:space="preserve">succeed, is pending, or </w:t>
            </w:r>
            <w:r w:rsidDel="00000000" w:rsidR="00000000" w:rsidRPr="00000000">
              <w:rPr>
                <w:rtl w:val="0"/>
              </w:rPr>
              <w:t xml:space="preserve">failed to be created. </w:t>
            </w:r>
            <w:r w:rsidDel="00000000" w:rsidR="00000000" w:rsidRPr="00000000">
              <w:rPr>
                <w:rtl w:val="0"/>
              </w:rPr>
              <w:t xml:space="preserve">For STIX objects the </w:t>
            </w:r>
            <w:r w:rsidDel="00000000" w:rsidR="00000000" w:rsidRPr="00000000">
              <w:rPr>
                <w:rFonts w:ascii="Consolas" w:cs="Consolas" w:eastAsia="Consolas" w:hAnsi="Consolas"/>
                <w:b w:val="1"/>
                <w:color w:val="434343"/>
                <w:rtl w:val="0"/>
              </w:rPr>
              <w:t xml:space="preserve">id</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the</w:t>
            </w:r>
            <w:r w:rsidDel="00000000" w:rsidR="00000000" w:rsidRPr="00000000">
              <w:rPr>
                <w:rtl w:val="0"/>
              </w:rPr>
              <w:t xml:space="preserve"> STIX Object </w:t>
            </w:r>
            <w:r w:rsidDel="00000000" w:rsidR="00000000" w:rsidRPr="00000000">
              <w:rPr>
                <w:rFonts w:ascii="Consolas" w:cs="Consolas" w:eastAsia="Consolas" w:hAnsi="Consolas"/>
                <w:b w:val="1"/>
                <w:color w:val="434343"/>
                <w:rtl w:val="0"/>
              </w:rPr>
              <w:t xml:space="preserve">id</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For object types that do not have their own identifier, </w:t>
            </w:r>
            <w:r w:rsidDel="00000000" w:rsidR="00000000" w:rsidRPr="00000000">
              <w:rPr>
                <w:rtl w:val="0"/>
              </w:rPr>
              <w:t xml:space="preserve">the server </w:t>
            </w:r>
            <w:r w:rsidDel="00000000" w:rsidR="00000000" w:rsidRPr="00000000">
              <w:rPr>
                <w:b w:val="1"/>
                <w:rtl w:val="0"/>
              </w:rPr>
              <w:t xml:space="preserve">MAY </w:t>
            </w:r>
            <w:r w:rsidDel="00000000" w:rsidR="00000000" w:rsidRPr="00000000">
              <w:rPr>
                <w:rtl w:val="0"/>
              </w:rPr>
              <w:t xml:space="preserve">use any value as the </w:t>
            </w:r>
            <w:r w:rsidDel="00000000" w:rsidR="00000000" w:rsidRPr="00000000">
              <w:rPr>
                <w:rFonts w:ascii="Consolas" w:cs="Consolas" w:eastAsia="Consolas" w:hAnsi="Consolas"/>
                <w:b w:val="1"/>
                <w:color w:val="434343"/>
                <w:rtl w:val="0"/>
              </w:rPr>
              <w:t xml:space="preserve">id</w:t>
            </w:r>
            <w:r w:rsidDel="00000000" w:rsidR="00000000" w:rsidRPr="00000000">
              <w:rPr>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F5">
            <w:pPr>
              <w:widowControl w:val="0"/>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version</w:t>
            </w:r>
            <w:r w:rsidDel="00000000" w:rsidR="00000000" w:rsidRPr="00000000">
              <w:rPr>
                <w:color w:val="434343"/>
                <w:rtl w:val="0"/>
              </w:rPr>
              <w:t xml:space="preserve"> (required)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6">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F7">
            <w:pPr>
              <w:spacing w:line="240" w:lineRule="auto"/>
              <w:contextualSpacing w:val="0"/>
              <w:rPr/>
            </w:pPr>
            <w:r w:rsidDel="00000000" w:rsidR="00000000" w:rsidRPr="00000000">
              <w:rPr>
                <w:rtl w:val="0"/>
              </w:rPr>
              <w:t xml:space="preserve">The version of the </w:t>
            </w:r>
            <w:r w:rsidDel="00000000" w:rsidR="00000000" w:rsidRPr="00000000">
              <w:rPr>
                <w:rtl w:val="0"/>
              </w:rPr>
              <w:t xml:space="preserve">object that succeeded, is pending, or failed to be created.</w:t>
            </w:r>
            <w:r w:rsidDel="00000000" w:rsidR="00000000" w:rsidRPr="00000000">
              <w:rPr>
                <w:rtl w:val="0"/>
              </w:rPr>
              <w:t xml:space="preserve"> For STIX objects the version </w:t>
            </w:r>
            <w:r w:rsidDel="00000000" w:rsidR="00000000" w:rsidRPr="00000000">
              <w:rPr>
                <w:b w:val="1"/>
                <w:rtl w:val="0"/>
              </w:rPr>
              <w:t xml:space="preserve">MUST</w:t>
            </w:r>
            <w:r w:rsidDel="00000000" w:rsidR="00000000" w:rsidRPr="00000000">
              <w:rPr>
                <w:rtl w:val="0"/>
              </w:rPr>
              <w:t xml:space="preserve"> be the STIX modified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t xml:space="preserve"> Property. If a STIX object is not versioned (and therefore does not have a modified timestamp) the created timestamp </w:t>
            </w:r>
            <w:r w:rsidDel="00000000" w:rsidR="00000000" w:rsidRPr="00000000">
              <w:rPr>
                <w:b w:val="1"/>
                <w:rtl w:val="0"/>
              </w:rPr>
              <w:t xml:space="preserve">MUST</w:t>
            </w:r>
            <w:r w:rsidDel="00000000" w:rsidR="00000000" w:rsidRPr="00000000">
              <w:rPr>
                <w:rtl w:val="0"/>
              </w:rPr>
              <w:t xml:space="preserve"> be used.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F8">
            <w:pPr>
              <w:widowControl w:val="0"/>
              <w:spacing w:line="240" w:lineRule="auto"/>
              <w:contextualSpacing w:val="0"/>
              <w:rPr>
                <w:color w:val="434343"/>
              </w:rPr>
            </w:pPr>
            <w:r w:rsidDel="00000000" w:rsidR="00000000" w:rsidRPr="00000000">
              <w:rPr>
                <w:rFonts w:ascii="Consolas" w:cs="Consolas" w:eastAsia="Consolas" w:hAnsi="Consolas"/>
                <w:b w:val="1"/>
                <w:color w:val="434343"/>
                <w:rtl w:val="0"/>
              </w:rPr>
              <w:t xml:space="preserve">message</w:t>
            </w:r>
            <w:r w:rsidDel="00000000" w:rsidR="00000000" w:rsidRPr="00000000">
              <w:rPr>
                <w:color w:val="434343"/>
                <w:rtl w:val="0"/>
              </w:rPr>
              <w:t xml:space="preserve">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3F9">
            <w:pPr>
              <w:widowControl w:val="0"/>
              <w:spacing w:line="240" w:lineRule="auto"/>
              <w:contextualSpacing w:val="0"/>
              <w:rPr>
                <w:color w:val="434343"/>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A">
            <w:pPr>
              <w:spacing w:line="240" w:lineRule="auto"/>
              <w:contextualSpacing w:val="0"/>
              <w:rPr/>
            </w:pPr>
            <w:r w:rsidDel="00000000" w:rsidR="00000000" w:rsidRPr="00000000">
              <w:rPr>
                <w:rtl w:val="0"/>
              </w:rPr>
              <w:t xml:space="preserve">A message indicating </w:t>
            </w:r>
            <w:r w:rsidDel="00000000" w:rsidR="00000000" w:rsidRPr="00000000">
              <w:rPr>
                <w:rtl w:val="0"/>
              </w:rPr>
              <w:t xml:space="preserve">more information about the object being created, its pending state, or </w:t>
            </w:r>
            <w:r w:rsidDel="00000000" w:rsidR="00000000" w:rsidRPr="00000000">
              <w:rPr>
                <w:rtl w:val="0"/>
              </w:rPr>
              <w:t xml:space="preserve">why the object failed to be created.</w:t>
            </w:r>
          </w:p>
        </w:tc>
      </w:tr>
    </w:tbl>
    <w:p w:rsidR="00000000" w:rsidDel="00000000" w:rsidP="00000000" w:rsidRDefault="00000000" w:rsidRPr="00000000" w14:paraId="000003FB">
      <w:pPr>
        <w:contextualSpacing w:val="0"/>
        <w:rPr/>
      </w:pPr>
      <w:r w:rsidDel="00000000" w:rsidR="00000000" w:rsidRPr="00000000">
        <w:rPr>
          <w:rtl w:val="0"/>
        </w:rPr>
      </w:r>
    </w:p>
    <w:p w:rsidR="00000000" w:rsidDel="00000000" w:rsidP="00000000" w:rsidRDefault="00000000" w:rsidRPr="00000000" w14:paraId="000003FC">
      <w:pPr>
        <w:contextualSpacing w:val="0"/>
        <w:rPr>
          <w:b w:val="1"/>
        </w:rPr>
      </w:pPr>
      <w:r w:rsidDel="00000000" w:rsidR="00000000" w:rsidRPr="00000000">
        <w:rPr>
          <w:b w:val="1"/>
          <w:rtl w:val="0"/>
        </w:rPr>
        <w:t xml:space="preserve">Status URL Examples</w:t>
      </w:r>
    </w:p>
    <w:p w:rsidR="00000000" w:rsidDel="00000000" w:rsidP="00000000" w:rsidRDefault="00000000" w:rsidRPr="00000000" w14:paraId="000003FD">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https://example.com/</w:t>
      </w:r>
      <w:r w:rsidDel="00000000" w:rsidR="00000000" w:rsidRPr="00000000">
        <w:rPr>
          <w:rFonts w:ascii="Consolas" w:cs="Consolas" w:eastAsia="Consolas" w:hAnsi="Consolas"/>
          <w:b w:val="0"/>
          <w:color w:val="000000"/>
          <w:sz w:val="18"/>
          <w:szCs w:val="18"/>
          <w:shd w:fill="efefef" w:val="clear"/>
          <w:rtl w:val="0"/>
        </w:rPr>
        <w:t xml:space="preserve">api1/status/</w:t>
      </w:r>
      <w:r w:rsidDel="00000000" w:rsidR="00000000" w:rsidRPr="00000000">
        <w:rPr>
          <w:rFonts w:ascii="Consolas" w:cs="Consolas" w:eastAsia="Consolas" w:hAnsi="Consolas"/>
          <w:b w:val="0"/>
          <w:color w:val="000000"/>
          <w:sz w:val="18"/>
          <w:szCs w:val="18"/>
          <w:shd w:fill="efefef" w:val="clear"/>
          <w:rtl w:val="0"/>
        </w:rPr>
        <w:t xml:space="preserve">2d086da7-4bdc-4f91-900e-d77486753710</w:t>
      </w: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3FE">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https://example.com/</w:t>
      </w:r>
      <w:r w:rsidDel="00000000" w:rsidR="00000000" w:rsidRPr="00000000">
        <w:rPr>
          <w:rFonts w:ascii="Consolas" w:cs="Consolas" w:eastAsia="Consolas" w:hAnsi="Consolas"/>
          <w:b w:val="0"/>
          <w:color w:val="000000"/>
          <w:sz w:val="18"/>
          <w:szCs w:val="18"/>
          <w:shd w:fill="efefef" w:val="clear"/>
          <w:rtl w:val="0"/>
        </w:rPr>
        <w:t xml:space="preserve">api2/status/</w:t>
      </w:r>
      <w:r w:rsidDel="00000000" w:rsidR="00000000" w:rsidRPr="00000000">
        <w:rPr>
          <w:rFonts w:ascii="Consolas" w:cs="Consolas" w:eastAsia="Consolas" w:hAnsi="Consolas"/>
          <w:b w:val="0"/>
          <w:color w:val="000000"/>
          <w:sz w:val="18"/>
          <w:szCs w:val="18"/>
          <w:shd w:fill="efefef" w:val="clear"/>
          <w:rtl w:val="0"/>
        </w:rPr>
        <w:t xml:space="preserve">88dc8293-827e-44f0-a592-4b5302fbe9d3</w:t>
      </w: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3FF">
      <w:pPr>
        <w:widowControl w:val="0"/>
        <w:spacing w:line="240" w:lineRule="auto"/>
        <w:contextualSpacing w:val="0"/>
        <w:rPr>
          <w:rFonts w:ascii="Consolas" w:cs="Consolas" w:eastAsia="Consolas" w:hAnsi="Consolas"/>
          <w:sz w:val="18"/>
          <w:szCs w:val="18"/>
          <w:shd w:fill="cfe2f3" w:val="clear"/>
        </w:rPr>
      </w:pPr>
      <w:r w:rsidDel="00000000" w:rsidR="00000000" w:rsidRPr="00000000">
        <w:rPr>
          <w:rFonts w:ascii="Consolas" w:cs="Consolas" w:eastAsia="Consolas" w:hAnsi="Consolas"/>
          <w:b w:val="0"/>
          <w:color w:val="000000"/>
          <w:sz w:val="18"/>
          <w:szCs w:val="18"/>
          <w:shd w:fill="efefef" w:val="clear"/>
          <w:rtl w:val="0"/>
        </w:rPr>
        <w:t xml:space="preserve">https://</w:t>
      </w:r>
      <w:r w:rsidDel="00000000" w:rsidR="00000000" w:rsidRPr="00000000">
        <w:rPr>
          <w:rFonts w:ascii="Consolas" w:cs="Consolas" w:eastAsia="Consolas" w:hAnsi="Consolas"/>
          <w:b w:val="0"/>
          <w:color w:val="000000"/>
          <w:sz w:val="18"/>
          <w:szCs w:val="18"/>
          <w:shd w:fill="efefef" w:val="clear"/>
          <w:rtl w:val="0"/>
        </w:rPr>
        <w:t xml:space="preserve">example.org</w:t>
      </w:r>
      <w:r w:rsidDel="00000000" w:rsidR="00000000" w:rsidRPr="00000000">
        <w:rPr>
          <w:rFonts w:ascii="Consolas" w:cs="Consolas" w:eastAsia="Consolas" w:hAnsi="Consolas"/>
          <w:b w:val="0"/>
          <w:color w:val="000000"/>
          <w:sz w:val="18"/>
          <w:szCs w:val="18"/>
          <w:shd w:fill="efefef" w:val="clear"/>
          <w:rtl w:val="0"/>
        </w:rPr>
        <w:t xml:space="preserve">/trustgroup1/status/</w:t>
      </w:r>
      <w:r w:rsidDel="00000000" w:rsidR="00000000" w:rsidRPr="00000000">
        <w:rPr>
          <w:rFonts w:ascii="Consolas" w:cs="Consolas" w:eastAsia="Consolas" w:hAnsi="Consolas"/>
          <w:b w:val="0"/>
          <w:color w:val="000000"/>
          <w:sz w:val="18"/>
          <w:szCs w:val="18"/>
          <w:shd w:fill="efefef" w:val="clear"/>
          <w:rtl w:val="0"/>
        </w:rPr>
        <w:t xml:space="preserve">5d26743b-4ade-4b7d-8fea-f68119d4f909</w:t>
      </w: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0400">
      <w:pPr>
        <w:widowControl w:val="0"/>
        <w:spacing w:line="240" w:lineRule="auto"/>
        <w:contextualSpacing w:val="0"/>
        <w:rPr>
          <w:rFonts w:ascii="Consolas" w:cs="Consolas" w:eastAsia="Consolas" w:hAnsi="Consolas"/>
          <w:sz w:val="18"/>
          <w:szCs w:val="18"/>
          <w:shd w:fill="cfe2f3" w:val="clear"/>
        </w:rPr>
      </w:pPr>
      <w:r w:rsidDel="00000000" w:rsidR="00000000" w:rsidRPr="00000000">
        <w:rPr>
          <w:rtl w:val="0"/>
        </w:rPr>
      </w:r>
    </w:p>
    <w:p w:rsidR="00000000" w:rsidDel="00000000" w:rsidP="00000000" w:rsidRDefault="00000000" w:rsidRPr="00000000" w14:paraId="00000401">
      <w:pPr>
        <w:contextualSpacing w:val="0"/>
        <w:rPr/>
      </w:pPr>
      <w:r w:rsidDel="00000000" w:rsidR="00000000" w:rsidRPr="00000000">
        <w:rPr>
          <w:rtl w:val="0"/>
        </w:rPr>
      </w:r>
    </w:p>
    <w:p w:rsidR="00000000" w:rsidDel="00000000" w:rsidP="00000000" w:rsidRDefault="00000000" w:rsidRPr="00000000" w14:paraId="00000402">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403">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404">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405">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406">
      <w:pPr>
        <w:pStyle w:val="Heading1"/>
        <w:widowControl w:val="0"/>
        <w:pBdr>
          <w:top w:space="0" w:sz="0" w:val="nil"/>
          <w:left w:space="0" w:sz="0" w:val="nil"/>
          <w:bottom w:space="0" w:sz="0" w:val="nil"/>
          <w:right w:space="0" w:sz="0" w:val="nil"/>
          <w:between w:space="0" w:sz="0" w:val="nil"/>
        </w:pBdr>
        <w:shd w:fill="auto" w:val="clear"/>
        <w:spacing w:line="240" w:lineRule="auto"/>
        <w:contextualSpacing w:val="0"/>
        <w:rPr/>
      </w:pPr>
      <w:bookmarkStart w:colFirst="0" w:colLast="0" w:name="_wzwrwiz8wvuc" w:id="91"/>
      <w:bookmarkEnd w:id="91"/>
      <w:r w:rsidDel="00000000" w:rsidR="00000000" w:rsidRPr="00000000">
        <w:pict>
          <v:rect style="width:0.0pt;height:1.5pt" o:hr="t" o:hrstd="t" o:hralign="center" fillcolor="#A0A0A0" stroked="f"/>
        </w:pict>
      </w:r>
      <w:r w:rsidDel="00000000" w:rsidR="00000000" w:rsidRPr="00000000">
        <w:rPr>
          <w:rtl w:val="0"/>
        </w:rPr>
        <w:t xml:space="preserve">​5​ TAXII™ API - Collections</w:t>
      </w:r>
      <w:r w:rsidDel="00000000" w:rsidR="00000000" w:rsidRPr="00000000">
        <w:rPr>
          <w:rtl w:val="0"/>
        </w:rPr>
      </w:r>
    </w:p>
    <w:p w:rsidR="00000000" w:rsidDel="00000000" w:rsidP="00000000" w:rsidRDefault="00000000" w:rsidRPr="00000000" w14:paraId="0000040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w:t>
      </w:r>
      <w:r w:rsidDel="00000000" w:rsidR="00000000" w:rsidRPr="00000000">
        <w:rPr>
          <w:rtl w:val="0"/>
        </w:rPr>
        <w:t xml:space="preserve"> TAXII Collection is a logical grouping of threat intelligence that enables the</w:t>
      </w:r>
      <w:r w:rsidDel="00000000" w:rsidR="00000000" w:rsidRPr="00000000">
        <w:rPr>
          <w:rtl w:val="0"/>
        </w:rPr>
        <w:t xml:space="preserve"> exchange of information between a TAXII Client and a TAXII Server in a request-response manner.</w:t>
      </w:r>
      <w:r w:rsidDel="00000000" w:rsidR="00000000" w:rsidRPr="00000000">
        <w:rPr>
          <w:rtl w:val="0"/>
        </w:rPr>
        <w:t xml:space="preserve"> Collections are hosted in the context of an API Root. Each API Root </w:t>
      </w:r>
      <w:r w:rsidDel="00000000" w:rsidR="00000000" w:rsidRPr="00000000">
        <w:rPr>
          <w:b w:val="1"/>
          <w:rtl w:val="0"/>
        </w:rPr>
        <w:t xml:space="preserve">MAY</w:t>
      </w:r>
      <w:r w:rsidDel="00000000" w:rsidR="00000000" w:rsidRPr="00000000">
        <w:rPr>
          <w:rtl w:val="0"/>
        </w:rPr>
        <w:t xml:space="preserve"> have </w:t>
      </w:r>
      <w:r w:rsidDel="00000000" w:rsidR="00000000" w:rsidRPr="00000000">
        <w:rPr>
          <w:rtl w:val="0"/>
        </w:rPr>
        <w:t xml:space="preserve">zero or more </w:t>
      </w:r>
      <w:r w:rsidDel="00000000" w:rsidR="00000000" w:rsidRPr="00000000">
        <w:rPr>
          <w:rtl w:val="0"/>
        </w:rPr>
        <w:t xml:space="preserve">Collections. As with other TAXII </w:t>
      </w:r>
      <w:r w:rsidDel="00000000" w:rsidR="00000000" w:rsidRPr="00000000">
        <w:rPr>
          <w:rtl w:val="0"/>
        </w:rPr>
        <w:t xml:space="preserve">Endpoint</w:t>
      </w:r>
      <w:r w:rsidDel="00000000" w:rsidR="00000000" w:rsidRPr="00000000">
        <w:rPr>
          <w:rtl w:val="0"/>
        </w:rPr>
        <w:t xml:space="preserve">s, the ability of TAXII Clients to read from and write to </w:t>
      </w:r>
      <w:r w:rsidDel="00000000" w:rsidR="00000000" w:rsidRPr="00000000">
        <w:rPr>
          <w:rtl w:val="0"/>
        </w:rPr>
        <w:t xml:space="preserve">Collection</w:t>
      </w:r>
      <w:r w:rsidDel="00000000" w:rsidR="00000000" w:rsidRPr="00000000">
        <w:rPr>
          <w:rtl w:val="0"/>
        </w:rPr>
        <w:t xml:space="preserve">s </w:t>
      </w:r>
      <w:r w:rsidDel="00000000" w:rsidR="00000000" w:rsidRPr="00000000">
        <w:rPr>
          <w:rtl w:val="0"/>
        </w:rPr>
        <w:t xml:space="preserve">can</w:t>
      </w:r>
      <w:r w:rsidDel="00000000" w:rsidR="00000000" w:rsidRPr="00000000">
        <w:rPr>
          <w:b w:val="1"/>
          <w:rtl w:val="0"/>
        </w:rPr>
        <w:t xml:space="preserve"> </w:t>
      </w:r>
      <w:r w:rsidDel="00000000" w:rsidR="00000000" w:rsidRPr="00000000">
        <w:rPr>
          <w:rtl w:val="0"/>
        </w:rPr>
        <w:t xml:space="preserve">be restricted depending on their permissions level.</w:t>
      </w:r>
      <w:r w:rsidDel="00000000" w:rsidR="00000000" w:rsidRPr="00000000">
        <w:rPr>
          <w:rtl w:val="0"/>
        </w:rPr>
      </w:r>
    </w:p>
    <w:p w:rsidR="00000000" w:rsidDel="00000000" w:rsidP="00000000" w:rsidRDefault="00000000" w:rsidRPr="00000000" w14:paraId="0000040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40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sections defines the TAXII API Collection Endpoints (URLs and methods), valid media types, and responses. </w:t>
      </w:r>
      <w:r w:rsidDel="00000000" w:rsidR="00000000" w:rsidRPr="00000000">
        <w:rPr>
          <w:rtl w:val="0"/>
        </w:rPr>
      </w:r>
    </w:p>
    <w:p w:rsidR="00000000" w:rsidDel="00000000" w:rsidP="00000000" w:rsidRDefault="00000000" w:rsidRPr="00000000" w14:paraId="0000040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40B">
      <w:pPr>
        <w:contextualSpacing w:val="0"/>
        <w:rPr/>
      </w:pPr>
      <w:r w:rsidDel="00000000" w:rsidR="00000000" w:rsidRPr="00000000">
        <w:rPr>
          <w:rtl w:val="0"/>
        </w:rPr>
        <w:t xml:space="preserve">The following table provides a summary of the Endpoints (URLs and HTTP Methods) defined by TAXII and the Resources they operate on.</w:t>
      </w:r>
      <w:r w:rsidDel="00000000" w:rsidR="00000000" w:rsidRPr="00000000">
        <w:rPr>
          <w:rtl w:val="0"/>
        </w:rPr>
      </w:r>
    </w:p>
    <w:p w:rsidR="00000000" w:rsidDel="00000000" w:rsidP="00000000" w:rsidRDefault="00000000" w:rsidRPr="00000000" w14:paraId="0000040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8"/>
        <w:tblW w:w="933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15"/>
        <w:gridCol w:w="1830"/>
        <w:gridCol w:w="2085"/>
        <w:tblGridChange w:id="0">
          <w:tblGrid>
            <w:gridCol w:w="5415"/>
            <w:gridCol w:w="1830"/>
            <w:gridCol w:w="2085"/>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040D">
            <w:pPr>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ffffff"/>
              </w:rPr>
            </w:pPr>
            <w:r w:rsidDel="00000000" w:rsidR="00000000" w:rsidRPr="00000000">
              <w:rPr>
                <w:b w:val="1"/>
                <w:color w:val="ffffff"/>
                <w:rtl w:val="0"/>
              </w:rPr>
              <w:t xml:space="preserve">URL</w:t>
            </w:r>
          </w:p>
        </w:tc>
        <w:tc>
          <w:tcPr>
            <w:shd w:fill="073763" w:val="clear"/>
            <w:tcMar>
              <w:top w:w="100.0" w:type="dxa"/>
              <w:left w:w="100.0" w:type="dxa"/>
              <w:bottom w:w="100.0" w:type="dxa"/>
              <w:right w:w="100.0" w:type="dxa"/>
            </w:tcMar>
            <w:vAlign w:val="top"/>
          </w:tcPr>
          <w:p w:rsidR="00000000" w:rsidDel="00000000" w:rsidP="00000000" w:rsidRDefault="00000000" w:rsidRPr="00000000" w14:paraId="0000040E">
            <w:pPr>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ffffff"/>
              </w:rPr>
            </w:pPr>
            <w:r w:rsidDel="00000000" w:rsidR="00000000" w:rsidRPr="00000000">
              <w:rPr>
                <w:b w:val="1"/>
                <w:color w:val="ffffff"/>
                <w:rtl w:val="0"/>
              </w:rPr>
              <w:t xml:space="preserve">Methods</w:t>
            </w:r>
          </w:p>
        </w:tc>
        <w:tc>
          <w:tcPr>
            <w:shd w:fill="073763" w:val="clear"/>
            <w:tcMar>
              <w:top w:w="100.0" w:type="dxa"/>
              <w:left w:w="100.0" w:type="dxa"/>
              <w:bottom w:w="100.0" w:type="dxa"/>
              <w:right w:w="100.0" w:type="dxa"/>
            </w:tcMar>
            <w:vAlign w:val="top"/>
          </w:tcPr>
          <w:p w:rsidR="00000000" w:rsidDel="00000000" w:rsidP="00000000" w:rsidRDefault="00000000" w:rsidRPr="00000000" w14:paraId="0000040F">
            <w:pPr>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ffffff"/>
              </w:rPr>
            </w:pPr>
            <w:r w:rsidDel="00000000" w:rsidR="00000000" w:rsidRPr="00000000">
              <w:rPr>
                <w:b w:val="1"/>
                <w:color w:val="ffffff"/>
                <w:rtl w:val="0"/>
              </w:rPr>
              <w:t xml:space="preserve">Resource Type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1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rtl w:val="0"/>
              </w:rPr>
              <w:t xml:space="preserve">{</w:t>
            </w:r>
            <w:r w:rsidDel="00000000" w:rsidR="00000000" w:rsidRPr="00000000">
              <w:rPr>
                <w:b w:val="1"/>
                <w:rtl w:val="0"/>
              </w:rPr>
              <w:t xml:space="preserve">api-root}</w:t>
            </w:r>
            <w:r w:rsidDel="00000000" w:rsidR="00000000" w:rsidRPr="00000000">
              <w:rPr>
                <w:rtl w:val="0"/>
              </w:rPr>
              <w:t xml:space="preserve">/collections</w:t>
            </w:r>
            <w:r w:rsidDel="00000000" w:rsidR="00000000" w:rsidRPr="00000000">
              <w:rPr>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1">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41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collection</w:t>
            </w:r>
            <w:r w:rsidDel="00000000" w:rsidR="00000000" w:rsidRPr="00000000">
              <w:rPr>
                <w:rFonts w:ascii="Consolas" w:cs="Consolas" w:eastAsia="Consolas" w:hAnsi="Consolas"/>
                <w:color w:val="c7254e"/>
                <w:shd w:fill="f9f2f4" w:val="clear"/>
                <w:rtl w:val="0"/>
              </w:rPr>
              <w:t xml:space="preserv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13">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rtl w:val="0"/>
              </w:rPr>
              <w:t xml:space="preserve">{api-root}</w:t>
            </w:r>
            <w:r w:rsidDel="00000000" w:rsidR="00000000" w:rsidRPr="00000000">
              <w:rPr>
                <w:rtl w:val="0"/>
              </w:rPr>
              <w:t xml:space="preserve">/collections/</w:t>
            </w:r>
            <w:r w:rsidDel="00000000" w:rsidR="00000000" w:rsidRPr="00000000">
              <w:rPr>
                <w:b w:val="1"/>
                <w:rtl w:val="0"/>
              </w:rPr>
              <w:t xml:space="preserve">{</w:t>
            </w:r>
            <w:r w:rsidDel="00000000" w:rsidR="00000000" w:rsidRPr="00000000">
              <w:rPr>
                <w:b w:val="1"/>
                <w:rtl w:val="0"/>
              </w:rPr>
              <w:t xml:space="preserve">id}</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414">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41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collection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16">
            <w:pPr>
              <w:widowControl w:val="0"/>
              <w:spacing w:line="240" w:lineRule="auto"/>
              <w:contextualSpacing w:val="0"/>
              <w:rPr/>
            </w:pPr>
            <w:r w:rsidDel="00000000" w:rsidR="00000000" w:rsidRPr="00000000">
              <w:rPr>
                <w:b w:val="1"/>
                <w:rtl w:val="0"/>
              </w:rPr>
              <w:t xml:space="preserve">{api-root}</w:t>
            </w:r>
            <w:r w:rsidDel="00000000" w:rsidR="00000000" w:rsidRPr="00000000">
              <w:rPr>
                <w:rtl w:val="0"/>
              </w:rPr>
              <w:t xml:space="preserve">/collections/</w:t>
            </w:r>
            <w:r w:rsidDel="00000000" w:rsidR="00000000" w:rsidRPr="00000000">
              <w:rPr>
                <w:b w:val="1"/>
                <w:rtl w:val="0"/>
              </w:rPr>
              <w:t xml:space="preserve">{id}</w:t>
            </w:r>
            <w:r w:rsidDel="00000000" w:rsidR="00000000" w:rsidRPr="00000000">
              <w:rPr>
                <w:rtl w:val="0"/>
              </w:rPr>
              <w:t xml:space="preserve">/manifest/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417">
            <w:pPr>
              <w:widowControl w:val="0"/>
              <w:spacing w:line="240" w:lineRule="auto"/>
              <w:contextualSpacing w:val="0"/>
              <w:rPr/>
            </w:pPr>
            <w:r w:rsidDel="00000000" w:rsidR="00000000" w:rsidRPr="00000000">
              <w:rPr>
                <w:rtl w:val="0"/>
              </w:rPr>
              <w:t xml:space="preserve">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418">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manifest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19">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rtl w:val="0"/>
              </w:rPr>
              <w:t xml:space="preserve">{api-root}</w:t>
            </w:r>
            <w:r w:rsidDel="00000000" w:rsidR="00000000" w:rsidRPr="00000000">
              <w:rPr>
                <w:rtl w:val="0"/>
              </w:rPr>
              <w:t xml:space="preserve">/collections/</w:t>
            </w:r>
            <w:r w:rsidDel="00000000" w:rsidR="00000000" w:rsidRPr="00000000">
              <w:rPr>
                <w:b w:val="1"/>
                <w:rtl w:val="0"/>
              </w:rPr>
              <w:t xml:space="preserve">{</w:t>
            </w:r>
            <w:r w:rsidDel="00000000" w:rsidR="00000000" w:rsidRPr="00000000">
              <w:rPr>
                <w:b w:val="1"/>
                <w:rtl w:val="0"/>
              </w:rPr>
              <w:t xml:space="preserve">id}</w:t>
            </w:r>
            <w:r w:rsidDel="00000000" w:rsidR="00000000" w:rsidRPr="00000000">
              <w:rPr>
                <w:rtl w:val="0"/>
              </w:rPr>
              <w:t xml:space="preserve">/objects/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41A">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GET, POST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41B">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Fonts w:ascii="Consolas" w:cs="Consolas" w:eastAsia="Consolas" w:hAnsi="Consolas"/>
                <w:color w:val="c7254e"/>
                <w:shd w:fill="f9f2f4" w:val="clear"/>
                <w:rtl w:val="0"/>
              </w:rPr>
              <w:t xml:space="preserve">object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1C">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rtl w:val="0"/>
              </w:rPr>
              <w:t xml:space="preserve">{</w:t>
            </w:r>
            <w:r w:rsidDel="00000000" w:rsidR="00000000" w:rsidRPr="00000000">
              <w:rPr>
                <w:b w:val="1"/>
                <w:rtl w:val="0"/>
              </w:rPr>
              <w:t xml:space="preserve">api-root}</w:t>
            </w:r>
            <w:r w:rsidDel="00000000" w:rsidR="00000000" w:rsidRPr="00000000">
              <w:rPr>
                <w:rtl w:val="0"/>
              </w:rPr>
              <w:t xml:space="preserve">/collections/</w:t>
            </w:r>
            <w:r w:rsidDel="00000000" w:rsidR="00000000" w:rsidRPr="00000000">
              <w:rPr>
                <w:b w:val="1"/>
                <w:rtl w:val="0"/>
              </w:rPr>
              <w:t xml:space="preserve">{</w:t>
            </w:r>
            <w:r w:rsidDel="00000000" w:rsidR="00000000" w:rsidRPr="00000000">
              <w:rPr>
                <w:b w:val="1"/>
                <w:rtl w:val="0"/>
              </w:rPr>
              <w:t xml:space="preserve">id}</w:t>
            </w:r>
            <w:r w:rsidDel="00000000" w:rsidR="00000000" w:rsidRPr="00000000">
              <w:rPr>
                <w:rtl w:val="0"/>
              </w:rPr>
              <w:t xml:space="preserve">/objects/</w:t>
            </w:r>
            <w:r w:rsidDel="00000000" w:rsidR="00000000" w:rsidRPr="00000000">
              <w:rPr>
                <w:b w:val="1"/>
                <w:rtl w:val="0"/>
              </w:rPr>
              <w:t xml:space="preserve">{object-id}</w:t>
            </w:r>
            <w:r w:rsidDel="00000000" w:rsidR="00000000" w:rsidRPr="00000000">
              <w:rPr>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D">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GET</w:t>
            </w:r>
            <w:r w:rsidDel="00000000" w:rsidR="00000000" w:rsidRPr="00000000">
              <w:rPr>
                <w:rtl w:val="0"/>
              </w:rPr>
              <w:t xml:space="preserve">, DELETE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object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1F">
            <w:pPr>
              <w:widowControl w:val="0"/>
              <w:spacing w:line="240" w:lineRule="auto"/>
              <w:contextualSpacing w:val="0"/>
              <w:rPr/>
            </w:pPr>
            <w:r w:rsidDel="00000000" w:rsidR="00000000" w:rsidRPr="00000000">
              <w:rPr>
                <w:b w:val="1"/>
                <w:rtl w:val="0"/>
              </w:rPr>
              <w:t xml:space="preserve">{</w:t>
            </w:r>
            <w:r w:rsidDel="00000000" w:rsidR="00000000" w:rsidRPr="00000000">
              <w:rPr>
                <w:b w:val="1"/>
                <w:rtl w:val="0"/>
              </w:rPr>
              <w:t xml:space="preserve">api-root}</w:t>
            </w:r>
            <w:r w:rsidDel="00000000" w:rsidR="00000000" w:rsidRPr="00000000">
              <w:rPr>
                <w:rtl w:val="0"/>
              </w:rPr>
              <w:t xml:space="preserve">/collections/</w:t>
            </w:r>
            <w:r w:rsidDel="00000000" w:rsidR="00000000" w:rsidRPr="00000000">
              <w:rPr>
                <w:b w:val="1"/>
                <w:rtl w:val="0"/>
              </w:rPr>
              <w:t xml:space="preserve">{id}</w:t>
            </w:r>
            <w:r w:rsidDel="00000000" w:rsidR="00000000" w:rsidRPr="00000000">
              <w:rPr>
                <w:rtl w:val="0"/>
              </w:rPr>
              <w:t xml:space="preserve">/objects/</w:t>
            </w:r>
            <w:r w:rsidDel="00000000" w:rsidR="00000000" w:rsidRPr="00000000">
              <w:rPr>
                <w:b w:val="1"/>
                <w:rtl w:val="0"/>
              </w:rPr>
              <w:t xml:space="preserve">{object-id</w:t>
            </w:r>
            <w:r w:rsidDel="00000000" w:rsidR="00000000" w:rsidRPr="00000000">
              <w:rPr>
                <w:b w:val="1"/>
                <w:rtl w:val="0"/>
              </w:rPr>
              <w:t xml:space="preserve">}</w:t>
            </w:r>
            <w:r w:rsidDel="00000000" w:rsidR="00000000" w:rsidRPr="00000000">
              <w:rPr>
                <w:rtl w:val="0"/>
              </w:rPr>
              <w:t xml:space="preserve">/versions/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0">
            <w:pPr>
              <w:widowControl w:val="0"/>
              <w:spacing w:line="240" w:lineRule="auto"/>
              <w:contextualSpacing w:val="0"/>
              <w:rPr/>
            </w:pPr>
            <w:r w:rsidDel="00000000" w:rsidR="00000000" w:rsidRPr="00000000">
              <w:rPr>
                <w:rtl w:val="0"/>
              </w:rPr>
              <w:t xml:space="preserve">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421">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versions</w:t>
            </w:r>
          </w:p>
        </w:tc>
      </w:tr>
    </w:tbl>
    <w:p w:rsidR="00000000" w:rsidDel="00000000" w:rsidP="00000000" w:rsidRDefault="00000000" w:rsidRPr="00000000" w14:paraId="0000042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423">
      <w:pPr>
        <w:pStyle w:val="Heading2"/>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bookmarkStart w:colFirst="0" w:colLast="0" w:name="_g5nhvit9iwpo" w:id="92"/>
      <w:bookmarkEnd w:id="92"/>
      <w:r w:rsidDel="00000000" w:rsidR="00000000" w:rsidRPr="00000000">
        <w:rPr>
          <w:rtl w:val="0"/>
        </w:rPr>
        <w:t xml:space="preserve">​5.1​ Get Collections</w:t>
      </w:r>
      <w:r w:rsidDel="00000000" w:rsidR="00000000" w:rsidRPr="00000000">
        <w:rPr>
          <w:rtl w:val="0"/>
        </w:rPr>
      </w:r>
    </w:p>
    <w:p w:rsidR="00000000" w:rsidDel="00000000" w:rsidP="00000000" w:rsidRDefault="00000000" w:rsidRPr="00000000" w14:paraId="0000042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w:t>
      </w:r>
      <w:r w:rsidDel="00000000" w:rsidR="00000000" w:rsidRPr="00000000">
        <w:rPr>
          <w:rtl w:val="0"/>
        </w:rPr>
        <w:t xml:space="preserve">Endpoint</w:t>
      </w:r>
      <w:r w:rsidDel="00000000" w:rsidR="00000000" w:rsidRPr="00000000">
        <w:rPr>
          <w:rtl w:val="0"/>
        </w:rPr>
        <w:t xml:space="preserve"> provides information about the </w:t>
      </w:r>
      <w:r w:rsidDel="00000000" w:rsidR="00000000" w:rsidRPr="00000000">
        <w:rPr>
          <w:rtl w:val="0"/>
        </w:rPr>
        <w:t xml:space="preserve">Collection</w:t>
      </w:r>
      <w:r w:rsidDel="00000000" w:rsidR="00000000" w:rsidRPr="00000000">
        <w:rPr>
          <w:rtl w:val="0"/>
        </w:rPr>
        <w:t xml:space="preserve">s hosted under this API Root. This is similar to the response to get a </w:t>
      </w:r>
      <w:r w:rsidDel="00000000" w:rsidR="00000000" w:rsidRPr="00000000">
        <w:rPr>
          <w:rtl w:val="0"/>
        </w:rPr>
        <w:t xml:space="preserve">Collection</w:t>
      </w:r>
      <w:r w:rsidDel="00000000" w:rsidR="00000000" w:rsidRPr="00000000">
        <w:rPr>
          <w:rtl w:val="0"/>
        </w:rPr>
        <w:t xml:space="preserve"> (see section </w:t>
      </w:r>
      <w:hyperlink w:anchor="_8akkdelgbkrg">
        <w:r w:rsidDel="00000000" w:rsidR="00000000" w:rsidRPr="00000000">
          <w:rPr>
            <w:color w:val="1155cc"/>
            <w:u w:val="single"/>
            <w:rtl w:val="0"/>
          </w:rPr>
          <w:t xml:space="preserve">5.2</w:t>
        </w:r>
      </w:hyperlink>
      <w:r w:rsidDel="00000000" w:rsidR="00000000" w:rsidRPr="00000000">
        <w:rPr>
          <w:rtl w:val="0"/>
        </w:rPr>
        <w:t xml:space="preserve">), but rather than providing information about one </w:t>
      </w:r>
      <w:r w:rsidDel="00000000" w:rsidR="00000000" w:rsidRPr="00000000">
        <w:rPr>
          <w:rtl w:val="0"/>
        </w:rPr>
        <w:t xml:space="preserve">Collection</w:t>
      </w:r>
      <w:r w:rsidDel="00000000" w:rsidR="00000000" w:rsidRPr="00000000">
        <w:rPr>
          <w:rtl w:val="0"/>
        </w:rPr>
        <w:t xml:space="preserve"> it provides information about all of the </w:t>
      </w:r>
      <w:r w:rsidDel="00000000" w:rsidR="00000000" w:rsidRPr="00000000">
        <w:rPr>
          <w:rtl w:val="0"/>
        </w:rPr>
        <w:t xml:space="preserve">Collection</w:t>
      </w:r>
      <w:r w:rsidDel="00000000" w:rsidR="00000000" w:rsidRPr="00000000">
        <w:rPr>
          <w:rtl w:val="0"/>
        </w:rPr>
        <w:t xml:space="preserve">s. Most importantly, it provides the </w:t>
      </w:r>
      <w:r w:rsidDel="00000000" w:rsidR="00000000" w:rsidRPr="00000000">
        <w:rPr>
          <w:rtl w:val="0"/>
        </w:rPr>
        <w:t xml:space="preserve">Collection</w:t>
      </w:r>
      <w:r w:rsidDel="00000000" w:rsidR="00000000" w:rsidRPr="00000000">
        <w:rPr>
          <w:rtl w:val="0"/>
        </w:rPr>
        <w:t xml:space="preserve">'s </w:t>
      </w:r>
      <w:r w:rsidDel="00000000" w:rsidR="00000000" w:rsidRPr="00000000">
        <w:rPr>
          <w:rFonts w:ascii="Consolas" w:cs="Consolas" w:eastAsia="Consolas" w:hAnsi="Consolas"/>
          <w:b w:val="1"/>
          <w:rtl w:val="0"/>
        </w:rPr>
        <w:t xml:space="preserve">id</w:t>
      </w:r>
      <w:r w:rsidDel="00000000" w:rsidR="00000000" w:rsidRPr="00000000">
        <w:rPr>
          <w:rtl w:val="0"/>
        </w:rPr>
        <w:t xml:space="preserve">, which is used to request objects or manifest entries from the </w:t>
      </w:r>
      <w:r w:rsidDel="00000000" w:rsidR="00000000" w:rsidRPr="00000000">
        <w:rPr>
          <w:rtl w:val="0"/>
        </w:rPr>
        <w:t xml:space="preserve">Collection</w:t>
      </w:r>
      <w:r w:rsidDel="00000000" w:rsidR="00000000" w:rsidRPr="00000000">
        <w:rPr>
          <w:rtl w:val="0"/>
        </w:rPr>
        <w:t xml:space="preserve">.</w:t>
      </w:r>
    </w:p>
    <w:p w:rsidR="00000000" w:rsidDel="00000000" w:rsidP="00000000" w:rsidRDefault="00000000" w:rsidRPr="00000000" w14:paraId="00000425">
      <w:pPr>
        <w:contextualSpacing w:val="0"/>
        <w:rPr>
          <w:sz w:val="22"/>
          <w:szCs w:val="22"/>
        </w:rPr>
      </w:pPr>
      <w:r w:rsidDel="00000000" w:rsidR="00000000" w:rsidRPr="00000000">
        <w:rPr>
          <w:rtl w:val="0"/>
        </w:rPr>
      </w:r>
    </w:p>
    <w:tbl>
      <w:tblPr>
        <w:tblStyle w:val="Table19"/>
        <w:tblW w:w="9360.0" w:type="dxa"/>
        <w:jc w:val="left"/>
        <w:tblInd w:w="100.0" w:type="pct"/>
        <w:tblBorders>
          <w:top w:color="4ba154" w:space="0" w:sz="4" w:val="single"/>
          <w:left w:color="4ba154" w:space="0" w:sz="4" w:val="single"/>
          <w:bottom w:color="4ba154" w:space="0" w:sz="4" w:val="single"/>
          <w:right w:color="4ba154" w:space="0" w:sz="4" w:val="single"/>
          <w:insideH w:color="4ba154" w:space="0" w:sz="4" w:val="single"/>
          <w:insideV w:color="4ba154" w:space="0" w:sz="4" w:val="single"/>
        </w:tblBorders>
        <w:tblLayout w:type="fixed"/>
        <w:tblLook w:val="0600"/>
      </w:tblPr>
      <w:tblGrid>
        <w:gridCol w:w="1245"/>
        <w:gridCol w:w="8115"/>
        <w:tblGridChange w:id="0">
          <w:tblGrid>
            <w:gridCol w:w="1245"/>
            <w:gridCol w:w="8115"/>
          </w:tblGrid>
        </w:tblGridChange>
      </w:tblGrid>
      <w:tr>
        <w:tc>
          <w:tcPr>
            <w:tcBorders>
              <w:top w:color="4d78b8" w:space="0" w:sz="4" w:val="single"/>
              <w:left w:color="4d78b8" w:space="0" w:sz="4" w:val="single"/>
              <w:bottom w:color="4d78b8" w:space="0" w:sz="4" w:val="single"/>
              <w:right w:color="4d78b8" w:space="0" w:sz="4" w:val="single"/>
            </w:tcBorders>
            <w:shd w:fill="4d78b8" w:val="clear"/>
            <w:tcMar>
              <w:top w:w="100.0" w:type="dxa"/>
              <w:left w:w="100.0" w:type="dxa"/>
              <w:bottom w:w="100.0" w:type="dxa"/>
              <w:right w:w="100.0" w:type="dxa"/>
            </w:tcMar>
            <w:vAlign w:val="top"/>
          </w:tcPr>
          <w:p w:rsidR="00000000" w:rsidDel="00000000" w:rsidP="00000000" w:rsidRDefault="00000000" w:rsidRPr="00000000" w14:paraId="00000426">
            <w:pPr>
              <w:widowControl w:val="0"/>
              <w:spacing w:line="240" w:lineRule="auto"/>
              <w:contextualSpacing w:val="0"/>
              <w:jc w:val="center"/>
              <w:rPr>
                <w:color w:val="ffffff"/>
                <w:sz w:val="22"/>
                <w:szCs w:val="22"/>
              </w:rPr>
            </w:pPr>
            <w:r w:rsidDel="00000000" w:rsidR="00000000" w:rsidRPr="00000000">
              <w:rPr>
                <w:rFonts w:ascii="Consolas" w:cs="Consolas" w:eastAsia="Consolas" w:hAnsi="Consolas"/>
                <w:b w:val="1"/>
                <w:color w:val="ffffff"/>
                <w:sz w:val="28"/>
                <w:szCs w:val="28"/>
                <w:rtl w:val="0"/>
              </w:rPr>
              <w:t xml:space="preserve">GET</w:t>
            </w:r>
            <w:r w:rsidDel="00000000" w:rsidR="00000000" w:rsidRPr="00000000">
              <w:rPr>
                <w:rtl w:val="0"/>
              </w:rPr>
            </w:r>
          </w:p>
        </w:tc>
        <w:tc>
          <w:tcPr>
            <w:tcBorders>
              <w:top w:color="4d78b8" w:space="0" w:sz="4" w:val="single"/>
              <w:left w:color="4d78b8" w:space="0" w:sz="4" w:val="single"/>
              <w:bottom w:color="4d78b8" w:space="0" w:sz="4" w:val="single"/>
              <w:right w:color="4d78b8" w:space="0" w:sz="4" w:val="single"/>
            </w:tcBorders>
            <w:shd w:fill="e8f0f6" w:val="clear"/>
            <w:tcMar>
              <w:top w:w="100.0" w:type="dxa"/>
              <w:left w:w="100.0" w:type="dxa"/>
              <w:bottom w:w="100.0" w:type="dxa"/>
              <w:right w:w="100.0" w:type="dxa"/>
            </w:tcMar>
            <w:vAlign w:val="top"/>
          </w:tcPr>
          <w:p w:rsidR="00000000" w:rsidDel="00000000" w:rsidP="00000000" w:rsidRDefault="00000000" w:rsidRPr="00000000" w14:paraId="00000427">
            <w:pPr>
              <w:widowControl w:val="0"/>
              <w:spacing w:line="240" w:lineRule="auto"/>
              <w:contextualSpacing w:val="0"/>
              <w:rPr>
                <w:sz w:val="22"/>
                <w:szCs w:val="22"/>
              </w:rPr>
            </w:pPr>
            <w:r w:rsidDel="00000000" w:rsidR="00000000" w:rsidRPr="00000000">
              <w:rPr>
                <w:rFonts w:ascii="Consolas" w:cs="Consolas" w:eastAsia="Consolas" w:hAnsi="Consolas"/>
                <w:b w:val="1"/>
                <w:sz w:val="28"/>
                <w:szCs w:val="28"/>
                <w:rtl w:val="0"/>
              </w:rPr>
              <w:t xml:space="preserve"> /</w:t>
            </w:r>
            <w:r w:rsidDel="00000000" w:rsidR="00000000" w:rsidRPr="00000000">
              <w:rPr>
                <w:rFonts w:ascii="Consolas" w:cs="Consolas" w:eastAsia="Consolas" w:hAnsi="Consolas"/>
                <w:b w:val="1"/>
                <w:color w:val="c7254e"/>
                <w:sz w:val="28"/>
                <w:szCs w:val="28"/>
                <w:shd w:fill="f9f2f4" w:val="clear"/>
                <w:rtl w:val="0"/>
              </w:rPr>
              <w:t xml:space="preserve">{</w:t>
            </w:r>
            <w:r w:rsidDel="00000000" w:rsidR="00000000" w:rsidRPr="00000000">
              <w:rPr>
                <w:rFonts w:ascii="Consolas" w:cs="Consolas" w:eastAsia="Consolas" w:hAnsi="Consolas"/>
                <w:b w:val="1"/>
                <w:color w:val="c7254e"/>
                <w:sz w:val="28"/>
                <w:szCs w:val="28"/>
                <w:shd w:fill="f9f2f4" w:val="clear"/>
                <w:rtl w:val="0"/>
              </w:rPr>
              <w:t xml:space="preserve">api-root}</w:t>
            </w:r>
            <w:r w:rsidDel="00000000" w:rsidR="00000000" w:rsidRPr="00000000">
              <w:rPr>
                <w:rFonts w:ascii="Consolas" w:cs="Consolas" w:eastAsia="Consolas" w:hAnsi="Consolas"/>
                <w:b w:val="1"/>
                <w:sz w:val="28"/>
                <w:szCs w:val="28"/>
                <w:rtl w:val="0"/>
              </w:rPr>
              <w:t xml:space="preserve">/collectio</w:t>
            </w:r>
            <w:r w:rsidDel="00000000" w:rsidR="00000000" w:rsidRPr="00000000">
              <w:rPr>
                <w:rFonts w:ascii="Consolas" w:cs="Consolas" w:eastAsia="Consolas" w:hAnsi="Consolas"/>
                <w:b w:val="1"/>
                <w:sz w:val="28"/>
                <w:szCs w:val="28"/>
                <w:rtl w:val="0"/>
              </w:rPr>
              <w:t xml:space="preserve">ns/</w:t>
            </w:r>
            <w:r w:rsidDel="00000000" w:rsidR="00000000" w:rsidRPr="00000000">
              <w:rPr>
                <w:rtl w:val="0"/>
              </w:rPr>
            </w:r>
          </w:p>
        </w:tc>
      </w:tr>
      <w:tr>
        <w:trPr>
          <w:trHeight w:val="480" w:hRule="atLeast"/>
        </w:trPr>
        <w:tc>
          <w:tcPr>
            <w:gridSpan w:val="2"/>
            <w:tcBorders>
              <w:top w:color="4d78b8" w:space="0" w:sz="4" w:val="single"/>
              <w:left w:color="4d78b8" w:space="0" w:sz="4" w:val="single"/>
              <w:bottom w:color="4d78b8" w:space="0" w:sz="4" w:val="single"/>
              <w:right w:color="4d78b8" w:space="0" w:sz="4" w:val="single"/>
            </w:tcBorders>
            <w:shd w:fill="e8f0f6" w:val="clear"/>
            <w:tcMar>
              <w:top w:w="100.0" w:type="dxa"/>
              <w:left w:w="100.0" w:type="dxa"/>
              <w:bottom w:w="100.0" w:type="dxa"/>
              <w:right w:w="100.0" w:type="dxa"/>
            </w:tcMar>
            <w:vAlign w:val="top"/>
          </w:tcPr>
          <w:p w:rsidR="00000000" w:rsidDel="00000000" w:rsidP="00000000" w:rsidRDefault="00000000" w:rsidRPr="00000000" w14:paraId="00000428">
            <w:pPr>
              <w:widowControl w:val="0"/>
              <w:spacing w:line="240" w:lineRule="auto"/>
              <w:contextualSpacing w:val="0"/>
              <w:rPr>
                <w:b w:val="1"/>
                <w:color w:val="4ba154"/>
              </w:rPr>
            </w:pPr>
            <w:r w:rsidDel="00000000" w:rsidR="00000000" w:rsidRPr="00000000">
              <w:rPr>
                <w:rtl w:val="0"/>
              </w:rPr>
            </w:r>
          </w:p>
          <w:p w:rsidR="00000000" w:rsidDel="00000000" w:rsidP="00000000" w:rsidRDefault="00000000" w:rsidRPr="00000000" w14:paraId="00000429">
            <w:pPr>
              <w:widowControl w:val="0"/>
              <w:spacing w:line="240" w:lineRule="auto"/>
              <w:contextualSpacing w:val="0"/>
              <w:rPr>
                <w:color w:val="4d78b8"/>
              </w:rPr>
            </w:pPr>
            <w:r w:rsidDel="00000000" w:rsidR="00000000" w:rsidRPr="00000000">
              <w:rPr>
                <w:b w:val="1"/>
                <w:color w:val="4d78b8"/>
                <w:sz w:val="28"/>
                <w:szCs w:val="28"/>
                <w:rtl w:val="0"/>
              </w:rPr>
              <w:t xml:space="preserve">Implementation Notes</w:t>
            </w:r>
            <w:r w:rsidDel="00000000" w:rsidR="00000000" w:rsidRPr="00000000">
              <w:rPr>
                <w:rtl w:val="0"/>
              </w:rPr>
            </w:r>
          </w:p>
          <w:p w:rsidR="00000000" w:rsidDel="00000000" w:rsidP="00000000" w:rsidRDefault="00000000" w:rsidRPr="00000000" w14:paraId="0000042A">
            <w:pPr>
              <w:widowControl w:val="0"/>
              <w:spacing w:line="240" w:lineRule="auto"/>
              <w:ind w:left="720" w:firstLine="0"/>
              <w:contextualSpacing w:val="0"/>
              <w:rPr>
                <w:sz w:val="22"/>
                <w:szCs w:val="22"/>
              </w:rPr>
            </w:pPr>
            <w:r w:rsidDel="00000000" w:rsidR="00000000" w:rsidRPr="00000000">
              <w:rPr>
                <w:rFonts w:ascii="Consolas" w:cs="Consolas" w:eastAsia="Consolas" w:hAnsi="Consolas"/>
                <w:rtl w:val="0"/>
              </w:rPr>
              <w:t xml:space="preserve">Get information about all collections</w:t>
            </w:r>
            <w:r w:rsidDel="00000000" w:rsidR="00000000" w:rsidRPr="00000000">
              <w:rPr>
                <w:rtl w:val="0"/>
              </w:rPr>
            </w:r>
          </w:p>
          <w:p w:rsidR="00000000" w:rsidDel="00000000" w:rsidP="00000000" w:rsidRDefault="00000000" w:rsidRPr="00000000" w14:paraId="0000042B">
            <w:pPr>
              <w:contextualSpacing w:val="0"/>
              <w:rPr/>
            </w:pPr>
            <w:r w:rsidDel="00000000" w:rsidR="00000000" w:rsidRPr="00000000">
              <w:rPr>
                <w:rtl w:val="0"/>
              </w:rPr>
            </w:r>
          </w:p>
          <w:p w:rsidR="00000000" w:rsidDel="00000000" w:rsidP="00000000" w:rsidRDefault="00000000" w:rsidRPr="00000000" w14:paraId="0000042C">
            <w:pPr>
              <w:widowControl w:val="0"/>
              <w:spacing w:line="240" w:lineRule="auto"/>
              <w:contextualSpacing w:val="0"/>
              <w:rPr>
                <w:b w:val="1"/>
                <w:color w:val="4d78b8"/>
                <w:sz w:val="28"/>
                <w:szCs w:val="28"/>
              </w:rPr>
            </w:pPr>
            <w:r w:rsidDel="00000000" w:rsidR="00000000" w:rsidRPr="00000000">
              <w:rPr>
                <w:b w:val="1"/>
                <w:color w:val="4d78b8"/>
                <w:sz w:val="28"/>
                <w:szCs w:val="28"/>
                <w:rtl w:val="0"/>
              </w:rPr>
              <w:t xml:space="preserve">Requests</w:t>
            </w:r>
          </w:p>
          <w:p w:rsidR="00000000" w:rsidDel="00000000" w:rsidP="00000000" w:rsidRDefault="00000000" w:rsidRPr="00000000" w14:paraId="0000042D">
            <w:pPr>
              <w:widowControl w:val="0"/>
              <w:spacing w:line="240" w:lineRule="auto"/>
              <w:contextualSpacing w:val="0"/>
              <w:rPr>
                <w:rFonts w:ascii="Consolas" w:cs="Consolas" w:eastAsia="Consolas" w:hAnsi="Consolas"/>
                <w:b w:val="1"/>
              </w:rPr>
            </w:pPr>
            <w:r w:rsidDel="00000000" w:rsidR="00000000" w:rsidRPr="00000000">
              <w:rPr>
                <w:rtl w:val="0"/>
              </w:rPr>
            </w:r>
          </w:p>
          <w:p w:rsidR="00000000" w:rsidDel="00000000" w:rsidP="00000000" w:rsidRDefault="00000000" w:rsidRPr="00000000" w14:paraId="0000042E">
            <w:pPr>
              <w:widowControl w:val="0"/>
              <w:spacing w:line="240" w:lineRule="auto"/>
              <w:ind w:left="720" w:firstLine="0"/>
              <w:contextualSpacing w:val="0"/>
              <w:rPr>
                <w:rFonts w:ascii="Consolas" w:cs="Consolas" w:eastAsia="Consolas" w:hAnsi="Consolas"/>
                <w:b w:val="1"/>
                <w:sz w:val="24"/>
                <w:szCs w:val="24"/>
              </w:rPr>
            </w:pPr>
            <w:r w:rsidDel="00000000" w:rsidR="00000000" w:rsidRPr="00000000">
              <w:rPr>
                <w:rFonts w:ascii="Consolas" w:cs="Consolas" w:eastAsia="Consolas" w:hAnsi="Consolas"/>
                <w:b w:val="1"/>
                <w:sz w:val="24"/>
                <w:szCs w:val="24"/>
                <w:rtl w:val="0"/>
              </w:rPr>
              <w:t xml:space="preserve">URL Parameters</w:t>
            </w:r>
          </w:p>
          <w:p w:rsidR="00000000" w:rsidDel="00000000" w:rsidP="00000000" w:rsidRDefault="00000000" w:rsidRPr="00000000" w14:paraId="0000042F">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w:t>
            </w:r>
            <w:r w:rsidDel="00000000" w:rsidR="00000000" w:rsidRPr="00000000">
              <w:rPr>
                <w:rFonts w:ascii="Consolas" w:cs="Consolas" w:eastAsia="Consolas" w:hAnsi="Consolas"/>
                <w:color w:val="c7254e"/>
                <w:shd w:fill="f9f2f4" w:val="clear"/>
                <w:rtl w:val="0"/>
              </w:rPr>
              <w:t xml:space="preserve">api-root}</w:t>
            </w:r>
            <w:r w:rsidDel="00000000" w:rsidR="00000000" w:rsidRPr="00000000">
              <w:rPr>
                <w:rFonts w:ascii="Consolas" w:cs="Consolas" w:eastAsia="Consolas" w:hAnsi="Consolas"/>
                <w:rtl w:val="0"/>
              </w:rPr>
              <w:t xml:space="preserve"> - the base URL of the API Root</w:t>
            </w:r>
          </w:p>
          <w:p w:rsidR="00000000" w:rsidDel="00000000" w:rsidP="00000000" w:rsidRDefault="00000000" w:rsidRPr="00000000" w14:paraId="00000430">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431">
            <w:pPr>
              <w:widowControl w:val="0"/>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sz w:val="24"/>
                <w:szCs w:val="24"/>
                <w:rtl w:val="0"/>
              </w:rPr>
              <w:t xml:space="preserve">Required Headers</w:t>
            </w:r>
            <w:r w:rsidDel="00000000" w:rsidR="00000000" w:rsidRPr="00000000">
              <w:rPr>
                <w:rtl w:val="0"/>
              </w:rPr>
            </w:r>
          </w:p>
          <w:p w:rsidR="00000000" w:rsidDel="00000000" w:rsidP="00000000" w:rsidRDefault="00000000" w:rsidRPr="00000000" w14:paraId="00000432">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Accept: application/taxii+json;version=2.1</w:t>
            </w:r>
          </w:p>
          <w:p w:rsidR="00000000" w:rsidDel="00000000" w:rsidP="00000000" w:rsidRDefault="00000000" w:rsidRPr="00000000" w14:paraId="00000433">
            <w:pPr>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434">
            <w:pPr>
              <w:widowControl w:val="0"/>
              <w:spacing w:line="240" w:lineRule="auto"/>
              <w:contextualSpacing w:val="0"/>
              <w:rPr>
                <w:b w:val="1"/>
                <w:color w:val="4d78b8"/>
                <w:sz w:val="28"/>
                <w:szCs w:val="28"/>
              </w:rPr>
            </w:pPr>
            <w:r w:rsidDel="00000000" w:rsidR="00000000" w:rsidRPr="00000000">
              <w:rPr>
                <w:b w:val="1"/>
                <w:color w:val="4d78b8"/>
                <w:sz w:val="28"/>
                <w:szCs w:val="28"/>
                <w:rtl w:val="0"/>
              </w:rPr>
              <w:t xml:space="preserve">Successful Responses</w:t>
            </w:r>
            <w:r w:rsidDel="00000000" w:rsidR="00000000" w:rsidRPr="00000000">
              <w:rPr>
                <w:rtl w:val="0"/>
              </w:rPr>
            </w:r>
          </w:p>
          <w:p w:rsidR="00000000" w:rsidDel="00000000" w:rsidP="00000000" w:rsidRDefault="00000000" w:rsidRPr="00000000" w14:paraId="00000435">
            <w:pPr>
              <w:widowControl w:val="0"/>
              <w:spacing w:line="240" w:lineRule="auto"/>
              <w:contextualSpacing w:val="0"/>
              <w:rPr>
                <w:rFonts w:ascii="Consolas" w:cs="Consolas" w:eastAsia="Consolas" w:hAnsi="Consolas"/>
                <w:b w:val="1"/>
              </w:rPr>
            </w:pPr>
            <w:r w:rsidDel="00000000" w:rsidR="00000000" w:rsidRPr="00000000">
              <w:rPr>
                <w:rtl w:val="0"/>
              </w:rPr>
            </w:r>
          </w:p>
          <w:p w:rsidR="00000000" w:rsidDel="00000000" w:rsidP="00000000" w:rsidRDefault="00000000" w:rsidRPr="00000000" w14:paraId="00000436">
            <w:pPr>
              <w:widowControl w:val="0"/>
              <w:spacing w:line="240" w:lineRule="auto"/>
              <w:ind w:left="720" w:firstLine="0"/>
              <w:contextualSpacing w:val="0"/>
              <w:rPr>
                <w:rFonts w:ascii="Consolas" w:cs="Consolas" w:eastAsia="Consolas" w:hAnsi="Consolas"/>
                <w:b w:val="1"/>
                <w:sz w:val="24"/>
                <w:szCs w:val="24"/>
              </w:rPr>
            </w:pPr>
            <w:r w:rsidDel="00000000" w:rsidR="00000000" w:rsidRPr="00000000">
              <w:rPr>
                <w:rFonts w:ascii="Consolas" w:cs="Consolas" w:eastAsia="Consolas" w:hAnsi="Consolas"/>
                <w:b w:val="1"/>
                <w:sz w:val="24"/>
                <w:szCs w:val="24"/>
                <w:rtl w:val="0"/>
              </w:rPr>
              <w:t xml:space="preserve">Response Codes</w:t>
            </w:r>
          </w:p>
          <w:p w:rsidR="00000000" w:rsidDel="00000000" w:rsidP="00000000" w:rsidRDefault="00000000" w:rsidRPr="00000000" w14:paraId="00000437">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rtl w:val="0"/>
              </w:rPr>
              <w:t xml:space="preserve">200</w:t>
            </w:r>
            <w:r w:rsidDel="00000000" w:rsidR="00000000" w:rsidRPr="00000000">
              <w:rPr>
                <w:rFonts w:ascii="Consolas" w:cs="Consolas" w:eastAsia="Consolas" w:hAnsi="Consolas"/>
                <w:rtl w:val="0"/>
              </w:rPr>
              <w:t xml:space="preserve"> - The request was successful</w:t>
            </w:r>
          </w:p>
          <w:p w:rsidR="00000000" w:rsidDel="00000000" w:rsidP="00000000" w:rsidRDefault="00000000" w:rsidRPr="00000000" w14:paraId="00000438">
            <w:pPr>
              <w:spacing w:line="240" w:lineRule="auto"/>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439">
            <w:pPr>
              <w:widowControl w:val="0"/>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sz w:val="24"/>
                <w:szCs w:val="24"/>
                <w:rtl w:val="0"/>
              </w:rPr>
              <w:t xml:space="preserve">Required Headers</w:t>
            </w:r>
            <w:r w:rsidDel="00000000" w:rsidR="00000000" w:rsidRPr="00000000">
              <w:rPr>
                <w:rtl w:val="0"/>
              </w:rPr>
            </w:r>
          </w:p>
          <w:p w:rsidR="00000000" w:rsidDel="00000000" w:rsidP="00000000" w:rsidRDefault="00000000" w:rsidRPr="00000000" w14:paraId="0000043A">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Content-Type: application/taxii+json;version=2.1</w:t>
            </w:r>
          </w:p>
          <w:p w:rsidR="00000000" w:rsidDel="00000000" w:rsidP="00000000" w:rsidRDefault="00000000" w:rsidRPr="00000000" w14:paraId="0000043B">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43C">
            <w:pPr>
              <w:widowControl w:val="0"/>
              <w:spacing w:line="240" w:lineRule="auto"/>
              <w:ind w:left="720" w:firstLine="0"/>
              <w:contextualSpacing w:val="0"/>
              <w:rPr>
                <w:b w:val="1"/>
                <w:sz w:val="24"/>
                <w:szCs w:val="24"/>
              </w:rPr>
            </w:pPr>
            <w:r w:rsidDel="00000000" w:rsidR="00000000" w:rsidRPr="00000000">
              <w:rPr>
                <w:rFonts w:ascii="Consolas" w:cs="Consolas" w:eastAsia="Consolas" w:hAnsi="Consolas"/>
                <w:b w:val="1"/>
                <w:sz w:val="24"/>
                <w:szCs w:val="24"/>
                <w:rtl w:val="0"/>
              </w:rPr>
              <w:t xml:space="preserve">Payload</w:t>
            </w:r>
            <w:r w:rsidDel="00000000" w:rsidR="00000000" w:rsidRPr="00000000">
              <w:rPr>
                <w:rtl w:val="0"/>
              </w:rPr>
            </w:r>
          </w:p>
          <w:p w:rsidR="00000000" w:rsidDel="00000000" w:rsidP="00000000" w:rsidRDefault="00000000" w:rsidRPr="00000000" w14:paraId="0000043D">
            <w:pPr>
              <w:ind w:left="720" w:firstLine="0"/>
              <w:contextualSpacing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collections</w:t>
            </w:r>
            <w:r w:rsidDel="00000000" w:rsidR="00000000" w:rsidRPr="00000000">
              <w:rPr>
                <w:rtl w:val="0"/>
              </w:rPr>
            </w:r>
          </w:p>
          <w:p w:rsidR="00000000" w:rsidDel="00000000" w:rsidP="00000000" w:rsidRDefault="00000000" w:rsidRPr="00000000" w14:paraId="0000043E">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43F">
            <w:pPr>
              <w:widowControl w:val="0"/>
              <w:spacing w:line="240" w:lineRule="auto"/>
              <w:contextualSpacing w:val="0"/>
              <w:rPr>
                <w:rFonts w:ascii="Consolas" w:cs="Consolas" w:eastAsia="Consolas" w:hAnsi="Consolas"/>
              </w:rPr>
            </w:pPr>
            <w:r w:rsidDel="00000000" w:rsidR="00000000" w:rsidRPr="00000000">
              <w:rPr>
                <w:b w:val="1"/>
                <w:color w:val="4d78b8"/>
                <w:sz w:val="28"/>
                <w:szCs w:val="28"/>
                <w:rtl w:val="0"/>
              </w:rPr>
              <w:t xml:space="preserve">Failure Responses</w:t>
            </w:r>
            <w:r w:rsidDel="00000000" w:rsidR="00000000" w:rsidRPr="00000000">
              <w:rPr>
                <w:rtl w:val="0"/>
              </w:rPr>
            </w:r>
          </w:p>
          <w:p w:rsidR="00000000" w:rsidDel="00000000" w:rsidP="00000000" w:rsidRDefault="00000000" w:rsidRPr="00000000" w14:paraId="00000440">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441">
            <w:pPr>
              <w:widowControl w:val="0"/>
              <w:spacing w:line="240" w:lineRule="auto"/>
              <w:ind w:left="720" w:firstLine="0"/>
              <w:contextualSpacing w:val="0"/>
              <w:rPr>
                <w:rFonts w:ascii="Consolas" w:cs="Consolas" w:eastAsia="Consolas" w:hAnsi="Consolas"/>
                <w:b w:val="1"/>
                <w:sz w:val="24"/>
                <w:szCs w:val="24"/>
              </w:rPr>
            </w:pPr>
            <w:r w:rsidDel="00000000" w:rsidR="00000000" w:rsidRPr="00000000">
              <w:rPr>
                <w:rFonts w:ascii="Consolas" w:cs="Consolas" w:eastAsia="Consolas" w:hAnsi="Consolas"/>
                <w:b w:val="1"/>
                <w:sz w:val="24"/>
                <w:szCs w:val="24"/>
                <w:rtl w:val="0"/>
              </w:rPr>
              <w:t xml:space="preserve">Response Codes</w:t>
            </w:r>
          </w:p>
          <w:p w:rsidR="00000000" w:rsidDel="00000000" w:rsidP="00000000" w:rsidRDefault="00000000" w:rsidRPr="00000000" w14:paraId="00000442">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rtl w:val="0"/>
              </w:rPr>
              <w:t xml:space="preserve">401</w:t>
            </w:r>
            <w:r w:rsidDel="00000000" w:rsidR="00000000" w:rsidRPr="00000000">
              <w:rPr>
                <w:rFonts w:ascii="Consolas" w:cs="Consolas" w:eastAsia="Consolas" w:hAnsi="Consolas"/>
                <w:rtl w:val="0"/>
              </w:rPr>
              <w:t xml:space="preserve"> - The client needs to authenticate</w:t>
            </w:r>
            <w:r w:rsidDel="00000000" w:rsidR="00000000" w:rsidRPr="00000000">
              <w:rPr>
                <w:rtl w:val="0"/>
              </w:rPr>
            </w:r>
          </w:p>
          <w:p w:rsidR="00000000" w:rsidDel="00000000" w:rsidP="00000000" w:rsidRDefault="00000000" w:rsidRPr="00000000" w14:paraId="00000443">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rtl w:val="0"/>
              </w:rPr>
              <w:t xml:space="preserve">403</w:t>
            </w:r>
            <w:r w:rsidDel="00000000" w:rsidR="00000000" w:rsidRPr="00000000">
              <w:rPr>
                <w:rFonts w:ascii="Consolas" w:cs="Consolas" w:eastAsia="Consolas" w:hAnsi="Consolas"/>
                <w:rtl w:val="0"/>
              </w:rPr>
              <w:t xml:space="preserve"> - </w:t>
            </w:r>
            <w:r w:rsidDel="00000000" w:rsidR="00000000" w:rsidRPr="00000000">
              <w:rPr>
                <w:rFonts w:ascii="Consolas" w:cs="Consolas" w:eastAsia="Consolas" w:hAnsi="Consolas"/>
                <w:rtl w:val="0"/>
              </w:rPr>
              <w:t xml:space="preserve">The client does not have access to this resource</w:t>
            </w:r>
          </w:p>
          <w:p w:rsidR="00000000" w:rsidDel="00000000" w:rsidP="00000000" w:rsidRDefault="00000000" w:rsidRPr="00000000" w14:paraId="00000444">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rtl w:val="0"/>
              </w:rPr>
              <w:t xml:space="preserve">404</w:t>
            </w:r>
            <w:r w:rsidDel="00000000" w:rsidR="00000000" w:rsidRPr="00000000">
              <w:rPr>
                <w:rFonts w:ascii="Consolas" w:cs="Consolas" w:eastAsia="Consolas" w:hAnsi="Consolas"/>
                <w:rtl w:val="0"/>
              </w:rPr>
              <w:t xml:space="preserve"> - </w:t>
            </w:r>
            <w:r w:rsidDel="00000000" w:rsidR="00000000" w:rsidRPr="00000000">
              <w:rPr>
                <w:rFonts w:ascii="Consolas" w:cs="Consolas" w:eastAsia="Consolas" w:hAnsi="Consolas"/>
                <w:rtl w:val="0"/>
              </w:rPr>
              <w:t xml:space="preserve">The API Root is not found or the client does not have access to the resource</w:t>
            </w:r>
            <w:r w:rsidDel="00000000" w:rsidR="00000000" w:rsidRPr="00000000">
              <w:rPr>
                <w:rtl w:val="0"/>
              </w:rPr>
            </w:r>
          </w:p>
          <w:p w:rsidR="00000000" w:rsidDel="00000000" w:rsidP="00000000" w:rsidRDefault="00000000" w:rsidRPr="00000000" w14:paraId="00000445">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rtl w:val="0"/>
              </w:rPr>
              <w:t xml:space="preserve">406</w:t>
            </w:r>
            <w:r w:rsidDel="00000000" w:rsidR="00000000" w:rsidRPr="00000000">
              <w:rPr>
                <w:rFonts w:ascii="Consolas" w:cs="Consolas" w:eastAsia="Consolas" w:hAnsi="Consolas"/>
                <w:rtl w:val="0"/>
              </w:rPr>
              <w:t xml:space="preserve"> - The media type provided in the Accept header is invalid</w:t>
            </w:r>
          </w:p>
          <w:p w:rsidR="00000000" w:rsidDel="00000000" w:rsidP="00000000" w:rsidRDefault="00000000" w:rsidRPr="00000000" w14:paraId="00000446">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447">
            <w:pPr>
              <w:widowControl w:val="0"/>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sz w:val="24"/>
                <w:szCs w:val="24"/>
                <w:rtl w:val="0"/>
              </w:rPr>
              <w:t xml:space="preserve">Required Headers</w:t>
            </w:r>
            <w:r w:rsidDel="00000000" w:rsidR="00000000" w:rsidRPr="00000000">
              <w:rPr>
                <w:rtl w:val="0"/>
              </w:rPr>
            </w:r>
          </w:p>
          <w:p w:rsidR="00000000" w:rsidDel="00000000" w:rsidP="00000000" w:rsidRDefault="00000000" w:rsidRPr="00000000" w14:paraId="00000448">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Content-Type: application/taxii+json;version=2.1</w:t>
            </w:r>
          </w:p>
          <w:p w:rsidR="00000000" w:rsidDel="00000000" w:rsidP="00000000" w:rsidRDefault="00000000" w:rsidRPr="00000000" w14:paraId="00000449">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44A">
            <w:pPr>
              <w:widowControl w:val="0"/>
              <w:spacing w:line="240" w:lineRule="auto"/>
              <w:ind w:left="720" w:firstLine="0"/>
              <w:contextualSpacing w:val="0"/>
              <w:rPr>
                <w:b w:val="1"/>
                <w:sz w:val="24"/>
                <w:szCs w:val="24"/>
              </w:rPr>
            </w:pPr>
            <w:r w:rsidDel="00000000" w:rsidR="00000000" w:rsidRPr="00000000">
              <w:rPr>
                <w:rFonts w:ascii="Consolas" w:cs="Consolas" w:eastAsia="Consolas" w:hAnsi="Consolas"/>
                <w:b w:val="1"/>
                <w:sz w:val="24"/>
                <w:szCs w:val="24"/>
                <w:rtl w:val="0"/>
              </w:rPr>
              <w:t xml:space="preserve">Payload</w:t>
            </w:r>
            <w:r w:rsidDel="00000000" w:rsidR="00000000" w:rsidRPr="00000000">
              <w:rPr>
                <w:rtl w:val="0"/>
              </w:rPr>
            </w:r>
          </w:p>
          <w:p w:rsidR="00000000" w:rsidDel="00000000" w:rsidP="00000000" w:rsidRDefault="00000000" w:rsidRPr="00000000" w14:paraId="0000044B">
            <w:pPr>
              <w:ind w:left="720" w:firstLine="0"/>
              <w:contextualSpacing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error</w:t>
            </w:r>
            <w:r w:rsidDel="00000000" w:rsidR="00000000" w:rsidRPr="00000000">
              <w:rPr>
                <w:rtl w:val="0"/>
              </w:rPr>
            </w:r>
          </w:p>
          <w:p w:rsidR="00000000" w:rsidDel="00000000" w:rsidP="00000000" w:rsidRDefault="00000000" w:rsidRPr="00000000" w14:paraId="0000044C">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44D">
            <w:pPr>
              <w:widowControl w:val="0"/>
              <w:spacing w:line="240" w:lineRule="auto"/>
              <w:contextualSpacing w:val="0"/>
              <w:rPr>
                <w:rFonts w:ascii="Consolas" w:cs="Consolas" w:eastAsia="Consolas" w:hAnsi="Consolas"/>
              </w:rPr>
            </w:pPr>
            <w:r w:rsidDel="00000000" w:rsidR="00000000" w:rsidRPr="00000000">
              <w:rPr>
                <w:b w:val="1"/>
                <w:color w:val="4d78b8"/>
                <w:sz w:val="28"/>
                <w:szCs w:val="28"/>
                <w:rtl w:val="0"/>
              </w:rPr>
              <w:t xml:space="preserve">Example</w:t>
            </w:r>
            <w:r w:rsidDel="00000000" w:rsidR="00000000" w:rsidRPr="00000000">
              <w:rPr>
                <w:rtl w:val="0"/>
              </w:rPr>
            </w:r>
          </w:p>
          <w:p w:rsidR="00000000" w:rsidDel="00000000" w:rsidP="00000000" w:rsidRDefault="00000000" w:rsidRPr="00000000" w14:paraId="0000044E">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44F">
            <w:pPr>
              <w:ind w:left="720" w:firstLine="0"/>
              <w:contextualSpacing w:val="0"/>
              <w:rPr>
                <w:rFonts w:ascii="Consolas" w:cs="Consolas" w:eastAsia="Consolas" w:hAnsi="Consolas"/>
                <w:b w:val="1"/>
                <w:sz w:val="24"/>
                <w:szCs w:val="24"/>
              </w:rPr>
            </w:pPr>
            <w:r w:rsidDel="00000000" w:rsidR="00000000" w:rsidRPr="00000000">
              <w:rPr>
                <w:rFonts w:ascii="Consolas" w:cs="Consolas" w:eastAsia="Consolas" w:hAnsi="Consolas"/>
                <w:b w:val="1"/>
                <w:sz w:val="24"/>
                <w:szCs w:val="24"/>
                <w:rtl w:val="0"/>
              </w:rPr>
              <w:t xml:space="preserve">GET Request</w:t>
            </w:r>
          </w:p>
          <w:p w:rsidR="00000000" w:rsidDel="00000000" w:rsidP="00000000" w:rsidRDefault="00000000" w:rsidRPr="00000000" w14:paraId="00000450">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GET /api1/collections/ HTTP/1.1</w:t>
            </w:r>
          </w:p>
          <w:p w:rsidR="00000000" w:rsidDel="00000000" w:rsidP="00000000" w:rsidRDefault="00000000" w:rsidRPr="00000000" w14:paraId="00000451">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Host: example.com</w:t>
            </w:r>
          </w:p>
          <w:p w:rsidR="00000000" w:rsidDel="00000000" w:rsidP="00000000" w:rsidRDefault="00000000" w:rsidRPr="00000000" w14:paraId="00000452">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Accept: application/taxii+json;version=2.1</w:t>
            </w:r>
          </w:p>
          <w:p w:rsidR="00000000" w:rsidDel="00000000" w:rsidP="00000000" w:rsidRDefault="00000000" w:rsidRPr="00000000" w14:paraId="00000453">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454">
            <w:pPr>
              <w:ind w:left="720" w:firstLine="0"/>
              <w:contextualSpacing w:val="0"/>
              <w:rPr>
                <w:rFonts w:ascii="Consolas" w:cs="Consolas" w:eastAsia="Consolas" w:hAnsi="Consolas"/>
                <w:b w:val="1"/>
                <w:sz w:val="24"/>
                <w:szCs w:val="24"/>
              </w:rPr>
            </w:pPr>
            <w:r w:rsidDel="00000000" w:rsidR="00000000" w:rsidRPr="00000000">
              <w:rPr>
                <w:rFonts w:ascii="Consolas" w:cs="Consolas" w:eastAsia="Consolas" w:hAnsi="Consolas"/>
                <w:b w:val="1"/>
                <w:sz w:val="24"/>
                <w:szCs w:val="24"/>
                <w:rtl w:val="0"/>
              </w:rPr>
              <w:t xml:space="preserve">GET Response</w:t>
            </w:r>
          </w:p>
          <w:p w:rsidR="00000000" w:rsidDel="00000000" w:rsidP="00000000" w:rsidRDefault="00000000" w:rsidRPr="00000000" w14:paraId="00000455">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HTTP/1.1 200 OK</w:t>
            </w:r>
          </w:p>
          <w:p w:rsidR="00000000" w:rsidDel="00000000" w:rsidP="00000000" w:rsidRDefault="00000000" w:rsidRPr="00000000" w14:paraId="00000456">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Content-Type: application/taxii+json;version=2.1</w:t>
            </w:r>
          </w:p>
          <w:p w:rsidR="00000000" w:rsidDel="00000000" w:rsidP="00000000" w:rsidRDefault="00000000" w:rsidRPr="00000000" w14:paraId="00000457">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458">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w:t>
            </w:r>
          </w:p>
          <w:p w:rsidR="00000000" w:rsidDel="00000000" w:rsidP="00000000" w:rsidRDefault="00000000" w:rsidRPr="00000000" w14:paraId="00000459">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"collections": [</w:t>
            </w:r>
          </w:p>
          <w:p w:rsidR="00000000" w:rsidDel="00000000" w:rsidP="00000000" w:rsidRDefault="00000000" w:rsidRPr="00000000" w14:paraId="0000045A">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w:t>
            </w:r>
          </w:p>
          <w:p w:rsidR="00000000" w:rsidDel="00000000" w:rsidP="00000000" w:rsidRDefault="00000000" w:rsidRPr="00000000" w14:paraId="0000045B">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"id": "91a7b528-80eb-42ed-a74d-c6fbd5a26116",</w:t>
            </w:r>
          </w:p>
          <w:p w:rsidR="00000000" w:rsidDel="00000000" w:rsidP="00000000" w:rsidRDefault="00000000" w:rsidRPr="00000000" w14:paraId="0000045C">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"title": "High Value Indicator Collection",</w:t>
            </w:r>
          </w:p>
          <w:p w:rsidR="00000000" w:rsidDel="00000000" w:rsidP="00000000" w:rsidRDefault="00000000" w:rsidRPr="00000000" w14:paraId="0000045D">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"description": "This data collection contains high value IOCs",</w:t>
            </w:r>
          </w:p>
          <w:p w:rsidR="00000000" w:rsidDel="00000000" w:rsidP="00000000" w:rsidRDefault="00000000" w:rsidRPr="00000000" w14:paraId="0000045E">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"can_read": true,</w:t>
            </w:r>
          </w:p>
          <w:p w:rsidR="00000000" w:rsidDel="00000000" w:rsidP="00000000" w:rsidRDefault="00000000" w:rsidRPr="00000000" w14:paraId="0000045F">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"can_write": false,</w:t>
            </w:r>
          </w:p>
          <w:p w:rsidR="00000000" w:rsidDel="00000000" w:rsidP="00000000" w:rsidRDefault="00000000" w:rsidRPr="00000000" w14:paraId="00000460">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"media_types": [</w:t>
            </w:r>
          </w:p>
          <w:p w:rsidR="00000000" w:rsidDel="00000000" w:rsidP="00000000" w:rsidRDefault="00000000" w:rsidRPr="00000000" w14:paraId="00000461">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"application/stix+json;version=2.1"</w:t>
            </w:r>
          </w:p>
          <w:p w:rsidR="00000000" w:rsidDel="00000000" w:rsidP="00000000" w:rsidRDefault="00000000" w:rsidRPr="00000000" w14:paraId="00000462">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w:t>
            </w:r>
          </w:p>
          <w:p w:rsidR="00000000" w:rsidDel="00000000" w:rsidP="00000000" w:rsidRDefault="00000000" w:rsidRPr="00000000" w14:paraId="00000463">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w:t>
            </w:r>
          </w:p>
          <w:p w:rsidR="00000000" w:rsidDel="00000000" w:rsidP="00000000" w:rsidRDefault="00000000" w:rsidRPr="00000000" w14:paraId="00000464">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w:t>
            </w:r>
          </w:p>
          <w:p w:rsidR="00000000" w:rsidDel="00000000" w:rsidP="00000000" w:rsidRDefault="00000000" w:rsidRPr="00000000" w14:paraId="00000465">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"id": "52892447-4d7e-4f70-b94d-d7f22742ff63",</w:t>
            </w:r>
          </w:p>
          <w:p w:rsidR="00000000" w:rsidDel="00000000" w:rsidP="00000000" w:rsidRDefault="00000000" w:rsidRPr="00000000" w14:paraId="00000466">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"title": "Indicators from the past 24-hours",</w:t>
            </w:r>
          </w:p>
          <w:p w:rsidR="00000000" w:rsidDel="00000000" w:rsidP="00000000" w:rsidRDefault="00000000" w:rsidRPr="00000000" w14:paraId="00000467">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"description": "This data collection is for collecting current IOCs",</w:t>
            </w:r>
          </w:p>
          <w:p w:rsidR="00000000" w:rsidDel="00000000" w:rsidP="00000000" w:rsidRDefault="00000000" w:rsidRPr="00000000" w14:paraId="00000468">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"can_read": true,</w:t>
            </w:r>
          </w:p>
          <w:p w:rsidR="00000000" w:rsidDel="00000000" w:rsidP="00000000" w:rsidRDefault="00000000" w:rsidRPr="00000000" w14:paraId="00000469">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"can_write": false,</w:t>
            </w:r>
          </w:p>
          <w:p w:rsidR="00000000" w:rsidDel="00000000" w:rsidP="00000000" w:rsidRDefault="00000000" w:rsidRPr="00000000" w14:paraId="0000046A">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"media_types": [</w:t>
            </w:r>
          </w:p>
          <w:p w:rsidR="00000000" w:rsidDel="00000000" w:rsidP="00000000" w:rsidRDefault="00000000" w:rsidRPr="00000000" w14:paraId="0000046B">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"application/stix+json;version=2.1"</w:t>
            </w:r>
          </w:p>
          <w:p w:rsidR="00000000" w:rsidDel="00000000" w:rsidP="00000000" w:rsidRDefault="00000000" w:rsidRPr="00000000" w14:paraId="0000046C">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w:t>
            </w:r>
          </w:p>
          <w:p w:rsidR="00000000" w:rsidDel="00000000" w:rsidP="00000000" w:rsidRDefault="00000000" w:rsidRPr="00000000" w14:paraId="0000046D">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w:t>
            </w:r>
          </w:p>
          <w:p w:rsidR="00000000" w:rsidDel="00000000" w:rsidP="00000000" w:rsidRDefault="00000000" w:rsidRPr="00000000" w14:paraId="0000046E">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w:t>
            </w:r>
          </w:p>
          <w:p w:rsidR="00000000" w:rsidDel="00000000" w:rsidP="00000000" w:rsidRDefault="00000000" w:rsidRPr="00000000" w14:paraId="0000046F">
            <w:pPr>
              <w:ind w:left="720" w:firstLine="0"/>
              <w:contextualSpacing w:val="0"/>
              <w:rPr>
                <w:rFonts w:ascii="Consolas" w:cs="Consolas" w:eastAsia="Consolas" w:hAnsi="Consolas"/>
                <w:b w:val="1"/>
                <w:color w:val="ffffff"/>
                <w:sz w:val="28"/>
                <w:szCs w:val="28"/>
              </w:rPr>
            </w:pPr>
            <w:r w:rsidDel="00000000" w:rsidR="00000000" w:rsidRPr="00000000">
              <w:rPr>
                <w:rFonts w:ascii="Consolas" w:cs="Consolas" w:eastAsia="Consolas" w:hAnsi="Consolas"/>
                <w:rtl w:val="0"/>
              </w:rPr>
              <w:t xml:space="preserve">}</w:t>
            </w:r>
            <w:r w:rsidDel="00000000" w:rsidR="00000000" w:rsidRPr="00000000">
              <w:rPr>
                <w:rtl w:val="0"/>
              </w:rPr>
            </w:r>
          </w:p>
        </w:tc>
      </w:tr>
    </w:tbl>
    <w:p w:rsidR="00000000" w:rsidDel="00000000" w:rsidP="00000000" w:rsidRDefault="00000000" w:rsidRPr="00000000" w14:paraId="00000471">
      <w:pPr>
        <w:contextualSpacing w:val="0"/>
        <w:rPr>
          <w:sz w:val="22"/>
          <w:szCs w:val="22"/>
        </w:rPr>
      </w:pPr>
      <w:r w:rsidDel="00000000" w:rsidR="00000000" w:rsidRPr="00000000">
        <w:rPr>
          <w:rtl w:val="0"/>
        </w:rPr>
      </w:r>
    </w:p>
    <w:p w:rsidR="00000000" w:rsidDel="00000000" w:rsidP="00000000" w:rsidRDefault="00000000" w:rsidRPr="00000000" w14:paraId="00000472">
      <w:pPr>
        <w:pStyle w:val="Heading3"/>
        <w:contextualSpacing w:val="0"/>
        <w:rPr/>
      </w:pPr>
      <w:bookmarkStart w:colFirst="0" w:colLast="0" w:name="_tuwdlrft3p44" w:id="93"/>
      <w:bookmarkEnd w:id="93"/>
      <w:r w:rsidDel="00000000" w:rsidR="00000000" w:rsidRPr="00000000">
        <w:rPr>
          <w:rtl w:val="0"/>
        </w:rPr>
        <w:t xml:space="preserve">​5.1.1​ Collections Resource</w:t>
      </w:r>
    </w:p>
    <w:p w:rsidR="00000000" w:rsidDel="00000000" w:rsidP="00000000" w:rsidRDefault="00000000" w:rsidRPr="00000000" w14:paraId="00000473">
      <w:pPr>
        <w:spacing w:line="331.2" w:lineRule="auto"/>
        <w:contextualSpacing w:val="0"/>
        <w:rPr>
          <w:rFonts w:ascii="Consolas" w:cs="Consolas" w:eastAsia="Consolas" w:hAnsi="Consolas"/>
          <w:color w:val="c7254e"/>
          <w:shd w:fill="f9f2f4" w:val="clear"/>
        </w:rPr>
      </w:pPr>
      <w:r w:rsidDel="00000000" w:rsidR="00000000" w:rsidRPr="00000000">
        <w:rPr>
          <w:b w:val="1"/>
          <w:rtl w:val="0"/>
        </w:rPr>
        <w:t xml:space="preserve">Resource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collections</w:t>
      </w:r>
    </w:p>
    <w:p w:rsidR="00000000" w:rsidDel="00000000" w:rsidP="00000000" w:rsidRDefault="00000000" w:rsidRPr="00000000" w14:paraId="00000474">
      <w:pPr>
        <w:contextualSpacing w:val="0"/>
        <w:rPr/>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collections</w:t>
      </w:r>
      <w:r w:rsidDel="00000000" w:rsidR="00000000" w:rsidRPr="00000000">
        <w:rPr>
          <w:rtl w:val="0"/>
        </w:rPr>
        <w:t xml:space="preserve"> resource is a simple wrapper around a list of </w:t>
      </w:r>
      <w:r w:rsidDel="00000000" w:rsidR="00000000" w:rsidRPr="00000000">
        <w:rPr>
          <w:rFonts w:ascii="Consolas" w:cs="Consolas" w:eastAsia="Consolas" w:hAnsi="Consolas"/>
          <w:color w:val="c7254e"/>
          <w:shd w:fill="f9f2f4" w:val="clear"/>
          <w:rtl w:val="0"/>
        </w:rPr>
        <w:t xml:space="preserve">collection</w:t>
      </w:r>
      <w:r w:rsidDel="00000000" w:rsidR="00000000" w:rsidRPr="00000000">
        <w:rPr>
          <w:rtl w:val="0"/>
        </w:rPr>
        <w:t xml:space="preserve"> resources.</w:t>
      </w:r>
      <w:r w:rsidDel="00000000" w:rsidR="00000000" w:rsidRPr="00000000">
        <w:rPr>
          <w:rtl w:val="0"/>
        </w:rPr>
      </w:r>
    </w:p>
    <w:p w:rsidR="00000000" w:rsidDel="00000000" w:rsidP="00000000" w:rsidRDefault="00000000" w:rsidRPr="00000000" w14:paraId="00000475">
      <w:pPr>
        <w:contextualSpacing w:val="0"/>
        <w:rPr/>
      </w:pPr>
      <w:r w:rsidDel="00000000" w:rsidR="00000000" w:rsidRPr="00000000">
        <w:rPr>
          <w:rtl w:val="0"/>
        </w:rPr>
      </w:r>
    </w:p>
    <w:tbl>
      <w:tblPr>
        <w:tblStyle w:val="Table20"/>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
        <w:gridCol w:w="1590"/>
        <w:gridCol w:w="5115"/>
        <w:tblGridChange w:id="0">
          <w:tblGrid>
            <w:gridCol w:w="2640"/>
            <w:gridCol w:w="1590"/>
            <w:gridCol w:w="5115"/>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0476">
            <w:pPr>
              <w:widowControl w:val="0"/>
              <w:spacing w:line="240" w:lineRule="auto"/>
              <w:contextualSpacing w:val="0"/>
              <w:rPr>
                <w:b w:val="1"/>
                <w:color w:val="ffffff"/>
              </w:rPr>
            </w:pPr>
            <w:r w:rsidDel="00000000" w:rsidR="00000000" w:rsidRPr="00000000">
              <w:rPr>
                <w:b w:val="1"/>
                <w:color w:val="ffffff"/>
                <w:rtl w:val="0"/>
              </w:rPr>
              <w:t xml:space="preserve">Property Name</w:t>
            </w:r>
            <w:r w:rsidDel="00000000" w:rsidR="00000000" w:rsidRPr="00000000">
              <w:rPr>
                <w:rtl w:val="0"/>
              </w:rPr>
            </w:r>
          </w:p>
        </w:tc>
        <w:tc>
          <w:tcPr>
            <w:shd w:fill="073763" w:val="clear"/>
            <w:tcMar>
              <w:top w:w="100.0" w:type="dxa"/>
              <w:left w:w="100.0" w:type="dxa"/>
              <w:bottom w:w="100.0" w:type="dxa"/>
              <w:right w:w="100.0" w:type="dxa"/>
            </w:tcMar>
            <w:vAlign w:val="top"/>
          </w:tcPr>
          <w:p w:rsidR="00000000" w:rsidDel="00000000" w:rsidP="00000000" w:rsidRDefault="00000000" w:rsidRPr="00000000" w14:paraId="00000477">
            <w:pPr>
              <w:widowControl w:val="0"/>
              <w:spacing w:line="240" w:lineRule="auto"/>
              <w:contextualSpacing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0478">
            <w:pPr>
              <w:widowControl w:val="0"/>
              <w:spacing w:line="240" w:lineRule="auto"/>
              <w:contextualSpacing w:val="0"/>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79">
            <w:pPr>
              <w:widowControl w:val="0"/>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collections</w:t>
            </w:r>
            <w:r w:rsidDel="00000000" w:rsidR="00000000" w:rsidRPr="00000000">
              <w:rPr>
                <w:color w:val="434343"/>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A">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color w:val="434343"/>
                <w:rtl w:val="0"/>
              </w:rPr>
              <w:t xml:space="preserve"> of type </w:t>
            </w:r>
            <w:r w:rsidDel="00000000" w:rsidR="00000000" w:rsidRPr="00000000">
              <w:rPr>
                <w:rFonts w:ascii="Consolas" w:cs="Consolas" w:eastAsia="Consolas" w:hAnsi="Consolas"/>
                <w:color w:val="c7254e"/>
                <w:shd w:fill="f9f2f4" w:val="clear"/>
                <w:rtl w:val="0"/>
              </w:rPr>
              <w:t xml:space="preserve">collection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7B">
            <w:pPr>
              <w:spacing w:line="240" w:lineRule="auto"/>
              <w:contextualSpacing w:val="0"/>
              <w:rPr/>
            </w:pPr>
            <w:r w:rsidDel="00000000" w:rsidR="00000000" w:rsidRPr="00000000">
              <w:rPr>
                <w:rtl w:val="0"/>
              </w:rPr>
              <w:t xml:space="preserve">A list of </w:t>
            </w:r>
            <w:r w:rsidDel="00000000" w:rsidR="00000000" w:rsidRPr="00000000">
              <w:rPr>
                <w:rtl w:val="0"/>
              </w:rPr>
              <w:t xml:space="preserve">Collection</w:t>
            </w:r>
            <w:r w:rsidDel="00000000" w:rsidR="00000000" w:rsidRPr="00000000">
              <w:rPr>
                <w:rtl w:val="0"/>
              </w:rPr>
              <w:t xml:space="preserve">s. If there are no </w:t>
            </w:r>
            <w:r w:rsidDel="00000000" w:rsidR="00000000" w:rsidRPr="00000000">
              <w:rPr>
                <w:rtl w:val="0"/>
              </w:rPr>
              <w:t xml:space="preserve">Collection</w:t>
            </w:r>
            <w:r w:rsidDel="00000000" w:rsidR="00000000" w:rsidRPr="00000000">
              <w:rPr>
                <w:rtl w:val="0"/>
              </w:rPr>
              <w:t xml:space="preserve">s in the list, this key </w:t>
            </w:r>
            <w:r w:rsidDel="00000000" w:rsidR="00000000" w:rsidRPr="00000000">
              <w:rPr>
                <w:b w:val="1"/>
                <w:rtl w:val="0"/>
              </w:rPr>
              <w:t xml:space="preserve">MUST</w:t>
            </w:r>
            <w:r w:rsidDel="00000000" w:rsidR="00000000" w:rsidRPr="00000000">
              <w:rPr>
                <w:rtl w:val="0"/>
              </w:rPr>
              <w:t xml:space="preserve"> be omitted and the response is an empty object.</w:t>
            </w:r>
            <w:r w:rsidDel="00000000" w:rsidR="00000000" w:rsidRPr="00000000">
              <w:rPr>
                <w:rtl w:val="0"/>
              </w:rPr>
              <w:t xml:space="preserve"> The </w:t>
            </w:r>
            <w:r w:rsidDel="00000000" w:rsidR="00000000" w:rsidRPr="00000000">
              <w:rPr>
                <w:rFonts w:ascii="Consolas" w:cs="Consolas" w:eastAsia="Consolas" w:hAnsi="Consolas"/>
                <w:color w:val="c7254e"/>
                <w:shd w:fill="f9f2f4" w:val="clear"/>
                <w:rtl w:val="0"/>
              </w:rPr>
              <w:t xml:space="preserve">collection</w:t>
            </w:r>
            <w:r w:rsidDel="00000000" w:rsidR="00000000" w:rsidRPr="00000000">
              <w:rPr>
                <w:rtl w:val="0"/>
              </w:rPr>
              <w:t xml:space="preserve"> resource is defined in section </w:t>
            </w:r>
            <w:hyperlink w:anchor="_868250i2vzaz">
              <w:r w:rsidDel="00000000" w:rsidR="00000000" w:rsidRPr="00000000">
                <w:rPr>
                  <w:color w:val="1155cc"/>
                  <w:u w:val="single"/>
                  <w:rtl w:val="0"/>
                </w:rPr>
                <w:t xml:space="preserve">5.2.1</w:t>
              </w:r>
            </w:hyperlink>
            <w:r w:rsidDel="00000000" w:rsidR="00000000" w:rsidRPr="00000000">
              <w:rPr>
                <w:rtl w:val="0"/>
              </w:rPr>
              <w:t xml:space="preserve">.</w:t>
            </w:r>
            <w:r w:rsidDel="00000000" w:rsidR="00000000" w:rsidRPr="00000000">
              <w:rPr>
                <w:rtl w:val="0"/>
              </w:rPr>
            </w:r>
          </w:p>
        </w:tc>
      </w:tr>
    </w:tbl>
    <w:p w:rsidR="00000000" w:rsidDel="00000000" w:rsidP="00000000" w:rsidRDefault="00000000" w:rsidRPr="00000000" w14:paraId="0000047C">
      <w:pPr>
        <w:contextualSpacing w:val="0"/>
        <w:rPr/>
      </w:pPr>
      <w:r w:rsidDel="00000000" w:rsidR="00000000" w:rsidRPr="00000000">
        <w:rPr>
          <w:rtl w:val="0"/>
        </w:rPr>
      </w:r>
    </w:p>
    <w:p w:rsidR="00000000" w:rsidDel="00000000" w:rsidP="00000000" w:rsidRDefault="00000000" w:rsidRPr="00000000" w14:paraId="0000047D">
      <w:pPr>
        <w:pStyle w:val="Heading2"/>
        <w:widowControl w:val="0"/>
        <w:pBdr>
          <w:top w:space="0" w:sz="0" w:val="nil"/>
          <w:left w:space="0" w:sz="0" w:val="nil"/>
          <w:bottom w:space="0" w:sz="0" w:val="nil"/>
          <w:right w:space="0" w:sz="0" w:val="nil"/>
          <w:between w:space="0" w:sz="0" w:val="nil"/>
        </w:pBdr>
        <w:shd w:fill="auto" w:val="clear"/>
        <w:spacing w:line="240" w:lineRule="auto"/>
        <w:contextualSpacing w:val="0"/>
        <w:rPr/>
      </w:pPr>
      <w:bookmarkStart w:colFirst="0" w:colLast="0" w:name="_8akkdelgbkrg" w:id="94"/>
      <w:bookmarkEnd w:id="94"/>
      <w:r w:rsidDel="00000000" w:rsidR="00000000" w:rsidRPr="00000000">
        <w:rPr>
          <w:rtl w:val="0"/>
        </w:rPr>
        <w:t xml:space="preserve">​5.2​ Get a Collection</w:t>
      </w:r>
    </w:p>
    <w:p w:rsidR="00000000" w:rsidDel="00000000" w:rsidP="00000000" w:rsidRDefault="00000000" w:rsidRPr="00000000" w14:paraId="0000047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w:t>
      </w:r>
      <w:r w:rsidDel="00000000" w:rsidR="00000000" w:rsidRPr="00000000">
        <w:rPr>
          <w:rtl w:val="0"/>
        </w:rPr>
        <w:t xml:space="preserve">Endpoint</w:t>
      </w:r>
      <w:r w:rsidDel="00000000" w:rsidR="00000000" w:rsidRPr="00000000">
        <w:rPr>
          <w:rtl w:val="0"/>
        </w:rPr>
        <w:t xml:space="preserve"> provides general information about a </w:t>
      </w:r>
      <w:r w:rsidDel="00000000" w:rsidR="00000000" w:rsidRPr="00000000">
        <w:rPr>
          <w:rtl w:val="0"/>
        </w:rPr>
        <w:t xml:space="preserve">Collection</w:t>
      </w:r>
      <w:r w:rsidDel="00000000" w:rsidR="00000000" w:rsidRPr="00000000">
        <w:rPr>
          <w:rtl w:val="0"/>
        </w:rPr>
        <w:t xml:space="preserve">, which can be used to help users and clients decide whether and how they want to interact with it. For example, it will tell clients what it's called and what permissions they have to it.</w:t>
      </w:r>
      <w:r w:rsidDel="00000000" w:rsidR="00000000" w:rsidRPr="00000000">
        <w:rPr>
          <w:rtl w:val="0"/>
        </w:rPr>
      </w:r>
    </w:p>
    <w:p w:rsidR="00000000" w:rsidDel="00000000" w:rsidP="00000000" w:rsidRDefault="00000000" w:rsidRPr="00000000" w14:paraId="0000047F">
      <w:pPr>
        <w:contextualSpacing w:val="0"/>
        <w:rPr>
          <w:sz w:val="22"/>
          <w:szCs w:val="22"/>
        </w:rPr>
      </w:pPr>
      <w:r w:rsidDel="00000000" w:rsidR="00000000" w:rsidRPr="00000000">
        <w:rPr>
          <w:rtl w:val="0"/>
        </w:rPr>
      </w:r>
    </w:p>
    <w:tbl>
      <w:tblPr>
        <w:tblStyle w:val="Table21"/>
        <w:tblW w:w="9360.0" w:type="dxa"/>
        <w:jc w:val="left"/>
        <w:tblInd w:w="100.0" w:type="pct"/>
        <w:tblBorders>
          <w:top w:color="4ba154" w:space="0" w:sz="4" w:val="single"/>
          <w:left w:color="4ba154" w:space="0" w:sz="4" w:val="single"/>
          <w:bottom w:color="4ba154" w:space="0" w:sz="4" w:val="single"/>
          <w:right w:color="4ba154" w:space="0" w:sz="4" w:val="single"/>
          <w:insideH w:color="4ba154" w:space="0" w:sz="4" w:val="single"/>
          <w:insideV w:color="4ba154" w:space="0" w:sz="4" w:val="single"/>
        </w:tblBorders>
        <w:tblLayout w:type="fixed"/>
        <w:tblLook w:val="0600"/>
      </w:tblPr>
      <w:tblGrid>
        <w:gridCol w:w="1245"/>
        <w:gridCol w:w="8115"/>
        <w:tblGridChange w:id="0">
          <w:tblGrid>
            <w:gridCol w:w="1245"/>
            <w:gridCol w:w="8115"/>
          </w:tblGrid>
        </w:tblGridChange>
      </w:tblGrid>
      <w:tr>
        <w:tc>
          <w:tcPr>
            <w:tcBorders>
              <w:top w:color="4d78b8" w:space="0" w:sz="4" w:val="single"/>
              <w:left w:color="4d78b8" w:space="0" w:sz="4" w:val="single"/>
              <w:bottom w:color="4d78b8" w:space="0" w:sz="4" w:val="single"/>
              <w:right w:color="4d78b8" w:space="0" w:sz="4" w:val="single"/>
            </w:tcBorders>
            <w:shd w:fill="4d78b8" w:val="clear"/>
            <w:tcMar>
              <w:top w:w="100.0" w:type="dxa"/>
              <w:left w:w="100.0" w:type="dxa"/>
              <w:bottom w:w="100.0" w:type="dxa"/>
              <w:right w:w="100.0" w:type="dxa"/>
            </w:tcMar>
            <w:vAlign w:val="top"/>
          </w:tcPr>
          <w:p w:rsidR="00000000" w:rsidDel="00000000" w:rsidP="00000000" w:rsidRDefault="00000000" w:rsidRPr="00000000" w14:paraId="00000480">
            <w:pPr>
              <w:widowControl w:val="0"/>
              <w:spacing w:line="240" w:lineRule="auto"/>
              <w:contextualSpacing w:val="0"/>
              <w:jc w:val="center"/>
              <w:rPr>
                <w:color w:val="ffffff"/>
                <w:sz w:val="22"/>
                <w:szCs w:val="22"/>
              </w:rPr>
            </w:pPr>
            <w:r w:rsidDel="00000000" w:rsidR="00000000" w:rsidRPr="00000000">
              <w:rPr>
                <w:rFonts w:ascii="Consolas" w:cs="Consolas" w:eastAsia="Consolas" w:hAnsi="Consolas"/>
                <w:b w:val="1"/>
                <w:color w:val="ffffff"/>
                <w:sz w:val="28"/>
                <w:szCs w:val="28"/>
                <w:rtl w:val="0"/>
              </w:rPr>
              <w:t xml:space="preserve">GET</w:t>
            </w:r>
            <w:r w:rsidDel="00000000" w:rsidR="00000000" w:rsidRPr="00000000">
              <w:rPr>
                <w:rtl w:val="0"/>
              </w:rPr>
            </w:r>
          </w:p>
        </w:tc>
        <w:tc>
          <w:tcPr>
            <w:tcBorders>
              <w:top w:color="4d78b8" w:space="0" w:sz="4" w:val="single"/>
              <w:left w:color="4d78b8" w:space="0" w:sz="4" w:val="single"/>
              <w:bottom w:color="4d78b8" w:space="0" w:sz="4" w:val="single"/>
              <w:right w:color="4d78b8" w:space="0" w:sz="4" w:val="single"/>
            </w:tcBorders>
            <w:shd w:fill="e8f0f6" w:val="clear"/>
            <w:tcMar>
              <w:top w:w="100.0" w:type="dxa"/>
              <w:left w:w="100.0" w:type="dxa"/>
              <w:bottom w:w="100.0" w:type="dxa"/>
              <w:right w:w="100.0" w:type="dxa"/>
            </w:tcMar>
            <w:vAlign w:val="top"/>
          </w:tcPr>
          <w:p w:rsidR="00000000" w:rsidDel="00000000" w:rsidP="00000000" w:rsidRDefault="00000000" w:rsidRPr="00000000" w14:paraId="00000481">
            <w:pPr>
              <w:widowControl w:val="0"/>
              <w:spacing w:line="240" w:lineRule="auto"/>
              <w:contextualSpacing w:val="0"/>
              <w:rPr>
                <w:sz w:val="22"/>
                <w:szCs w:val="22"/>
              </w:rPr>
            </w:pPr>
            <w:r w:rsidDel="00000000" w:rsidR="00000000" w:rsidRPr="00000000">
              <w:rPr>
                <w:rFonts w:ascii="Consolas" w:cs="Consolas" w:eastAsia="Consolas" w:hAnsi="Consolas"/>
                <w:b w:val="1"/>
                <w:sz w:val="28"/>
                <w:szCs w:val="28"/>
                <w:rtl w:val="0"/>
              </w:rPr>
              <w:t xml:space="preserve"> /</w:t>
            </w:r>
            <w:r w:rsidDel="00000000" w:rsidR="00000000" w:rsidRPr="00000000">
              <w:rPr>
                <w:rFonts w:ascii="Consolas" w:cs="Consolas" w:eastAsia="Consolas" w:hAnsi="Consolas"/>
                <w:b w:val="1"/>
                <w:color w:val="c7254e"/>
                <w:sz w:val="28"/>
                <w:szCs w:val="28"/>
                <w:shd w:fill="f9f2f4" w:val="clear"/>
                <w:rtl w:val="0"/>
              </w:rPr>
              <w:t xml:space="preserve">{</w:t>
            </w:r>
            <w:r w:rsidDel="00000000" w:rsidR="00000000" w:rsidRPr="00000000">
              <w:rPr>
                <w:rFonts w:ascii="Consolas" w:cs="Consolas" w:eastAsia="Consolas" w:hAnsi="Consolas"/>
                <w:b w:val="1"/>
                <w:color w:val="c7254e"/>
                <w:sz w:val="28"/>
                <w:szCs w:val="28"/>
                <w:shd w:fill="f9f2f4" w:val="clear"/>
                <w:rtl w:val="0"/>
              </w:rPr>
              <w:t xml:space="preserve">api-root}</w:t>
            </w:r>
            <w:r w:rsidDel="00000000" w:rsidR="00000000" w:rsidRPr="00000000">
              <w:rPr>
                <w:rFonts w:ascii="Consolas" w:cs="Consolas" w:eastAsia="Consolas" w:hAnsi="Consolas"/>
                <w:b w:val="1"/>
                <w:sz w:val="28"/>
                <w:szCs w:val="28"/>
                <w:rtl w:val="0"/>
              </w:rPr>
              <w:t xml:space="preserve">/collectio</w:t>
            </w:r>
            <w:r w:rsidDel="00000000" w:rsidR="00000000" w:rsidRPr="00000000">
              <w:rPr>
                <w:rFonts w:ascii="Consolas" w:cs="Consolas" w:eastAsia="Consolas" w:hAnsi="Consolas"/>
                <w:b w:val="1"/>
                <w:sz w:val="28"/>
                <w:szCs w:val="28"/>
                <w:rtl w:val="0"/>
              </w:rPr>
              <w:t xml:space="preserve">ns/</w:t>
            </w:r>
            <w:r w:rsidDel="00000000" w:rsidR="00000000" w:rsidRPr="00000000">
              <w:rPr>
                <w:rFonts w:ascii="Consolas" w:cs="Consolas" w:eastAsia="Consolas" w:hAnsi="Consolas"/>
                <w:b w:val="1"/>
                <w:color w:val="c7254e"/>
                <w:sz w:val="28"/>
                <w:szCs w:val="28"/>
                <w:shd w:fill="f9f2f4" w:val="clear"/>
                <w:rtl w:val="0"/>
              </w:rPr>
              <w:t xml:space="preserve">{id}</w:t>
            </w:r>
            <w:r w:rsidDel="00000000" w:rsidR="00000000" w:rsidRPr="00000000">
              <w:rPr>
                <w:rFonts w:ascii="Consolas" w:cs="Consolas" w:eastAsia="Consolas" w:hAnsi="Consolas"/>
                <w:b w:val="1"/>
                <w:sz w:val="28"/>
                <w:szCs w:val="28"/>
                <w:rtl w:val="0"/>
              </w:rPr>
              <w:t xml:space="preserve">/</w:t>
            </w:r>
            <w:r w:rsidDel="00000000" w:rsidR="00000000" w:rsidRPr="00000000">
              <w:rPr>
                <w:rtl w:val="0"/>
              </w:rPr>
            </w:r>
          </w:p>
        </w:tc>
      </w:tr>
      <w:tr>
        <w:trPr>
          <w:trHeight w:val="480" w:hRule="atLeast"/>
        </w:trPr>
        <w:tc>
          <w:tcPr>
            <w:gridSpan w:val="2"/>
            <w:tcBorders>
              <w:top w:color="4d78b8" w:space="0" w:sz="4" w:val="single"/>
              <w:left w:color="4d78b8" w:space="0" w:sz="4" w:val="single"/>
              <w:bottom w:color="4d78b8" w:space="0" w:sz="4" w:val="single"/>
              <w:right w:color="4d78b8" w:space="0" w:sz="4" w:val="single"/>
            </w:tcBorders>
            <w:shd w:fill="e8f0f6" w:val="clear"/>
            <w:tcMar>
              <w:top w:w="100.0" w:type="dxa"/>
              <w:left w:w="100.0" w:type="dxa"/>
              <w:bottom w:w="100.0" w:type="dxa"/>
              <w:right w:w="100.0" w:type="dxa"/>
            </w:tcMar>
            <w:vAlign w:val="top"/>
          </w:tcPr>
          <w:p w:rsidR="00000000" w:rsidDel="00000000" w:rsidP="00000000" w:rsidRDefault="00000000" w:rsidRPr="00000000" w14:paraId="00000482">
            <w:pPr>
              <w:widowControl w:val="0"/>
              <w:spacing w:line="240" w:lineRule="auto"/>
              <w:contextualSpacing w:val="0"/>
              <w:rPr>
                <w:b w:val="1"/>
                <w:color w:val="4ba154"/>
              </w:rPr>
            </w:pPr>
            <w:r w:rsidDel="00000000" w:rsidR="00000000" w:rsidRPr="00000000">
              <w:rPr>
                <w:rtl w:val="0"/>
              </w:rPr>
            </w:r>
          </w:p>
          <w:p w:rsidR="00000000" w:rsidDel="00000000" w:rsidP="00000000" w:rsidRDefault="00000000" w:rsidRPr="00000000" w14:paraId="00000483">
            <w:pPr>
              <w:widowControl w:val="0"/>
              <w:spacing w:line="240" w:lineRule="auto"/>
              <w:contextualSpacing w:val="0"/>
              <w:rPr>
                <w:color w:val="4d78b8"/>
              </w:rPr>
            </w:pPr>
            <w:r w:rsidDel="00000000" w:rsidR="00000000" w:rsidRPr="00000000">
              <w:rPr>
                <w:b w:val="1"/>
                <w:color w:val="4d78b8"/>
                <w:sz w:val="28"/>
                <w:szCs w:val="28"/>
                <w:rtl w:val="0"/>
              </w:rPr>
              <w:t xml:space="preserve">Implementation Notes</w:t>
            </w:r>
            <w:r w:rsidDel="00000000" w:rsidR="00000000" w:rsidRPr="00000000">
              <w:rPr>
                <w:rtl w:val="0"/>
              </w:rPr>
            </w:r>
          </w:p>
          <w:p w:rsidR="00000000" w:rsidDel="00000000" w:rsidP="00000000" w:rsidRDefault="00000000" w:rsidRPr="00000000" w14:paraId="00000484">
            <w:pPr>
              <w:widowControl w:val="0"/>
              <w:spacing w:line="240" w:lineRule="auto"/>
              <w:ind w:left="720" w:firstLine="0"/>
              <w:contextualSpacing w:val="0"/>
              <w:rPr>
                <w:sz w:val="22"/>
                <w:szCs w:val="22"/>
              </w:rPr>
            </w:pPr>
            <w:r w:rsidDel="00000000" w:rsidR="00000000" w:rsidRPr="00000000">
              <w:rPr>
                <w:rFonts w:ascii="Consolas" w:cs="Consolas" w:eastAsia="Consolas" w:hAnsi="Consolas"/>
                <w:rtl w:val="0"/>
              </w:rPr>
              <w:t xml:space="preserve">Get information about a specific collection</w:t>
            </w:r>
            <w:r w:rsidDel="00000000" w:rsidR="00000000" w:rsidRPr="00000000">
              <w:rPr>
                <w:rtl w:val="0"/>
              </w:rPr>
            </w:r>
          </w:p>
          <w:p w:rsidR="00000000" w:rsidDel="00000000" w:rsidP="00000000" w:rsidRDefault="00000000" w:rsidRPr="00000000" w14:paraId="00000485">
            <w:pPr>
              <w:contextualSpacing w:val="0"/>
              <w:rPr/>
            </w:pPr>
            <w:r w:rsidDel="00000000" w:rsidR="00000000" w:rsidRPr="00000000">
              <w:rPr>
                <w:rtl w:val="0"/>
              </w:rPr>
            </w:r>
          </w:p>
          <w:p w:rsidR="00000000" w:rsidDel="00000000" w:rsidP="00000000" w:rsidRDefault="00000000" w:rsidRPr="00000000" w14:paraId="00000486">
            <w:pPr>
              <w:widowControl w:val="0"/>
              <w:spacing w:line="240" w:lineRule="auto"/>
              <w:contextualSpacing w:val="0"/>
              <w:rPr>
                <w:b w:val="1"/>
                <w:color w:val="4d78b8"/>
                <w:sz w:val="28"/>
                <w:szCs w:val="28"/>
              </w:rPr>
            </w:pPr>
            <w:r w:rsidDel="00000000" w:rsidR="00000000" w:rsidRPr="00000000">
              <w:rPr>
                <w:b w:val="1"/>
                <w:color w:val="4d78b8"/>
                <w:sz w:val="28"/>
                <w:szCs w:val="28"/>
                <w:rtl w:val="0"/>
              </w:rPr>
              <w:t xml:space="preserve">Requests</w:t>
            </w:r>
          </w:p>
          <w:p w:rsidR="00000000" w:rsidDel="00000000" w:rsidP="00000000" w:rsidRDefault="00000000" w:rsidRPr="00000000" w14:paraId="00000487">
            <w:pPr>
              <w:widowControl w:val="0"/>
              <w:spacing w:line="240" w:lineRule="auto"/>
              <w:contextualSpacing w:val="0"/>
              <w:rPr>
                <w:rFonts w:ascii="Consolas" w:cs="Consolas" w:eastAsia="Consolas" w:hAnsi="Consolas"/>
                <w:b w:val="1"/>
              </w:rPr>
            </w:pPr>
            <w:r w:rsidDel="00000000" w:rsidR="00000000" w:rsidRPr="00000000">
              <w:rPr>
                <w:rtl w:val="0"/>
              </w:rPr>
            </w:r>
          </w:p>
          <w:p w:rsidR="00000000" w:rsidDel="00000000" w:rsidP="00000000" w:rsidRDefault="00000000" w:rsidRPr="00000000" w14:paraId="00000488">
            <w:pPr>
              <w:widowControl w:val="0"/>
              <w:spacing w:line="240" w:lineRule="auto"/>
              <w:ind w:left="720" w:firstLine="0"/>
              <w:contextualSpacing w:val="0"/>
              <w:rPr>
                <w:rFonts w:ascii="Consolas" w:cs="Consolas" w:eastAsia="Consolas" w:hAnsi="Consolas"/>
                <w:b w:val="1"/>
                <w:sz w:val="24"/>
                <w:szCs w:val="24"/>
              </w:rPr>
            </w:pPr>
            <w:r w:rsidDel="00000000" w:rsidR="00000000" w:rsidRPr="00000000">
              <w:rPr>
                <w:rFonts w:ascii="Consolas" w:cs="Consolas" w:eastAsia="Consolas" w:hAnsi="Consolas"/>
                <w:b w:val="1"/>
                <w:sz w:val="24"/>
                <w:szCs w:val="24"/>
                <w:rtl w:val="0"/>
              </w:rPr>
              <w:t xml:space="preserve">URL </w:t>
            </w:r>
            <w:r w:rsidDel="00000000" w:rsidR="00000000" w:rsidRPr="00000000">
              <w:rPr>
                <w:rFonts w:ascii="Consolas" w:cs="Consolas" w:eastAsia="Consolas" w:hAnsi="Consolas"/>
                <w:b w:val="1"/>
                <w:sz w:val="24"/>
                <w:szCs w:val="24"/>
                <w:rtl w:val="0"/>
              </w:rPr>
              <w:t xml:space="preserve">Parameters</w:t>
            </w:r>
            <w:r w:rsidDel="00000000" w:rsidR="00000000" w:rsidRPr="00000000">
              <w:rPr>
                <w:rtl w:val="0"/>
              </w:rPr>
            </w:r>
          </w:p>
          <w:p w:rsidR="00000000" w:rsidDel="00000000" w:rsidP="00000000" w:rsidRDefault="00000000" w:rsidRPr="00000000" w14:paraId="00000489">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w:t>
            </w:r>
            <w:r w:rsidDel="00000000" w:rsidR="00000000" w:rsidRPr="00000000">
              <w:rPr>
                <w:rFonts w:ascii="Consolas" w:cs="Consolas" w:eastAsia="Consolas" w:hAnsi="Consolas"/>
                <w:color w:val="c7254e"/>
                <w:shd w:fill="f9f2f4" w:val="clear"/>
                <w:rtl w:val="0"/>
              </w:rPr>
              <w:t xml:space="preserve">api-root}</w:t>
            </w:r>
            <w:r w:rsidDel="00000000" w:rsidR="00000000" w:rsidRPr="00000000">
              <w:rPr>
                <w:rFonts w:ascii="Consolas" w:cs="Consolas" w:eastAsia="Consolas" w:hAnsi="Consolas"/>
                <w:rtl w:val="0"/>
              </w:rPr>
              <w:t xml:space="preserve"> - the base URL of the API Root</w:t>
            </w:r>
          </w:p>
          <w:p w:rsidR="00000000" w:rsidDel="00000000" w:rsidP="00000000" w:rsidRDefault="00000000" w:rsidRPr="00000000" w14:paraId="0000048A">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{id}</w:t>
            </w:r>
            <w:r w:rsidDel="00000000" w:rsidR="00000000" w:rsidRPr="00000000">
              <w:rPr>
                <w:rFonts w:ascii="Consolas" w:cs="Consolas" w:eastAsia="Consolas" w:hAnsi="Consolas"/>
                <w:rtl w:val="0"/>
              </w:rPr>
              <w:t xml:space="preserve">       - 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Fonts w:ascii="Consolas" w:cs="Consolas" w:eastAsia="Consolas" w:hAnsi="Consolas"/>
                <w:rtl w:val="0"/>
              </w:rPr>
              <w:t xml:space="preserve"> of the Collection being requested</w:t>
            </w:r>
          </w:p>
          <w:p w:rsidR="00000000" w:rsidDel="00000000" w:rsidP="00000000" w:rsidRDefault="00000000" w:rsidRPr="00000000" w14:paraId="0000048B">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48C">
            <w:pPr>
              <w:widowControl w:val="0"/>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sz w:val="24"/>
                <w:szCs w:val="24"/>
                <w:rtl w:val="0"/>
              </w:rPr>
              <w:t xml:space="preserve">Required Headers</w:t>
            </w:r>
            <w:r w:rsidDel="00000000" w:rsidR="00000000" w:rsidRPr="00000000">
              <w:rPr>
                <w:rtl w:val="0"/>
              </w:rPr>
            </w:r>
          </w:p>
          <w:p w:rsidR="00000000" w:rsidDel="00000000" w:rsidP="00000000" w:rsidRDefault="00000000" w:rsidRPr="00000000" w14:paraId="0000048D">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Accept: application/taxii+json;version=2.1</w:t>
            </w:r>
          </w:p>
          <w:p w:rsidR="00000000" w:rsidDel="00000000" w:rsidP="00000000" w:rsidRDefault="00000000" w:rsidRPr="00000000" w14:paraId="0000048E">
            <w:pPr>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48F">
            <w:pPr>
              <w:widowControl w:val="0"/>
              <w:spacing w:line="240" w:lineRule="auto"/>
              <w:contextualSpacing w:val="0"/>
              <w:rPr>
                <w:b w:val="1"/>
                <w:color w:val="4d78b8"/>
                <w:sz w:val="28"/>
                <w:szCs w:val="28"/>
              </w:rPr>
            </w:pPr>
            <w:r w:rsidDel="00000000" w:rsidR="00000000" w:rsidRPr="00000000">
              <w:rPr>
                <w:b w:val="1"/>
                <w:color w:val="4d78b8"/>
                <w:sz w:val="28"/>
                <w:szCs w:val="28"/>
                <w:rtl w:val="0"/>
              </w:rPr>
              <w:t xml:space="preserve">Successful </w:t>
            </w:r>
            <w:r w:rsidDel="00000000" w:rsidR="00000000" w:rsidRPr="00000000">
              <w:rPr>
                <w:b w:val="1"/>
                <w:color w:val="4d78b8"/>
                <w:sz w:val="28"/>
                <w:szCs w:val="28"/>
                <w:rtl w:val="0"/>
              </w:rPr>
              <w:t xml:space="preserve">Responses</w:t>
            </w:r>
          </w:p>
          <w:p w:rsidR="00000000" w:rsidDel="00000000" w:rsidP="00000000" w:rsidRDefault="00000000" w:rsidRPr="00000000" w14:paraId="00000490">
            <w:pPr>
              <w:widowControl w:val="0"/>
              <w:spacing w:line="240" w:lineRule="auto"/>
              <w:contextualSpacing w:val="0"/>
              <w:rPr>
                <w:rFonts w:ascii="Consolas" w:cs="Consolas" w:eastAsia="Consolas" w:hAnsi="Consolas"/>
                <w:b w:val="1"/>
              </w:rPr>
            </w:pPr>
            <w:r w:rsidDel="00000000" w:rsidR="00000000" w:rsidRPr="00000000">
              <w:rPr>
                <w:rtl w:val="0"/>
              </w:rPr>
            </w:r>
          </w:p>
          <w:p w:rsidR="00000000" w:rsidDel="00000000" w:rsidP="00000000" w:rsidRDefault="00000000" w:rsidRPr="00000000" w14:paraId="00000491">
            <w:pPr>
              <w:widowControl w:val="0"/>
              <w:spacing w:line="240" w:lineRule="auto"/>
              <w:ind w:left="720" w:firstLine="0"/>
              <w:contextualSpacing w:val="0"/>
              <w:rPr>
                <w:rFonts w:ascii="Consolas" w:cs="Consolas" w:eastAsia="Consolas" w:hAnsi="Consolas"/>
                <w:b w:val="1"/>
                <w:sz w:val="24"/>
                <w:szCs w:val="24"/>
              </w:rPr>
            </w:pPr>
            <w:r w:rsidDel="00000000" w:rsidR="00000000" w:rsidRPr="00000000">
              <w:rPr>
                <w:rFonts w:ascii="Consolas" w:cs="Consolas" w:eastAsia="Consolas" w:hAnsi="Consolas"/>
                <w:b w:val="1"/>
                <w:sz w:val="24"/>
                <w:szCs w:val="24"/>
                <w:rtl w:val="0"/>
              </w:rPr>
              <w:t xml:space="preserve">Response Codes</w:t>
            </w:r>
          </w:p>
          <w:p w:rsidR="00000000" w:rsidDel="00000000" w:rsidP="00000000" w:rsidRDefault="00000000" w:rsidRPr="00000000" w14:paraId="00000492">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rtl w:val="0"/>
              </w:rPr>
              <w:t xml:space="preserve">200</w:t>
            </w:r>
            <w:r w:rsidDel="00000000" w:rsidR="00000000" w:rsidRPr="00000000">
              <w:rPr>
                <w:rFonts w:ascii="Consolas" w:cs="Consolas" w:eastAsia="Consolas" w:hAnsi="Consolas"/>
                <w:rtl w:val="0"/>
              </w:rPr>
              <w:t xml:space="preserve"> - The request was successful</w:t>
            </w:r>
          </w:p>
          <w:p w:rsidR="00000000" w:rsidDel="00000000" w:rsidP="00000000" w:rsidRDefault="00000000" w:rsidRPr="00000000" w14:paraId="00000493">
            <w:pPr>
              <w:spacing w:line="240" w:lineRule="auto"/>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494">
            <w:pPr>
              <w:widowControl w:val="0"/>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sz w:val="24"/>
                <w:szCs w:val="24"/>
                <w:rtl w:val="0"/>
              </w:rPr>
              <w:t xml:space="preserve">Required Headers</w:t>
            </w:r>
            <w:r w:rsidDel="00000000" w:rsidR="00000000" w:rsidRPr="00000000">
              <w:rPr>
                <w:rtl w:val="0"/>
              </w:rPr>
            </w:r>
          </w:p>
          <w:p w:rsidR="00000000" w:rsidDel="00000000" w:rsidP="00000000" w:rsidRDefault="00000000" w:rsidRPr="00000000" w14:paraId="00000495">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Content-Type: application/taxii+json;version=2.1</w:t>
            </w:r>
          </w:p>
          <w:p w:rsidR="00000000" w:rsidDel="00000000" w:rsidP="00000000" w:rsidRDefault="00000000" w:rsidRPr="00000000" w14:paraId="00000496">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497">
            <w:pPr>
              <w:widowControl w:val="0"/>
              <w:spacing w:line="240" w:lineRule="auto"/>
              <w:ind w:left="720" w:firstLine="0"/>
              <w:contextualSpacing w:val="0"/>
              <w:rPr>
                <w:b w:val="1"/>
                <w:sz w:val="24"/>
                <w:szCs w:val="24"/>
              </w:rPr>
            </w:pPr>
            <w:r w:rsidDel="00000000" w:rsidR="00000000" w:rsidRPr="00000000">
              <w:rPr>
                <w:rFonts w:ascii="Consolas" w:cs="Consolas" w:eastAsia="Consolas" w:hAnsi="Consolas"/>
                <w:b w:val="1"/>
                <w:sz w:val="24"/>
                <w:szCs w:val="24"/>
                <w:rtl w:val="0"/>
              </w:rPr>
              <w:t xml:space="preserve">Payload</w:t>
            </w:r>
            <w:r w:rsidDel="00000000" w:rsidR="00000000" w:rsidRPr="00000000">
              <w:rPr>
                <w:rtl w:val="0"/>
              </w:rPr>
            </w:r>
          </w:p>
          <w:p w:rsidR="00000000" w:rsidDel="00000000" w:rsidP="00000000" w:rsidRDefault="00000000" w:rsidRPr="00000000" w14:paraId="00000498">
            <w:pPr>
              <w:ind w:left="720" w:firstLine="0"/>
              <w:contextualSpacing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collection</w:t>
            </w:r>
            <w:r w:rsidDel="00000000" w:rsidR="00000000" w:rsidRPr="00000000">
              <w:rPr>
                <w:rtl w:val="0"/>
              </w:rPr>
            </w:r>
          </w:p>
          <w:p w:rsidR="00000000" w:rsidDel="00000000" w:rsidP="00000000" w:rsidRDefault="00000000" w:rsidRPr="00000000" w14:paraId="00000499">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49A">
            <w:pPr>
              <w:widowControl w:val="0"/>
              <w:spacing w:line="240" w:lineRule="auto"/>
              <w:contextualSpacing w:val="0"/>
              <w:rPr>
                <w:rFonts w:ascii="Consolas" w:cs="Consolas" w:eastAsia="Consolas" w:hAnsi="Consolas"/>
              </w:rPr>
            </w:pPr>
            <w:r w:rsidDel="00000000" w:rsidR="00000000" w:rsidRPr="00000000">
              <w:rPr>
                <w:b w:val="1"/>
                <w:color w:val="4d78b8"/>
                <w:sz w:val="28"/>
                <w:szCs w:val="28"/>
                <w:rtl w:val="0"/>
              </w:rPr>
              <w:t xml:space="preserve">Failure Responses</w:t>
            </w:r>
            <w:r w:rsidDel="00000000" w:rsidR="00000000" w:rsidRPr="00000000">
              <w:rPr>
                <w:rtl w:val="0"/>
              </w:rPr>
            </w:r>
          </w:p>
          <w:p w:rsidR="00000000" w:rsidDel="00000000" w:rsidP="00000000" w:rsidRDefault="00000000" w:rsidRPr="00000000" w14:paraId="0000049B">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49C">
            <w:pPr>
              <w:widowControl w:val="0"/>
              <w:spacing w:line="240" w:lineRule="auto"/>
              <w:ind w:left="720" w:firstLine="0"/>
              <w:contextualSpacing w:val="0"/>
              <w:rPr>
                <w:rFonts w:ascii="Consolas" w:cs="Consolas" w:eastAsia="Consolas" w:hAnsi="Consolas"/>
                <w:b w:val="1"/>
                <w:sz w:val="24"/>
                <w:szCs w:val="24"/>
              </w:rPr>
            </w:pPr>
            <w:r w:rsidDel="00000000" w:rsidR="00000000" w:rsidRPr="00000000">
              <w:rPr>
                <w:rFonts w:ascii="Consolas" w:cs="Consolas" w:eastAsia="Consolas" w:hAnsi="Consolas"/>
                <w:b w:val="1"/>
                <w:sz w:val="24"/>
                <w:szCs w:val="24"/>
                <w:rtl w:val="0"/>
              </w:rPr>
              <w:t xml:space="preserve">Response Codes</w:t>
            </w:r>
            <w:r w:rsidDel="00000000" w:rsidR="00000000" w:rsidRPr="00000000">
              <w:rPr>
                <w:rtl w:val="0"/>
              </w:rPr>
            </w:r>
          </w:p>
          <w:p w:rsidR="00000000" w:rsidDel="00000000" w:rsidP="00000000" w:rsidRDefault="00000000" w:rsidRPr="00000000" w14:paraId="0000049D">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rtl w:val="0"/>
              </w:rPr>
              <w:t xml:space="preserve">401</w:t>
            </w:r>
            <w:r w:rsidDel="00000000" w:rsidR="00000000" w:rsidRPr="00000000">
              <w:rPr>
                <w:rFonts w:ascii="Consolas" w:cs="Consolas" w:eastAsia="Consolas" w:hAnsi="Consolas"/>
                <w:rtl w:val="0"/>
              </w:rPr>
              <w:t xml:space="preserve"> - The client needs to authenticate</w:t>
            </w:r>
            <w:r w:rsidDel="00000000" w:rsidR="00000000" w:rsidRPr="00000000">
              <w:rPr>
                <w:rtl w:val="0"/>
              </w:rPr>
            </w:r>
          </w:p>
          <w:p w:rsidR="00000000" w:rsidDel="00000000" w:rsidP="00000000" w:rsidRDefault="00000000" w:rsidRPr="00000000" w14:paraId="0000049E">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rtl w:val="0"/>
              </w:rPr>
              <w:t xml:space="preserve">403</w:t>
            </w:r>
            <w:r w:rsidDel="00000000" w:rsidR="00000000" w:rsidRPr="00000000">
              <w:rPr>
                <w:rFonts w:ascii="Consolas" w:cs="Consolas" w:eastAsia="Consolas" w:hAnsi="Consolas"/>
                <w:rtl w:val="0"/>
              </w:rPr>
              <w:t xml:space="preserve"> - </w:t>
            </w:r>
            <w:r w:rsidDel="00000000" w:rsidR="00000000" w:rsidRPr="00000000">
              <w:rPr>
                <w:rFonts w:ascii="Consolas" w:cs="Consolas" w:eastAsia="Consolas" w:hAnsi="Consolas"/>
                <w:rtl w:val="0"/>
              </w:rPr>
              <w:t xml:space="preserve">The client does not have access to this resource</w:t>
            </w:r>
          </w:p>
          <w:p w:rsidR="00000000" w:rsidDel="00000000" w:rsidP="00000000" w:rsidRDefault="00000000" w:rsidRPr="00000000" w14:paraId="0000049F">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rtl w:val="0"/>
              </w:rPr>
              <w:t xml:space="preserve">404</w:t>
            </w:r>
            <w:r w:rsidDel="00000000" w:rsidR="00000000" w:rsidRPr="00000000">
              <w:rPr>
                <w:rFonts w:ascii="Consolas" w:cs="Consolas" w:eastAsia="Consolas" w:hAnsi="Consolas"/>
                <w:rtl w:val="0"/>
              </w:rPr>
              <w:t xml:space="preserve"> - </w:t>
            </w:r>
            <w:r w:rsidDel="00000000" w:rsidR="00000000" w:rsidRPr="00000000">
              <w:rPr>
                <w:rFonts w:ascii="Consolas" w:cs="Consolas" w:eastAsia="Consolas" w:hAnsi="Consolas"/>
                <w:rtl w:val="0"/>
              </w:rPr>
              <w:t xml:space="preserve">The API Root or Collection ID are not found or the client does not have access to the resource</w:t>
            </w:r>
            <w:r w:rsidDel="00000000" w:rsidR="00000000" w:rsidRPr="00000000">
              <w:rPr>
                <w:rtl w:val="0"/>
              </w:rPr>
            </w:r>
          </w:p>
          <w:p w:rsidR="00000000" w:rsidDel="00000000" w:rsidP="00000000" w:rsidRDefault="00000000" w:rsidRPr="00000000" w14:paraId="000004A0">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rtl w:val="0"/>
              </w:rPr>
              <w:t xml:space="preserve">406</w:t>
            </w:r>
            <w:r w:rsidDel="00000000" w:rsidR="00000000" w:rsidRPr="00000000">
              <w:rPr>
                <w:rFonts w:ascii="Consolas" w:cs="Consolas" w:eastAsia="Consolas" w:hAnsi="Consolas"/>
                <w:rtl w:val="0"/>
              </w:rPr>
              <w:t xml:space="preserve"> - The media type provided in the Accept header is invalid</w:t>
            </w:r>
          </w:p>
          <w:p w:rsidR="00000000" w:rsidDel="00000000" w:rsidP="00000000" w:rsidRDefault="00000000" w:rsidRPr="00000000" w14:paraId="000004A1">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4A2">
            <w:pPr>
              <w:widowControl w:val="0"/>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sz w:val="24"/>
                <w:szCs w:val="24"/>
                <w:rtl w:val="0"/>
              </w:rPr>
              <w:t xml:space="preserve">Required Headers</w:t>
            </w:r>
            <w:r w:rsidDel="00000000" w:rsidR="00000000" w:rsidRPr="00000000">
              <w:rPr>
                <w:rtl w:val="0"/>
              </w:rPr>
            </w:r>
          </w:p>
          <w:p w:rsidR="00000000" w:rsidDel="00000000" w:rsidP="00000000" w:rsidRDefault="00000000" w:rsidRPr="00000000" w14:paraId="000004A3">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Content-Type: application/taxii+json;version=2.1</w:t>
            </w:r>
          </w:p>
          <w:p w:rsidR="00000000" w:rsidDel="00000000" w:rsidP="00000000" w:rsidRDefault="00000000" w:rsidRPr="00000000" w14:paraId="000004A4">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4A5">
            <w:pPr>
              <w:widowControl w:val="0"/>
              <w:spacing w:line="240" w:lineRule="auto"/>
              <w:ind w:left="720" w:firstLine="0"/>
              <w:contextualSpacing w:val="0"/>
              <w:rPr>
                <w:b w:val="1"/>
                <w:sz w:val="24"/>
                <w:szCs w:val="24"/>
              </w:rPr>
            </w:pPr>
            <w:r w:rsidDel="00000000" w:rsidR="00000000" w:rsidRPr="00000000">
              <w:rPr>
                <w:rFonts w:ascii="Consolas" w:cs="Consolas" w:eastAsia="Consolas" w:hAnsi="Consolas"/>
                <w:b w:val="1"/>
                <w:sz w:val="24"/>
                <w:szCs w:val="24"/>
                <w:rtl w:val="0"/>
              </w:rPr>
              <w:t xml:space="preserve">Payload</w:t>
            </w:r>
            <w:r w:rsidDel="00000000" w:rsidR="00000000" w:rsidRPr="00000000">
              <w:rPr>
                <w:rtl w:val="0"/>
              </w:rPr>
            </w:r>
          </w:p>
          <w:p w:rsidR="00000000" w:rsidDel="00000000" w:rsidP="00000000" w:rsidRDefault="00000000" w:rsidRPr="00000000" w14:paraId="000004A6">
            <w:pPr>
              <w:ind w:left="720" w:firstLine="0"/>
              <w:contextualSpacing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error</w:t>
            </w:r>
            <w:r w:rsidDel="00000000" w:rsidR="00000000" w:rsidRPr="00000000">
              <w:rPr>
                <w:rtl w:val="0"/>
              </w:rPr>
            </w:r>
          </w:p>
          <w:p w:rsidR="00000000" w:rsidDel="00000000" w:rsidP="00000000" w:rsidRDefault="00000000" w:rsidRPr="00000000" w14:paraId="000004A7">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4A8">
            <w:pPr>
              <w:widowControl w:val="0"/>
              <w:spacing w:line="240" w:lineRule="auto"/>
              <w:contextualSpacing w:val="0"/>
              <w:rPr>
                <w:rFonts w:ascii="Consolas" w:cs="Consolas" w:eastAsia="Consolas" w:hAnsi="Consolas"/>
              </w:rPr>
            </w:pPr>
            <w:r w:rsidDel="00000000" w:rsidR="00000000" w:rsidRPr="00000000">
              <w:rPr>
                <w:b w:val="1"/>
                <w:color w:val="4d78b8"/>
                <w:sz w:val="28"/>
                <w:szCs w:val="28"/>
                <w:rtl w:val="0"/>
              </w:rPr>
              <w:t xml:space="preserve">Example</w:t>
            </w:r>
            <w:r w:rsidDel="00000000" w:rsidR="00000000" w:rsidRPr="00000000">
              <w:rPr>
                <w:rtl w:val="0"/>
              </w:rPr>
            </w:r>
          </w:p>
          <w:p w:rsidR="00000000" w:rsidDel="00000000" w:rsidP="00000000" w:rsidRDefault="00000000" w:rsidRPr="00000000" w14:paraId="000004A9">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4AA">
            <w:pPr>
              <w:ind w:left="720" w:firstLine="0"/>
              <w:contextualSpacing w:val="0"/>
              <w:rPr>
                <w:rFonts w:ascii="Consolas" w:cs="Consolas" w:eastAsia="Consolas" w:hAnsi="Consolas"/>
                <w:b w:val="1"/>
                <w:sz w:val="24"/>
                <w:szCs w:val="24"/>
              </w:rPr>
            </w:pPr>
            <w:r w:rsidDel="00000000" w:rsidR="00000000" w:rsidRPr="00000000">
              <w:rPr>
                <w:rFonts w:ascii="Consolas" w:cs="Consolas" w:eastAsia="Consolas" w:hAnsi="Consolas"/>
                <w:b w:val="1"/>
                <w:sz w:val="24"/>
                <w:szCs w:val="24"/>
                <w:rtl w:val="0"/>
              </w:rPr>
              <w:t xml:space="preserve">GET Request</w:t>
            </w:r>
          </w:p>
          <w:p w:rsidR="00000000" w:rsidDel="00000000" w:rsidP="00000000" w:rsidRDefault="00000000" w:rsidRPr="00000000" w14:paraId="000004AB">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GET /api1/collections/91a7b528-80eb-42ed-a74d-c6fbd5a26116/ HTTP/1.1</w:t>
            </w:r>
          </w:p>
          <w:p w:rsidR="00000000" w:rsidDel="00000000" w:rsidP="00000000" w:rsidRDefault="00000000" w:rsidRPr="00000000" w14:paraId="000004AC">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Host: example.com</w:t>
            </w:r>
          </w:p>
          <w:p w:rsidR="00000000" w:rsidDel="00000000" w:rsidP="00000000" w:rsidRDefault="00000000" w:rsidRPr="00000000" w14:paraId="000004AD">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Accept: application/taxii+json;version=2.1</w:t>
            </w:r>
          </w:p>
          <w:p w:rsidR="00000000" w:rsidDel="00000000" w:rsidP="00000000" w:rsidRDefault="00000000" w:rsidRPr="00000000" w14:paraId="000004AE">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4AF">
            <w:pPr>
              <w:ind w:left="720" w:firstLine="0"/>
              <w:contextualSpacing w:val="0"/>
              <w:rPr>
                <w:rFonts w:ascii="Consolas" w:cs="Consolas" w:eastAsia="Consolas" w:hAnsi="Consolas"/>
                <w:b w:val="1"/>
                <w:sz w:val="24"/>
                <w:szCs w:val="24"/>
              </w:rPr>
            </w:pPr>
            <w:r w:rsidDel="00000000" w:rsidR="00000000" w:rsidRPr="00000000">
              <w:rPr>
                <w:rFonts w:ascii="Consolas" w:cs="Consolas" w:eastAsia="Consolas" w:hAnsi="Consolas"/>
                <w:b w:val="1"/>
                <w:sz w:val="24"/>
                <w:szCs w:val="24"/>
                <w:rtl w:val="0"/>
              </w:rPr>
              <w:t xml:space="preserve">GET Response</w:t>
            </w:r>
          </w:p>
          <w:p w:rsidR="00000000" w:rsidDel="00000000" w:rsidP="00000000" w:rsidRDefault="00000000" w:rsidRPr="00000000" w14:paraId="000004B0">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HTTP/1.1 200 OK</w:t>
            </w:r>
          </w:p>
          <w:p w:rsidR="00000000" w:rsidDel="00000000" w:rsidP="00000000" w:rsidRDefault="00000000" w:rsidRPr="00000000" w14:paraId="000004B1">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Content-Type: application/taxii+json;version=2.1</w:t>
            </w:r>
          </w:p>
          <w:p w:rsidR="00000000" w:rsidDel="00000000" w:rsidP="00000000" w:rsidRDefault="00000000" w:rsidRPr="00000000" w14:paraId="000004B2">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4B3">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w:t>
            </w:r>
          </w:p>
          <w:p w:rsidR="00000000" w:rsidDel="00000000" w:rsidP="00000000" w:rsidRDefault="00000000" w:rsidRPr="00000000" w14:paraId="000004B4">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"id": "91a7b528-80eb-42ed-a74d-c6fbd5a26116",</w:t>
            </w:r>
          </w:p>
          <w:p w:rsidR="00000000" w:rsidDel="00000000" w:rsidP="00000000" w:rsidRDefault="00000000" w:rsidRPr="00000000" w14:paraId="000004B5">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"title": "High Value Indicator Collection",</w:t>
            </w:r>
          </w:p>
          <w:p w:rsidR="00000000" w:rsidDel="00000000" w:rsidP="00000000" w:rsidRDefault="00000000" w:rsidRPr="00000000" w14:paraId="000004B6">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"description": "This data collection contains high value IOCs",</w:t>
            </w:r>
          </w:p>
          <w:p w:rsidR="00000000" w:rsidDel="00000000" w:rsidP="00000000" w:rsidRDefault="00000000" w:rsidRPr="00000000" w14:paraId="000004B7">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"can_read": true,</w:t>
            </w:r>
          </w:p>
          <w:p w:rsidR="00000000" w:rsidDel="00000000" w:rsidP="00000000" w:rsidRDefault="00000000" w:rsidRPr="00000000" w14:paraId="000004B8">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"can_write": false,</w:t>
            </w:r>
          </w:p>
          <w:p w:rsidR="00000000" w:rsidDel="00000000" w:rsidP="00000000" w:rsidRDefault="00000000" w:rsidRPr="00000000" w14:paraId="000004B9">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"media_types": [</w:t>
            </w:r>
          </w:p>
          <w:p w:rsidR="00000000" w:rsidDel="00000000" w:rsidP="00000000" w:rsidRDefault="00000000" w:rsidRPr="00000000" w14:paraId="000004BA">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"application/stix+json;version=2.1"</w:t>
            </w:r>
          </w:p>
          <w:p w:rsidR="00000000" w:rsidDel="00000000" w:rsidP="00000000" w:rsidRDefault="00000000" w:rsidRPr="00000000" w14:paraId="000004BB">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w:t>
            </w:r>
          </w:p>
          <w:p w:rsidR="00000000" w:rsidDel="00000000" w:rsidP="00000000" w:rsidRDefault="00000000" w:rsidRPr="00000000" w14:paraId="000004BC">
            <w:pPr>
              <w:ind w:left="720" w:firstLine="0"/>
              <w:contextualSpacing w:val="0"/>
              <w:rPr>
                <w:rFonts w:ascii="Consolas" w:cs="Consolas" w:eastAsia="Consolas" w:hAnsi="Consolas"/>
                <w:b w:val="1"/>
                <w:color w:val="ffffff"/>
                <w:sz w:val="28"/>
                <w:szCs w:val="28"/>
              </w:rPr>
            </w:pPr>
            <w:r w:rsidDel="00000000" w:rsidR="00000000" w:rsidRPr="00000000">
              <w:rPr>
                <w:rFonts w:ascii="Consolas" w:cs="Consolas" w:eastAsia="Consolas" w:hAnsi="Consolas"/>
                <w:rtl w:val="0"/>
              </w:rPr>
              <w:t xml:space="preserve">}</w:t>
            </w:r>
            <w:r w:rsidDel="00000000" w:rsidR="00000000" w:rsidRPr="00000000">
              <w:rPr>
                <w:rtl w:val="0"/>
              </w:rPr>
            </w:r>
          </w:p>
        </w:tc>
      </w:tr>
    </w:tbl>
    <w:p w:rsidR="00000000" w:rsidDel="00000000" w:rsidP="00000000" w:rsidRDefault="00000000" w:rsidRPr="00000000" w14:paraId="000004BE">
      <w:pPr>
        <w:contextualSpacing w:val="0"/>
        <w:rPr>
          <w:sz w:val="22"/>
          <w:szCs w:val="22"/>
        </w:rPr>
      </w:pPr>
      <w:r w:rsidDel="00000000" w:rsidR="00000000" w:rsidRPr="00000000">
        <w:rPr>
          <w:rtl w:val="0"/>
        </w:rPr>
      </w:r>
    </w:p>
    <w:p w:rsidR="00000000" w:rsidDel="00000000" w:rsidP="00000000" w:rsidRDefault="00000000" w:rsidRPr="00000000" w14:paraId="000004BF">
      <w:pPr>
        <w:pStyle w:val="Heading3"/>
        <w:contextualSpacing w:val="0"/>
        <w:rPr/>
      </w:pPr>
      <w:bookmarkStart w:colFirst="0" w:colLast="0" w:name="_868250i2vzaz" w:id="95"/>
      <w:bookmarkEnd w:id="95"/>
      <w:r w:rsidDel="00000000" w:rsidR="00000000" w:rsidRPr="00000000">
        <w:rPr>
          <w:rtl w:val="0"/>
        </w:rPr>
        <w:t xml:space="preserve">​5.2.1​ Collection Resource</w:t>
      </w:r>
    </w:p>
    <w:p w:rsidR="00000000" w:rsidDel="00000000" w:rsidP="00000000" w:rsidRDefault="00000000" w:rsidRPr="00000000" w14:paraId="000004C0">
      <w:pPr>
        <w:spacing w:line="331.2" w:lineRule="auto"/>
        <w:contextualSpacing w:val="0"/>
        <w:rPr>
          <w:rFonts w:ascii="Consolas" w:cs="Consolas" w:eastAsia="Consolas" w:hAnsi="Consolas"/>
          <w:color w:val="c7254e"/>
          <w:shd w:fill="f9f2f4" w:val="clear"/>
        </w:rPr>
      </w:pPr>
      <w:r w:rsidDel="00000000" w:rsidR="00000000" w:rsidRPr="00000000">
        <w:rPr>
          <w:b w:val="1"/>
          <w:rtl w:val="0"/>
        </w:rPr>
        <w:t xml:space="preserve">Resource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collection</w:t>
      </w:r>
    </w:p>
    <w:p w:rsidR="00000000" w:rsidDel="00000000" w:rsidP="00000000" w:rsidRDefault="00000000" w:rsidRPr="00000000" w14:paraId="000004C1">
      <w:pPr>
        <w:contextualSpacing w:val="0"/>
        <w:rPr/>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collection</w:t>
      </w:r>
      <w:r w:rsidDel="00000000" w:rsidR="00000000" w:rsidRPr="00000000">
        <w:rPr>
          <w:rtl w:val="0"/>
        </w:rPr>
        <w:t xml:space="preserve"> resource contains general information about a </w:t>
      </w:r>
      <w:r w:rsidDel="00000000" w:rsidR="00000000" w:rsidRPr="00000000">
        <w:rPr>
          <w:rtl w:val="0"/>
        </w:rPr>
        <w:t xml:space="preserve">Collection</w:t>
      </w:r>
      <w:r w:rsidDel="00000000" w:rsidR="00000000" w:rsidRPr="00000000">
        <w:rPr>
          <w:rtl w:val="0"/>
        </w:rPr>
        <w:t xml:space="preserve">, such as its </w:t>
      </w:r>
      <w:r w:rsidDel="00000000" w:rsidR="00000000" w:rsidRPr="00000000">
        <w:rPr>
          <w:rFonts w:ascii="Consolas" w:cs="Consolas" w:eastAsia="Consolas" w:hAnsi="Consolas"/>
          <w:b w:val="1"/>
          <w:color w:val="434343"/>
          <w:rtl w:val="0"/>
        </w:rPr>
        <w:t xml:space="preserve">id</w:t>
      </w:r>
      <w:r w:rsidDel="00000000" w:rsidR="00000000" w:rsidRPr="00000000">
        <w:rPr>
          <w:rtl w:val="0"/>
        </w:rPr>
        <w:t xml:space="preserve">, a human-readable </w:t>
      </w:r>
      <w:r w:rsidDel="00000000" w:rsidR="00000000" w:rsidRPr="00000000">
        <w:rPr>
          <w:rFonts w:ascii="Consolas" w:cs="Consolas" w:eastAsia="Consolas" w:hAnsi="Consolas"/>
          <w:b w:val="1"/>
          <w:color w:val="434343"/>
          <w:rtl w:val="0"/>
        </w:rPr>
        <w:t xml:space="preserve">title</w:t>
      </w:r>
      <w:r w:rsidDel="00000000" w:rsidR="00000000" w:rsidRPr="00000000">
        <w:rPr>
          <w:rtl w:val="0"/>
        </w:rPr>
        <w:t xml:space="preserve"> and </w:t>
      </w:r>
      <w:r w:rsidDel="00000000" w:rsidR="00000000" w:rsidRPr="00000000">
        <w:rPr>
          <w:rFonts w:ascii="Consolas" w:cs="Consolas" w:eastAsia="Consolas" w:hAnsi="Consolas"/>
          <w:b w:val="1"/>
          <w:color w:val="434343"/>
          <w:rtl w:val="0"/>
        </w:rPr>
        <w:t xml:space="preserve">description</w:t>
      </w:r>
      <w:r w:rsidDel="00000000" w:rsidR="00000000" w:rsidRPr="00000000">
        <w:rPr>
          <w:rtl w:val="0"/>
        </w:rPr>
        <w:t xml:space="preserve">, an optional list of supported </w:t>
      </w:r>
      <w:r w:rsidDel="00000000" w:rsidR="00000000" w:rsidRPr="00000000">
        <w:rPr>
          <w:rFonts w:ascii="Consolas" w:cs="Consolas" w:eastAsia="Consolas" w:hAnsi="Consolas"/>
          <w:b w:val="1"/>
          <w:color w:val="434343"/>
          <w:rtl w:val="0"/>
        </w:rPr>
        <w:t xml:space="preserve">media_types</w:t>
      </w:r>
      <w:r w:rsidDel="00000000" w:rsidR="00000000" w:rsidRPr="00000000">
        <w:rPr>
          <w:rtl w:val="0"/>
        </w:rPr>
        <w:t xml:space="preserve"> (representing the media type of objects can be requested from or added to it), and whether the </w:t>
      </w:r>
      <w:r w:rsidDel="00000000" w:rsidR="00000000" w:rsidRPr="00000000">
        <w:rPr>
          <w:rtl w:val="0"/>
        </w:rPr>
        <w:t xml:space="preserve">TAXII Client</w:t>
      </w:r>
      <w:r w:rsidDel="00000000" w:rsidR="00000000" w:rsidRPr="00000000">
        <w:rPr>
          <w:rtl w:val="0"/>
        </w:rPr>
        <w:t xml:space="preserve">, as authenticated, can get objects from the </w:t>
      </w:r>
      <w:r w:rsidDel="00000000" w:rsidR="00000000" w:rsidRPr="00000000">
        <w:rPr>
          <w:rtl w:val="0"/>
        </w:rPr>
        <w:t xml:space="preserve">Collection</w:t>
      </w:r>
      <w:r w:rsidDel="00000000" w:rsidR="00000000" w:rsidRPr="00000000">
        <w:rPr>
          <w:rtl w:val="0"/>
        </w:rPr>
        <w:t xml:space="preserve"> and/or add objects to it.</w:t>
      </w:r>
      <w:r w:rsidDel="00000000" w:rsidR="00000000" w:rsidRPr="00000000">
        <w:rPr>
          <w:rtl w:val="0"/>
        </w:rPr>
      </w:r>
    </w:p>
    <w:p w:rsidR="00000000" w:rsidDel="00000000" w:rsidP="00000000" w:rsidRDefault="00000000" w:rsidRPr="00000000" w14:paraId="000004C2">
      <w:pPr>
        <w:contextualSpacing w:val="0"/>
        <w:rPr/>
      </w:pPr>
      <w:r w:rsidDel="00000000" w:rsidR="00000000" w:rsidRPr="00000000">
        <w:rPr>
          <w:rtl w:val="0"/>
        </w:rPr>
      </w:r>
    </w:p>
    <w:tbl>
      <w:tblPr>
        <w:tblStyle w:val="Table22"/>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
        <w:gridCol w:w="1590"/>
        <w:gridCol w:w="5115"/>
        <w:tblGridChange w:id="0">
          <w:tblGrid>
            <w:gridCol w:w="2640"/>
            <w:gridCol w:w="1590"/>
            <w:gridCol w:w="5115"/>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04C3">
            <w:pPr>
              <w:widowControl w:val="0"/>
              <w:spacing w:line="240" w:lineRule="auto"/>
              <w:contextualSpacing w:val="0"/>
              <w:rPr>
                <w:b w:val="1"/>
                <w:color w:val="ffffff"/>
              </w:rPr>
            </w:pPr>
            <w:r w:rsidDel="00000000" w:rsidR="00000000" w:rsidRPr="00000000">
              <w:rPr>
                <w:b w:val="1"/>
                <w:color w:val="ffffff"/>
                <w:rtl w:val="0"/>
              </w:rPr>
              <w:t xml:space="preserve">Property Name</w:t>
            </w:r>
            <w:r w:rsidDel="00000000" w:rsidR="00000000" w:rsidRPr="00000000">
              <w:rPr>
                <w:rtl w:val="0"/>
              </w:rPr>
            </w:r>
          </w:p>
        </w:tc>
        <w:tc>
          <w:tcPr>
            <w:shd w:fill="073763" w:val="clear"/>
            <w:tcMar>
              <w:top w:w="100.0" w:type="dxa"/>
              <w:left w:w="100.0" w:type="dxa"/>
              <w:bottom w:w="100.0" w:type="dxa"/>
              <w:right w:w="100.0" w:type="dxa"/>
            </w:tcMar>
            <w:vAlign w:val="top"/>
          </w:tcPr>
          <w:p w:rsidR="00000000" w:rsidDel="00000000" w:rsidP="00000000" w:rsidRDefault="00000000" w:rsidRPr="00000000" w14:paraId="000004C4">
            <w:pPr>
              <w:widowControl w:val="0"/>
              <w:spacing w:line="240" w:lineRule="auto"/>
              <w:contextualSpacing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04C5">
            <w:pPr>
              <w:widowControl w:val="0"/>
              <w:spacing w:line="240" w:lineRule="auto"/>
              <w:contextualSpacing w:val="0"/>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C6">
            <w:pPr>
              <w:widowControl w:val="0"/>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id</w:t>
            </w:r>
            <w:r w:rsidDel="00000000" w:rsidR="00000000" w:rsidRPr="00000000">
              <w:rPr>
                <w:color w:val="434343"/>
                <w:rtl w:val="0"/>
              </w:rPr>
              <w:t xml:space="preserve"> (required)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7">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identifier</w:t>
            </w:r>
          </w:p>
        </w:tc>
        <w:tc>
          <w:tcPr>
            <w:shd w:fill="auto" w:val="clear"/>
            <w:tcMar>
              <w:top w:w="100.0" w:type="dxa"/>
              <w:left w:w="100.0" w:type="dxa"/>
              <w:bottom w:w="100.0" w:type="dxa"/>
              <w:right w:w="100.0" w:type="dxa"/>
            </w:tcMar>
            <w:vAlign w:val="top"/>
          </w:tcPr>
          <w:p w:rsidR="00000000" w:rsidDel="00000000" w:rsidP="00000000" w:rsidRDefault="00000000" w:rsidRPr="00000000" w14:paraId="000004C8">
            <w:pPr>
              <w:widowControl w:val="0"/>
              <w:spacing w:line="240" w:lineRule="auto"/>
              <w:contextualSpacing w:val="0"/>
              <w:rPr>
                <w:color w:val="434343"/>
              </w:rPr>
            </w:pPr>
            <w:r w:rsidDel="00000000" w:rsidR="00000000" w:rsidRPr="00000000">
              <w:rPr>
                <w:color w:val="434343"/>
                <w:rtl w:val="0"/>
              </w:rPr>
              <w:t xml:space="preserve">The </w:t>
            </w:r>
            <w:r w:rsidDel="00000000" w:rsidR="00000000" w:rsidRPr="00000000">
              <w:rPr>
                <w:rFonts w:ascii="Consolas" w:cs="Consolas" w:eastAsia="Consolas" w:hAnsi="Consolas"/>
                <w:b w:val="1"/>
                <w:color w:val="434343"/>
                <w:rtl w:val="0"/>
              </w:rPr>
              <w:t xml:space="preserve">id</w:t>
            </w:r>
            <w:r w:rsidDel="00000000" w:rsidR="00000000" w:rsidRPr="00000000">
              <w:rPr>
                <w:color w:val="434343"/>
                <w:rtl w:val="0"/>
              </w:rPr>
              <w:t xml:space="preserve"> property universally and uniquely identifies this </w:t>
            </w:r>
            <w:r w:rsidDel="00000000" w:rsidR="00000000" w:rsidRPr="00000000">
              <w:rPr>
                <w:color w:val="434343"/>
                <w:rtl w:val="0"/>
              </w:rPr>
              <w:t xml:space="preserve">Collection</w:t>
            </w:r>
            <w:r w:rsidDel="00000000" w:rsidR="00000000" w:rsidRPr="00000000">
              <w:rPr>
                <w:color w:val="434343"/>
                <w:rtl w:val="0"/>
              </w:rPr>
              <w:t xml:space="preserve">. It is used in the Get Collection </w:t>
            </w:r>
            <w:r w:rsidDel="00000000" w:rsidR="00000000" w:rsidRPr="00000000">
              <w:rPr>
                <w:color w:val="434343"/>
                <w:rtl w:val="0"/>
              </w:rPr>
              <w:t xml:space="preserve">Endpoint</w:t>
            </w:r>
            <w:r w:rsidDel="00000000" w:rsidR="00000000" w:rsidRPr="00000000">
              <w:rPr>
                <w:color w:val="434343"/>
                <w:rtl w:val="0"/>
              </w:rPr>
              <w:t xml:space="preserve"> (see section </w:t>
            </w:r>
            <w:hyperlink w:anchor="_8akkdelgbkrg">
              <w:r w:rsidDel="00000000" w:rsidR="00000000" w:rsidRPr="00000000">
                <w:rPr>
                  <w:color w:val="1155cc"/>
                  <w:u w:val="single"/>
                  <w:rtl w:val="0"/>
                </w:rPr>
                <w:t xml:space="preserve">5.2</w:t>
              </w:r>
            </w:hyperlink>
            <w:r w:rsidDel="00000000" w:rsidR="00000000" w:rsidRPr="00000000">
              <w:rPr>
                <w:color w:val="434343"/>
                <w:rtl w:val="0"/>
              </w:rPr>
              <w:t xml:space="preserve">) as the </w:t>
            </w:r>
            <w:r w:rsidDel="00000000" w:rsidR="00000000" w:rsidRPr="00000000">
              <w:rPr>
                <w:rFonts w:ascii="Consolas" w:cs="Consolas" w:eastAsia="Consolas" w:hAnsi="Consolas"/>
                <w:b w:val="1"/>
                <w:color w:val="434343"/>
                <w:rtl w:val="0"/>
              </w:rPr>
              <w:t xml:space="preserve">{id}</w:t>
            </w:r>
            <w:r w:rsidDel="00000000" w:rsidR="00000000" w:rsidRPr="00000000">
              <w:rPr>
                <w:color w:val="434343"/>
                <w:rtl w:val="0"/>
              </w:rPr>
              <w:t xml:space="preserve"> parameter to retrieve the </w:t>
            </w:r>
            <w:r w:rsidDel="00000000" w:rsidR="00000000" w:rsidRPr="00000000">
              <w:rPr>
                <w:color w:val="434343"/>
                <w:rtl w:val="0"/>
              </w:rPr>
              <w:t xml:space="preserve">Collection</w:t>
            </w:r>
            <w:r w:rsidDel="00000000" w:rsidR="00000000" w:rsidRPr="00000000">
              <w:rPr>
                <w:color w:val="434343"/>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C9">
            <w:pPr>
              <w:widowControl w:val="0"/>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title</w:t>
            </w:r>
            <w:r w:rsidDel="00000000" w:rsidR="00000000" w:rsidRPr="00000000">
              <w:rPr>
                <w:color w:val="434343"/>
                <w:rtl w:val="0"/>
              </w:rPr>
              <w:t xml:space="preserve"> (required)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A">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4CB">
            <w:pPr>
              <w:widowControl w:val="0"/>
              <w:spacing w:line="240" w:lineRule="auto"/>
              <w:contextualSpacing w:val="0"/>
              <w:rPr>
                <w:color w:val="434343"/>
              </w:rPr>
            </w:pPr>
            <w:r w:rsidDel="00000000" w:rsidR="00000000" w:rsidRPr="00000000">
              <w:rPr>
                <w:color w:val="434343"/>
                <w:rtl w:val="0"/>
              </w:rPr>
              <w:t xml:space="preserve">A human readable plain text </w:t>
            </w:r>
            <w:r w:rsidDel="00000000" w:rsidR="00000000" w:rsidRPr="00000000">
              <w:rPr>
                <w:color w:val="434343"/>
                <w:rtl w:val="0"/>
              </w:rPr>
              <w:t xml:space="preserve">title</w:t>
            </w:r>
            <w:r w:rsidDel="00000000" w:rsidR="00000000" w:rsidRPr="00000000">
              <w:rPr>
                <w:color w:val="434343"/>
                <w:rtl w:val="0"/>
              </w:rPr>
              <w:t xml:space="preserve"> used to identify this Collection</w:t>
            </w:r>
            <w:r w:rsidDel="00000000" w:rsidR="00000000" w:rsidRPr="00000000">
              <w:rPr>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CC">
            <w:pPr>
              <w:widowControl w:val="0"/>
              <w:spacing w:line="240" w:lineRule="auto"/>
              <w:contextualSpacing w:val="0"/>
              <w:rPr>
                <w:b w:val="1"/>
                <w:color w:val="434343"/>
              </w:rPr>
            </w:pPr>
            <w:r w:rsidDel="00000000" w:rsidR="00000000" w:rsidRPr="00000000">
              <w:rPr>
                <w:rFonts w:ascii="Consolas" w:cs="Consolas" w:eastAsia="Consolas" w:hAnsi="Consolas"/>
                <w:b w:val="1"/>
                <w:color w:val="434343"/>
                <w:rtl w:val="0"/>
              </w:rPr>
              <w:t xml:space="preserve">description</w:t>
            </w:r>
            <w:r w:rsidDel="00000000" w:rsidR="00000000" w:rsidRPr="00000000">
              <w:rPr>
                <w:color w:val="434343"/>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D">
            <w:pPr>
              <w:widowControl w:val="0"/>
              <w:spacing w:line="240" w:lineRule="auto"/>
              <w:contextualSpacing w:val="0"/>
              <w:rPr>
                <w:color w:val="c7254e"/>
                <w:shd w:fill="f9f2f4" w:val="clear"/>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E">
            <w:pPr>
              <w:spacing w:line="240" w:lineRule="auto"/>
              <w:contextualSpacing w:val="0"/>
              <w:rPr>
                <w:color w:val="434343"/>
              </w:rPr>
            </w:pPr>
            <w:r w:rsidDel="00000000" w:rsidR="00000000" w:rsidRPr="00000000">
              <w:rPr>
                <w:rtl w:val="0"/>
              </w:rPr>
              <w:t xml:space="preserve">A human readable </w:t>
            </w:r>
            <w:r w:rsidDel="00000000" w:rsidR="00000000" w:rsidRPr="00000000">
              <w:rPr>
                <w:color w:val="434343"/>
                <w:rtl w:val="0"/>
              </w:rPr>
              <w:t xml:space="preserve">plain text</w:t>
            </w:r>
            <w:r w:rsidDel="00000000" w:rsidR="00000000" w:rsidRPr="00000000">
              <w:rPr>
                <w:rtl w:val="0"/>
              </w:rPr>
              <w:t xml:space="preserve"> description for this Collection.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CF">
            <w:pPr>
              <w:widowControl w:val="0"/>
              <w:spacing w:line="240" w:lineRule="auto"/>
              <w:contextualSpacing w:val="0"/>
              <w:rPr>
                <w:b w:val="1"/>
                <w:color w:val="434343"/>
              </w:rPr>
            </w:pPr>
            <w:r w:rsidDel="00000000" w:rsidR="00000000" w:rsidRPr="00000000">
              <w:rPr>
                <w:rFonts w:ascii="Consolas" w:cs="Consolas" w:eastAsia="Consolas" w:hAnsi="Consolas"/>
                <w:b w:val="1"/>
                <w:color w:val="434343"/>
                <w:rtl w:val="0"/>
              </w:rPr>
              <w:t xml:space="preserve">can_read</w:t>
            </w:r>
            <w:r w:rsidDel="00000000" w:rsidR="00000000" w:rsidRPr="00000000">
              <w:rPr>
                <w:color w:val="434343"/>
                <w:rtl w:val="0"/>
              </w:rPr>
              <w:t xml:space="preserve"> (required)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0">
            <w:pPr>
              <w:widowControl w:val="0"/>
              <w:spacing w:line="240" w:lineRule="auto"/>
              <w:contextualSpacing w:val="0"/>
              <w:rPr>
                <w:color w:val="c7254e"/>
                <w:shd w:fill="f9f2f4" w:val="clear"/>
              </w:rPr>
            </w:pPr>
            <w:r w:rsidDel="00000000" w:rsidR="00000000" w:rsidRPr="00000000">
              <w:rPr>
                <w:rFonts w:ascii="Consolas" w:cs="Consolas" w:eastAsia="Consolas" w:hAnsi="Consolas"/>
                <w:color w:val="c7254e"/>
                <w:shd w:fill="f9f2f4" w:val="clear"/>
                <w:rtl w:val="0"/>
              </w:rPr>
              <w:t xml:space="preserve">boolean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1">
            <w:pPr>
              <w:widowControl w:val="0"/>
              <w:spacing w:line="240" w:lineRule="auto"/>
              <w:contextualSpacing w:val="0"/>
              <w:rPr>
                <w:color w:val="434343"/>
              </w:rPr>
            </w:pPr>
            <w:r w:rsidDel="00000000" w:rsidR="00000000" w:rsidRPr="00000000">
              <w:rPr>
                <w:color w:val="434343"/>
                <w:rtl w:val="0"/>
              </w:rPr>
              <w:t xml:space="preserve">Indicates if the requester can read (i.e., GET) objects from this Collection</w:t>
            </w:r>
            <w:r w:rsidDel="00000000" w:rsidR="00000000" w:rsidRPr="00000000">
              <w:rPr>
                <w:color w:val="434343"/>
                <w:rtl w:val="0"/>
              </w:rPr>
              <w:t xml:space="preserve">.</w:t>
            </w:r>
            <w:r w:rsidDel="00000000" w:rsidR="00000000" w:rsidRPr="00000000">
              <w:rPr>
                <w:color w:val="434343"/>
                <w:rtl w:val="0"/>
              </w:rPr>
              <w:t xml:space="preserve"> If </w:t>
            </w:r>
            <w:r w:rsidDel="00000000" w:rsidR="00000000" w:rsidRPr="00000000">
              <w:rPr>
                <w:rFonts w:ascii="Consolas" w:cs="Consolas" w:eastAsia="Consolas" w:hAnsi="Consolas"/>
                <w:color w:val="073763"/>
                <w:shd w:fill="cfe2f3" w:val="clear"/>
                <w:rtl w:val="0"/>
              </w:rPr>
              <w:t xml:space="preserve">true</w:t>
            </w:r>
            <w:r w:rsidDel="00000000" w:rsidR="00000000" w:rsidRPr="00000000">
              <w:rPr>
                <w:color w:val="434343"/>
                <w:rtl w:val="0"/>
              </w:rPr>
              <w:t xml:space="preserve">, users are allowed to access the </w:t>
            </w:r>
            <w:r w:rsidDel="00000000" w:rsidR="00000000" w:rsidRPr="00000000">
              <w:rPr>
                <w:b w:val="1"/>
                <w:color w:val="434343"/>
                <w:rtl w:val="0"/>
              </w:rPr>
              <w:t xml:space="preserve">Get Objects</w:t>
            </w:r>
            <w:r w:rsidDel="00000000" w:rsidR="00000000" w:rsidRPr="00000000">
              <w:rPr>
                <w:color w:val="434343"/>
                <w:rtl w:val="0"/>
              </w:rPr>
              <w:t xml:space="preserve">, </w:t>
            </w:r>
            <w:r w:rsidDel="00000000" w:rsidR="00000000" w:rsidRPr="00000000">
              <w:rPr>
                <w:b w:val="1"/>
                <w:color w:val="434343"/>
                <w:rtl w:val="0"/>
              </w:rPr>
              <w:t xml:space="preserve">Get an Object</w:t>
            </w:r>
            <w:r w:rsidDel="00000000" w:rsidR="00000000" w:rsidRPr="00000000">
              <w:rPr>
                <w:color w:val="434343"/>
                <w:rtl w:val="0"/>
              </w:rPr>
              <w:t xml:space="preserve">, or </w:t>
            </w:r>
            <w:r w:rsidDel="00000000" w:rsidR="00000000" w:rsidRPr="00000000">
              <w:rPr>
                <w:b w:val="1"/>
                <w:color w:val="434343"/>
                <w:rtl w:val="0"/>
              </w:rPr>
              <w:t xml:space="preserve">Get Object Manifests</w:t>
            </w:r>
            <w:r w:rsidDel="00000000" w:rsidR="00000000" w:rsidRPr="00000000">
              <w:rPr>
                <w:color w:val="434343"/>
                <w:rtl w:val="0"/>
              </w:rPr>
              <w:t xml:space="preserve"> endpoints for this Collection. If </w:t>
            </w:r>
            <w:r w:rsidDel="00000000" w:rsidR="00000000" w:rsidRPr="00000000">
              <w:rPr>
                <w:rFonts w:ascii="Consolas" w:cs="Consolas" w:eastAsia="Consolas" w:hAnsi="Consolas"/>
                <w:color w:val="073763"/>
                <w:shd w:fill="cfe2f3" w:val="clear"/>
                <w:rtl w:val="0"/>
              </w:rPr>
              <w:t xml:space="preserve">false</w:t>
            </w:r>
            <w:r w:rsidDel="00000000" w:rsidR="00000000" w:rsidRPr="00000000">
              <w:rPr>
                <w:color w:val="434343"/>
                <w:rtl w:val="0"/>
              </w:rPr>
              <w:t xml:space="preserve">, users are not allowed to access these endpoints.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D2">
            <w:pPr>
              <w:widowControl w:val="0"/>
              <w:spacing w:line="240" w:lineRule="auto"/>
              <w:contextualSpacing w:val="0"/>
              <w:rPr>
                <w:b w:val="1"/>
                <w:color w:val="434343"/>
              </w:rPr>
            </w:pPr>
            <w:r w:rsidDel="00000000" w:rsidR="00000000" w:rsidRPr="00000000">
              <w:rPr>
                <w:rFonts w:ascii="Consolas" w:cs="Consolas" w:eastAsia="Consolas" w:hAnsi="Consolas"/>
                <w:b w:val="1"/>
                <w:color w:val="434343"/>
                <w:rtl w:val="0"/>
              </w:rPr>
              <w:t xml:space="preserve">can_write</w:t>
            </w:r>
            <w:r w:rsidDel="00000000" w:rsidR="00000000" w:rsidRPr="00000000">
              <w:rPr>
                <w:b w:val="1"/>
                <w:color w:val="434343"/>
                <w:rtl w:val="0"/>
              </w:rPr>
              <w:t xml:space="preserve"> </w:t>
            </w:r>
            <w:r w:rsidDel="00000000" w:rsidR="00000000" w:rsidRPr="00000000">
              <w:rPr>
                <w:color w:val="434343"/>
                <w:rtl w:val="0"/>
              </w:rPr>
              <w:t xml:space="preserve">(required)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3">
            <w:pPr>
              <w:widowControl w:val="0"/>
              <w:spacing w:line="240" w:lineRule="auto"/>
              <w:contextualSpacing w:val="0"/>
              <w:rPr>
                <w:color w:val="c7254e"/>
                <w:shd w:fill="f9f2f4" w:val="clear"/>
              </w:rPr>
            </w:pPr>
            <w:r w:rsidDel="00000000" w:rsidR="00000000" w:rsidRPr="00000000">
              <w:rPr>
                <w:rFonts w:ascii="Consolas" w:cs="Consolas" w:eastAsia="Consolas" w:hAnsi="Consolas"/>
                <w:color w:val="c7254e"/>
                <w:shd w:fill="f9f2f4" w:val="clear"/>
                <w:rtl w:val="0"/>
              </w:rPr>
              <w:t xml:space="preserve">boolean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4">
            <w:pPr>
              <w:widowControl w:val="0"/>
              <w:spacing w:line="240" w:lineRule="auto"/>
              <w:contextualSpacing w:val="0"/>
              <w:rPr>
                <w:color w:val="434343"/>
              </w:rPr>
            </w:pPr>
            <w:r w:rsidDel="00000000" w:rsidR="00000000" w:rsidRPr="00000000">
              <w:rPr>
                <w:color w:val="434343"/>
                <w:rtl w:val="0"/>
              </w:rPr>
              <w:t xml:space="preserve">Indicates if the the r</w:t>
            </w:r>
            <w:r w:rsidDel="00000000" w:rsidR="00000000" w:rsidRPr="00000000">
              <w:rPr>
                <w:color w:val="434343"/>
                <w:rtl w:val="0"/>
              </w:rPr>
              <w:t xml:space="preserve">equester can write </w:t>
            </w:r>
            <w:r w:rsidDel="00000000" w:rsidR="00000000" w:rsidRPr="00000000">
              <w:rPr>
                <w:color w:val="434343"/>
                <w:rtl w:val="0"/>
              </w:rPr>
              <w:t xml:space="preserve">(i.e., POST) objects to this Collection.</w:t>
            </w:r>
            <w:r w:rsidDel="00000000" w:rsidR="00000000" w:rsidRPr="00000000">
              <w:rPr>
                <w:color w:val="434343"/>
                <w:rtl w:val="0"/>
              </w:rPr>
              <w:t xml:space="preserve"> If </w:t>
            </w:r>
            <w:r w:rsidDel="00000000" w:rsidR="00000000" w:rsidRPr="00000000">
              <w:rPr>
                <w:rFonts w:ascii="Consolas" w:cs="Consolas" w:eastAsia="Consolas" w:hAnsi="Consolas"/>
                <w:color w:val="073763"/>
                <w:shd w:fill="cfe2f3" w:val="clear"/>
                <w:rtl w:val="0"/>
              </w:rPr>
              <w:t xml:space="preserve">true</w:t>
            </w:r>
            <w:r w:rsidDel="00000000" w:rsidR="00000000" w:rsidRPr="00000000">
              <w:rPr>
                <w:color w:val="434343"/>
                <w:rtl w:val="0"/>
              </w:rPr>
              <w:t xml:space="preserve">, users are allowed to access the </w:t>
            </w:r>
            <w:r w:rsidDel="00000000" w:rsidR="00000000" w:rsidRPr="00000000">
              <w:rPr>
                <w:b w:val="1"/>
                <w:color w:val="434343"/>
                <w:rtl w:val="0"/>
              </w:rPr>
              <w:t xml:space="preserve">Add Objects</w:t>
            </w:r>
            <w:r w:rsidDel="00000000" w:rsidR="00000000" w:rsidRPr="00000000">
              <w:rPr>
                <w:color w:val="434343"/>
                <w:rtl w:val="0"/>
              </w:rPr>
              <w:t xml:space="preserve"> endpoint for this Collection. If </w:t>
            </w:r>
            <w:r w:rsidDel="00000000" w:rsidR="00000000" w:rsidRPr="00000000">
              <w:rPr>
                <w:rFonts w:ascii="Consolas" w:cs="Consolas" w:eastAsia="Consolas" w:hAnsi="Consolas"/>
                <w:color w:val="073763"/>
                <w:shd w:fill="cfe2f3" w:val="clear"/>
                <w:rtl w:val="0"/>
              </w:rPr>
              <w:t xml:space="preserve">false</w:t>
            </w:r>
            <w:r w:rsidDel="00000000" w:rsidR="00000000" w:rsidRPr="00000000">
              <w:rPr>
                <w:color w:val="434343"/>
                <w:rtl w:val="0"/>
              </w:rPr>
              <w:t xml:space="preserve">, users are not allowed to access this endpoint.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D5">
            <w:pPr>
              <w:widowControl w:val="0"/>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media_types</w:t>
            </w:r>
            <w:r w:rsidDel="00000000" w:rsidR="00000000" w:rsidRPr="00000000">
              <w:rPr>
                <w:b w:val="1"/>
                <w:color w:val="434343"/>
                <w:rtl w:val="0"/>
              </w:rPr>
              <w:t xml:space="preserve"> </w:t>
            </w:r>
            <w:r w:rsidDel="00000000" w:rsidR="00000000" w:rsidRPr="00000000">
              <w:rPr>
                <w:color w:val="434343"/>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6">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color w:val="434343"/>
                <w:rtl w:val="0"/>
              </w:rPr>
              <w:t xml:space="preserve"> of type </w:t>
            </w: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4D7">
            <w:pPr>
              <w:widowControl w:val="0"/>
              <w:spacing w:line="240" w:lineRule="auto"/>
              <w:contextualSpacing w:val="0"/>
              <w:rPr>
                <w:color w:val="434343"/>
              </w:rPr>
            </w:pPr>
            <w:r w:rsidDel="00000000" w:rsidR="00000000" w:rsidRPr="00000000">
              <w:rPr>
                <w:b w:val="0"/>
                <w:color w:val="434343"/>
                <w:rtl w:val="0"/>
              </w:rPr>
              <w:t xml:space="preserve">A list of supported media types for Objects in this </w:t>
            </w:r>
            <w:r w:rsidDel="00000000" w:rsidR="00000000" w:rsidRPr="00000000">
              <w:rPr>
                <w:b w:val="0"/>
                <w:color w:val="434343"/>
                <w:rtl w:val="0"/>
              </w:rPr>
              <w:t xml:space="preserve">Collection</w:t>
            </w:r>
            <w:r w:rsidDel="00000000" w:rsidR="00000000" w:rsidRPr="00000000">
              <w:rPr>
                <w:b w:val="0"/>
                <w:color w:val="434343"/>
                <w:rtl w:val="0"/>
              </w:rPr>
              <w:t xml:space="preserve">. </w:t>
            </w:r>
            <w:r w:rsidDel="00000000" w:rsidR="00000000" w:rsidRPr="00000000">
              <w:rPr>
                <w:b w:val="0"/>
                <w:color w:val="434343"/>
                <w:rtl w:val="0"/>
              </w:rPr>
              <w:t xml:space="preserve">Absence of this </w:t>
            </w:r>
            <w:r w:rsidDel="00000000" w:rsidR="00000000" w:rsidRPr="00000000">
              <w:rPr>
                <w:color w:val="434343"/>
                <w:rtl w:val="0"/>
              </w:rPr>
              <w:t xml:space="preserve">property</w:t>
            </w:r>
            <w:r w:rsidDel="00000000" w:rsidR="00000000" w:rsidRPr="00000000">
              <w:rPr>
                <w:b w:val="0"/>
                <w:color w:val="434343"/>
                <w:rtl w:val="0"/>
              </w:rPr>
              <w:t xml:space="preserve"> is equivalent to </w:t>
            </w:r>
            <w:r w:rsidDel="00000000" w:rsidR="00000000" w:rsidRPr="00000000">
              <w:rPr>
                <w:b w:val="0"/>
                <w:color w:val="434343"/>
                <w:rtl w:val="0"/>
              </w:rPr>
              <w:t xml:space="preserve">a single-value list containing </w:t>
            </w:r>
            <w:r w:rsidDel="00000000" w:rsidR="00000000" w:rsidRPr="00000000">
              <w:rPr>
                <w:b w:val="0"/>
                <w:color w:val="434343"/>
                <w:rtl w:val="0"/>
              </w:rPr>
              <w:t xml:space="preserve"> </w:t>
            </w:r>
            <w:r w:rsidDel="00000000" w:rsidR="00000000" w:rsidRPr="00000000">
              <w:rPr>
                <w:b w:val="0"/>
                <w:color w:val="434343"/>
                <w:rtl w:val="0"/>
              </w:rPr>
              <w:t xml:space="preserve">"</w:t>
            </w:r>
            <w:r w:rsidDel="00000000" w:rsidR="00000000" w:rsidRPr="00000000">
              <w:rPr>
                <w:rFonts w:ascii="Consolas" w:cs="Consolas" w:eastAsia="Consolas" w:hAnsi="Consolas"/>
                <w:b w:val="0"/>
                <w:sz w:val="20"/>
                <w:szCs w:val="20"/>
                <w:rtl w:val="0"/>
              </w:rPr>
              <w:t xml:space="preserve">application/stix+jso</w:t>
            </w:r>
            <w:r w:rsidDel="00000000" w:rsidR="00000000" w:rsidRPr="00000000">
              <w:rPr>
                <w:rFonts w:ascii="Consolas" w:cs="Consolas" w:eastAsia="Consolas" w:hAnsi="Consolas"/>
                <w:b w:val="0"/>
                <w:sz w:val="20"/>
                <w:szCs w:val="20"/>
                <w:rtl w:val="0"/>
              </w:rPr>
              <w:t xml:space="preserve">n"</w:t>
            </w:r>
            <w:r w:rsidDel="00000000" w:rsidR="00000000" w:rsidRPr="00000000">
              <w:rPr>
                <w:b w:val="0"/>
                <w:color w:val="434343"/>
                <w:rtl w:val="0"/>
              </w:rPr>
              <w:t xml:space="preserve">. </w:t>
            </w:r>
            <w:r w:rsidDel="00000000" w:rsidR="00000000" w:rsidRPr="00000000">
              <w:rPr>
                <w:b w:val="0"/>
                <w:color w:val="434343"/>
                <w:rtl w:val="0"/>
              </w:rPr>
              <w:t xml:space="preserve">This </w:t>
            </w:r>
            <w:r w:rsidDel="00000000" w:rsidR="00000000" w:rsidRPr="00000000">
              <w:rPr>
                <w:color w:val="434343"/>
                <w:rtl w:val="0"/>
              </w:rPr>
              <w:t xml:space="preserve">list </w:t>
            </w:r>
            <w:r w:rsidDel="00000000" w:rsidR="00000000" w:rsidRPr="00000000">
              <w:rPr>
                <w:b w:val="1"/>
                <w:color w:val="434343"/>
                <w:rtl w:val="0"/>
              </w:rPr>
              <w:t xml:space="preserve">MUST</w:t>
            </w:r>
            <w:r w:rsidDel="00000000" w:rsidR="00000000" w:rsidRPr="00000000">
              <w:rPr>
                <w:color w:val="434343"/>
                <w:rtl w:val="0"/>
              </w:rPr>
              <w:t xml:space="preserve"> describe all media types that the Collection can store.</w:t>
            </w:r>
            <w:r w:rsidDel="00000000" w:rsidR="00000000" w:rsidRPr="00000000">
              <w:rPr>
                <w:rtl w:val="0"/>
              </w:rPr>
            </w:r>
          </w:p>
        </w:tc>
      </w:tr>
    </w:tbl>
    <w:p w:rsidR="00000000" w:rsidDel="00000000" w:rsidP="00000000" w:rsidRDefault="00000000" w:rsidRPr="00000000" w14:paraId="000004D8">
      <w:pPr>
        <w:contextualSpacing w:val="0"/>
        <w:rPr/>
      </w:pPr>
      <w:r w:rsidDel="00000000" w:rsidR="00000000" w:rsidRPr="00000000">
        <w:rPr>
          <w:rtl w:val="0"/>
        </w:rPr>
      </w:r>
    </w:p>
    <w:p w:rsidR="00000000" w:rsidDel="00000000" w:rsidP="00000000" w:rsidRDefault="00000000" w:rsidRPr="00000000" w14:paraId="000004D9">
      <w:pPr>
        <w:pStyle w:val="Heading2"/>
        <w:widowControl w:val="0"/>
        <w:spacing w:line="240" w:lineRule="auto"/>
        <w:contextualSpacing w:val="0"/>
        <w:rPr/>
      </w:pPr>
      <w:bookmarkStart w:colFirst="0" w:colLast="0" w:name="_4jiwyx7i0uyw" w:id="96"/>
      <w:bookmarkEnd w:id="96"/>
      <w:r w:rsidDel="00000000" w:rsidR="00000000" w:rsidRPr="00000000">
        <w:rPr>
          <w:rtl w:val="0"/>
        </w:rPr>
        <w:t xml:space="preserve">​5.3​ Get Object Manifests</w:t>
      </w:r>
      <w:r w:rsidDel="00000000" w:rsidR="00000000" w:rsidRPr="00000000">
        <w:rPr>
          <w:rtl w:val="0"/>
        </w:rPr>
      </w:r>
    </w:p>
    <w:p w:rsidR="00000000" w:rsidDel="00000000" w:rsidP="00000000" w:rsidRDefault="00000000" w:rsidRPr="00000000" w14:paraId="000004DA">
      <w:pPr>
        <w:contextualSpacing w:val="0"/>
        <w:rPr/>
      </w:pPr>
      <w:r w:rsidDel="00000000" w:rsidR="00000000" w:rsidRPr="00000000">
        <w:rPr>
          <w:rtl w:val="0"/>
        </w:rPr>
        <w:t xml:space="preserve">This Endpoint retrieves a manifest about the objects in a Collection. It supports filtering identical to the get objects Endpoint (see section </w:t>
      </w:r>
      <w:hyperlink w:anchor="_xlss9yvcfjov">
        <w:r w:rsidDel="00000000" w:rsidR="00000000" w:rsidRPr="00000000">
          <w:rPr>
            <w:color w:val="1155cc"/>
            <w:u w:val="single"/>
            <w:rtl w:val="0"/>
          </w:rPr>
          <w:t xml:space="preserve">5.4</w:t>
        </w:r>
      </w:hyperlink>
      <w:r w:rsidDel="00000000" w:rsidR="00000000" w:rsidRPr="00000000">
        <w:rPr>
          <w:rtl w:val="0"/>
        </w:rPr>
        <w:t xml:space="preserve">) but rather than returning the object itself it returns metadata about the object. It can be used to retrieve metadata to decide whether it's worth retrieving the actual objects.</w:t>
      </w:r>
    </w:p>
    <w:p w:rsidR="00000000" w:rsidDel="00000000" w:rsidP="00000000" w:rsidRDefault="00000000" w:rsidRPr="00000000" w14:paraId="000004DB">
      <w:pPr>
        <w:contextualSpacing w:val="0"/>
        <w:rPr/>
      </w:pPr>
      <w:r w:rsidDel="00000000" w:rsidR="00000000" w:rsidRPr="00000000">
        <w:rPr>
          <w:rtl w:val="0"/>
        </w:rPr>
      </w:r>
    </w:p>
    <w:p w:rsidR="00000000" w:rsidDel="00000000" w:rsidP="00000000" w:rsidRDefault="00000000" w:rsidRPr="00000000" w14:paraId="000004DC">
      <w:pPr>
        <w:contextualSpacing w:val="0"/>
        <w:rPr/>
      </w:pPr>
      <w:r w:rsidDel="00000000" w:rsidR="00000000" w:rsidRPr="00000000">
        <w:rPr>
          <w:rtl w:val="0"/>
        </w:rPr>
        <w:t xml:space="preserve">If the Collection specifies </w:t>
      </w:r>
      <w:r w:rsidDel="00000000" w:rsidR="00000000" w:rsidRPr="00000000">
        <w:rPr>
          <w:rFonts w:ascii="Consolas" w:cs="Consolas" w:eastAsia="Consolas" w:hAnsi="Consolas"/>
          <w:b w:val="1"/>
          <w:color w:val="434343"/>
          <w:rtl w:val="0"/>
        </w:rPr>
        <w:t xml:space="preserve">can_</w:t>
      </w:r>
      <w:r w:rsidDel="00000000" w:rsidR="00000000" w:rsidRPr="00000000">
        <w:rPr>
          <w:rFonts w:ascii="Consolas" w:cs="Consolas" w:eastAsia="Consolas" w:hAnsi="Consolas"/>
          <w:b w:val="1"/>
          <w:color w:val="434343"/>
          <w:rtl w:val="0"/>
        </w:rPr>
        <w:t xml:space="preserve">read</w:t>
      </w:r>
      <w:r w:rsidDel="00000000" w:rsidR="00000000" w:rsidRPr="00000000">
        <w:rPr>
          <w:rtl w:val="0"/>
        </w:rPr>
        <w:t xml:space="preserve"> as </w:t>
      </w:r>
      <w:r w:rsidDel="00000000" w:rsidR="00000000" w:rsidRPr="00000000">
        <w:rPr>
          <w:rFonts w:ascii="Consolas" w:cs="Consolas" w:eastAsia="Consolas" w:hAnsi="Consolas"/>
          <w:color w:val="073763"/>
          <w:shd w:fill="cfe2f3" w:val="clear"/>
          <w:rtl w:val="0"/>
        </w:rPr>
        <w:t xml:space="preserve">false</w:t>
      </w:r>
      <w:r w:rsidDel="00000000" w:rsidR="00000000" w:rsidRPr="00000000">
        <w:rPr>
          <w:rtl w:val="0"/>
        </w:rPr>
        <w:t xml:space="preserve"> for a particular client, this Endpoint </w:t>
      </w:r>
      <w:r w:rsidDel="00000000" w:rsidR="00000000" w:rsidRPr="00000000">
        <w:rPr>
          <w:b w:val="1"/>
          <w:rtl w:val="0"/>
        </w:rPr>
        <w:t xml:space="preserve">MUST</w:t>
      </w:r>
      <w:r w:rsidDel="00000000" w:rsidR="00000000" w:rsidRPr="00000000">
        <w:rPr>
          <w:rtl w:val="0"/>
        </w:rPr>
        <w:t xml:space="preserve"> return an HTTP 401 (Unauthorized),  HTTP 403 (Forbidden), or HTTP 404 (Not Found) error. </w:t>
      </w:r>
    </w:p>
    <w:p w:rsidR="00000000" w:rsidDel="00000000" w:rsidP="00000000" w:rsidRDefault="00000000" w:rsidRPr="00000000" w14:paraId="000004DD">
      <w:pPr>
        <w:contextualSpacing w:val="0"/>
        <w:rPr/>
      </w:pPr>
      <w:r w:rsidDel="00000000" w:rsidR="00000000" w:rsidRPr="00000000">
        <w:rPr>
          <w:rtl w:val="0"/>
        </w:rPr>
      </w:r>
    </w:p>
    <w:p w:rsidR="00000000" w:rsidDel="00000000" w:rsidP="00000000" w:rsidRDefault="00000000" w:rsidRPr="00000000" w14:paraId="000004DE">
      <w:pPr>
        <w:contextualSpacing w:val="0"/>
        <w:rPr/>
      </w:pPr>
      <w:r w:rsidDel="00000000" w:rsidR="00000000" w:rsidRPr="00000000">
        <w:rPr>
          <w:rtl w:val="0"/>
        </w:rPr>
        <w:t xml:space="preserve">This Endpoint supports filtering, which is applied against the source object rather than the manifest entry for an object. Thus, searching the manifest for a </w:t>
      </w:r>
      <w:r w:rsidDel="00000000" w:rsidR="00000000" w:rsidRPr="00000000">
        <w:rPr>
          <w:rFonts w:ascii="Consolas" w:cs="Consolas" w:eastAsia="Consolas" w:hAnsi="Consolas"/>
          <w:b w:val="1"/>
          <w:rtl w:val="0"/>
        </w:rPr>
        <w:t xml:space="preserve">type</w:t>
      </w:r>
      <w:r w:rsidDel="00000000" w:rsidR="00000000" w:rsidRPr="00000000">
        <w:rPr>
          <w:rtl w:val="0"/>
        </w:rPr>
        <w:t xml:space="preserve"> of </w:t>
      </w:r>
      <w:r w:rsidDel="00000000" w:rsidR="00000000" w:rsidRPr="00000000">
        <w:rPr>
          <w:rFonts w:ascii="Consolas" w:cs="Consolas" w:eastAsia="Consolas" w:hAnsi="Consolas"/>
          <w:color w:val="073763"/>
          <w:shd w:fill="cfe2f3" w:val="clear"/>
          <w:rtl w:val="0"/>
        </w:rPr>
        <w:t xml:space="preserve">indicator</w:t>
      </w:r>
      <w:r w:rsidDel="00000000" w:rsidR="00000000" w:rsidRPr="00000000">
        <w:rPr>
          <w:rtl w:val="0"/>
        </w:rPr>
        <w:t xml:space="preserve"> will return the manifest entries for objects with a type of </w:t>
      </w:r>
      <w:r w:rsidDel="00000000" w:rsidR="00000000" w:rsidRPr="00000000">
        <w:rPr>
          <w:rFonts w:ascii="Consolas" w:cs="Consolas" w:eastAsia="Consolas" w:hAnsi="Consolas"/>
          <w:color w:val="073763"/>
          <w:shd w:fill="cfe2f3" w:val="clear"/>
          <w:rtl w:val="0"/>
        </w:rPr>
        <w:t xml:space="preserve">indicator</w:t>
      </w:r>
      <w:r w:rsidDel="00000000" w:rsidR="00000000" w:rsidRPr="00000000">
        <w:rPr>
          <w:rtl w:val="0"/>
        </w:rPr>
        <w:t xml:space="preserve">, even though the manifest doesn't have a </w:t>
      </w:r>
      <w:r w:rsidDel="00000000" w:rsidR="00000000" w:rsidRPr="00000000">
        <w:rPr>
          <w:rFonts w:ascii="Consolas" w:cs="Consolas" w:eastAsia="Consolas" w:hAnsi="Consolas"/>
          <w:b w:val="1"/>
          <w:rtl w:val="0"/>
        </w:rPr>
        <w:t xml:space="preserve">type</w:t>
      </w:r>
      <w:r w:rsidDel="00000000" w:rsidR="00000000" w:rsidRPr="00000000">
        <w:rPr>
          <w:rtl w:val="0"/>
        </w:rPr>
        <w:t xml:space="preserve"> property.</w:t>
      </w:r>
    </w:p>
    <w:p w:rsidR="00000000" w:rsidDel="00000000" w:rsidP="00000000" w:rsidRDefault="00000000" w:rsidRPr="00000000" w14:paraId="000004DF">
      <w:pPr>
        <w:contextualSpacing w:val="0"/>
        <w:rPr>
          <w:sz w:val="22"/>
          <w:szCs w:val="22"/>
        </w:rPr>
      </w:pPr>
      <w:r w:rsidDel="00000000" w:rsidR="00000000" w:rsidRPr="00000000">
        <w:rPr>
          <w:rtl w:val="0"/>
        </w:rPr>
      </w:r>
    </w:p>
    <w:p w:rsidR="00000000" w:rsidDel="00000000" w:rsidP="00000000" w:rsidRDefault="00000000" w:rsidRPr="00000000" w14:paraId="000004E0">
      <w:pPr>
        <w:contextualSpacing w:val="0"/>
        <w:rPr>
          <w:sz w:val="22"/>
          <w:szCs w:val="22"/>
        </w:rPr>
      </w:pPr>
      <w:r w:rsidDel="00000000" w:rsidR="00000000" w:rsidRPr="00000000">
        <w:rPr>
          <w:rtl w:val="0"/>
        </w:rPr>
      </w:r>
    </w:p>
    <w:tbl>
      <w:tblPr>
        <w:tblStyle w:val="Table23"/>
        <w:tblW w:w="9360.0" w:type="dxa"/>
        <w:jc w:val="left"/>
        <w:tblInd w:w="100.0" w:type="pct"/>
        <w:tblBorders>
          <w:top w:color="4ba154" w:space="0" w:sz="4" w:val="single"/>
          <w:left w:color="4ba154" w:space="0" w:sz="4" w:val="single"/>
          <w:bottom w:color="4ba154" w:space="0" w:sz="4" w:val="single"/>
          <w:right w:color="4ba154" w:space="0" w:sz="4" w:val="single"/>
          <w:insideH w:color="4ba154" w:space="0" w:sz="4" w:val="single"/>
          <w:insideV w:color="4ba154" w:space="0" w:sz="4" w:val="single"/>
        </w:tblBorders>
        <w:tblLayout w:type="fixed"/>
        <w:tblLook w:val="0600"/>
      </w:tblPr>
      <w:tblGrid>
        <w:gridCol w:w="1245"/>
        <w:gridCol w:w="8115"/>
        <w:tblGridChange w:id="0">
          <w:tblGrid>
            <w:gridCol w:w="1245"/>
            <w:gridCol w:w="8115"/>
          </w:tblGrid>
        </w:tblGridChange>
      </w:tblGrid>
      <w:tr>
        <w:tc>
          <w:tcPr>
            <w:tcBorders>
              <w:top w:color="4d78b8" w:space="0" w:sz="4" w:val="single"/>
              <w:left w:color="4d78b8" w:space="0" w:sz="4" w:val="single"/>
              <w:bottom w:color="4d78b8" w:space="0" w:sz="4" w:val="single"/>
              <w:right w:color="4d78b8" w:space="0" w:sz="4" w:val="single"/>
            </w:tcBorders>
            <w:shd w:fill="4d78b8" w:val="clear"/>
            <w:tcMar>
              <w:top w:w="100.0" w:type="dxa"/>
              <w:left w:w="100.0" w:type="dxa"/>
              <w:bottom w:w="100.0" w:type="dxa"/>
              <w:right w:w="100.0" w:type="dxa"/>
            </w:tcMar>
            <w:vAlign w:val="top"/>
          </w:tcPr>
          <w:p w:rsidR="00000000" w:rsidDel="00000000" w:rsidP="00000000" w:rsidRDefault="00000000" w:rsidRPr="00000000" w14:paraId="000004E1">
            <w:pPr>
              <w:widowControl w:val="0"/>
              <w:spacing w:line="240" w:lineRule="auto"/>
              <w:contextualSpacing w:val="0"/>
              <w:jc w:val="center"/>
              <w:rPr>
                <w:color w:val="ffffff"/>
                <w:sz w:val="22"/>
                <w:szCs w:val="22"/>
              </w:rPr>
            </w:pPr>
            <w:r w:rsidDel="00000000" w:rsidR="00000000" w:rsidRPr="00000000">
              <w:rPr>
                <w:rFonts w:ascii="Consolas" w:cs="Consolas" w:eastAsia="Consolas" w:hAnsi="Consolas"/>
                <w:b w:val="1"/>
                <w:color w:val="ffffff"/>
                <w:sz w:val="28"/>
                <w:szCs w:val="28"/>
                <w:rtl w:val="0"/>
              </w:rPr>
              <w:t xml:space="preserve">GET</w:t>
            </w:r>
            <w:r w:rsidDel="00000000" w:rsidR="00000000" w:rsidRPr="00000000">
              <w:rPr>
                <w:rtl w:val="0"/>
              </w:rPr>
            </w:r>
          </w:p>
        </w:tc>
        <w:tc>
          <w:tcPr>
            <w:tcBorders>
              <w:top w:color="4d78b8" w:space="0" w:sz="4" w:val="single"/>
              <w:left w:color="4d78b8" w:space="0" w:sz="4" w:val="single"/>
              <w:bottom w:color="4d78b8" w:space="0" w:sz="4" w:val="single"/>
              <w:right w:color="4d78b8" w:space="0" w:sz="4" w:val="single"/>
            </w:tcBorders>
            <w:shd w:fill="e8f0f6" w:val="clear"/>
            <w:tcMar>
              <w:top w:w="100.0" w:type="dxa"/>
              <w:left w:w="100.0" w:type="dxa"/>
              <w:bottom w:w="100.0" w:type="dxa"/>
              <w:right w:w="100.0" w:type="dxa"/>
            </w:tcMar>
            <w:vAlign w:val="top"/>
          </w:tcPr>
          <w:p w:rsidR="00000000" w:rsidDel="00000000" w:rsidP="00000000" w:rsidRDefault="00000000" w:rsidRPr="00000000" w14:paraId="000004E2">
            <w:pPr>
              <w:widowControl w:val="0"/>
              <w:spacing w:line="240" w:lineRule="auto"/>
              <w:contextualSpacing w:val="0"/>
              <w:rPr>
                <w:sz w:val="22"/>
                <w:szCs w:val="22"/>
              </w:rPr>
            </w:pPr>
            <w:r w:rsidDel="00000000" w:rsidR="00000000" w:rsidRPr="00000000">
              <w:rPr>
                <w:rFonts w:ascii="Consolas" w:cs="Consolas" w:eastAsia="Consolas" w:hAnsi="Consolas"/>
                <w:b w:val="1"/>
                <w:sz w:val="28"/>
                <w:szCs w:val="28"/>
                <w:rtl w:val="0"/>
              </w:rPr>
              <w:t xml:space="preserve"> /</w:t>
            </w:r>
            <w:r w:rsidDel="00000000" w:rsidR="00000000" w:rsidRPr="00000000">
              <w:rPr>
                <w:rFonts w:ascii="Consolas" w:cs="Consolas" w:eastAsia="Consolas" w:hAnsi="Consolas"/>
                <w:b w:val="1"/>
                <w:color w:val="c7254e"/>
                <w:sz w:val="28"/>
                <w:szCs w:val="28"/>
                <w:shd w:fill="f9f2f4" w:val="clear"/>
                <w:rtl w:val="0"/>
              </w:rPr>
              <w:t xml:space="preserve">{</w:t>
            </w:r>
            <w:r w:rsidDel="00000000" w:rsidR="00000000" w:rsidRPr="00000000">
              <w:rPr>
                <w:rFonts w:ascii="Consolas" w:cs="Consolas" w:eastAsia="Consolas" w:hAnsi="Consolas"/>
                <w:b w:val="1"/>
                <w:color w:val="c7254e"/>
                <w:sz w:val="28"/>
                <w:szCs w:val="28"/>
                <w:shd w:fill="f9f2f4" w:val="clear"/>
                <w:rtl w:val="0"/>
              </w:rPr>
              <w:t xml:space="preserve">api-root}</w:t>
            </w:r>
            <w:r w:rsidDel="00000000" w:rsidR="00000000" w:rsidRPr="00000000">
              <w:rPr>
                <w:rFonts w:ascii="Consolas" w:cs="Consolas" w:eastAsia="Consolas" w:hAnsi="Consolas"/>
                <w:b w:val="1"/>
                <w:sz w:val="28"/>
                <w:szCs w:val="28"/>
                <w:rtl w:val="0"/>
              </w:rPr>
              <w:t xml:space="preserve">/collectio</w:t>
            </w:r>
            <w:r w:rsidDel="00000000" w:rsidR="00000000" w:rsidRPr="00000000">
              <w:rPr>
                <w:rFonts w:ascii="Consolas" w:cs="Consolas" w:eastAsia="Consolas" w:hAnsi="Consolas"/>
                <w:b w:val="1"/>
                <w:sz w:val="28"/>
                <w:szCs w:val="28"/>
                <w:rtl w:val="0"/>
              </w:rPr>
              <w:t xml:space="preserve">ns/</w:t>
            </w:r>
            <w:r w:rsidDel="00000000" w:rsidR="00000000" w:rsidRPr="00000000">
              <w:rPr>
                <w:rFonts w:ascii="Consolas" w:cs="Consolas" w:eastAsia="Consolas" w:hAnsi="Consolas"/>
                <w:b w:val="1"/>
                <w:color w:val="c7254e"/>
                <w:sz w:val="28"/>
                <w:szCs w:val="28"/>
                <w:shd w:fill="f9f2f4" w:val="clear"/>
                <w:rtl w:val="0"/>
              </w:rPr>
              <w:t xml:space="preserve">{id}</w:t>
            </w:r>
            <w:r w:rsidDel="00000000" w:rsidR="00000000" w:rsidRPr="00000000">
              <w:rPr>
                <w:rFonts w:ascii="Consolas" w:cs="Consolas" w:eastAsia="Consolas" w:hAnsi="Consolas"/>
                <w:b w:val="1"/>
                <w:sz w:val="28"/>
                <w:szCs w:val="28"/>
                <w:rtl w:val="0"/>
              </w:rPr>
              <w:t xml:space="preserve">/manifest/</w:t>
            </w:r>
            <w:r w:rsidDel="00000000" w:rsidR="00000000" w:rsidRPr="00000000">
              <w:rPr>
                <w:rtl w:val="0"/>
              </w:rPr>
            </w:r>
          </w:p>
        </w:tc>
      </w:tr>
      <w:tr>
        <w:trPr>
          <w:trHeight w:val="480" w:hRule="atLeast"/>
        </w:trPr>
        <w:tc>
          <w:tcPr>
            <w:gridSpan w:val="2"/>
            <w:tcBorders>
              <w:top w:color="4d78b8" w:space="0" w:sz="4" w:val="single"/>
              <w:left w:color="4d78b8" w:space="0" w:sz="4" w:val="single"/>
              <w:bottom w:color="4d78b8" w:space="0" w:sz="4" w:val="single"/>
              <w:right w:color="4d78b8" w:space="0" w:sz="4" w:val="single"/>
            </w:tcBorders>
            <w:shd w:fill="e8f0f6" w:val="clear"/>
            <w:tcMar>
              <w:top w:w="100.0" w:type="dxa"/>
              <w:left w:w="100.0" w:type="dxa"/>
              <w:bottom w:w="100.0" w:type="dxa"/>
              <w:right w:w="100.0" w:type="dxa"/>
            </w:tcMar>
            <w:vAlign w:val="top"/>
          </w:tcPr>
          <w:p w:rsidR="00000000" w:rsidDel="00000000" w:rsidP="00000000" w:rsidRDefault="00000000" w:rsidRPr="00000000" w14:paraId="000004E3">
            <w:pPr>
              <w:widowControl w:val="0"/>
              <w:spacing w:line="240" w:lineRule="auto"/>
              <w:contextualSpacing w:val="0"/>
              <w:rPr>
                <w:b w:val="1"/>
                <w:color w:val="4ba154"/>
              </w:rPr>
            </w:pPr>
            <w:r w:rsidDel="00000000" w:rsidR="00000000" w:rsidRPr="00000000">
              <w:rPr>
                <w:rtl w:val="0"/>
              </w:rPr>
            </w:r>
          </w:p>
          <w:p w:rsidR="00000000" w:rsidDel="00000000" w:rsidP="00000000" w:rsidRDefault="00000000" w:rsidRPr="00000000" w14:paraId="000004E4">
            <w:pPr>
              <w:widowControl w:val="0"/>
              <w:spacing w:line="240" w:lineRule="auto"/>
              <w:contextualSpacing w:val="0"/>
              <w:rPr>
                <w:color w:val="4d78b8"/>
              </w:rPr>
            </w:pPr>
            <w:r w:rsidDel="00000000" w:rsidR="00000000" w:rsidRPr="00000000">
              <w:rPr>
                <w:b w:val="1"/>
                <w:color w:val="4d78b8"/>
                <w:sz w:val="28"/>
                <w:szCs w:val="28"/>
                <w:rtl w:val="0"/>
              </w:rPr>
              <w:t xml:space="preserve">Implementation Notes</w:t>
            </w:r>
            <w:r w:rsidDel="00000000" w:rsidR="00000000" w:rsidRPr="00000000">
              <w:rPr>
                <w:rtl w:val="0"/>
              </w:rPr>
            </w:r>
          </w:p>
          <w:p w:rsidR="00000000" w:rsidDel="00000000" w:rsidP="00000000" w:rsidRDefault="00000000" w:rsidRPr="00000000" w14:paraId="000004E5">
            <w:pPr>
              <w:widowControl w:val="0"/>
              <w:spacing w:line="240" w:lineRule="auto"/>
              <w:ind w:left="720" w:firstLine="0"/>
              <w:contextualSpacing w:val="0"/>
              <w:rPr>
                <w:sz w:val="22"/>
                <w:szCs w:val="22"/>
              </w:rPr>
            </w:pPr>
            <w:r w:rsidDel="00000000" w:rsidR="00000000" w:rsidRPr="00000000">
              <w:rPr>
                <w:rFonts w:ascii="Consolas" w:cs="Consolas" w:eastAsia="Consolas" w:hAnsi="Consolas"/>
                <w:rtl w:val="0"/>
              </w:rPr>
              <w:t xml:space="preserve">Get manifest information about the contents of a specific collection.</w:t>
            </w:r>
            <w:r w:rsidDel="00000000" w:rsidR="00000000" w:rsidRPr="00000000">
              <w:rPr>
                <w:rtl w:val="0"/>
              </w:rPr>
            </w:r>
          </w:p>
          <w:p w:rsidR="00000000" w:rsidDel="00000000" w:rsidP="00000000" w:rsidRDefault="00000000" w:rsidRPr="00000000" w14:paraId="000004E6">
            <w:pPr>
              <w:contextualSpacing w:val="0"/>
              <w:rPr/>
            </w:pPr>
            <w:r w:rsidDel="00000000" w:rsidR="00000000" w:rsidRPr="00000000">
              <w:rPr>
                <w:rtl w:val="0"/>
              </w:rPr>
            </w:r>
          </w:p>
          <w:p w:rsidR="00000000" w:rsidDel="00000000" w:rsidP="00000000" w:rsidRDefault="00000000" w:rsidRPr="00000000" w14:paraId="000004E7">
            <w:pPr>
              <w:widowControl w:val="0"/>
              <w:spacing w:line="240" w:lineRule="auto"/>
              <w:contextualSpacing w:val="0"/>
              <w:rPr>
                <w:b w:val="1"/>
                <w:color w:val="4d78b8"/>
                <w:sz w:val="28"/>
                <w:szCs w:val="28"/>
              </w:rPr>
            </w:pPr>
            <w:r w:rsidDel="00000000" w:rsidR="00000000" w:rsidRPr="00000000">
              <w:rPr>
                <w:b w:val="1"/>
                <w:color w:val="4d78b8"/>
                <w:sz w:val="28"/>
                <w:szCs w:val="28"/>
                <w:rtl w:val="0"/>
              </w:rPr>
              <w:t xml:space="preserve">Requests</w:t>
            </w:r>
          </w:p>
          <w:p w:rsidR="00000000" w:rsidDel="00000000" w:rsidP="00000000" w:rsidRDefault="00000000" w:rsidRPr="00000000" w14:paraId="000004E8">
            <w:pPr>
              <w:widowControl w:val="0"/>
              <w:spacing w:line="240" w:lineRule="auto"/>
              <w:contextualSpacing w:val="0"/>
              <w:rPr>
                <w:rFonts w:ascii="Consolas" w:cs="Consolas" w:eastAsia="Consolas" w:hAnsi="Consolas"/>
                <w:b w:val="1"/>
              </w:rPr>
            </w:pPr>
            <w:r w:rsidDel="00000000" w:rsidR="00000000" w:rsidRPr="00000000">
              <w:rPr>
                <w:rtl w:val="0"/>
              </w:rPr>
            </w:r>
          </w:p>
          <w:p w:rsidR="00000000" w:rsidDel="00000000" w:rsidP="00000000" w:rsidRDefault="00000000" w:rsidRPr="00000000" w14:paraId="000004E9">
            <w:pPr>
              <w:widowControl w:val="0"/>
              <w:spacing w:line="240" w:lineRule="auto"/>
              <w:ind w:left="720" w:firstLine="0"/>
              <w:contextualSpacing w:val="0"/>
              <w:rPr>
                <w:rFonts w:ascii="Consolas" w:cs="Consolas" w:eastAsia="Consolas" w:hAnsi="Consolas"/>
                <w:b w:val="1"/>
                <w:sz w:val="24"/>
                <w:szCs w:val="24"/>
              </w:rPr>
            </w:pPr>
            <w:r w:rsidDel="00000000" w:rsidR="00000000" w:rsidRPr="00000000">
              <w:rPr>
                <w:rFonts w:ascii="Consolas" w:cs="Consolas" w:eastAsia="Consolas" w:hAnsi="Consolas"/>
                <w:b w:val="1"/>
                <w:sz w:val="24"/>
                <w:szCs w:val="24"/>
                <w:rtl w:val="0"/>
              </w:rPr>
              <w:t xml:space="preserve">URL Parameters</w:t>
            </w:r>
          </w:p>
          <w:p w:rsidR="00000000" w:rsidDel="00000000" w:rsidP="00000000" w:rsidRDefault="00000000" w:rsidRPr="00000000" w14:paraId="000004EA">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w:t>
            </w:r>
            <w:r w:rsidDel="00000000" w:rsidR="00000000" w:rsidRPr="00000000">
              <w:rPr>
                <w:rFonts w:ascii="Consolas" w:cs="Consolas" w:eastAsia="Consolas" w:hAnsi="Consolas"/>
                <w:color w:val="c7254e"/>
                <w:shd w:fill="f9f2f4" w:val="clear"/>
                <w:rtl w:val="0"/>
              </w:rPr>
              <w:t xml:space="preserve">api-root}</w:t>
            </w:r>
            <w:r w:rsidDel="00000000" w:rsidR="00000000" w:rsidRPr="00000000">
              <w:rPr>
                <w:rFonts w:ascii="Consolas" w:cs="Consolas" w:eastAsia="Consolas" w:hAnsi="Consolas"/>
                <w:rtl w:val="0"/>
              </w:rPr>
              <w:t xml:space="preserve">  - the base URL of the API Root</w:t>
            </w:r>
          </w:p>
          <w:p w:rsidR="00000000" w:rsidDel="00000000" w:rsidP="00000000" w:rsidRDefault="00000000" w:rsidRPr="00000000" w14:paraId="000004EB">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{id}</w:t>
            </w:r>
            <w:r w:rsidDel="00000000" w:rsidR="00000000" w:rsidRPr="00000000">
              <w:rPr>
                <w:rFonts w:ascii="Consolas" w:cs="Consolas" w:eastAsia="Consolas" w:hAnsi="Consolas"/>
                <w:rtl w:val="0"/>
              </w:rPr>
              <w:t xml:space="preserve">        - 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Fonts w:ascii="Consolas" w:cs="Consolas" w:eastAsia="Consolas" w:hAnsi="Consolas"/>
                <w:rtl w:val="0"/>
              </w:rPr>
              <w:t xml:space="preserve"> of the Collection being requested</w:t>
            </w:r>
          </w:p>
          <w:p w:rsidR="00000000" w:rsidDel="00000000" w:rsidP="00000000" w:rsidRDefault="00000000" w:rsidRPr="00000000" w14:paraId="000004EC">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4ED">
            <w:pPr>
              <w:widowControl w:val="0"/>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sz w:val="24"/>
                <w:szCs w:val="24"/>
                <w:rtl w:val="0"/>
              </w:rPr>
              <w:t xml:space="preserve">URL Filtering Parameters</w:t>
            </w:r>
            <w:r w:rsidDel="00000000" w:rsidR="00000000" w:rsidRPr="00000000">
              <w:rPr>
                <w:rtl w:val="0"/>
              </w:rPr>
            </w:r>
          </w:p>
          <w:p w:rsidR="00000000" w:rsidDel="00000000" w:rsidP="00000000" w:rsidRDefault="00000000" w:rsidRPr="00000000" w14:paraId="000004EE">
            <w:pPr>
              <w:spacing w:line="240" w:lineRule="auto"/>
              <w:ind w:left="720" w:firstLine="0"/>
              <w:contextualSpacing w:val="0"/>
              <w:rPr>
                <w:rFonts w:ascii="Consolas" w:cs="Consolas" w:eastAsia="Consolas" w:hAnsi="Consolas"/>
                <w:color w:val="073763"/>
                <w:shd w:fill="cfe2f3" w:val="clear"/>
              </w:rPr>
            </w:pPr>
            <w:r w:rsidDel="00000000" w:rsidR="00000000" w:rsidRPr="00000000">
              <w:rPr>
                <w:rFonts w:ascii="Consolas" w:cs="Consolas" w:eastAsia="Consolas" w:hAnsi="Consolas"/>
                <w:rtl w:val="0"/>
              </w:rPr>
              <w:t xml:space="preserve">added_after - a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Fonts w:ascii="Consolas" w:cs="Consolas" w:eastAsia="Consolas" w:hAnsi="Consolas"/>
                <w:rtl w:val="0"/>
              </w:rPr>
              <w:t xml:space="preserve">              (e.g., ?added_after=...)</w:t>
            </w:r>
            <w:r w:rsidDel="00000000" w:rsidR="00000000" w:rsidRPr="00000000">
              <w:rPr>
                <w:rtl w:val="0"/>
              </w:rPr>
            </w:r>
          </w:p>
          <w:p w:rsidR="00000000" w:rsidDel="00000000" w:rsidP="00000000" w:rsidRDefault="00000000" w:rsidRPr="00000000" w14:paraId="000004EF">
            <w:pPr>
              <w:spacing w:line="240" w:lineRule="auto"/>
              <w:ind w:left="720" w:firstLine="0"/>
              <w:contextualSpacing w:val="0"/>
              <w:rPr/>
            </w:pPr>
            <w:r w:rsidDel="00000000" w:rsidR="00000000" w:rsidRPr="00000000">
              <w:rPr>
                <w:rFonts w:ascii="Consolas" w:cs="Consolas" w:eastAsia="Consolas" w:hAnsi="Consolas"/>
                <w:rtl w:val="0"/>
              </w:rPr>
              <w:t xml:space="preserve">id          - an id of an object       (e.g., ?match[id]=...)</w:t>
            </w:r>
            <w:r w:rsidDel="00000000" w:rsidR="00000000" w:rsidRPr="00000000">
              <w:rPr>
                <w:rtl w:val="0"/>
              </w:rPr>
            </w:r>
          </w:p>
          <w:p w:rsidR="00000000" w:rsidDel="00000000" w:rsidP="00000000" w:rsidRDefault="00000000" w:rsidRPr="00000000" w14:paraId="000004F0">
            <w:pPr>
              <w:spacing w:line="240" w:lineRule="auto"/>
              <w:ind w:left="720" w:firstLine="0"/>
              <w:contextualSpacing w:val="0"/>
              <w:rPr/>
            </w:pPr>
            <w:r w:rsidDel="00000000" w:rsidR="00000000" w:rsidRPr="00000000">
              <w:rPr>
                <w:rFonts w:ascii="Consolas" w:cs="Consolas" w:eastAsia="Consolas" w:hAnsi="Consolas"/>
                <w:rtl w:val="0"/>
              </w:rPr>
              <w:t xml:space="preserve">type        - the type of an object    (e.g., ?match[type]=...) </w:t>
            </w:r>
            <w:r w:rsidDel="00000000" w:rsidR="00000000" w:rsidRPr="00000000">
              <w:rPr>
                <w:rtl w:val="0"/>
              </w:rPr>
            </w:r>
          </w:p>
          <w:p w:rsidR="00000000" w:rsidDel="00000000" w:rsidP="00000000" w:rsidRDefault="00000000" w:rsidRPr="00000000" w14:paraId="000004F1">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version     - the version of an object (e.g., ?match[version]=...)</w:t>
            </w:r>
          </w:p>
          <w:p w:rsidR="00000000" w:rsidDel="00000000" w:rsidP="00000000" w:rsidRDefault="00000000" w:rsidRPr="00000000" w14:paraId="000004F2">
            <w:pPr>
              <w:spacing w:line="240" w:lineRule="auto"/>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4F3">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Filtering is based on properties of the objects that the manifest entries represent. For example, filtering by type=indicator will return manifest entries for objects with a type of indicator.</w:t>
            </w:r>
          </w:p>
          <w:p w:rsidR="00000000" w:rsidDel="00000000" w:rsidP="00000000" w:rsidRDefault="00000000" w:rsidRPr="00000000" w14:paraId="000004F4">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4F5">
            <w:pPr>
              <w:widowControl w:val="0"/>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sz w:val="24"/>
                <w:szCs w:val="24"/>
                <w:rtl w:val="0"/>
              </w:rPr>
              <w:t xml:space="preserve">Required Headers</w:t>
            </w:r>
            <w:r w:rsidDel="00000000" w:rsidR="00000000" w:rsidRPr="00000000">
              <w:rPr>
                <w:rtl w:val="0"/>
              </w:rPr>
            </w:r>
          </w:p>
          <w:p w:rsidR="00000000" w:rsidDel="00000000" w:rsidP="00000000" w:rsidRDefault="00000000" w:rsidRPr="00000000" w14:paraId="000004F6">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Accept: application/taxii+json;version=2.1,application/stix+json;version=2.1</w:t>
            </w:r>
          </w:p>
          <w:p w:rsidR="00000000" w:rsidDel="00000000" w:rsidP="00000000" w:rsidRDefault="00000000" w:rsidRPr="00000000" w14:paraId="000004F7">
            <w:pPr>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4F8">
            <w:pPr>
              <w:widowControl w:val="0"/>
              <w:spacing w:line="240" w:lineRule="auto"/>
              <w:contextualSpacing w:val="0"/>
              <w:rPr>
                <w:b w:val="1"/>
                <w:color w:val="4d78b8"/>
                <w:sz w:val="28"/>
                <w:szCs w:val="28"/>
              </w:rPr>
            </w:pPr>
            <w:r w:rsidDel="00000000" w:rsidR="00000000" w:rsidRPr="00000000">
              <w:rPr>
                <w:b w:val="1"/>
                <w:color w:val="4d78b8"/>
                <w:sz w:val="28"/>
                <w:szCs w:val="28"/>
                <w:rtl w:val="0"/>
              </w:rPr>
              <w:t xml:space="preserve">Successful Responses</w:t>
            </w:r>
            <w:r w:rsidDel="00000000" w:rsidR="00000000" w:rsidRPr="00000000">
              <w:rPr>
                <w:rtl w:val="0"/>
              </w:rPr>
            </w:r>
          </w:p>
          <w:p w:rsidR="00000000" w:rsidDel="00000000" w:rsidP="00000000" w:rsidRDefault="00000000" w:rsidRPr="00000000" w14:paraId="000004F9">
            <w:pPr>
              <w:widowControl w:val="0"/>
              <w:spacing w:line="240" w:lineRule="auto"/>
              <w:contextualSpacing w:val="0"/>
              <w:rPr>
                <w:rFonts w:ascii="Consolas" w:cs="Consolas" w:eastAsia="Consolas" w:hAnsi="Consolas"/>
                <w:b w:val="1"/>
              </w:rPr>
            </w:pPr>
            <w:r w:rsidDel="00000000" w:rsidR="00000000" w:rsidRPr="00000000">
              <w:rPr>
                <w:rtl w:val="0"/>
              </w:rPr>
            </w:r>
          </w:p>
          <w:p w:rsidR="00000000" w:rsidDel="00000000" w:rsidP="00000000" w:rsidRDefault="00000000" w:rsidRPr="00000000" w14:paraId="000004FA">
            <w:pPr>
              <w:widowControl w:val="0"/>
              <w:spacing w:line="240" w:lineRule="auto"/>
              <w:ind w:left="720" w:firstLine="0"/>
              <w:contextualSpacing w:val="0"/>
              <w:rPr>
                <w:rFonts w:ascii="Consolas" w:cs="Consolas" w:eastAsia="Consolas" w:hAnsi="Consolas"/>
                <w:b w:val="1"/>
                <w:sz w:val="24"/>
                <w:szCs w:val="24"/>
              </w:rPr>
            </w:pPr>
            <w:r w:rsidDel="00000000" w:rsidR="00000000" w:rsidRPr="00000000">
              <w:rPr>
                <w:rFonts w:ascii="Consolas" w:cs="Consolas" w:eastAsia="Consolas" w:hAnsi="Consolas"/>
                <w:b w:val="1"/>
                <w:sz w:val="24"/>
                <w:szCs w:val="24"/>
                <w:rtl w:val="0"/>
              </w:rPr>
              <w:t xml:space="preserve">Response Codes</w:t>
            </w:r>
          </w:p>
          <w:p w:rsidR="00000000" w:rsidDel="00000000" w:rsidP="00000000" w:rsidRDefault="00000000" w:rsidRPr="00000000" w14:paraId="000004FB">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rtl w:val="0"/>
              </w:rPr>
              <w:t xml:space="preserve">200</w:t>
            </w:r>
            <w:r w:rsidDel="00000000" w:rsidR="00000000" w:rsidRPr="00000000">
              <w:rPr>
                <w:rFonts w:ascii="Consolas" w:cs="Consolas" w:eastAsia="Consolas" w:hAnsi="Consolas"/>
                <w:rtl w:val="0"/>
              </w:rPr>
              <w:t xml:space="preserve"> - The request was successful</w:t>
            </w:r>
          </w:p>
          <w:p w:rsidR="00000000" w:rsidDel="00000000" w:rsidP="00000000" w:rsidRDefault="00000000" w:rsidRPr="00000000" w14:paraId="000004FC">
            <w:pPr>
              <w:spacing w:line="240" w:lineRule="auto"/>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4FD">
            <w:pPr>
              <w:widowControl w:val="0"/>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sz w:val="24"/>
                <w:szCs w:val="24"/>
                <w:rtl w:val="0"/>
              </w:rPr>
              <w:t xml:space="preserve">Required Headers</w:t>
            </w:r>
            <w:r w:rsidDel="00000000" w:rsidR="00000000" w:rsidRPr="00000000">
              <w:rPr>
                <w:rtl w:val="0"/>
              </w:rPr>
            </w:r>
          </w:p>
          <w:p w:rsidR="00000000" w:rsidDel="00000000" w:rsidP="00000000" w:rsidRDefault="00000000" w:rsidRPr="00000000" w14:paraId="000004FE">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Content-Type: application/taxii+json;version=2.1</w:t>
            </w:r>
          </w:p>
          <w:p w:rsidR="00000000" w:rsidDel="00000000" w:rsidP="00000000" w:rsidRDefault="00000000" w:rsidRPr="00000000" w14:paraId="000004FF">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X-TAXII-Date-Added-First: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Fonts w:ascii="Consolas" w:cs="Consolas" w:eastAsia="Consolas" w:hAnsi="Consolas"/>
                <w:rtl w:val="0"/>
              </w:rPr>
              <w:t xml:space="preserve"> </w:t>
            </w:r>
          </w:p>
          <w:p w:rsidR="00000000" w:rsidDel="00000000" w:rsidP="00000000" w:rsidRDefault="00000000" w:rsidRPr="00000000" w14:paraId="00000500">
            <w:pPr>
              <w:ind w:left="720" w:firstLine="0"/>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rtl w:val="0"/>
              </w:rPr>
              <w:t xml:space="preserve">X-TAXII-Date-Added-Last: </w:t>
            </w:r>
            <w:r w:rsidDel="00000000" w:rsidR="00000000" w:rsidRPr="00000000">
              <w:rPr>
                <w:rFonts w:ascii="Consolas" w:cs="Consolas" w:eastAsia="Consolas" w:hAnsi="Consolas"/>
                <w:color w:val="c7254e"/>
                <w:shd w:fill="f9f2f4" w:val="clear"/>
                <w:rtl w:val="0"/>
              </w:rPr>
              <w:t xml:space="preserve">timestamp</w:t>
            </w:r>
          </w:p>
          <w:p w:rsidR="00000000" w:rsidDel="00000000" w:rsidP="00000000" w:rsidRDefault="00000000" w:rsidRPr="00000000" w14:paraId="00000501">
            <w:pPr>
              <w:ind w:left="720" w:firstLine="0"/>
              <w:contextualSpacing w:val="0"/>
              <w:rPr>
                <w:rFonts w:ascii="Consolas" w:cs="Consolas" w:eastAsia="Consolas" w:hAnsi="Consolas"/>
                <w:color w:val="c7254e"/>
                <w:shd w:fill="f9f2f4" w:val="clear"/>
              </w:rPr>
            </w:pPr>
            <w:r w:rsidDel="00000000" w:rsidR="00000000" w:rsidRPr="00000000">
              <w:rPr>
                <w:rtl w:val="0"/>
              </w:rPr>
            </w:r>
          </w:p>
          <w:p w:rsidR="00000000" w:rsidDel="00000000" w:rsidP="00000000" w:rsidRDefault="00000000" w:rsidRPr="00000000" w14:paraId="00000502">
            <w:pPr>
              <w:widowControl w:val="0"/>
              <w:spacing w:line="240" w:lineRule="auto"/>
              <w:ind w:left="720" w:firstLine="0"/>
              <w:contextualSpacing w:val="0"/>
              <w:rPr>
                <w:b w:val="1"/>
                <w:sz w:val="24"/>
                <w:szCs w:val="24"/>
              </w:rPr>
            </w:pPr>
            <w:r w:rsidDel="00000000" w:rsidR="00000000" w:rsidRPr="00000000">
              <w:rPr>
                <w:rFonts w:ascii="Consolas" w:cs="Consolas" w:eastAsia="Consolas" w:hAnsi="Consolas"/>
                <w:b w:val="1"/>
                <w:sz w:val="24"/>
                <w:szCs w:val="24"/>
                <w:rtl w:val="0"/>
              </w:rPr>
              <w:t xml:space="preserve">Payload</w:t>
            </w:r>
            <w:r w:rsidDel="00000000" w:rsidR="00000000" w:rsidRPr="00000000">
              <w:rPr>
                <w:rtl w:val="0"/>
              </w:rPr>
            </w:r>
          </w:p>
          <w:p w:rsidR="00000000" w:rsidDel="00000000" w:rsidP="00000000" w:rsidRDefault="00000000" w:rsidRPr="00000000" w14:paraId="00000503">
            <w:pPr>
              <w:ind w:left="720" w:firstLine="0"/>
              <w:contextualSpacing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manifest</w:t>
            </w:r>
            <w:r w:rsidDel="00000000" w:rsidR="00000000" w:rsidRPr="00000000">
              <w:rPr>
                <w:rtl w:val="0"/>
              </w:rPr>
            </w:r>
          </w:p>
          <w:p w:rsidR="00000000" w:rsidDel="00000000" w:rsidP="00000000" w:rsidRDefault="00000000" w:rsidRPr="00000000" w14:paraId="00000504">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505">
            <w:pPr>
              <w:widowControl w:val="0"/>
              <w:spacing w:line="240" w:lineRule="auto"/>
              <w:contextualSpacing w:val="0"/>
              <w:rPr>
                <w:rFonts w:ascii="Consolas" w:cs="Consolas" w:eastAsia="Consolas" w:hAnsi="Consolas"/>
              </w:rPr>
            </w:pPr>
            <w:r w:rsidDel="00000000" w:rsidR="00000000" w:rsidRPr="00000000">
              <w:rPr>
                <w:b w:val="1"/>
                <w:color w:val="4d78b8"/>
                <w:sz w:val="28"/>
                <w:szCs w:val="28"/>
                <w:rtl w:val="0"/>
              </w:rPr>
              <w:t xml:space="preserve">Failure Responses</w:t>
            </w:r>
            <w:r w:rsidDel="00000000" w:rsidR="00000000" w:rsidRPr="00000000">
              <w:rPr>
                <w:rtl w:val="0"/>
              </w:rPr>
            </w:r>
          </w:p>
          <w:p w:rsidR="00000000" w:rsidDel="00000000" w:rsidP="00000000" w:rsidRDefault="00000000" w:rsidRPr="00000000" w14:paraId="00000506">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507">
            <w:pPr>
              <w:widowControl w:val="0"/>
              <w:spacing w:line="240" w:lineRule="auto"/>
              <w:ind w:left="720" w:firstLine="0"/>
              <w:contextualSpacing w:val="0"/>
              <w:rPr>
                <w:rFonts w:ascii="Consolas" w:cs="Consolas" w:eastAsia="Consolas" w:hAnsi="Consolas"/>
                <w:b w:val="1"/>
                <w:sz w:val="24"/>
                <w:szCs w:val="24"/>
              </w:rPr>
            </w:pPr>
            <w:r w:rsidDel="00000000" w:rsidR="00000000" w:rsidRPr="00000000">
              <w:rPr>
                <w:rFonts w:ascii="Consolas" w:cs="Consolas" w:eastAsia="Consolas" w:hAnsi="Consolas"/>
                <w:b w:val="1"/>
                <w:sz w:val="24"/>
                <w:szCs w:val="24"/>
                <w:rtl w:val="0"/>
              </w:rPr>
              <w:t xml:space="preserve">Response Codes</w:t>
            </w:r>
          </w:p>
          <w:p w:rsidR="00000000" w:rsidDel="00000000" w:rsidP="00000000" w:rsidRDefault="00000000" w:rsidRPr="00000000" w14:paraId="00000508">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rtl w:val="0"/>
              </w:rPr>
              <w:t xml:space="preserve">401</w:t>
            </w:r>
            <w:r w:rsidDel="00000000" w:rsidR="00000000" w:rsidRPr="00000000">
              <w:rPr>
                <w:rFonts w:ascii="Consolas" w:cs="Consolas" w:eastAsia="Consolas" w:hAnsi="Consolas"/>
                <w:rtl w:val="0"/>
              </w:rPr>
              <w:t xml:space="preserve"> - The client needs to authenticate</w:t>
            </w:r>
            <w:r w:rsidDel="00000000" w:rsidR="00000000" w:rsidRPr="00000000">
              <w:rPr>
                <w:rtl w:val="0"/>
              </w:rPr>
            </w:r>
          </w:p>
          <w:p w:rsidR="00000000" w:rsidDel="00000000" w:rsidP="00000000" w:rsidRDefault="00000000" w:rsidRPr="00000000" w14:paraId="00000509">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rtl w:val="0"/>
              </w:rPr>
              <w:t xml:space="preserve">403</w:t>
            </w:r>
            <w:r w:rsidDel="00000000" w:rsidR="00000000" w:rsidRPr="00000000">
              <w:rPr>
                <w:rFonts w:ascii="Consolas" w:cs="Consolas" w:eastAsia="Consolas" w:hAnsi="Consolas"/>
                <w:rtl w:val="0"/>
              </w:rPr>
              <w:t xml:space="preserve"> - </w:t>
            </w:r>
            <w:r w:rsidDel="00000000" w:rsidR="00000000" w:rsidRPr="00000000">
              <w:rPr>
                <w:rFonts w:ascii="Consolas" w:cs="Consolas" w:eastAsia="Consolas" w:hAnsi="Consolas"/>
                <w:rtl w:val="0"/>
              </w:rPr>
              <w:t xml:space="preserve">The client does not have access to this resource</w:t>
            </w:r>
          </w:p>
          <w:p w:rsidR="00000000" w:rsidDel="00000000" w:rsidP="00000000" w:rsidRDefault="00000000" w:rsidRPr="00000000" w14:paraId="0000050A">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rtl w:val="0"/>
              </w:rPr>
              <w:t xml:space="preserve">404</w:t>
            </w:r>
            <w:r w:rsidDel="00000000" w:rsidR="00000000" w:rsidRPr="00000000">
              <w:rPr>
                <w:rFonts w:ascii="Consolas" w:cs="Consolas" w:eastAsia="Consolas" w:hAnsi="Consolas"/>
                <w:rtl w:val="0"/>
              </w:rPr>
              <w:t xml:space="preserve"> - </w:t>
            </w:r>
            <w:r w:rsidDel="00000000" w:rsidR="00000000" w:rsidRPr="00000000">
              <w:rPr>
                <w:rFonts w:ascii="Consolas" w:cs="Consolas" w:eastAsia="Consolas" w:hAnsi="Consolas"/>
                <w:rtl w:val="0"/>
              </w:rPr>
              <w:t xml:space="preserve">The API Root or Collection ID are not found or the client does not have access to the resource</w:t>
            </w:r>
            <w:r w:rsidDel="00000000" w:rsidR="00000000" w:rsidRPr="00000000">
              <w:rPr>
                <w:rtl w:val="0"/>
              </w:rPr>
            </w:r>
          </w:p>
          <w:p w:rsidR="00000000" w:rsidDel="00000000" w:rsidP="00000000" w:rsidRDefault="00000000" w:rsidRPr="00000000" w14:paraId="0000050B">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rtl w:val="0"/>
              </w:rPr>
              <w:t xml:space="preserve">406</w:t>
            </w:r>
            <w:r w:rsidDel="00000000" w:rsidR="00000000" w:rsidRPr="00000000">
              <w:rPr>
                <w:rFonts w:ascii="Consolas" w:cs="Consolas" w:eastAsia="Consolas" w:hAnsi="Consolas"/>
                <w:rtl w:val="0"/>
              </w:rPr>
              <w:t xml:space="preserve"> - The media type provided in the Accept header is invalid</w:t>
            </w:r>
            <w:r w:rsidDel="00000000" w:rsidR="00000000" w:rsidRPr="00000000">
              <w:rPr>
                <w:rtl w:val="0"/>
              </w:rPr>
            </w:r>
          </w:p>
          <w:p w:rsidR="00000000" w:rsidDel="00000000" w:rsidP="00000000" w:rsidRDefault="00000000" w:rsidRPr="00000000" w14:paraId="0000050C">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50D">
            <w:pPr>
              <w:widowControl w:val="0"/>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sz w:val="24"/>
                <w:szCs w:val="24"/>
                <w:rtl w:val="0"/>
              </w:rPr>
              <w:t xml:space="preserve">Required Headers</w:t>
            </w:r>
            <w:r w:rsidDel="00000000" w:rsidR="00000000" w:rsidRPr="00000000">
              <w:rPr>
                <w:rtl w:val="0"/>
              </w:rPr>
            </w:r>
          </w:p>
          <w:p w:rsidR="00000000" w:rsidDel="00000000" w:rsidP="00000000" w:rsidRDefault="00000000" w:rsidRPr="00000000" w14:paraId="0000050E">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Content-Type: application/taxii+json;version=2.1</w:t>
            </w:r>
          </w:p>
          <w:p w:rsidR="00000000" w:rsidDel="00000000" w:rsidP="00000000" w:rsidRDefault="00000000" w:rsidRPr="00000000" w14:paraId="0000050F">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510">
            <w:pPr>
              <w:widowControl w:val="0"/>
              <w:spacing w:line="240" w:lineRule="auto"/>
              <w:ind w:left="720" w:firstLine="0"/>
              <w:contextualSpacing w:val="0"/>
              <w:rPr>
                <w:b w:val="1"/>
                <w:sz w:val="24"/>
                <w:szCs w:val="24"/>
              </w:rPr>
            </w:pPr>
            <w:r w:rsidDel="00000000" w:rsidR="00000000" w:rsidRPr="00000000">
              <w:rPr>
                <w:rFonts w:ascii="Consolas" w:cs="Consolas" w:eastAsia="Consolas" w:hAnsi="Consolas"/>
                <w:b w:val="1"/>
                <w:sz w:val="24"/>
                <w:szCs w:val="24"/>
                <w:rtl w:val="0"/>
              </w:rPr>
              <w:t xml:space="preserve">Payload</w:t>
            </w:r>
            <w:r w:rsidDel="00000000" w:rsidR="00000000" w:rsidRPr="00000000">
              <w:rPr>
                <w:rtl w:val="0"/>
              </w:rPr>
            </w:r>
          </w:p>
          <w:p w:rsidR="00000000" w:rsidDel="00000000" w:rsidP="00000000" w:rsidRDefault="00000000" w:rsidRPr="00000000" w14:paraId="00000511">
            <w:pPr>
              <w:ind w:left="720" w:firstLine="0"/>
              <w:contextualSpacing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error</w:t>
            </w:r>
            <w:r w:rsidDel="00000000" w:rsidR="00000000" w:rsidRPr="00000000">
              <w:rPr>
                <w:rtl w:val="0"/>
              </w:rPr>
            </w:r>
          </w:p>
          <w:p w:rsidR="00000000" w:rsidDel="00000000" w:rsidP="00000000" w:rsidRDefault="00000000" w:rsidRPr="00000000" w14:paraId="00000512">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513">
            <w:pPr>
              <w:widowControl w:val="0"/>
              <w:spacing w:line="240" w:lineRule="auto"/>
              <w:contextualSpacing w:val="0"/>
              <w:rPr>
                <w:rFonts w:ascii="Consolas" w:cs="Consolas" w:eastAsia="Consolas" w:hAnsi="Consolas"/>
              </w:rPr>
            </w:pPr>
            <w:r w:rsidDel="00000000" w:rsidR="00000000" w:rsidRPr="00000000">
              <w:rPr>
                <w:b w:val="1"/>
                <w:color w:val="4d78b8"/>
                <w:sz w:val="28"/>
                <w:szCs w:val="28"/>
                <w:rtl w:val="0"/>
              </w:rPr>
              <w:t xml:space="preserve">Example</w:t>
            </w:r>
            <w:r w:rsidDel="00000000" w:rsidR="00000000" w:rsidRPr="00000000">
              <w:rPr>
                <w:rtl w:val="0"/>
              </w:rPr>
            </w:r>
          </w:p>
          <w:p w:rsidR="00000000" w:rsidDel="00000000" w:rsidP="00000000" w:rsidRDefault="00000000" w:rsidRPr="00000000" w14:paraId="00000514">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515">
            <w:pPr>
              <w:ind w:left="720" w:firstLine="0"/>
              <w:contextualSpacing w:val="0"/>
              <w:rPr>
                <w:rFonts w:ascii="Consolas" w:cs="Consolas" w:eastAsia="Consolas" w:hAnsi="Consolas"/>
                <w:b w:val="1"/>
                <w:sz w:val="24"/>
                <w:szCs w:val="24"/>
              </w:rPr>
            </w:pPr>
            <w:r w:rsidDel="00000000" w:rsidR="00000000" w:rsidRPr="00000000">
              <w:rPr>
                <w:rFonts w:ascii="Consolas" w:cs="Consolas" w:eastAsia="Consolas" w:hAnsi="Consolas"/>
                <w:b w:val="1"/>
                <w:sz w:val="24"/>
                <w:szCs w:val="24"/>
                <w:rtl w:val="0"/>
              </w:rPr>
              <w:t xml:space="preserve">GET Request</w:t>
            </w:r>
          </w:p>
          <w:p w:rsidR="00000000" w:rsidDel="00000000" w:rsidP="00000000" w:rsidRDefault="00000000" w:rsidRPr="00000000" w14:paraId="00000516">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GET /api1/collections/91a7b528-80eb-42ed-a74d-c6fbd5a26116/manifest/ HTTP/1.1</w:t>
            </w:r>
          </w:p>
          <w:p w:rsidR="00000000" w:rsidDel="00000000" w:rsidP="00000000" w:rsidRDefault="00000000" w:rsidRPr="00000000" w14:paraId="00000517">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Host: example.com</w:t>
            </w:r>
          </w:p>
          <w:p w:rsidR="00000000" w:rsidDel="00000000" w:rsidP="00000000" w:rsidRDefault="00000000" w:rsidRPr="00000000" w14:paraId="00000518">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Accept: application/taxii+json;version=2.1</w:t>
            </w:r>
          </w:p>
          <w:p w:rsidR="00000000" w:rsidDel="00000000" w:rsidP="00000000" w:rsidRDefault="00000000" w:rsidRPr="00000000" w14:paraId="00000519">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51A">
            <w:pPr>
              <w:ind w:left="720" w:firstLine="0"/>
              <w:contextualSpacing w:val="0"/>
              <w:rPr>
                <w:rFonts w:ascii="Consolas" w:cs="Consolas" w:eastAsia="Consolas" w:hAnsi="Consolas"/>
                <w:b w:val="1"/>
                <w:sz w:val="24"/>
                <w:szCs w:val="24"/>
              </w:rPr>
            </w:pPr>
            <w:r w:rsidDel="00000000" w:rsidR="00000000" w:rsidRPr="00000000">
              <w:rPr>
                <w:rFonts w:ascii="Consolas" w:cs="Consolas" w:eastAsia="Consolas" w:hAnsi="Consolas"/>
                <w:b w:val="1"/>
                <w:sz w:val="24"/>
                <w:szCs w:val="24"/>
                <w:rtl w:val="0"/>
              </w:rPr>
              <w:t xml:space="preserve">GET Response</w:t>
            </w:r>
          </w:p>
          <w:p w:rsidR="00000000" w:rsidDel="00000000" w:rsidP="00000000" w:rsidRDefault="00000000" w:rsidRPr="00000000" w14:paraId="0000051B">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HTTP/1.1 200 OK</w:t>
            </w:r>
          </w:p>
          <w:p w:rsidR="00000000" w:rsidDel="00000000" w:rsidP="00000000" w:rsidRDefault="00000000" w:rsidRPr="00000000" w14:paraId="0000051C">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Content-Type: application/taxii+json;version=2.1</w:t>
            </w:r>
          </w:p>
          <w:p w:rsidR="00000000" w:rsidDel="00000000" w:rsidP="00000000" w:rsidRDefault="00000000" w:rsidRPr="00000000" w14:paraId="0000051D">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X-TAXII-Date-Added-First: 2018-05-12T03:05:09.15811Z </w:t>
            </w:r>
          </w:p>
          <w:p w:rsidR="00000000" w:rsidDel="00000000" w:rsidP="00000000" w:rsidRDefault="00000000" w:rsidRPr="00000000" w14:paraId="0000051E">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X-TAXII-Date-Added-Last: 2018-05-12T03:05:17.275544Z</w:t>
            </w:r>
          </w:p>
          <w:p w:rsidR="00000000" w:rsidDel="00000000" w:rsidP="00000000" w:rsidRDefault="00000000" w:rsidRPr="00000000" w14:paraId="0000051F">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520">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w:t>
            </w:r>
          </w:p>
          <w:p w:rsidR="00000000" w:rsidDel="00000000" w:rsidP="00000000" w:rsidRDefault="00000000" w:rsidRPr="00000000" w14:paraId="00000521">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"objects": [</w:t>
            </w:r>
          </w:p>
          <w:p w:rsidR="00000000" w:rsidDel="00000000" w:rsidP="00000000" w:rsidRDefault="00000000" w:rsidRPr="00000000" w14:paraId="00000522">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w:t>
            </w:r>
          </w:p>
          <w:p w:rsidR="00000000" w:rsidDel="00000000" w:rsidP="00000000" w:rsidRDefault="00000000" w:rsidRPr="00000000" w14:paraId="00000523">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"id": "indicator--29aba82c-5393-42a8-9edb-6a2cb1df070b",</w:t>
            </w:r>
          </w:p>
          <w:p w:rsidR="00000000" w:rsidDel="00000000" w:rsidP="00000000" w:rsidRDefault="00000000" w:rsidRPr="00000000" w14:paraId="00000524">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"date_added": "2016-11-01T03:04:05Z",</w:t>
            </w:r>
          </w:p>
          <w:p w:rsidR="00000000" w:rsidDel="00000000" w:rsidP="00000000" w:rsidRDefault="00000000" w:rsidRPr="00000000" w14:paraId="00000525">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"version": "2016-11-03T12:30:59.000Z",</w:t>
            </w:r>
          </w:p>
          <w:p w:rsidR="00000000" w:rsidDel="00000000" w:rsidP="00000000" w:rsidRDefault="00000000" w:rsidRPr="00000000" w14:paraId="00000526">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"media_type": "application/stix+json;version=2.1"</w:t>
            </w:r>
          </w:p>
          <w:p w:rsidR="00000000" w:rsidDel="00000000" w:rsidP="00000000" w:rsidRDefault="00000000" w:rsidRPr="00000000" w14:paraId="00000527">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w:t>
            </w:r>
          </w:p>
          <w:p w:rsidR="00000000" w:rsidDel="00000000" w:rsidP="00000000" w:rsidRDefault="00000000" w:rsidRPr="00000000" w14:paraId="00000528">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w:t>
            </w:r>
          </w:p>
          <w:p w:rsidR="00000000" w:rsidDel="00000000" w:rsidP="00000000" w:rsidRDefault="00000000" w:rsidRPr="00000000" w14:paraId="00000529">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"id": "indicator--ef0b28e1-308c-4a30-8770-9b4851b260a5",</w:t>
            </w:r>
          </w:p>
          <w:p w:rsidR="00000000" w:rsidDel="00000000" w:rsidP="00000000" w:rsidRDefault="00000000" w:rsidRPr="00000000" w14:paraId="0000052A">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"date_added": "2016-11-01T10:29:05Z",</w:t>
            </w:r>
          </w:p>
          <w:p w:rsidR="00000000" w:rsidDel="00000000" w:rsidP="00000000" w:rsidRDefault="00000000" w:rsidRPr="00000000" w14:paraId="0000052B">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"version": "2016-11-03T12:30:59.000Z",</w:t>
            </w:r>
          </w:p>
          <w:p w:rsidR="00000000" w:rsidDel="00000000" w:rsidP="00000000" w:rsidRDefault="00000000" w:rsidRPr="00000000" w14:paraId="0000052C">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"media_type": "application/stix+json;version=2.1"</w:t>
            </w:r>
          </w:p>
          <w:p w:rsidR="00000000" w:rsidDel="00000000" w:rsidP="00000000" w:rsidRDefault="00000000" w:rsidRPr="00000000" w14:paraId="0000052D">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w:t>
            </w:r>
          </w:p>
          <w:p w:rsidR="00000000" w:rsidDel="00000000" w:rsidP="00000000" w:rsidRDefault="00000000" w:rsidRPr="00000000" w14:paraId="0000052E">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w:t>
            </w:r>
          </w:p>
          <w:p w:rsidR="00000000" w:rsidDel="00000000" w:rsidP="00000000" w:rsidRDefault="00000000" w:rsidRPr="00000000" w14:paraId="0000052F">
            <w:pPr>
              <w:ind w:left="720" w:firstLine="0"/>
              <w:contextualSpacing w:val="0"/>
              <w:rPr>
                <w:rFonts w:ascii="Consolas" w:cs="Consolas" w:eastAsia="Consolas" w:hAnsi="Consolas"/>
                <w:b w:val="1"/>
                <w:color w:val="ffffff"/>
                <w:sz w:val="28"/>
                <w:szCs w:val="28"/>
              </w:rPr>
            </w:pPr>
            <w:r w:rsidDel="00000000" w:rsidR="00000000" w:rsidRPr="00000000">
              <w:rPr>
                <w:rFonts w:ascii="Consolas" w:cs="Consolas" w:eastAsia="Consolas" w:hAnsi="Consolas"/>
                <w:rtl w:val="0"/>
              </w:rPr>
              <w:t xml:space="preserve">}</w:t>
            </w:r>
            <w:r w:rsidDel="00000000" w:rsidR="00000000" w:rsidRPr="00000000">
              <w:rPr>
                <w:rtl w:val="0"/>
              </w:rPr>
            </w:r>
          </w:p>
        </w:tc>
      </w:tr>
    </w:tbl>
    <w:p w:rsidR="00000000" w:rsidDel="00000000" w:rsidP="00000000" w:rsidRDefault="00000000" w:rsidRPr="00000000" w14:paraId="00000531">
      <w:pPr>
        <w:contextualSpacing w:val="0"/>
        <w:rPr>
          <w:sz w:val="22"/>
          <w:szCs w:val="22"/>
        </w:rPr>
      </w:pPr>
      <w:r w:rsidDel="00000000" w:rsidR="00000000" w:rsidRPr="00000000">
        <w:rPr>
          <w:rtl w:val="0"/>
        </w:rPr>
      </w:r>
    </w:p>
    <w:p w:rsidR="00000000" w:rsidDel="00000000" w:rsidP="00000000" w:rsidRDefault="00000000" w:rsidRPr="00000000" w14:paraId="00000532">
      <w:pPr>
        <w:pStyle w:val="Heading3"/>
        <w:contextualSpacing w:val="0"/>
        <w:rPr/>
      </w:pPr>
      <w:bookmarkStart w:colFirst="0" w:colLast="0" w:name="_1e8i1z1cmxi8" w:id="97"/>
      <w:bookmarkEnd w:id="97"/>
      <w:r w:rsidDel="00000000" w:rsidR="00000000" w:rsidRPr="00000000">
        <w:rPr>
          <w:rtl w:val="0"/>
        </w:rPr>
        <w:t xml:space="preserve">​5.3.1​ Manifest Resource</w:t>
      </w:r>
      <w:r w:rsidDel="00000000" w:rsidR="00000000" w:rsidRPr="00000000">
        <w:rPr>
          <w:rtl w:val="0"/>
        </w:rPr>
      </w:r>
    </w:p>
    <w:p w:rsidR="00000000" w:rsidDel="00000000" w:rsidP="00000000" w:rsidRDefault="00000000" w:rsidRPr="00000000" w14:paraId="00000533">
      <w:pPr>
        <w:spacing w:line="331.2" w:lineRule="auto"/>
        <w:contextualSpacing w:val="0"/>
        <w:rPr>
          <w:rFonts w:ascii="Consolas" w:cs="Consolas" w:eastAsia="Consolas" w:hAnsi="Consolas"/>
          <w:color w:val="c7254e"/>
          <w:shd w:fill="f9f2f4" w:val="clear"/>
        </w:rPr>
      </w:pPr>
      <w:r w:rsidDel="00000000" w:rsidR="00000000" w:rsidRPr="00000000">
        <w:rPr>
          <w:b w:val="1"/>
          <w:rtl w:val="0"/>
        </w:rPr>
        <w:t xml:space="preserve">Resource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manifest</w:t>
      </w:r>
    </w:p>
    <w:p w:rsidR="00000000" w:rsidDel="00000000" w:rsidP="00000000" w:rsidRDefault="00000000" w:rsidRPr="00000000" w14:paraId="00000534">
      <w:pPr>
        <w:contextualSpacing w:val="0"/>
        <w:rPr/>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manifest</w:t>
      </w:r>
      <w:r w:rsidDel="00000000" w:rsidR="00000000" w:rsidRPr="00000000">
        <w:rPr>
          <w:rtl w:val="0"/>
        </w:rPr>
        <w:t xml:space="preserve"> resource is a simple wrapper around a list of </w:t>
      </w:r>
      <w:r w:rsidDel="00000000" w:rsidR="00000000" w:rsidRPr="00000000">
        <w:rPr>
          <w:rFonts w:ascii="Consolas" w:cs="Consolas" w:eastAsia="Consolas" w:hAnsi="Consolas"/>
          <w:color w:val="c7254e"/>
          <w:shd w:fill="f9f2f4" w:val="clear"/>
          <w:rtl w:val="0"/>
        </w:rPr>
        <w:t xml:space="preserve">manifest-entry</w:t>
      </w:r>
      <w:r w:rsidDel="00000000" w:rsidR="00000000" w:rsidRPr="00000000">
        <w:rPr>
          <w:rtl w:val="0"/>
        </w:rPr>
        <w:t xml:space="preserve"> items.</w:t>
      </w:r>
    </w:p>
    <w:p w:rsidR="00000000" w:rsidDel="00000000" w:rsidP="00000000" w:rsidRDefault="00000000" w:rsidRPr="00000000" w14:paraId="00000535">
      <w:pPr>
        <w:contextualSpacing w:val="0"/>
        <w:rPr/>
      </w:pPr>
      <w:r w:rsidDel="00000000" w:rsidR="00000000" w:rsidRPr="00000000">
        <w:rPr>
          <w:rtl w:val="0"/>
        </w:rPr>
      </w:r>
    </w:p>
    <w:tbl>
      <w:tblPr>
        <w:tblStyle w:val="Table24"/>
        <w:tblW w:w="92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1830"/>
        <w:gridCol w:w="4545"/>
        <w:tblGridChange w:id="0">
          <w:tblGrid>
            <w:gridCol w:w="2880"/>
            <w:gridCol w:w="1830"/>
            <w:gridCol w:w="4545"/>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0536">
            <w:pPr>
              <w:widowControl w:val="0"/>
              <w:spacing w:line="240" w:lineRule="auto"/>
              <w:contextualSpacing w:val="0"/>
              <w:rPr>
                <w:b w:val="1"/>
                <w:color w:val="ffffff"/>
              </w:rPr>
            </w:pPr>
            <w:r w:rsidDel="00000000" w:rsidR="00000000" w:rsidRPr="00000000">
              <w:rPr>
                <w:b w:val="1"/>
                <w:color w:val="ffffff"/>
                <w:rtl w:val="0"/>
              </w:rPr>
              <w:t xml:space="preserve">Property Name</w:t>
            </w:r>
            <w:r w:rsidDel="00000000" w:rsidR="00000000" w:rsidRPr="00000000">
              <w:rPr>
                <w:rtl w:val="0"/>
              </w:rPr>
            </w:r>
          </w:p>
        </w:tc>
        <w:tc>
          <w:tcPr>
            <w:shd w:fill="073763" w:val="clear"/>
            <w:tcMar>
              <w:top w:w="100.0" w:type="dxa"/>
              <w:left w:w="100.0" w:type="dxa"/>
              <w:bottom w:w="100.0" w:type="dxa"/>
              <w:right w:w="100.0" w:type="dxa"/>
            </w:tcMar>
            <w:vAlign w:val="top"/>
          </w:tcPr>
          <w:p w:rsidR="00000000" w:rsidDel="00000000" w:rsidP="00000000" w:rsidRDefault="00000000" w:rsidRPr="00000000" w14:paraId="00000537">
            <w:pPr>
              <w:widowControl w:val="0"/>
              <w:spacing w:line="240" w:lineRule="auto"/>
              <w:contextualSpacing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0538">
            <w:pPr>
              <w:widowControl w:val="0"/>
              <w:spacing w:line="240" w:lineRule="auto"/>
              <w:contextualSpacing w:val="0"/>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39">
            <w:pPr>
              <w:widowControl w:val="0"/>
              <w:spacing w:line="240" w:lineRule="auto"/>
              <w:contextualSpacing w:val="0"/>
              <w:rPr>
                <w:color w:val="434343"/>
              </w:rPr>
            </w:pPr>
            <w:r w:rsidDel="00000000" w:rsidR="00000000" w:rsidRPr="00000000">
              <w:rPr>
                <w:rFonts w:ascii="Consolas" w:cs="Consolas" w:eastAsia="Consolas" w:hAnsi="Consolas"/>
                <w:b w:val="1"/>
                <w:color w:val="434343"/>
                <w:rtl w:val="0"/>
              </w:rPr>
              <w:t xml:space="preserve">objects</w:t>
            </w:r>
            <w:r w:rsidDel="00000000" w:rsidR="00000000" w:rsidRPr="00000000">
              <w:rPr>
                <w:color w:val="434343"/>
                <w:rtl w:val="0"/>
              </w:rPr>
              <w:t xml:space="preserve">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53A">
            <w:pPr>
              <w:widowControl w:val="0"/>
              <w:spacing w:line="240" w:lineRule="auto"/>
              <w:contextualSpacing w:val="0"/>
              <w:rPr>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color w:val="434343"/>
                <w:rtl w:val="0"/>
              </w:rPr>
              <w:t xml:space="preserve"> of type </w:t>
            </w:r>
            <w:r w:rsidDel="00000000" w:rsidR="00000000" w:rsidRPr="00000000">
              <w:rPr>
                <w:rFonts w:ascii="Consolas" w:cs="Consolas" w:eastAsia="Consolas" w:hAnsi="Consolas"/>
                <w:color w:val="c7254e"/>
                <w:shd w:fill="f9f2f4" w:val="clear"/>
                <w:rtl w:val="0"/>
              </w:rPr>
              <w:t xml:space="preserve">manifest-entry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B">
            <w:pPr>
              <w:widowControl w:val="0"/>
              <w:spacing w:line="240" w:lineRule="auto"/>
              <w:contextualSpacing w:val="0"/>
              <w:rPr>
                <w:rFonts w:ascii="Consolas" w:cs="Consolas" w:eastAsia="Consolas" w:hAnsi="Consolas"/>
                <w:color w:val="38761d"/>
                <w:shd w:fill="d9ead3" w:val="clear"/>
              </w:rPr>
            </w:pPr>
            <w:r w:rsidDel="00000000" w:rsidR="00000000" w:rsidRPr="00000000">
              <w:rPr>
                <w:rtl w:val="0"/>
              </w:rPr>
              <w:t xml:space="preserve">The list of manifest entries for objects returned by the request. If there are no </w:t>
            </w:r>
            <w:r w:rsidDel="00000000" w:rsidR="00000000" w:rsidRPr="00000000">
              <w:rPr>
                <w:rFonts w:ascii="Consolas" w:cs="Consolas" w:eastAsia="Consolas" w:hAnsi="Consolas"/>
                <w:color w:val="c7254e"/>
                <w:shd w:fill="f9f2f4" w:val="clear"/>
                <w:rtl w:val="0"/>
              </w:rPr>
              <w:t xml:space="preserve">manifest-entry</w:t>
            </w:r>
            <w:r w:rsidDel="00000000" w:rsidR="00000000" w:rsidRPr="00000000">
              <w:rPr>
                <w:rtl w:val="0"/>
              </w:rPr>
              <w:t xml:space="preserve"> items in the list, this key </w:t>
            </w:r>
            <w:r w:rsidDel="00000000" w:rsidR="00000000" w:rsidRPr="00000000">
              <w:rPr>
                <w:b w:val="1"/>
                <w:rtl w:val="0"/>
              </w:rPr>
              <w:t xml:space="preserve">MUST</w:t>
            </w:r>
            <w:r w:rsidDel="00000000" w:rsidR="00000000" w:rsidRPr="00000000">
              <w:rPr>
                <w:rtl w:val="0"/>
              </w:rPr>
              <w:t xml:space="preserve"> be omitted and the response is an empty object.</w:t>
            </w:r>
            <w:r w:rsidDel="00000000" w:rsidR="00000000" w:rsidRPr="00000000">
              <w:rPr>
                <w:rtl w:val="0"/>
              </w:rPr>
            </w:r>
          </w:p>
        </w:tc>
      </w:tr>
    </w:tbl>
    <w:p w:rsidR="00000000" w:rsidDel="00000000" w:rsidP="00000000" w:rsidRDefault="00000000" w:rsidRPr="00000000" w14:paraId="0000053C">
      <w:pPr>
        <w:contextualSpacing w:val="0"/>
        <w:rPr/>
      </w:pPr>
      <w:r w:rsidDel="00000000" w:rsidR="00000000" w:rsidRPr="00000000">
        <w:rPr>
          <w:rtl w:val="0"/>
        </w:rPr>
      </w:r>
    </w:p>
    <w:p w:rsidR="00000000" w:rsidDel="00000000" w:rsidP="00000000" w:rsidRDefault="00000000" w:rsidRPr="00000000" w14:paraId="0000053D">
      <w:pPr>
        <w:contextualSpacing w:val="0"/>
        <w:rPr/>
      </w:pPr>
      <w:r w:rsidDel="00000000" w:rsidR="00000000" w:rsidRPr="00000000">
        <w:rPr>
          <w:rtl w:val="0"/>
        </w:rPr>
      </w:r>
    </w:p>
    <w:p w:rsidR="00000000" w:rsidDel="00000000" w:rsidP="00000000" w:rsidRDefault="00000000" w:rsidRPr="00000000" w14:paraId="0000053E">
      <w:pPr>
        <w:spacing w:line="331.2" w:lineRule="auto"/>
        <w:contextualSpacing w:val="0"/>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manifest-entry</w:t>
      </w:r>
      <w:r w:rsidDel="00000000" w:rsidR="00000000" w:rsidRPr="00000000">
        <w:rPr>
          <w:rtl w:val="0"/>
        </w:rPr>
      </w:r>
    </w:p>
    <w:p w:rsidR="00000000" w:rsidDel="00000000" w:rsidP="00000000" w:rsidRDefault="00000000" w:rsidRPr="00000000" w14:paraId="0000053F">
      <w:pPr>
        <w:contextualSpacing w:val="0"/>
        <w:rPr/>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manifest-entry</w:t>
      </w:r>
      <w:r w:rsidDel="00000000" w:rsidR="00000000" w:rsidRPr="00000000">
        <w:rPr>
          <w:rtl w:val="0"/>
        </w:rPr>
        <w:t xml:space="preserve"> type captures metadata about a single version of an </w:t>
      </w:r>
      <w:r w:rsidDel="00000000" w:rsidR="00000000" w:rsidRPr="00000000">
        <w:rPr>
          <w:rFonts w:ascii="Consolas" w:cs="Consolas" w:eastAsia="Consolas" w:hAnsi="Consolas"/>
          <w:color w:val="c7254e"/>
          <w:shd w:fill="f9f2f4" w:val="clear"/>
          <w:rtl w:val="0"/>
        </w:rPr>
        <w:t xml:space="preserve">object</w:t>
      </w:r>
      <w:r w:rsidDel="00000000" w:rsidR="00000000" w:rsidRPr="00000000">
        <w:rPr>
          <w:rtl w:val="0"/>
        </w:rPr>
        <w:t xml:space="preserve">, indicated by the </w:t>
      </w:r>
      <w:r w:rsidDel="00000000" w:rsidR="00000000" w:rsidRPr="00000000">
        <w:rPr>
          <w:rFonts w:ascii="Consolas" w:cs="Consolas" w:eastAsia="Consolas" w:hAnsi="Consolas"/>
          <w:b w:val="1"/>
          <w:rtl w:val="0"/>
        </w:rPr>
        <w:t xml:space="preserve">id</w:t>
      </w:r>
      <w:r w:rsidDel="00000000" w:rsidR="00000000" w:rsidRPr="00000000">
        <w:rPr>
          <w:rtl w:val="0"/>
        </w:rPr>
        <w:t xml:space="preserve"> property. The metadata includes information such as when that version of the object was added to the Collection, the version of the object itself, and the media type that this specific version of the object is available in.</w:t>
      </w:r>
    </w:p>
    <w:p w:rsidR="00000000" w:rsidDel="00000000" w:rsidP="00000000" w:rsidRDefault="00000000" w:rsidRPr="00000000" w14:paraId="00000540">
      <w:pPr>
        <w:contextualSpacing w:val="0"/>
        <w:rPr/>
      </w:pPr>
      <w:r w:rsidDel="00000000" w:rsidR="00000000" w:rsidRPr="00000000">
        <w:rPr>
          <w:rtl w:val="0"/>
        </w:rPr>
      </w:r>
    </w:p>
    <w:tbl>
      <w:tblPr>
        <w:tblStyle w:val="Table25"/>
        <w:tblW w:w="92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1830"/>
        <w:gridCol w:w="4545"/>
        <w:tblGridChange w:id="0">
          <w:tblGrid>
            <w:gridCol w:w="2880"/>
            <w:gridCol w:w="1830"/>
            <w:gridCol w:w="4545"/>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0541">
            <w:pPr>
              <w:widowControl w:val="0"/>
              <w:spacing w:line="240" w:lineRule="auto"/>
              <w:contextualSpacing w:val="0"/>
              <w:rPr>
                <w:b w:val="1"/>
                <w:color w:val="ffffff"/>
              </w:rPr>
            </w:pPr>
            <w:r w:rsidDel="00000000" w:rsidR="00000000" w:rsidRPr="00000000">
              <w:rPr>
                <w:b w:val="1"/>
                <w:color w:val="ffffff"/>
                <w:rtl w:val="0"/>
              </w:rPr>
              <w:t xml:space="preserve">Property Name</w:t>
            </w:r>
            <w:r w:rsidDel="00000000" w:rsidR="00000000" w:rsidRPr="00000000">
              <w:rPr>
                <w:rtl w:val="0"/>
              </w:rPr>
            </w:r>
          </w:p>
        </w:tc>
        <w:tc>
          <w:tcPr>
            <w:shd w:fill="073763" w:val="clear"/>
            <w:tcMar>
              <w:top w:w="100.0" w:type="dxa"/>
              <w:left w:w="100.0" w:type="dxa"/>
              <w:bottom w:w="100.0" w:type="dxa"/>
              <w:right w:w="100.0" w:type="dxa"/>
            </w:tcMar>
            <w:vAlign w:val="top"/>
          </w:tcPr>
          <w:p w:rsidR="00000000" w:rsidDel="00000000" w:rsidP="00000000" w:rsidRDefault="00000000" w:rsidRPr="00000000" w14:paraId="00000542">
            <w:pPr>
              <w:widowControl w:val="0"/>
              <w:spacing w:line="240" w:lineRule="auto"/>
              <w:contextualSpacing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0543">
            <w:pPr>
              <w:widowControl w:val="0"/>
              <w:spacing w:line="240" w:lineRule="auto"/>
              <w:contextualSpacing w:val="0"/>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44">
            <w:pPr>
              <w:widowControl w:val="0"/>
              <w:spacing w:line="240" w:lineRule="auto"/>
              <w:contextualSpacing w:val="0"/>
              <w:rPr>
                <w:color w:val="434343"/>
              </w:rPr>
            </w:pPr>
            <w:r w:rsidDel="00000000" w:rsidR="00000000" w:rsidRPr="00000000">
              <w:rPr>
                <w:rFonts w:ascii="Consolas" w:cs="Consolas" w:eastAsia="Consolas" w:hAnsi="Consolas"/>
                <w:b w:val="1"/>
                <w:color w:val="434343"/>
                <w:rtl w:val="0"/>
              </w:rPr>
              <w:t xml:space="preserve">id</w:t>
            </w:r>
            <w:r w:rsidDel="00000000" w:rsidR="00000000" w:rsidRPr="00000000">
              <w:rPr>
                <w:color w:val="434343"/>
                <w:rtl w:val="0"/>
              </w:rPr>
              <w:t xml:space="preserve">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545">
            <w:pPr>
              <w:widowControl w:val="0"/>
              <w:spacing w:line="240" w:lineRule="auto"/>
              <w:contextualSpacing w:val="0"/>
              <w:rPr>
                <w:color w:val="c7254e"/>
                <w:shd w:fill="f9f2f4" w:val="clear"/>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6">
            <w:pPr>
              <w:spacing w:line="240" w:lineRule="auto"/>
              <w:contextualSpacing w:val="0"/>
              <w:rPr>
                <w:rFonts w:ascii="Consolas" w:cs="Consolas" w:eastAsia="Consolas" w:hAnsi="Consolas"/>
                <w:color w:val="38761d"/>
                <w:shd w:fill="d9ead3" w:val="clear"/>
              </w:rPr>
            </w:pPr>
            <w:r w:rsidDel="00000000" w:rsidR="00000000" w:rsidRPr="00000000">
              <w:rPr>
                <w:rtl w:val="0"/>
              </w:rPr>
              <w:t xml:space="preserve">The identifier of the object that this manifest entry describes. </w:t>
            </w:r>
            <w:r w:rsidDel="00000000" w:rsidR="00000000" w:rsidRPr="00000000">
              <w:rPr>
                <w:rtl w:val="0"/>
              </w:rPr>
              <w:t xml:space="preserve">For STIX objects the </w:t>
            </w:r>
            <w:r w:rsidDel="00000000" w:rsidR="00000000" w:rsidRPr="00000000">
              <w:rPr>
                <w:rFonts w:ascii="Consolas" w:cs="Consolas" w:eastAsia="Consolas" w:hAnsi="Consolas"/>
                <w:b w:val="1"/>
                <w:color w:val="434343"/>
                <w:rtl w:val="0"/>
              </w:rPr>
              <w:t xml:space="preserve">id</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the STIX Object </w:t>
            </w:r>
            <w:r w:rsidDel="00000000" w:rsidR="00000000" w:rsidRPr="00000000">
              <w:rPr>
                <w:rFonts w:ascii="Consolas" w:cs="Consolas" w:eastAsia="Consolas" w:hAnsi="Consolas"/>
                <w:b w:val="1"/>
                <w:color w:val="434343"/>
                <w:rtl w:val="0"/>
              </w:rPr>
              <w:t xml:space="preserve">id</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For object types that do not have their own identifier, </w:t>
            </w:r>
            <w:r w:rsidDel="00000000" w:rsidR="00000000" w:rsidRPr="00000000">
              <w:rPr>
                <w:rtl w:val="0"/>
              </w:rPr>
              <w:t xml:space="preserve">the server </w:t>
            </w:r>
            <w:r w:rsidDel="00000000" w:rsidR="00000000" w:rsidRPr="00000000">
              <w:rPr>
                <w:b w:val="1"/>
                <w:rtl w:val="0"/>
              </w:rPr>
              <w:t xml:space="preserve">MAY </w:t>
            </w:r>
            <w:r w:rsidDel="00000000" w:rsidR="00000000" w:rsidRPr="00000000">
              <w:rPr>
                <w:rtl w:val="0"/>
              </w:rPr>
              <w:t xml:space="preserve">use any value as the </w:t>
            </w:r>
            <w:r w:rsidDel="00000000" w:rsidR="00000000" w:rsidRPr="00000000">
              <w:rPr>
                <w:rFonts w:ascii="Consolas" w:cs="Consolas" w:eastAsia="Consolas" w:hAnsi="Consolas"/>
                <w:b w:val="1"/>
                <w:color w:val="434343"/>
                <w:rtl w:val="0"/>
              </w:rPr>
              <w:t xml:space="preserve">id</w:t>
            </w:r>
            <w:r w:rsidDel="00000000" w:rsidR="00000000" w:rsidRPr="00000000">
              <w:rPr>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47">
            <w:pPr>
              <w:widowControl w:val="0"/>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date_added</w:t>
            </w:r>
            <w:r w:rsidDel="00000000" w:rsidR="00000000" w:rsidRPr="00000000">
              <w:rPr>
                <w:color w:val="434343"/>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8">
            <w:pPr>
              <w:widowControl w:val="0"/>
              <w:spacing w:line="240" w:lineRule="auto"/>
              <w:contextualSpacing w:val="0"/>
              <w:rPr>
                <w:color w:val="434343"/>
              </w:rPr>
            </w:pP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9">
            <w:pPr>
              <w:spacing w:line="240" w:lineRule="auto"/>
              <w:contextualSpacing w:val="0"/>
              <w:rPr>
                <w:color w:val="434343"/>
              </w:rPr>
            </w:pPr>
            <w:r w:rsidDel="00000000" w:rsidR="00000000" w:rsidRPr="00000000">
              <w:rPr>
                <w:color w:val="434343"/>
                <w:rtl w:val="0"/>
              </w:rPr>
              <w:t xml:space="preserve">The date and time this object was added.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4A">
            <w:pPr>
              <w:widowControl w:val="0"/>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version</w:t>
            </w:r>
            <w:r w:rsidDel="00000000" w:rsidR="00000000" w:rsidRPr="00000000">
              <w:rPr>
                <w:color w:val="434343"/>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B">
            <w:pPr>
              <w:widowControl w:val="0"/>
              <w:spacing w:line="240" w:lineRule="auto"/>
              <w:contextualSpacing w:val="0"/>
              <w:rPr>
                <w:color w:val="434343"/>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C">
            <w:pPr>
              <w:spacing w:line="240" w:lineRule="auto"/>
              <w:contextualSpacing w:val="0"/>
              <w:rPr>
                <w:color w:val="434343"/>
              </w:rPr>
            </w:pPr>
            <w:r w:rsidDel="00000000" w:rsidR="00000000" w:rsidRPr="00000000">
              <w:rPr>
                <w:color w:val="434343"/>
                <w:rtl w:val="0"/>
              </w:rPr>
              <w:t xml:space="preserve">The version of this object.</w:t>
            </w:r>
            <w:r w:rsidDel="00000000" w:rsidR="00000000" w:rsidRPr="00000000">
              <w:rPr>
                <w:rtl w:val="0"/>
              </w:rPr>
            </w:r>
          </w:p>
          <w:p w:rsidR="00000000" w:rsidDel="00000000" w:rsidP="00000000" w:rsidRDefault="00000000" w:rsidRPr="00000000" w14:paraId="0000054D">
            <w:pPr>
              <w:spacing w:line="240" w:lineRule="auto"/>
              <w:contextualSpacing w:val="0"/>
              <w:rPr>
                <w:color w:val="434343"/>
              </w:rPr>
            </w:pPr>
            <w:r w:rsidDel="00000000" w:rsidR="00000000" w:rsidRPr="00000000">
              <w:rPr>
                <w:rtl w:val="0"/>
              </w:rPr>
            </w:r>
          </w:p>
          <w:p w:rsidR="00000000" w:rsidDel="00000000" w:rsidP="00000000" w:rsidRDefault="00000000" w:rsidRPr="00000000" w14:paraId="0000054E">
            <w:pPr>
              <w:spacing w:line="240" w:lineRule="auto"/>
              <w:contextualSpacing w:val="0"/>
              <w:rPr>
                <w:color w:val="434343"/>
              </w:rPr>
            </w:pPr>
            <w:r w:rsidDel="00000000" w:rsidR="00000000" w:rsidRPr="00000000">
              <w:rPr>
                <w:color w:val="434343"/>
                <w:rtl w:val="0"/>
              </w:rPr>
              <w:t xml:space="preserve">For objects in STIX format, the STIX </w:t>
            </w:r>
            <w:r w:rsidDel="00000000" w:rsidR="00000000" w:rsidRPr="00000000">
              <w:rPr>
                <w:rFonts w:ascii="Consolas" w:cs="Consolas" w:eastAsia="Consolas" w:hAnsi="Consolas"/>
                <w:b w:val="1"/>
                <w:color w:val="434343"/>
                <w:rtl w:val="0"/>
              </w:rPr>
              <w:t xml:space="preserve">modified</w:t>
            </w:r>
            <w:r w:rsidDel="00000000" w:rsidR="00000000" w:rsidRPr="00000000">
              <w:rPr>
                <w:color w:val="434343"/>
                <w:rtl w:val="0"/>
              </w:rPr>
              <w:t xml:space="preserve"> </w:t>
            </w:r>
            <w:r w:rsidDel="00000000" w:rsidR="00000000" w:rsidRPr="00000000">
              <w:rPr>
                <w:color w:val="434343"/>
                <w:rtl w:val="0"/>
              </w:rPr>
              <w:t xml:space="preserve">property</w:t>
            </w:r>
            <w:r w:rsidDel="00000000" w:rsidR="00000000" w:rsidRPr="00000000">
              <w:rPr>
                <w:color w:val="434343"/>
                <w:rtl w:val="0"/>
              </w:rPr>
              <w:t xml:space="preserve"> </w:t>
            </w:r>
            <w:r w:rsidDel="00000000" w:rsidR="00000000" w:rsidRPr="00000000">
              <w:rPr>
                <w:color w:val="434343"/>
                <w:rtl w:val="0"/>
              </w:rPr>
              <w:t xml:space="preserve">is the version.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4F">
            <w:pPr>
              <w:widowControl w:val="0"/>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media_type</w:t>
            </w:r>
            <w:r w:rsidDel="00000000" w:rsidR="00000000" w:rsidRPr="00000000">
              <w:rPr>
                <w:color w:val="434343"/>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0">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551">
            <w:pPr>
              <w:spacing w:line="240" w:lineRule="auto"/>
              <w:contextualSpacing w:val="0"/>
              <w:rPr>
                <w:color w:val="434343"/>
              </w:rPr>
            </w:pPr>
            <w:r w:rsidDel="00000000" w:rsidR="00000000" w:rsidRPr="00000000">
              <w:rPr>
                <w:color w:val="434343"/>
                <w:rtl w:val="0"/>
              </w:rPr>
              <w:t xml:space="preserve">The media type that this specific version of the object can be requested in. </w:t>
            </w:r>
            <w:r w:rsidDel="00000000" w:rsidR="00000000" w:rsidRPr="00000000">
              <w:rPr>
                <w:color w:val="434343"/>
                <w:rtl w:val="0"/>
              </w:rPr>
              <w:t xml:space="preserve">This value </w:t>
            </w:r>
            <w:r w:rsidDel="00000000" w:rsidR="00000000" w:rsidRPr="00000000">
              <w:rPr>
                <w:b w:val="1"/>
                <w:color w:val="434343"/>
                <w:rtl w:val="0"/>
              </w:rPr>
              <w:t xml:space="preserve">MUST</w:t>
            </w:r>
            <w:r w:rsidDel="00000000" w:rsidR="00000000" w:rsidRPr="00000000">
              <w:rPr>
                <w:color w:val="434343"/>
                <w:rtl w:val="0"/>
              </w:rPr>
              <w:t xml:space="preserve"> be one of the media types listed on the </w:t>
            </w:r>
            <w:r w:rsidDel="00000000" w:rsidR="00000000" w:rsidRPr="00000000">
              <w:rPr>
                <w:rFonts w:ascii="Consolas" w:cs="Consolas" w:eastAsia="Consolas" w:hAnsi="Consolas"/>
                <w:color w:val="c7254e"/>
                <w:shd w:fill="f9f2f4" w:val="clear"/>
                <w:rtl w:val="0"/>
              </w:rPr>
              <w:t xml:space="preserve">collection</w:t>
            </w:r>
            <w:r w:rsidDel="00000000" w:rsidR="00000000" w:rsidRPr="00000000">
              <w:rPr>
                <w:color w:val="434343"/>
                <w:rtl w:val="0"/>
              </w:rPr>
              <w:t xml:space="preserve"> resource</w:t>
            </w:r>
            <w:r w:rsidDel="00000000" w:rsidR="00000000" w:rsidRPr="00000000">
              <w:rPr>
                <w:color w:val="434343"/>
                <w:rtl w:val="0"/>
              </w:rPr>
              <w:t xml:space="preserve">.</w:t>
            </w:r>
          </w:p>
        </w:tc>
      </w:tr>
    </w:tbl>
    <w:p w:rsidR="00000000" w:rsidDel="00000000" w:rsidP="00000000" w:rsidRDefault="00000000" w:rsidRPr="00000000" w14:paraId="00000552">
      <w:pPr>
        <w:contextualSpacing w:val="0"/>
        <w:rPr/>
      </w:pPr>
      <w:r w:rsidDel="00000000" w:rsidR="00000000" w:rsidRPr="00000000">
        <w:rPr>
          <w:rtl w:val="0"/>
        </w:rPr>
      </w:r>
    </w:p>
    <w:p w:rsidR="00000000" w:rsidDel="00000000" w:rsidP="00000000" w:rsidRDefault="00000000" w:rsidRPr="00000000" w14:paraId="00000553">
      <w:pPr>
        <w:pStyle w:val="Heading2"/>
        <w:widowControl w:val="0"/>
        <w:pBdr>
          <w:top w:space="0" w:sz="0" w:val="nil"/>
          <w:left w:space="0" w:sz="0" w:val="nil"/>
          <w:bottom w:space="0" w:sz="0" w:val="nil"/>
          <w:right w:space="0" w:sz="0" w:val="nil"/>
          <w:between w:space="0" w:sz="0" w:val="nil"/>
        </w:pBdr>
        <w:shd w:fill="auto" w:val="clear"/>
        <w:spacing w:line="240" w:lineRule="auto"/>
        <w:contextualSpacing w:val="0"/>
        <w:rPr/>
      </w:pPr>
      <w:bookmarkStart w:colFirst="0" w:colLast="0" w:name="_xlss9yvcfjov" w:id="98"/>
      <w:bookmarkEnd w:id="98"/>
      <w:r w:rsidDel="00000000" w:rsidR="00000000" w:rsidRPr="00000000">
        <w:rPr>
          <w:rtl w:val="0"/>
        </w:rPr>
        <w:t xml:space="preserve">​5.4​ Get Objects</w:t>
      </w:r>
    </w:p>
    <w:p w:rsidR="00000000" w:rsidDel="00000000" w:rsidP="00000000" w:rsidRDefault="00000000" w:rsidRPr="00000000" w14:paraId="0000055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w:t>
      </w:r>
      <w:r w:rsidDel="00000000" w:rsidR="00000000" w:rsidRPr="00000000">
        <w:rPr>
          <w:rtl w:val="0"/>
        </w:rPr>
        <w:t xml:space="preserve">Endpoint</w:t>
      </w:r>
      <w:r w:rsidDel="00000000" w:rsidR="00000000" w:rsidRPr="00000000">
        <w:rPr>
          <w:rtl w:val="0"/>
        </w:rPr>
        <w:t xml:space="preserve"> retrieves objects from a </w:t>
      </w:r>
      <w:r w:rsidDel="00000000" w:rsidR="00000000" w:rsidRPr="00000000">
        <w:rPr>
          <w:rtl w:val="0"/>
        </w:rPr>
        <w:t xml:space="preserve">Collection</w:t>
      </w:r>
      <w:r w:rsidDel="00000000" w:rsidR="00000000" w:rsidRPr="00000000">
        <w:rPr>
          <w:rtl w:val="0"/>
        </w:rPr>
        <w:t xml:space="preserve">. Clients can search for objects in the </w:t>
      </w:r>
      <w:r w:rsidDel="00000000" w:rsidR="00000000" w:rsidRPr="00000000">
        <w:rPr>
          <w:rtl w:val="0"/>
        </w:rPr>
        <w:t xml:space="preserve">Collection</w:t>
      </w:r>
      <w:r w:rsidDel="00000000" w:rsidR="00000000" w:rsidRPr="00000000">
        <w:rPr>
          <w:rtl w:val="0"/>
        </w:rPr>
        <w:t xml:space="preserve">, retrieve all objects in a </w:t>
      </w:r>
      <w:r w:rsidDel="00000000" w:rsidR="00000000" w:rsidRPr="00000000">
        <w:rPr>
          <w:rtl w:val="0"/>
        </w:rPr>
        <w:t xml:space="preserve">Collection</w:t>
      </w:r>
      <w:r w:rsidDel="00000000" w:rsidR="00000000" w:rsidRPr="00000000">
        <w:rPr>
          <w:rtl w:val="0"/>
        </w:rPr>
        <w:t xml:space="preserve">, or paginate through objects in the </w:t>
      </w:r>
      <w:r w:rsidDel="00000000" w:rsidR="00000000" w:rsidRPr="00000000">
        <w:rPr>
          <w:rtl w:val="0"/>
        </w:rPr>
        <w:t xml:space="preserve">Collection</w:t>
      </w:r>
      <w:r w:rsidDel="00000000" w:rsidR="00000000" w:rsidRPr="00000000">
        <w:rPr>
          <w:rtl w:val="0"/>
        </w:rPr>
        <w:t xml:space="preserve">.</w:t>
      </w:r>
    </w:p>
    <w:p w:rsidR="00000000" w:rsidDel="00000000" w:rsidP="00000000" w:rsidRDefault="00000000" w:rsidRPr="00000000" w14:paraId="0000055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556">
      <w:pPr>
        <w:contextualSpacing w:val="0"/>
        <w:rPr/>
      </w:pPr>
      <w:r w:rsidDel="00000000" w:rsidR="00000000" w:rsidRPr="00000000">
        <w:rPr>
          <w:rtl w:val="0"/>
        </w:rPr>
        <w:t xml:space="preserve">If the Collection specifies </w:t>
      </w:r>
      <w:r w:rsidDel="00000000" w:rsidR="00000000" w:rsidRPr="00000000">
        <w:rPr>
          <w:rFonts w:ascii="Consolas" w:cs="Consolas" w:eastAsia="Consolas" w:hAnsi="Consolas"/>
          <w:b w:val="1"/>
          <w:color w:val="434343"/>
          <w:rtl w:val="0"/>
        </w:rPr>
        <w:t xml:space="preserve">can_</w:t>
      </w:r>
      <w:r w:rsidDel="00000000" w:rsidR="00000000" w:rsidRPr="00000000">
        <w:rPr>
          <w:rFonts w:ascii="Consolas" w:cs="Consolas" w:eastAsia="Consolas" w:hAnsi="Consolas"/>
          <w:b w:val="1"/>
          <w:color w:val="434343"/>
          <w:rtl w:val="0"/>
        </w:rPr>
        <w:t xml:space="preserve">read</w:t>
      </w:r>
      <w:r w:rsidDel="00000000" w:rsidR="00000000" w:rsidRPr="00000000">
        <w:rPr>
          <w:rtl w:val="0"/>
        </w:rPr>
        <w:t xml:space="preserve"> as </w:t>
      </w:r>
      <w:r w:rsidDel="00000000" w:rsidR="00000000" w:rsidRPr="00000000">
        <w:rPr>
          <w:rFonts w:ascii="Consolas" w:cs="Consolas" w:eastAsia="Consolas" w:hAnsi="Consolas"/>
          <w:color w:val="073763"/>
          <w:shd w:fill="cfe2f3" w:val="clear"/>
          <w:rtl w:val="0"/>
        </w:rPr>
        <w:t xml:space="preserve">false</w:t>
      </w:r>
      <w:r w:rsidDel="00000000" w:rsidR="00000000" w:rsidRPr="00000000">
        <w:rPr>
          <w:rtl w:val="0"/>
        </w:rPr>
        <w:t xml:space="preserve"> for a particular client, this Endpoint </w:t>
      </w:r>
      <w:r w:rsidDel="00000000" w:rsidR="00000000" w:rsidRPr="00000000">
        <w:rPr>
          <w:b w:val="1"/>
          <w:rtl w:val="0"/>
        </w:rPr>
        <w:t xml:space="preserve">MUST</w:t>
      </w:r>
      <w:r w:rsidDel="00000000" w:rsidR="00000000" w:rsidRPr="00000000">
        <w:rPr>
          <w:rtl w:val="0"/>
        </w:rPr>
        <w:t xml:space="preserve"> return an HTTP 401 (Unauthorized),  HTTP 403 (Forbidden), or HTTP 404 (Not Found) error. </w:t>
      </w:r>
    </w:p>
    <w:p w:rsidR="00000000" w:rsidDel="00000000" w:rsidP="00000000" w:rsidRDefault="00000000" w:rsidRPr="00000000" w14:paraId="0000055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55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To support searching the </w:t>
      </w:r>
      <w:r w:rsidDel="00000000" w:rsidR="00000000" w:rsidRPr="00000000">
        <w:rPr>
          <w:rtl w:val="0"/>
        </w:rPr>
        <w:t xml:space="preserve">Collection</w:t>
      </w:r>
      <w:r w:rsidDel="00000000" w:rsidR="00000000" w:rsidRPr="00000000">
        <w:rPr>
          <w:rtl w:val="0"/>
        </w:rPr>
        <w:t xml:space="preserve">, the </w:t>
      </w:r>
      <w:r w:rsidDel="00000000" w:rsidR="00000000" w:rsidRPr="00000000">
        <w:rPr>
          <w:rtl w:val="0"/>
        </w:rPr>
        <w:t xml:space="preserve">Endpoint</w:t>
      </w:r>
      <w:r w:rsidDel="00000000" w:rsidR="00000000" w:rsidRPr="00000000">
        <w:rPr>
          <w:rtl w:val="0"/>
        </w:rPr>
        <w:t xml:space="preserve"> supports filtering as defined in section </w:t>
      </w:r>
      <w:hyperlink w:anchor="_tvfy419udzxi">
        <w:r w:rsidDel="00000000" w:rsidR="00000000" w:rsidRPr="00000000">
          <w:rPr>
            <w:color w:val="1155cc"/>
            <w:u w:val="single"/>
            <w:rtl w:val="0"/>
          </w:rPr>
          <w:t xml:space="preserve">3.4</w:t>
        </w:r>
      </w:hyperlink>
      <w:r w:rsidDel="00000000" w:rsidR="00000000" w:rsidRPr="00000000">
        <w:rPr>
          <w:rtl w:val="0"/>
        </w:rPr>
        <w:t xml:space="preserve">. Clients can provide one or more filter parameters to get objects with a specific ID, of a specific type, or with a specific version. Future versions of TAXII will add more advanced filtering capabilities.</w:t>
      </w:r>
    </w:p>
    <w:p w:rsidR="00000000" w:rsidDel="00000000" w:rsidP="00000000" w:rsidRDefault="00000000" w:rsidRPr="00000000" w14:paraId="0000055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55A">
      <w:pPr>
        <w:contextualSpacing w:val="0"/>
        <w:rPr/>
      </w:pPr>
      <w:r w:rsidDel="00000000" w:rsidR="00000000" w:rsidRPr="00000000">
        <w:rPr>
          <w:rtl w:val="0"/>
        </w:rPr>
        <w:t xml:space="preserve">When requesting STIX 2 content, that content will always be delivered in a STIX </w:t>
      </w:r>
      <w:r w:rsidDel="00000000" w:rsidR="00000000" w:rsidRPr="00000000">
        <w:rPr>
          <w:rFonts w:ascii="Consolas" w:cs="Consolas" w:eastAsia="Consolas" w:hAnsi="Consolas"/>
          <w:color w:val="c7254e"/>
          <w:shd w:fill="f9f2f4" w:val="clear"/>
          <w:rtl w:val="0"/>
        </w:rPr>
        <w:t xml:space="preserve">bundle</w:t>
      </w:r>
      <w:r w:rsidDel="00000000" w:rsidR="00000000" w:rsidRPr="00000000">
        <w:rPr>
          <w:rtl w:val="0"/>
        </w:rPr>
        <w:t xml:space="preserve"> even</w:t>
      </w:r>
      <w:r w:rsidDel="00000000" w:rsidR="00000000" w:rsidRPr="00000000">
        <w:rPr>
          <w:rtl w:val="0"/>
        </w:rPr>
        <w:t xml:space="preserve"> if there</w:t>
      </w:r>
      <w:r w:rsidDel="00000000" w:rsidR="00000000" w:rsidRPr="00000000">
        <w:rPr>
          <w:rtl w:val="0"/>
        </w:rPr>
        <w:t xml:space="preserve"> are no STIX  </w:t>
      </w:r>
      <w:r w:rsidDel="00000000" w:rsidR="00000000" w:rsidRPr="00000000">
        <w:rPr>
          <w:rFonts w:ascii="Consolas" w:cs="Consolas" w:eastAsia="Consolas" w:hAnsi="Consolas"/>
          <w:color w:val="c7254e"/>
          <w:shd w:fill="f9f2f4" w:val="clear"/>
          <w:rtl w:val="0"/>
        </w:rPr>
        <w:t xml:space="preserve">object</w:t>
      </w:r>
      <w:r w:rsidDel="00000000" w:rsidR="00000000" w:rsidRPr="00000000">
        <w:rPr>
          <w:rtl w:val="0"/>
        </w:rPr>
        <w:t xml:space="preserve">s returned</w:t>
      </w:r>
      <w:r w:rsidDel="00000000" w:rsidR="00000000" w:rsidRPr="00000000">
        <w:rPr>
          <w:rtl w:val="0"/>
        </w:rPr>
        <w:t xml:space="preserve"> or there is only one </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object</w:t>
      </w:r>
      <w:r w:rsidDel="00000000" w:rsidR="00000000" w:rsidRPr="00000000">
        <w:rPr>
          <w:rtl w:val="0"/>
        </w:rPr>
        <w:t xml:space="preserve"> returned. In these cases </w:t>
      </w: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bundle</w:t>
      </w:r>
      <w:r w:rsidDel="00000000" w:rsidR="00000000" w:rsidRPr="00000000">
        <w:rPr>
          <w:rtl w:val="0"/>
        </w:rPr>
        <w:t xml:space="preserve"> will be empty or only contain one </w:t>
      </w:r>
      <w:r w:rsidDel="00000000" w:rsidR="00000000" w:rsidRPr="00000000">
        <w:rPr>
          <w:rFonts w:ascii="Consolas" w:cs="Consolas" w:eastAsia="Consolas" w:hAnsi="Consolas"/>
          <w:color w:val="c7254e"/>
          <w:shd w:fill="f9f2f4" w:val="clear"/>
          <w:rtl w:val="0"/>
        </w:rPr>
        <w:t xml:space="preserve">object</w:t>
      </w:r>
      <w:r w:rsidDel="00000000" w:rsidR="00000000" w:rsidRPr="00000000">
        <w:rPr>
          <w:rtl w:val="0"/>
        </w:rPr>
        <w:t xml:space="preserve">. </w:t>
      </w:r>
      <w:r w:rsidDel="00000000" w:rsidR="00000000" w:rsidRPr="00000000">
        <w:rPr>
          <w:rtl w:val="0"/>
        </w:rPr>
        <w:t xml:space="preserve">A </w:t>
      </w:r>
      <w:r w:rsidDel="00000000" w:rsidR="00000000" w:rsidRPr="00000000">
        <w:rPr>
          <w:rFonts w:ascii="Consolas" w:cs="Consolas" w:eastAsia="Consolas" w:hAnsi="Consolas"/>
          <w:color w:val="c7254e"/>
          <w:shd w:fill="f9f2f4" w:val="clear"/>
          <w:rtl w:val="0"/>
        </w:rPr>
        <w:t xml:space="preserve">bundle</w:t>
      </w:r>
      <w:r w:rsidDel="00000000" w:rsidR="00000000" w:rsidRPr="00000000">
        <w:rPr>
          <w:rtl w:val="0"/>
        </w:rPr>
        <w:t xml:space="preserve"> is returned even when requesting a specific object ID, as there may be multiple versions of that object that are returned. </w:t>
      </w:r>
      <w:r w:rsidDel="00000000" w:rsidR="00000000" w:rsidRPr="00000000">
        <w:rPr>
          <w:rtl w:val="0"/>
        </w:rPr>
        <w:t xml:space="preserve">Other content types can be requested by using a different </w:t>
      </w:r>
      <w:r w:rsidDel="00000000" w:rsidR="00000000" w:rsidRPr="00000000">
        <w:rPr>
          <w:rFonts w:ascii="Consolas" w:cs="Consolas" w:eastAsia="Consolas" w:hAnsi="Consolas"/>
          <w:color w:val="c7254e"/>
          <w:shd w:fill="f9f2f4" w:val="clear"/>
          <w:rtl w:val="0"/>
        </w:rPr>
        <w:t xml:space="preserve">Accept</w:t>
      </w:r>
      <w:r w:rsidDel="00000000" w:rsidR="00000000" w:rsidRPr="00000000">
        <w:rPr>
          <w:rtl w:val="0"/>
        </w:rPr>
        <w:t xml:space="preserve"> header, however the specific representation of other content types is not defined.</w:t>
      </w:r>
    </w:p>
    <w:p w:rsidR="00000000" w:rsidDel="00000000" w:rsidP="00000000" w:rsidRDefault="00000000" w:rsidRPr="00000000" w14:paraId="0000055B">
      <w:pPr>
        <w:contextualSpacing w:val="0"/>
        <w:rPr>
          <w:sz w:val="22"/>
          <w:szCs w:val="22"/>
        </w:rPr>
      </w:pPr>
      <w:r w:rsidDel="00000000" w:rsidR="00000000" w:rsidRPr="00000000">
        <w:rPr>
          <w:rtl w:val="0"/>
        </w:rPr>
      </w:r>
    </w:p>
    <w:tbl>
      <w:tblPr>
        <w:tblStyle w:val="Table26"/>
        <w:tblW w:w="9360.0" w:type="dxa"/>
        <w:jc w:val="left"/>
        <w:tblInd w:w="100.0" w:type="pct"/>
        <w:tblBorders>
          <w:top w:color="4ba154" w:space="0" w:sz="4" w:val="single"/>
          <w:left w:color="4ba154" w:space="0" w:sz="4" w:val="single"/>
          <w:bottom w:color="4ba154" w:space="0" w:sz="4" w:val="single"/>
          <w:right w:color="4ba154" w:space="0" w:sz="4" w:val="single"/>
          <w:insideH w:color="4ba154" w:space="0" w:sz="4" w:val="single"/>
          <w:insideV w:color="4ba154" w:space="0" w:sz="4" w:val="single"/>
        </w:tblBorders>
        <w:tblLayout w:type="fixed"/>
        <w:tblLook w:val="0600"/>
      </w:tblPr>
      <w:tblGrid>
        <w:gridCol w:w="1245"/>
        <w:gridCol w:w="8115"/>
        <w:tblGridChange w:id="0">
          <w:tblGrid>
            <w:gridCol w:w="1245"/>
            <w:gridCol w:w="8115"/>
          </w:tblGrid>
        </w:tblGridChange>
      </w:tblGrid>
      <w:tr>
        <w:tc>
          <w:tcPr>
            <w:tcBorders>
              <w:top w:color="4d78b8" w:space="0" w:sz="4" w:val="single"/>
              <w:left w:color="4d78b8" w:space="0" w:sz="4" w:val="single"/>
              <w:bottom w:color="4d78b8" w:space="0" w:sz="4" w:val="single"/>
              <w:right w:color="4d78b8" w:space="0" w:sz="4" w:val="single"/>
            </w:tcBorders>
            <w:shd w:fill="4d78b8" w:val="clear"/>
            <w:tcMar>
              <w:top w:w="100.0" w:type="dxa"/>
              <w:left w:w="100.0" w:type="dxa"/>
              <w:bottom w:w="100.0" w:type="dxa"/>
              <w:right w:w="100.0" w:type="dxa"/>
            </w:tcMar>
            <w:vAlign w:val="top"/>
          </w:tcPr>
          <w:p w:rsidR="00000000" w:rsidDel="00000000" w:rsidP="00000000" w:rsidRDefault="00000000" w:rsidRPr="00000000" w14:paraId="0000055C">
            <w:pPr>
              <w:widowControl w:val="0"/>
              <w:spacing w:line="240" w:lineRule="auto"/>
              <w:contextualSpacing w:val="0"/>
              <w:jc w:val="center"/>
              <w:rPr>
                <w:color w:val="ffffff"/>
                <w:sz w:val="22"/>
                <w:szCs w:val="22"/>
              </w:rPr>
            </w:pPr>
            <w:r w:rsidDel="00000000" w:rsidR="00000000" w:rsidRPr="00000000">
              <w:rPr>
                <w:rFonts w:ascii="Consolas" w:cs="Consolas" w:eastAsia="Consolas" w:hAnsi="Consolas"/>
                <w:b w:val="1"/>
                <w:color w:val="ffffff"/>
                <w:sz w:val="28"/>
                <w:szCs w:val="28"/>
                <w:rtl w:val="0"/>
              </w:rPr>
              <w:t xml:space="preserve">GET</w:t>
            </w:r>
            <w:r w:rsidDel="00000000" w:rsidR="00000000" w:rsidRPr="00000000">
              <w:rPr>
                <w:rtl w:val="0"/>
              </w:rPr>
            </w:r>
          </w:p>
        </w:tc>
        <w:tc>
          <w:tcPr>
            <w:tcBorders>
              <w:top w:color="4d78b8" w:space="0" w:sz="4" w:val="single"/>
              <w:left w:color="4d78b8" w:space="0" w:sz="4" w:val="single"/>
              <w:bottom w:color="4d78b8" w:space="0" w:sz="4" w:val="single"/>
              <w:right w:color="4d78b8" w:space="0" w:sz="4" w:val="single"/>
            </w:tcBorders>
            <w:shd w:fill="e8f0f6" w:val="clear"/>
            <w:tcMar>
              <w:top w:w="100.0" w:type="dxa"/>
              <w:left w:w="100.0" w:type="dxa"/>
              <w:bottom w:w="100.0" w:type="dxa"/>
              <w:right w:w="100.0" w:type="dxa"/>
            </w:tcMar>
            <w:vAlign w:val="top"/>
          </w:tcPr>
          <w:p w:rsidR="00000000" w:rsidDel="00000000" w:rsidP="00000000" w:rsidRDefault="00000000" w:rsidRPr="00000000" w14:paraId="0000055D">
            <w:pPr>
              <w:widowControl w:val="0"/>
              <w:spacing w:line="240" w:lineRule="auto"/>
              <w:contextualSpacing w:val="0"/>
              <w:rPr>
                <w:sz w:val="22"/>
                <w:szCs w:val="22"/>
              </w:rPr>
            </w:pPr>
            <w:r w:rsidDel="00000000" w:rsidR="00000000" w:rsidRPr="00000000">
              <w:rPr>
                <w:rFonts w:ascii="Consolas" w:cs="Consolas" w:eastAsia="Consolas" w:hAnsi="Consolas"/>
                <w:b w:val="1"/>
                <w:sz w:val="28"/>
                <w:szCs w:val="28"/>
                <w:rtl w:val="0"/>
              </w:rPr>
              <w:t xml:space="preserve"> /</w:t>
            </w:r>
            <w:r w:rsidDel="00000000" w:rsidR="00000000" w:rsidRPr="00000000">
              <w:rPr>
                <w:rFonts w:ascii="Consolas" w:cs="Consolas" w:eastAsia="Consolas" w:hAnsi="Consolas"/>
                <w:b w:val="1"/>
                <w:color w:val="c7254e"/>
                <w:sz w:val="28"/>
                <w:szCs w:val="28"/>
                <w:shd w:fill="f9f2f4" w:val="clear"/>
                <w:rtl w:val="0"/>
              </w:rPr>
              <w:t xml:space="preserve">{</w:t>
            </w:r>
            <w:r w:rsidDel="00000000" w:rsidR="00000000" w:rsidRPr="00000000">
              <w:rPr>
                <w:rFonts w:ascii="Consolas" w:cs="Consolas" w:eastAsia="Consolas" w:hAnsi="Consolas"/>
                <w:b w:val="1"/>
                <w:color w:val="c7254e"/>
                <w:sz w:val="28"/>
                <w:szCs w:val="28"/>
                <w:shd w:fill="f9f2f4" w:val="clear"/>
                <w:rtl w:val="0"/>
              </w:rPr>
              <w:t xml:space="preserve">api-root}</w:t>
            </w:r>
            <w:r w:rsidDel="00000000" w:rsidR="00000000" w:rsidRPr="00000000">
              <w:rPr>
                <w:rFonts w:ascii="Consolas" w:cs="Consolas" w:eastAsia="Consolas" w:hAnsi="Consolas"/>
                <w:b w:val="1"/>
                <w:sz w:val="28"/>
                <w:szCs w:val="28"/>
                <w:rtl w:val="0"/>
              </w:rPr>
              <w:t xml:space="preserve">/collectio</w:t>
            </w:r>
            <w:r w:rsidDel="00000000" w:rsidR="00000000" w:rsidRPr="00000000">
              <w:rPr>
                <w:rFonts w:ascii="Consolas" w:cs="Consolas" w:eastAsia="Consolas" w:hAnsi="Consolas"/>
                <w:b w:val="1"/>
                <w:sz w:val="28"/>
                <w:szCs w:val="28"/>
                <w:rtl w:val="0"/>
              </w:rPr>
              <w:t xml:space="preserve">ns/</w:t>
            </w:r>
            <w:r w:rsidDel="00000000" w:rsidR="00000000" w:rsidRPr="00000000">
              <w:rPr>
                <w:rFonts w:ascii="Consolas" w:cs="Consolas" w:eastAsia="Consolas" w:hAnsi="Consolas"/>
                <w:b w:val="1"/>
                <w:color w:val="c7254e"/>
                <w:sz w:val="28"/>
                <w:szCs w:val="28"/>
                <w:shd w:fill="f9f2f4" w:val="clear"/>
                <w:rtl w:val="0"/>
              </w:rPr>
              <w:t xml:space="preserve">{id}</w:t>
            </w:r>
            <w:r w:rsidDel="00000000" w:rsidR="00000000" w:rsidRPr="00000000">
              <w:rPr>
                <w:rFonts w:ascii="Consolas" w:cs="Consolas" w:eastAsia="Consolas" w:hAnsi="Consolas"/>
                <w:b w:val="1"/>
                <w:sz w:val="28"/>
                <w:szCs w:val="28"/>
                <w:rtl w:val="0"/>
              </w:rPr>
              <w:t xml:space="preserve">/objects/</w:t>
            </w:r>
            <w:r w:rsidDel="00000000" w:rsidR="00000000" w:rsidRPr="00000000">
              <w:rPr>
                <w:rtl w:val="0"/>
              </w:rPr>
            </w:r>
          </w:p>
        </w:tc>
      </w:tr>
      <w:tr>
        <w:trPr>
          <w:trHeight w:val="480" w:hRule="atLeast"/>
        </w:trPr>
        <w:tc>
          <w:tcPr>
            <w:gridSpan w:val="2"/>
            <w:tcBorders>
              <w:top w:color="4d78b8" w:space="0" w:sz="4" w:val="single"/>
              <w:left w:color="4d78b8" w:space="0" w:sz="4" w:val="single"/>
              <w:bottom w:color="4d78b8" w:space="0" w:sz="4" w:val="single"/>
              <w:right w:color="4d78b8" w:space="0" w:sz="4" w:val="single"/>
            </w:tcBorders>
            <w:shd w:fill="e8f0f6" w:val="clear"/>
            <w:tcMar>
              <w:top w:w="100.0" w:type="dxa"/>
              <w:left w:w="100.0" w:type="dxa"/>
              <w:bottom w:w="100.0" w:type="dxa"/>
              <w:right w:w="100.0" w:type="dxa"/>
            </w:tcMar>
            <w:vAlign w:val="top"/>
          </w:tcPr>
          <w:p w:rsidR="00000000" w:rsidDel="00000000" w:rsidP="00000000" w:rsidRDefault="00000000" w:rsidRPr="00000000" w14:paraId="0000055E">
            <w:pPr>
              <w:widowControl w:val="0"/>
              <w:spacing w:line="240" w:lineRule="auto"/>
              <w:contextualSpacing w:val="0"/>
              <w:rPr>
                <w:b w:val="1"/>
                <w:color w:val="4ba154"/>
              </w:rPr>
            </w:pPr>
            <w:r w:rsidDel="00000000" w:rsidR="00000000" w:rsidRPr="00000000">
              <w:rPr>
                <w:rtl w:val="0"/>
              </w:rPr>
            </w:r>
          </w:p>
          <w:p w:rsidR="00000000" w:rsidDel="00000000" w:rsidP="00000000" w:rsidRDefault="00000000" w:rsidRPr="00000000" w14:paraId="0000055F">
            <w:pPr>
              <w:widowControl w:val="0"/>
              <w:spacing w:line="240" w:lineRule="auto"/>
              <w:contextualSpacing w:val="0"/>
              <w:rPr>
                <w:color w:val="4d78b8"/>
              </w:rPr>
            </w:pPr>
            <w:r w:rsidDel="00000000" w:rsidR="00000000" w:rsidRPr="00000000">
              <w:rPr>
                <w:b w:val="1"/>
                <w:color w:val="4d78b8"/>
                <w:sz w:val="28"/>
                <w:szCs w:val="28"/>
                <w:rtl w:val="0"/>
              </w:rPr>
              <w:t xml:space="preserve">Implementation Notes</w:t>
            </w:r>
            <w:r w:rsidDel="00000000" w:rsidR="00000000" w:rsidRPr="00000000">
              <w:rPr>
                <w:rtl w:val="0"/>
              </w:rPr>
            </w:r>
          </w:p>
          <w:p w:rsidR="00000000" w:rsidDel="00000000" w:rsidP="00000000" w:rsidRDefault="00000000" w:rsidRPr="00000000" w14:paraId="00000560">
            <w:pPr>
              <w:widowControl w:val="0"/>
              <w:spacing w:line="240" w:lineRule="auto"/>
              <w:ind w:left="720" w:firstLine="0"/>
              <w:contextualSpacing w:val="0"/>
              <w:rPr>
                <w:sz w:val="22"/>
                <w:szCs w:val="22"/>
              </w:rPr>
            </w:pPr>
            <w:r w:rsidDel="00000000" w:rsidR="00000000" w:rsidRPr="00000000">
              <w:rPr>
                <w:rFonts w:ascii="Consolas" w:cs="Consolas" w:eastAsia="Consolas" w:hAnsi="Consolas"/>
                <w:rtl w:val="0"/>
              </w:rPr>
              <w:t xml:space="preserve">Get all objects from a collection</w:t>
            </w:r>
            <w:r w:rsidDel="00000000" w:rsidR="00000000" w:rsidRPr="00000000">
              <w:rPr>
                <w:rtl w:val="0"/>
              </w:rPr>
            </w:r>
          </w:p>
          <w:p w:rsidR="00000000" w:rsidDel="00000000" w:rsidP="00000000" w:rsidRDefault="00000000" w:rsidRPr="00000000" w14:paraId="00000561">
            <w:pPr>
              <w:contextualSpacing w:val="0"/>
              <w:rPr/>
            </w:pPr>
            <w:r w:rsidDel="00000000" w:rsidR="00000000" w:rsidRPr="00000000">
              <w:rPr>
                <w:rtl w:val="0"/>
              </w:rPr>
            </w:r>
          </w:p>
          <w:p w:rsidR="00000000" w:rsidDel="00000000" w:rsidP="00000000" w:rsidRDefault="00000000" w:rsidRPr="00000000" w14:paraId="00000562">
            <w:pPr>
              <w:widowControl w:val="0"/>
              <w:spacing w:line="240" w:lineRule="auto"/>
              <w:contextualSpacing w:val="0"/>
              <w:rPr>
                <w:b w:val="1"/>
                <w:color w:val="4d78b8"/>
                <w:sz w:val="28"/>
                <w:szCs w:val="28"/>
              </w:rPr>
            </w:pPr>
            <w:r w:rsidDel="00000000" w:rsidR="00000000" w:rsidRPr="00000000">
              <w:rPr>
                <w:b w:val="1"/>
                <w:color w:val="4d78b8"/>
                <w:sz w:val="28"/>
                <w:szCs w:val="28"/>
                <w:rtl w:val="0"/>
              </w:rPr>
              <w:t xml:space="preserve">Requests</w:t>
            </w:r>
          </w:p>
          <w:p w:rsidR="00000000" w:rsidDel="00000000" w:rsidP="00000000" w:rsidRDefault="00000000" w:rsidRPr="00000000" w14:paraId="00000563">
            <w:pPr>
              <w:widowControl w:val="0"/>
              <w:spacing w:line="240" w:lineRule="auto"/>
              <w:contextualSpacing w:val="0"/>
              <w:rPr>
                <w:rFonts w:ascii="Consolas" w:cs="Consolas" w:eastAsia="Consolas" w:hAnsi="Consolas"/>
                <w:b w:val="1"/>
              </w:rPr>
            </w:pPr>
            <w:r w:rsidDel="00000000" w:rsidR="00000000" w:rsidRPr="00000000">
              <w:rPr>
                <w:rtl w:val="0"/>
              </w:rPr>
            </w:r>
          </w:p>
          <w:p w:rsidR="00000000" w:rsidDel="00000000" w:rsidP="00000000" w:rsidRDefault="00000000" w:rsidRPr="00000000" w14:paraId="00000564">
            <w:pPr>
              <w:widowControl w:val="0"/>
              <w:spacing w:line="240" w:lineRule="auto"/>
              <w:ind w:left="720" w:firstLine="0"/>
              <w:contextualSpacing w:val="0"/>
              <w:rPr>
                <w:rFonts w:ascii="Consolas" w:cs="Consolas" w:eastAsia="Consolas" w:hAnsi="Consolas"/>
                <w:b w:val="1"/>
                <w:sz w:val="24"/>
                <w:szCs w:val="24"/>
              </w:rPr>
            </w:pPr>
            <w:r w:rsidDel="00000000" w:rsidR="00000000" w:rsidRPr="00000000">
              <w:rPr>
                <w:rFonts w:ascii="Consolas" w:cs="Consolas" w:eastAsia="Consolas" w:hAnsi="Consolas"/>
                <w:b w:val="1"/>
                <w:sz w:val="24"/>
                <w:szCs w:val="24"/>
                <w:rtl w:val="0"/>
              </w:rPr>
              <w:t xml:space="preserve">URL Parameters</w:t>
            </w:r>
          </w:p>
          <w:p w:rsidR="00000000" w:rsidDel="00000000" w:rsidP="00000000" w:rsidRDefault="00000000" w:rsidRPr="00000000" w14:paraId="00000565">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w:t>
            </w:r>
            <w:r w:rsidDel="00000000" w:rsidR="00000000" w:rsidRPr="00000000">
              <w:rPr>
                <w:rFonts w:ascii="Consolas" w:cs="Consolas" w:eastAsia="Consolas" w:hAnsi="Consolas"/>
                <w:color w:val="c7254e"/>
                <w:shd w:fill="f9f2f4" w:val="clear"/>
                <w:rtl w:val="0"/>
              </w:rPr>
              <w:t xml:space="preserve">api-root}</w:t>
            </w:r>
            <w:r w:rsidDel="00000000" w:rsidR="00000000" w:rsidRPr="00000000">
              <w:rPr>
                <w:rFonts w:ascii="Consolas" w:cs="Consolas" w:eastAsia="Consolas" w:hAnsi="Consolas"/>
                <w:rtl w:val="0"/>
              </w:rPr>
              <w:t xml:space="preserve"> - the base URL of the API Root</w:t>
            </w:r>
          </w:p>
          <w:p w:rsidR="00000000" w:rsidDel="00000000" w:rsidP="00000000" w:rsidRDefault="00000000" w:rsidRPr="00000000" w14:paraId="00000566">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{id}</w:t>
            </w:r>
            <w:r w:rsidDel="00000000" w:rsidR="00000000" w:rsidRPr="00000000">
              <w:rPr>
                <w:rFonts w:ascii="Consolas" w:cs="Consolas" w:eastAsia="Consolas" w:hAnsi="Consolas"/>
                <w:rtl w:val="0"/>
              </w:rPr>
              <w:t xml:space="preserve">       - 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Fonts w:ascii="Consolas" w:cs="Consolas" w:eastAsia="Consolas" w:hAnsi="Consolas"/>
                <w:rtl w:val="0"/>
              </w:rPr>
              <w:t xml:space="preserve"> of the Collection being requested</w:t>
            </w:r>
          </w:p>
          <w:p w:rsidR="00000000" w:rsidDel="00000000" w:rsidP="00000000" w:rsidRDefault="00000000" w:rsidRPr="00000000" w14:paraId="00000567">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568">
            <w:pPr>
              <w:widowControl w:val="0"/>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sz w:val="24"/>
                <w:szCs w:val="24"/>
                <w:rtl w:val="0"/>
              </w:rPr>
              <w:t xml:space="preserve">URL Filtering Parameters</w:t>
            </w:r>
            <w:r w:rsidDel="00000000" w:rsidR="00000000" w:rsidRPr="00000000">
              <w:rPr>
                <w:rtl w:val="0"/>
              </w:rPr>
            </w:r>
          </w:p>
          <w:p w:rsidR="00000000" w:rsidDel="00000000" w:rsidP="00000000" w:rsidRDefault="00000000" w:rsidRPr="00000000" w14:paraId="00000569">
            <w:pPr>
              <w:spacing w:line="240" w:lineRule="auto"/>
              <w:ind w:left="720" w:firstLine="0"/>
              <w:contextualSpacing w:val="0"/>
              <w:rPr>
                <w:rFonts w:ascii="Consolas" w:cs="Consolas" w:eastAsia="Consolas" w:hAnsi="Consolas"/>
                <w:color w:val="073763"/>
                <w:shd w:fill="cfe2f3" w:val="clear"/>
              </w:rPr>
            </w:pPr>
            <w:r w:rsidDel="00000000" w:rsidR="00000000" w:rsidRPr="00000000">
              <w:rPr>
                <w:rFonts w:ascii="Consolas" w:cs="Consolas" w:eastAsia="Consolas" w:hAnsi="Consolas"/>
                <w:rtl w:val="0"/>
              </w:rPr>
              <w:t xml:space="preserve">added_after - a </w:t>
            </w:r>
            <w:r w:rsidDel="00000000" w:rsidR="00000000" w:rsidRPr="00000000">
              <w:rPr>
                <w:rFonts w:ascii="Consolas" w:cs="Consolas" w:eastAsia="Consolas" w:hAnsi="Consolas"/>
                <w:b w:val="0"/>
                <w:color w:val="c7254e"/>
                <w:sz w:val="20"/>
                <w:szCs w:val="20"/>
                <w:shd w:fill="f9f2f4" w:val="clear"/>
                <w:rtl w:val="0"/>
              </w:rPr>
              <w:t xml:space="preserve">timestamp</w:t>
            </w:r>
            <w:r w:rsidDel="00000000" w:rsidR="00000000" w:rsidRPr="00000000">
              <w:rPr>
                <w:rFonts w:ascii="Consolas" w:cs="Consolas" w:eastAsia="Consolas" w:hAnsi="Consolas"/>
                <w:rtl w:val="0"/>
              </w:rPr>
              <w:t xml:space="preserve">              (e.g., ?added_after=...)</w:t>
            </w:r>
            <w:r w:rsidDel="00000000" w:rsidR="00000000" w:rsidRPr="00000000">
              <w:rPr>
                <w:rtl w:val="0"/>
              </w:rPr>
            </w:r>
          </w:p>
          <w:p w:rsidR="00000000" w:rsidDel="00000000" w:rsidP="00000000" w:rsidRDefault="00000000" w:rsidRPr="00000000" w14:paraId="0000056A">
            <w:pPr>
              <w:spacing w:line="240" w:lineRule="auto"/>
              <w:ind w:left="720" w:firstLine="0"/>
              <w:contextualSpacing w:val="0"/>
              <w:rPr/>
            </w:pPr>
            <w:r w:rsidDel="00000000" w:rsidR="00000000" w:rsidRPr="00000000">
              <w:rPr>
                <w:rFonts w:ascii="Consolas" w:cs="Consolas" w:eastAsia="Consolas" w:hAnsi="Consolas"/>
                <w:rtl w:val="0"/>
              </w:rPr>
              <w:t xml:space="preserve">id          - an </w:t>
            </w:r>
            <w:r w:rsidDel="00000000" w:rsidR="00000000" w:rsidRPr="00000000">
              <w:rPr>
                <w:rFonts w:ascii="Consolas" w:cs="Consolas" w:eastAsia="Consolas" w:hAnsi="Consolas"/>
                <w:rtl w:val="0"/>
              </w:rPr>
              <w:t xml:space="preserve">id</w:t>
            </w:r>
            <w:r w:rsidDel="00000000" w:rsidR="00000000" w:rsidRPr="00000000">
              <w:rPr>
                <w:rFonts w:ascii="Consolas" w:cs="Consolas" w:eastAsia="Consolas" w:hAnsi="Consolas"/>
                <w:rtl w:val="0"/>
              </w:rPr>
              <w:t xml:space="preserve"> of an object       (e.g., ?match[id]=...)</w:t>
            </w:r>
            <w:r w:rsidDel="00000000" w:rsidR="00000000" w:rsidRPr="00000000">
              <w:rPr>
                <w:rtl w:val="0"/>
              </w:rPr>
            </w:r>
          </w:p>
          <w:p w:rsidR="00000000" w:rsidDel="00000000" w:rsidP="00000000" w:rsidRDefault="00000000" w:rsidRPr="00000000" w14:paraId="0000056B">
            <w:pPr>
              <w:spacing w:line="240" w:lineRule="auto"/>
              <w:ind w:left="720" w:firstLine="0"/>
              <w:contextualSpacing w:val="0"/>
              <w:rPr/>
            </w:pPr>
            <w:r w:rsidDel="00000000" w:rsidR="00000000" w:rsidRPr="00000000">
              <w:rPr>
                <w:rFonts w:ascii="Consolas" w:cs="Consolas" w:eastAsia="Consolas" w:hAnsi="Consolas"/>
                <w:rtl w:val="0"/>
              </w:rPr>
              <w:t xml:space="preserve">type        - the type of an object    (e.g., ?match[type]=...) </w:t>
            </w:r>
            <w:r w:rsidDel="00000000" w:rsidR="00000000" w:rsidRPr="00000000">
              <w:rPr>
                <w:rtl w:val="0"/>
              </w:rPr>
            </w:r>
          </w:p>
          <w:p w:rsidR="00000000" w:rsidDel="00000000" w:rsidP="00000000" w:rsidRDefault="00000000" w:rsidRPr="00000000" w14:paraId="0000056C">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version     - the version of an object (e.g., ?match[version]=...)</w:t>
            </w:r>
            <w:r w:rsidDel="00000000" w:rsidR="00000000" w:rsidRPr="00000000">
              <w:rPr>
                <w:rtl w:val="0"/>
              </w:rPr>
            </w:r>
          </w:p>
          <w:p w:rsidR="00000000" w:rsidDel="00000000" w:rsidP="00000000" w:rsidRDefault="00000000" w:rsidRPr="00000000" w14:paraId="0000056D">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56E">
            <w:pPr>
              <w:widowControl w:val="0"/>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sz w:val="24"/>
                <w:szCs w:val="24"/>
                <w:rtl w:val="0"/>
              </w:rPr>
              <w:t xml:space="preserve">Required Headers</w:t>
            </w:r>
            <w:r w:rsidDel="00000000" w:rsidR="00000000" w:rsidRPr="00000000">
              <w:rPr>
                <w:rtl w:val="0"/>
              </w:rPr>
            </w:r>
          </w:p>
          <w:p w:rsidR="00000000" w:rsidDel="00000000" w:rsidP="00000000" w:rsidRDefault="00000000" w:rsidRPr="00000000" w14:paraId="0000056F">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Accept: application/taxii+json;version=2.1,application/stix+json;version=2.1</w:t>
            </w:r>
          </w:p>
          <w:p w:rsidR="00000000" w:rsidDel="00000000" w:rsidP="00000000" w:rsidRDefault="00000000" w:rsidRPr="00000000" w14:paraId="00000570">
            <w:pPr>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571">
            <w:pPr>
              <w:widowControl w:val="0"/>
              <w:spacing w:line="240" w:lineRule="auto"/>
              <w:contextualSpacing w:val="0"/>
              <w:rPr>
                <w:b w:val="1"/>
                <w:color w:val="4d78b8"/>
                <w:sz w:val="28"/>
                <w:szCs w:val="28"/>
              </w:rPr>
            </w:pPr>
            <w:r w:rsidDel="00000000" w:rsidR="00000000" w:rsidRPr="00000000">
              <w:rPr>
                <w:b w:val="1"/>
                <w:color w:val="4d78b8"/>
                <w:sz w:val="28"/>
                <w:szCs w:val="28"/>
                <w:rtl w:val="0"/>
              </w:rPr>
              <w:t xml:space="preserve">Successful Responses</w:t>
            </w:r>
            <w:r w:rsidDel="00000000" w:rsidR="00000000" w:rsidRPr="00000000">
              <w:rPr>
                <w:rtl w:val="0"/>
              </w:rPr>
            </w:r>
          </w:p>
          <w:p w:rsidR="00000000" w:rsidDel="00000000" w:rsidP="00000000" w:rsidRDefault="00000000" w:rsidRPr="00000000" w14:paraId="00000572">
            <w:pPr>
              <w:widowControl w:val="0"/>
              <w:spacing w:line="240" w:lineRule="auto"/>
              <w:contextualSpacing w:val="0"/>
              <w:rPr>
                <w:rFonts w:ascii="Consolas" w:cs="Consolas" w:eastAsia="Consolas" w:hAnsi="Consolas"/>
                <w:b w:val="1"/>
              </w:rPr>
            </w:pPr>
            <w:r w:rsidDel="00000000" w:rsidR="00000000" w:rsidRPr="00000000">
              <w:rPr>
                <w:rtl w:val="0"/>
              </w:rPr>
            </w:r>
          </w:p>
          <w:p w:rsidR="00000000" w:rsidDel="00000000" w:rsidP="00000000" w:rsidRDefault="00000000" w:rsidRPr="00000000" w14:paraId="00000573">
            <w:pPr>
              <w:widowControl w:val="0"/>
              <w:spacing w:line="240" w:lineRule="auto"/>
              <w:ind w:left="720" w:firstLine="0"/>
              <w:contextualSpacing w:val="0"/>
              <w:rPr>
                <w:rFonts w:ascii="Consolas" w:cs="Consolas" w:eastAsia="Consolas" w:hAnsi="Consolas"/>
                <w:b w:val="1"/>
                <w:sz w:val="24"/>
                <w:szCs w:val="24"/>
              </w:rPr>
            </w:pPr>
            <w:r w:rsidDel="00000000" w:rsidR="00000000" w:rsidRPr="00000000">
              <w:rPr>
                <w:rFonts w:ascii="Consolas" w:cs="Consolas" w:eastAsia="Consolas" w:hAnsi="Consolas"/>
                <w:b w:val="1"/>
                <w:sz w:val="24"/>
                <w:szCs w:val="24"/>
                <w:rtl w:val="0"/>
              </w:rPr>
              <w:t xml:space="preserve">Response Codes</w:t>
            </w:r>
          </w:p>
          <w:p w:rsidR="00000000" w:rsidDel="00000000" w:rsidP="00000000" w:rsidRDefault="00000000" w:rsidRPr="00000000" w14:paraId="00000574">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rtl w:val="0"/>
              </w:rPr>
              <w:t xml:space="preserve">200</w:t>
            </w:r>
            <w:r w:rsidDel="00000000" w:rsidR="00000000" w:rsidRPr="00000000">
              <w:rPr>
                <w:rFonts w:ascii="Consolas" w:cs="Consolas" w:eastAsia="Consolas" w:hAnsi="Consolas"/>
                <w:rtl w:val="0"/>
              </w:rPr>
              <w:t xml:space="preserve"> - The request was successful</w:t>
            </w:r>
          </w:p>
          <w:p w:rsidR="00000000" w:rsidDel="00000000" w:rsidP="00000000" w:rsidRDefault="00000000" w:rsidRPr="00000000" w14:paraId="00000575">
            <w:pPr>
              <w:spacing w:line="240" w:lineRule="auto"/>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576">
            <w:pPr>
              <w:widowControl w:val="0"/>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sz w:val="24"/>
                <w:szCs w:val="24"/>
                <w:rtl w:val="0"/>
              </w:rPr>
              <w:t xml:space="preserve">Required Headers</w:t>
            </w:r>
            <w:r w:rsidDel="00000000" w:rsidR="00000000" w:rsidRPr="00000000">
              <w:rPr>
                <w:rtl w:val="0"/>
              </w:rPr>
            </w:r>
          </w:p>
          <w:p w:rsidR="00000000" w:rsidDel="00000000" w:rsidP="00000000" w:rsidRDefault="00000000" w:rsidRPr="00000000" w14:paraId="00000577">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Content-Type: application/stix+json;version=2.1</w:t>
            </w:r>
          </w:p>
          <w:p w:rsidR="00000000" w:rsidDel="00000000" w:rsidP="00000000" w:rsidRDefault="00000000" w:rsidRPr="00000000" w14:paraId="00000578">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X-TAXII-Date-Added-First: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Fonts w:ascii="Consolas" w:cs="Consolas" w:eastAsia="Consolas" w:hAnsi="Consolas"/>
                <w:rtl w:val="0"/>
              </w:rPr>
              <w:t xml:space="preserve"> </w:t>
            </w:r>
          </w:p>
          <w:p w:rsidR="00000000" w:rsidDel="00000000" w:rsidP="00000000" w:rsidRDefault="00000000" w:rsidRPr="00000000" w14:paraId="00000579">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X-TAXII-Date-Added-Last: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r>
          </w:p>
          <w:p w:rsidR="00000000" w:rsidDel="00000000" w:rsidP="00000000" w:rsidRDefault="00000000" w:rsidRPr="00000000" w14:paraId="0000057A">
            <w:pPr>
              <w:spacing w:line="240" w:lineRule="auto"/>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57B">
            <w:pPr>
              <w:widowControl w:val="0"/>
              <w:spacing w:line="240" w:lineRule="auto"/>
              <w:ind w:left="720" w:firstLine="0"/>
              <w:contextualSpacing w:val="0"/>
              <w:rPr>
                <w:b w:val="1"/>
                <w:sz w:val="24"/>
                <w:szCs w:val="24"/>
              </w:rPr>
            </w:pPr>
            <w:r w:rsidDel="00000000" w:rsidR="00000000" w:rsidRPr="00000000">
              <w:rPr>
                <w:rFonts w:ascii="Consolas" w:cs="Consolas" w:eastAsia="Consolas" w:hAnsi="Consolas"/>
                <w:b w:val="1"/>
                <w:sz w:val="24"/>
                <w:szCs w:val="24"/>
                <w:rtl w:val="0"/>
              </w:rPr>
              <w:t xml:space="preserve">Payload</w:t>
            </w:r>
            <w:r w:rsidDel="00000000" w:rsidR="00000000" w:rsidRPr="00000000">
              <w:rPr>
                <w:rtl w:val="0"/>
              </w:rPr>
            </w:r>
          </w:p>
          <w:p w:rsidR="00000000" w:rsidDel="00000000" w:rsidP="00000000" w:rsidRDefault="00000000" w:rsidRPr="00000000" w14:paraId="0000057C">
            <w:pPr>
              <w:ind w:left="720" w:firstLine="0"/>
              <w:contextualSpacing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bundle</w:t>
            </w:r>
            <w:r w:rsidDel="00000000" w:rsidR="00000000" w:rsidRPr="00000000">
              <w:rPr>
                <w:rtl w:val="0"/>
              </w:rPr>
            </w:r>
          </w:p>
          <w:p w:rsidR="00000000" w:rsidDel="00000000" w:rsidP="00000000" w:rsidRDefault="00000000" w:rsidRPr="00000000" w14:paraId="0000057D">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57E">
            <w:pPr>
              <w:widowControl w:val="0"/>
              <w:spacing w:line="240" w:lineRule="auto"/>
              <w:contextualSpacing w:val="0"/>
              <w:rPr>
                <w:rFonts w:ascii="Consolas" w:cs="Consolas" w:eastAsia="Consolas" w:hAnsi="Consolas"/>
              </w:rPr>
            </w:pPr>
            <w:r w:rsidDel="00000000" w:rsidR="00000000" w:rsidRPr="00000000">
              <w:rPr>
                <w:b w:val="1"/>
                <w:color w:val="4d78b8"/>
                <w:sz w:val="28"/>
                <w:szCs w:val="28"/>
                <w:rtl w:val="0"/>
              </w:rPr>
              <w:t xml:space="preserve">Failure Responses</w:t>
            </w:r>
            <w:r w:rsidDel="00000000" w:rsidR="00000000" w:rsidRPr="00000000">
              <w:rPr>
                <w:rtl w:val="0"/>
              </w:rPr>
            </w:r>
          </w:p>
          <w:p w:rsidR="00000000" w:rsidDel="00000000" w:rsidP="00000000" w:rsidRDefault="00000000" w:rsidRPr="00000000" w14:paraId="0000057F">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580">
            <w:pPr>
              <w:widowControl w:val="0"/>
              <w:spacing w:line="240" w:lineRule="auto"/>
              <w:ind w:left="720" w:firstLine="0"/>
              <w:contextualSpacing w:val="0"/>
              <w:rPr>
                <w:rFonts w:ascii="Consolas" w:cs="Consolas" w:eastAsia="Consolas" w:hAnsi="Consolas"/>
                <w:b w:val="1"/>
                <w:sz w:val="24"/>
                <w:szCs w:val="24"/>
              </w:rPr>
            </w:pPr>
            <w:r w:rsidDel="00000000" w:rsidR="00000000" w:rsidRPr="00000000">
              <w:rPr>
                <w:rFonts w:ascii="Consolas" w:cs="Consolas" w:eastAsia="Consolas" w:hAnsi="Consolas"/>
                <w:b w:val="1"/>
                <w:sz w:val="24"/>
                <w:szCs w:val="24"/>
                <w:rtl w:val="0"/>
              </w:rPr>
              <w:t xml:space="preserve">Response Codes</w:t>
            </w:r>
          </w:p>
          <w:p w:rsidR="00000000" w:rsidDel="00000000" w:rsidP="00000000" w:rsidRDefault="00000000" w:rsidRPr="00000000" w14:paraId="00000581">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rtl w:val="0"/>
              </w:rPr>
              <w:t xml:space="preserve">401</w:t>
            </w:r>
            <w:r w:rsidDel="00000000" w:rsidR="00000000" w:rsidRPr="00000000">
              <w:rPr>
                <w:rFonts w:ascii="Consolas" w:cs="Consolas" w:eastAsia="Consolas" w:hAnsi="Consolas"/>
                <w:rtl w:val="0"/>
              </w:rPr>
              <w:t xml:space="preserve"> - The client needs to authenticate</w:t>
            </w:r>
            <w:r w:rsidDel="00000000" w:rsidR="00000000" w:rsidRPr="00000000">
              <w:rPr>
                <w:rtl w:val="0"/>
              </w:rPr>
            </w:r>
          </w:p>
          <w:p w:rsidR="00000000" w:rsidDel="00000000" w:rsidP="00000000" w:rsidRDefault="00000000" w:rsidRPr="00000000" w14:paraId="00000582">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rtl w:val="0"/>
              </w:rPr>
              <w:t xml:space="preserve">403</w:t>
            </w:r>
            <w:r w:rsidDel="00000000" w:rsidR="00000000" w:rsidRPr="00000000">
              <w:rPr>
                <w:rFonts w:ascii="Consolas" w:cs="Consolas" w:eastAsia="Consolas" w:hAnsi="Consolas"/>
                <w:rtl w:val="0"/>
              </w:rPr>
              <w:t xml:space="preserve"> - </w:t>
            </w:r>
            <w:r w:rsidDel="00000000" w:rsidR="00000000" w:rsidRPr="00000000">
              <w:rPr>
                <w:rFonts w:ascii="Consolas" w:cs="Consolas" w:eastAsia="Consolas" w:hAnsi="Consolas"/>
                <w:rtl w:val="0"/>
              </w:rPr>
              <w:t xml:space="preserve">The client does not have access to this resource</w:t>
            </w:r>
          </w:p>
          <w:p w:rsidR="00000000" w:rsidDel="00000000" w:rsidP="00000000" w:rsidRDefault="00000000" w:rsidRPr="00000000" w14:paraId="00000583">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rtl w:val="0"/>
              </w:rPr>
              <w:t xml:space="preserve">404</w:t>
            </w:r>
            <w:r w:rsidDel="00000000" w:rsidR="00000000" w:rsidRPr="00000000">
              <w:rPr>
                <w:rFonts w:ascii="Consolas" w:cs="Consolas" w:eastAsia="Consolas" w:hAnsi="Consolas"/>
                <w:rtl w:val="0"/>
              </w:rPr>
              <w:t xml:space="preserve"> - </w:t>
            </w:r>
            <w:r w:rsidDel="00000000" w:rsidR="00000000" w:rsidRPr="00000000">
              <w:rPr>
                <w:rFonts w:ascii="Consolas" w:cs="Consolas" w:eastAsia="Consolas" w:hAnsi="Consolas"/>
                <w:rtl w:val="0"/>
              </w:rPr>
              <w:t xml:space="preserve">The API Root or Collection ID are not found or the client does not have access to the resource</w:t>
            </w:r>
            <w:r w:rsidDel="00000000" w:rsidR="00000000" w:rsidRPr="00000000">
              <w:rPr>
                <w:rtl w:val="0"/>
              </w:rPr>
            </w:r>
          </w:p>
          <w:p w:rsidR="00000000" w:rsidDel="00000000" w:rsidP="00000000" w:rsidRDefault="00000000" w:rsidRPr="00000000" w14:paraId="00000584">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rtl w:val="0"/>
              </w:rPr>
              <w:t xml:space="preserve">406</w:t>
            </w:r>
            <w:r w:rsidDel="00000000" w:rsidR="00000000" w:rsidRPr="00000000">
              <w:rPr>
                <w:rFonts w:ascii="Consolas" w:cs="Consolas" w:eastAsia="Consolas" w:hAnsi="Consolas"/>
                <w:rtl w:val="0"/>
              </w:rPr>
              <w:t xml:space="preserve"> - The media type provided in the Accept header is invalid</w:t>
            </w:r>
          </w:p>
          <w:p w:rsidR="00000000" w:rsidDel="00000000" w:rsidP="00000000" w:rsidRDefault="00000000" w:rsidRPr="00000000" w14:paraId="00000585">
            <w:pPr>
              <w:ind w:left="720" w:firstLine="0"/>
              <w:contextualSpacing w:val="0"/>
              <w:rPr>
                <w:rFonts w:ascii="Consolas" w:cs="Consolas" w:eastAsia="Consolas" w:hAnsi="Consolas"/>
                <w:color w:val="c7254e"/>
                <w:shd w:fill="f9f2f4" w:val="clear"/>
              </w:rPr>
            </w:pPr>
            <w:r w:rsidDel="00000000" w:rsidR="00000000" w:rsidRPr="00000000">
              <w:rPr>
                <w:rtl w:val="0"/>
              </w:rPr>
            </w:r>
          </w:p>
          <w:p w:rsidR="00000000" w:rsidDel="00000000" w:rsidP="00000000" w:rsidRDefault="00000000" w:rsidRPr="00000000" w14:paraId="00000586">
            <w:pPr>
              <w:widowControl w:val="0"/>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sz w:val="24"/>
                <w:szCs w:val="24"/>
                <w:rtl w:val="0"/>
              </w:rPr>
              <w:t xml:space="preserve">Required Headers</w:t>
            </w:r>
            <w:r w:rsidDel="00000000" w:rsidR="00000000" w:rsidRPr="00000000">
              <w:rPr>
                <w:rtl w:val="0"/>
              </w:rPr>
            </w:r>
          </w:p>
          <w:p w:rsidR="00000000" w:rsidDel="00000000" w:rsidP="00000000" w:rsidRDefault="00000000" w:rsidRPr="00000000" w14:paraId="00000587">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Content-Type: application/taxii+json;version=2.1</w:t>
            </w:r>
          </w:p>
          <w:p w:rsidR="00000000" w:rsidDel="00000000" w:rsidP="00000000" w:rsidRDefault="00000000" w:rsidRPr="00000000" w14:paraId="00000588">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589">
            <w:pPr>
              <w:widowControl w:val="0"/>
              <w:spacing w:line="240" w:lineRule="auto"/>
              <w:ind w:left="720" w:firstLine="0"/>
              <w:contextualSpacing w:val="0"/>
              <w:rPr>
                <w:rFonts w:ascii="Consolas" w:cs="Consolas" w:eastAsia="Consolas" w:hAnsi="Consolas"/>
                <w:b w:val="1"/>
                <w:sz w:val="24"/>
                <w:szCs w:val="24"/>
              </w:rPr>
            </w:pPr>
            <w:r w:rsidDel="00000000" w:rsidR="00000000" w:rsidRPr="00000000">
              <w:rPr>
                <w:rFonts w:ascii="Consolas" w:cs="Consolas" w:eastAsia="Consolas" w:hAnsi="Consolas"/>
                <w:b w:val="1"/>
                <w:sz w:val="24"/>
                <w:szCs w:val="24"/>
                <w:rtl w:val="0"/>
              </w:rPr>
              <w:t xml:space="preserve">Payload</w:t>
            </w:r>
          </w:p>
          <w:p w:rsidR="00000000" w:rsidDel="00000000" w:rsidP="00000000" w:rsidRDefault="00000000" w:rsidRPr="00000000" w14:paraId="0000058A">
            <w:pPr>
              <w:ind w:left="720" w:firstLine="0"/>
              <w:contextualSpacing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error</w:t>
            </w:r>
            <w:r w:rsidDel="00000000" w:rsidR="00000000" w:rsidRPr="00000000">
              <w:rPr>
                <w:rFonts w:ascii="Consolas" w:cs="Consolas" w:eastAsia="Consolas" w:hAnsi="Consolas"/>
                <w:rtl w:val="0"/>
              </w:rPr>
              <w:t xml:space="preserve"> </w:t>
            </w:r>
          </w:p>
          <w:p w:rsidR="00000000" w:rsidDel="00000000" w:rsidP="00000000" w:rsidRDefault="00000000" w:rsidRPr="00000000" w14:paraId="0000058B">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58C">
            <w:pPr>
              <w:widowControl w:val="0"/>
              <w:spacing w:line="240" w:lineRule="auto"/>
              <w:contextualSpacing w:val="0"/>
              <w:rPr>
                <w:rFonts w:ascii="Consolas" w:cs="Consolas" w:eastAsia="Consolas" w:hAnsi="Consolas"/>
              </w:rPr>
            </w:pPr>
            <w:r w:rsidDel="00000000" w:rsidR="00000000" w:rsidRPr="00000000">
              <w:rPr>
                <w:b w:val="1"/>
                <w:color w:val="4d78b8"/>
                <w:sz w:val="28"/>
                <w:szCs w:val="28"/>
                <w:rtl w:val="0"/>
              </w:rPr>
              <w:t xml:space="preserve">Example</w:t>
            </w:r>
            <w:r w:rsidDel="00000000" w:rsidR="00000000" w:rsidRPr="00000000">
              <w:rPr>
                <w:rtl w:val="0"/>
              </w:rPr>
            </w:r>
          </w:p>
          <w:p w:rsidR="00000000" w:rsidDel="00000000" w:rsidP="00000000" w:rsidRDefault="00000000" w:rsidRPr="00000000" w14:paraId="0000058D">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58E">
            <w:pPr>
              <w:ind w:left="720" w:firstLine="0"/>
              <w:contextualSpacing w:val="0"/>
              <w:rPr>
                <w:rFonts w:ascii="Consolas" w:cs="Consolas" w:eastAsia="Consolas" w:hAnsi="Consolas"/>
                <w:b w:val="1"/>
                <w:sz w:val="24"/>
                <w:szCs w:val="24"/>
              </w:rPr>
            </w:pPr>
            <w:r w:rsidDel="00000000" w:rsidR="00000000" w:rsidRPr="00000000">
              <w:rPr>
                <w:rFonts w:ascii="Consolas" w:cs="Consolas" w:eastAsia="Consolas" w:hAnsi="Consolas"/>
                <w:b w:val="1"/>
                <w:sz w:val="24"/>
                <w:szCs w:val="24"/>
                <w:rtl w:val="0"/>
              </w:rPr>
              <w:t xml:space="preserve">GET Request</w:t>
            </w:r>
          </w:p>
          <w:p w:rsidR="00000000" w:rsidDel="00000000" w:rsidP="00000000" w:rsidRDefault="00000000" w:rsidRPr="00000000" w14:paraId="0000058F">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GET /api1/collections/91a7b528-80eb-42ed-a74d-c6fbd5a26116/objects/ HTTP/1.1</w:t>
            </w:r>
          </w:p>
          <w:p w:rsidR="00000000" w:rsidDel="00000000" w:rsidP="00000000" w:rsidRDefault="00000000" w:rsidRPr="00000000" w14:paraId="00000590">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Host: example.com</w:t>
            </w:r>
          </w:p>
          <w:p w:rsidR="00000000" w:rsidDel="00000000" w:rsidP="00000000" w:rsidRDefault="00000000" w:rsidRPr="00000000" w14:paraId="00000591">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Accept: application/stix+json;version=2.1,application/taxii+json;version=2.1</w:t>
            </w:r>
          </w:p>
          <w:p w:rsidR="00000000" w:rsidDel="00000000" w:rsidP="00000000" w:rsidRDefault="00000000" w:rsidRPr="00000000" w14:paraId="00000592">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593">
            <w:pPr>
              <w:ind w:left="720" w:firstLine="0"/>
              <w:contextualSpacing w:val="0"/>
              <w:rPr>
                <w:rFonts w:ascii="Consolas" w:cs="Consolas" w:eastAsia="Consolas" w:hAnsi="Consolas"/>
                <w:b w:val="1"/>
                <w:sz w:val="24"/>
                <w:szCs w:val="24"/>
              </w:rPr>
            </w:pPr>
            <w:r w:rsidDel="00000000" w:rsidR="00000000" w:rsidRPr="00000000">
              <w:rPr>
                <w:rFonts w:ascii="Consolas" w:cs="Consolas" w:eastAsia="Consolas" w:hAnsi="Consolas"/>
                <w:b w:val="1"/>
                <w:sz w:val="24"/>
                <w:szCs w:val="24"/>
                <w:rtl w:val="0"/>
              </w:rPr>
              <w:t xml:space="preserve">GET Response</w:t>
            </w:r>
          </w:p>
          <w:p w:rsidR="00000000" w:rsidDel="00000000" w:rsidP="00000000" w:rsidRDefault="00000000" w:rsidRPr="00000000" w14:paraId="00000594">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HTTP/1.1 200 OK</w:t>
            </w:r>
          </w:p>
          <w:p w:rsidR="00000000" w:rsidDel="00000000" w:rsidP="00000000" w:rsidRDefault="00000000" w:rsidRPr="00000000" w14:paraId="00000595">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Content-Type: application/stix+json;version=2.1</w:t>
            </w:r>
          </w:p>
          <w:p w:rsidR="00000000" w:rsidDel="00000000" w:rsidP="00000000" w:rsidRDefault="00000000" w:rsidRPr="00000000" w14:paraId="00000596">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X-TAXII-Date-Added-First: 2018-05-12T03:05:09.15811Z </w:t>
            </w:r>
          </w:p>
          <w:p w:rsidR="00000000" w:rsidDel="00000000" w:rsidP="00000000" w:rsidRDefault="00000000" w:rsidRPr="00000000" w14:paraId="00000597">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X-TAXII-Date-Added-Last: 2018-05-12T03:05:17.275544Z</w:t>
            </w:r>
          </w:p>
          <w:p w:rsidR="00000000" w:rsidDel="00000000" w:rsidP="00000000" w:rsidRDefault="00000000" w:rsidRPr="00000000" w14:paraId="00000598">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599">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w:t>
            </w:r>
          </w:p>
          <w:p w:rsidR="00000000" w:rsidDel="00000000" w:rsidP="00000000" w:rsidRDefault="00000000" w:rsidRPr="00000000" w14:paraId="0000059A">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"type": "bundle",</w:t>
            </w:r>
          </w:p>
          <w:p w:rsidR="00000000" w:rsidDel="00000000" w:rsidP="00000000" w:rsidRDefault="00000000" w:rsidRPr="00000000" w14:paraId="0000059B">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w:t>
            </w:r>
          </w:p>
          <w:p w:rsidR="00000000" w:rsidDel="00000000" w:rsidP="00000000" w:rsidRDefault="00000000" w:rsidRPr="00000000" w14:paraId="0000059C">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"objects": [</w:t>
            </w:r>
          </w:p>
          <w:p w:rsidR="00000000" w:rsidDel="00000000" w:rsidP="00000000" w:rsidRDefault="00000000" w:rsidRPr="00000000" w14:paraId="0000059D">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w:t>
            </w:r>
          </w:p>
          <w:p w:rsidR="00000000" w:rsidDel="00000000" w:rsidP="00000000" w:rsidRDefault="00000000" w:rsidRPr="00000000" w14:paraId="0000059E">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"type": "indicator",</w:t>
            </w:r>
          </w:p>
          <w:p w:rsidR="00000000" w:rsidDel="00000000" w:rsidP="00000000" w:rsidRDefault="00000000" w:rsidRPr="00000000" w14:paraId="0000059F">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w:t>
            </w:r>
          </w:p>
          <w:p w:rsidR="00000000" w:rsidDel="00000000" w:rsidP="00000000" w:rsidRDefault="00000000" w:rsidRPr="00000000" w14:paraId="000005A0">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w:t>
            </w:r>
          </w:p>
          <w:p w:rsidR="00000000" w:rsidDel="00000000" w:rsidP="00000000" w:rsidRDefault="00000000" w:rsidRPr="00000000" w14:paraId="000005A1">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w:t>
            </w:r>
          </w:p>
          <w:p w:rsidR="00000000" w:rsidDel="00000000" w:rsidP="00000000" w:rsidRDefault="00000000" w:rsidRPr="00000000" w14:paraId="000005A2">
            <w:pPr>
              <w:ind w:left="720" w:firstLine="0"/>
              <w:contextualSpacing w:val="0"/>
              <w:rPr>
                <w:rFonts w:ascii="Consolas" w:cs="Consolas" w:eastAsia="Consolas" w:hAnsi="Consolas"/>
                <w:b w:val="1"/>
                <w:color w:val="ffffff"/>
                <w:sz w:val="28"/>
                <w:szCs w:val="28"/>
              </w:rPr>
            </w:pPr>
            <w:r w:rsidDel="00000000" w:rsidR="00000000" w:rsidRPr="00000000">
              <w:rPr>
                <w:rFonts w:ascii="Consolas" w:cs="Consolas" w:eastAsia="Consolas" w:hAnsi="Consolas"/>
                <w:rtl w:val="0"/>
              </w:rPr>
              <w:t xml:space="preserve">}</w:t>
            </w:r>
            <w:r w:rsidDel="00000000" w:rsidR="00000000" w:rsidRPr="00000000">
              <w:rPr>
                <w:rtl w:val="0"/>
              </w:rPr>
            </w:r>
          </w:p>
        </w:tc>
      </w:tr>
    </w:tbl>
    <w:p w:rsidR="00000000" w:rsidDel="00000000" w:rsidP="00000000" w:rsidRDefault="00000000" w:rsidRPr="00000000" w14:paraId="000005A4">
      <w:pPr>
        <w:contextualSpacing w:val="0"/>
        <w:rPr>
          <w:sz w:val="22"/>
          <w:szCs w:val="22"/>
        </w:rPr>
      </w:pPr>
      <w:r w:rsidDel="00000000" w:rsidR="00000000" w:rsidRPr="00000000">
        <w:rPr>
          <w:rtl w:val="0"/>
        </w:rPr>
      </w:r>
    </w:p>
    <w:p w:rsidR="00000000" w:rsidDel="00000000" w:rsidP="00000000" w:rsidRDefault="00000000" w:rsidRPr="00000000" w14:paraId="000005A5">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4miz6vh6cpf5" w:id="99"/>
      <w:bookmarkEnd w:id="99"/>
      <w:r w:rsidDel="00000000" w:rsidR="00000000" w:rsidRPr="00000000">
        <w:rPr>
          <w:rtl w:val="0"/>
        </w:rPr>
        <w:t xml:space="preserve">​5.5​ Add Objects</w:t>
      </w:r>
      <w:r w:rsidDel="00000000" w:rsidR="00000000" w:rsidRPr="00000000">
        <w:rPr>
          <w:rtl w:val="0"/>
        </w:rPr>
      </w:r>
    </w:p>
    <w:p w:rsidR="00000000" w:rsidDel="00000000" w:rsidP="00000000" w:rsidRDefault="00000000" w:rsidRPr="00000000" w14:paraId="000005A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w:t>
      </w:r>
      <w:r w:rsidDel="00000000" w:rsidR="00000000" w:rsidRPr="00000000">
        <w:rPr>
          <w:rtl w:val="0"/>
        </w:rPr>
        <w:t xml:space="preserve">Endpoint</w:t>
      </w:r>
      <w:r w:rsidDel="00000000" w:rsidR="00000000" w:rsidRPr="00000000">
        <w:rPr>
          <w:rtl w:val="0"/>
        </w:rPr>
        <w:t xml:space="preserve"> adds objects to a </w:t>
      </w:r>
      <w:r w:rsidDel="00000000" w:rsidR="00000000" w:rsidRPr="00000000">
        <w:rPr>
          <w:rtl w:val="0"/>
        </w:rPr>
        <w:t xml:space="preserve">Collection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5A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5A8">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b w:val="1"/>
        </w:rPr>
      </w:pPr>
      <w:r w:rsidDel="00000000" w:rsidR="00000000" w:rsidRPr="00000000">
        <w:rPr>
          <w:rtl w:val="0"/>
        </w:rPr>
        <w:t xml:space="preserve">If the Collection specifies </w:t>
      </w:r>
      <w:r w:rsidDel="00000000" w:rsidR="00000000" w:rsidRPr="00000000">
        <w:rPr>
          <w:rFonts w:ascii="Consolas" w:cs="Consolas" w:eastAsia="Consolas" w:hAnsi="Consolas"/>
          <w:b w:val="1"/>
          <w:color w:val="434343"/>
          <w:rtl w:val="0"/>
        </w:rPr>
        <w:t xml:space="preserve">can_</w:t>
      </w:r>
      <w:r w:rsidDel="00000000" w:rsidR="00000000" w:rsidRPr="00000000">
        <w:rPr>
          <w:rFonts w:ascii="Consolas" w:cs="Consolas" w:eastAsia="Consolas" w:hAnsi="Consolas"/>
          <w:b w:val="1"/>
          <w:color w:val="434343"/>
          <w:rtl w:val="0"/>
        </w:rPr>
        <w:t xml:space="preserve">write</w:t>
      </w:r>
      <w:r w:rsidDel="00000000" w:rsidR="00000000" w:rsidRPr="00000000">
        <w:rPr>
          <w:rtl w:val="0"/>
        </w:rPr>
        <w:t xml:space="preserve"> as </w:t>
      </w:r>
      <w:r w:rsidDel="00000000" w:rsidR="00000000" w:rsidRPr="00000000">
        <w:rPr>
          <w:rFonts w:ascii="Consolas" w:cs="Consolas" w:eastAsia="Consolas" w:hAnsi="Consolas"/>
          <w:color w:val="073763"/>
          <w:shd w:fill="cfe2f3" w:val="clear"/>
          <w:rtl w:val="0"/>
        </w:rPr>
        <w:t xml:space="preserve">false</w:t>
      </w:r>
      <w:r w:rsidDel="00000000" w:rsidR="00000000" w:rsidRPr="00000000">
        <w:rPr>
          <w:rtl w:val="0"/>
        </w:rPr>
        <w:t xml:space="preserve"> for a particular client, this Endpoint </w:t>
      </w:r>
      <w:r w:rsidDel="00000000" w:rsidR="00000000" w:rsidRPr="00000000">
        <w:rPr>
          <w:b w:val="1"/>
          <w:rtl w:val="0"/>
        </w:rPr>
        <w:t xml:space="preserve">MUST</w:t>
      </w:r>
      <w:r w:rsidDel="00000000" w:rsidR="00000000" w:rsidRPr="00000000">
        <w:rPr>
          <w:rtl w:val="0"/>
        </w:rPr>
        <w:t xml:space="preserve"> return an HTTP 401 (Unauthorized),  HTTP 403 (Forbidden), or HTTP 404 (Not Found) error. </w:t>
      </w:r>
      <w:r w:rsidDel="00000000" w:rsidR="00000000" w:rsidRPr="00000000">
        <w:rPr>
          <w:rtl w:val="0"/>
        </w:rPr>
      </w:r>
    </w:p>
    <w:p w:rsidR="00000000" w:rsidDel="00000000" w:rsidP="00000000" w:rsidRDefault="00000000" w:rsidRPr="00000000" w14:paraId="000005A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5AA">
      <w:pPr>
        <w:contextualSpacing w:val="0"/>
        <w:rPr/>
      </w:pPr>
      <w:r w:rsidDel="00000000" w:rsidR="00000000" w:rsidRPr="00000000">
        <w:rPr>
          <w:rtl w:val="0"/>
        </w:rPr>
        <w:t xml:space="preserve">Successful responses to this Endpoint will contain a status resource describing the status of the request. The status resource contains an id, which can be used to make requests to the get status Endpoint (see section </w:t>
      </w:r>
      <w:hyperlink w:anchor="_qhki2dow699u">
        <w:r w:rsidDel="00000000" w:rsidR="00000000" w:rsidRPr="00000000">
          <w:rPr>
            <w:color w:val="1155cc"/>
            <w:u w:val="single"/>
            <w:rtl w:val="0"/>
          </w:rPr>
          <w:t xml:space="preserve">4.3</w:t>
        </w:r>
      </w:hyperlink>
      <w:r w:rsidDel="00000000" w:rsidR="00000000" w:rsidRPr="00000000">
        <w:rPr>
          <w:rtl w:val="0"/>
        </w:rPr>
        <w:t xml:space="preserve">), a status flag to indicate whether the request is completed or still being processed, and information about the status of the particular objects in the request. If a client publishes an exact duplicate of an Object already present in the Collection, the server </w:t>
      </w:r>
      <w:r w:rsidDel="00000000" w:rsidR="00000000" w:rsidRPr="00000000">
        <w:rPr>
          <w:b w:val="1"/>
          <w:rtl w:val="0"/>
        </w:rPr>
        <w:t xml:space="preserve">MUST</w:t>
      </w:r>
      <w:r w:rsidDel="00000000" w:rsidR="00000000" w:rsidRPr="00000000">
        <w:rPr>
          <w:rtl w:val="0"/>
        </w:rPr>
        <w:t xml:space="preserve"> not return an error for that Object.</w:t>
      </w:r>
    </w:p>
    <w:p w:rsidR="00000000" w:rsidDel="00000000" w:rsidP="00000000" w:rsidRDefault="00000000" w:rsidRPr="00000000" w14:paraId="000005A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5AC">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0"/>
          <w:rtl w:val="0"/>
        </w:rPr>
        <w:t xml:space="preserve">If the request is marked </w:t>
      </w:r>
      <w:r w:rsidDel="00000000" w:rsidR="00000000" w:rsidRPr="00000000">
        <w:rPr>
          <w:rFonts w:ascii="Consolas" w:cs="Consolas" w:eastAsia="Consolas" w:hAnsi="Consolas"/>
          <w:b w:val="0"/>
          <w:color w:val="073763"/>
          <w:sz w:val="20"/>
          <w:szCs w:val="20"/>
          <w:shd w:fill="cfe2f3" w:val="clear"/>
          <w:rtl w:val="0"/>
        </w:rPr>
        <w:t xml:space="preserve">pending</w:t>
      </w:r>
      <w:r w:rsidDel="00000000" w:rsidR="00000000" w:rsidRPr="00000000">
        <w:rPr>
          <w:b w:val="0"/>
          <w:rtl w:val="0"/>
        </w:rPr>
        <w:t xml:space="preserve"> in the </w:t>
      </w:r>
      <w:r w:rsidDel="00000000" w:rsidR="00000000" w:rsidRPr="00000000">
        <w:rPr>
          <w:rFonts w:ascii="Consolas" w:cs="Consolas" w:eastAsia="Consolas" w:hAnsi="Consolas"/>
          <w:b w:val="1"/>
          <w:rtl w:val="0"/>
        </w:rPr>
        <w:t xml:space="preserve">status</w:t>
      </w:r>
      <w:r w:rsidDel="00000000" w:rsidR="00000000" w:rsidRPr="00000000">
        <w:rPr>
          <w:b w:val="0"/>
          <w:rtl w:val="0"/>
        </w:rPr>
        <w:t xml:space="preserve"> </w:t>
      </w:r>
      <w:r w:rsidDel="00000000" w:rsidR="00000000" w:rsidRPr="00000000">
        <w:rPr>
          <w:rtl w:val="0"/>
        </w:rPr>
        <w:t xml:space="preserve">property</w:t>
      </w:r>
      <w:r w:rsidDel="00000000" w:rsidR="00000000" w:rsidRPr="00000000">
        <w:rPr>
          <w:b w:val="0"/>
          <w:rtl w:val="0"/>
        </w:rPr>
        <w:t xml:space="preserve">, the client </w:t>
      </w:r>
      <w:r w:rsidDel="00000000" w:rsidR="00000000" w:rsidRPr="00000000">
        <w:rPr>
          <w:b w:val="1"/>
          <w:rtl w:val="0"/>
        </w:rPr>
        <w:t xml:space="preserve">SHOULD</w:t>
      </w:r>
      <w:r w:rsidDel="00000000" w:rsidR="00000000" w:rsidRPr="00000000">
        <w:rPr>
          <w:b w:val="0"/>
          <w:rtl w:val="0"/>
        </w:rPr>
        <w:t xml:space="preserve"> periodically poll the get status </w:t>
      </w:r>
      <w:r w:rsidDel="00000000" w:rsidR="00000000" w:rsidRPr="00000000">
        <w:rPr>
          <w:b w:val="0"/>
          <w:rtl w:val="0"/>
        </w:rPr>
        <w:t xml:space="preserve">Endpoint</w:t>
      </w:r>
      <w:r w:rsidDel="00000000" w:rsidR="00000000" w:rsidRPr="00000000">
        <w:rPr>
          <w:b w:val="0"/>
          <w:rtl w:val="0"/>
        </w:rPr>
        <w:t xml:space="preserve"> to get an updated status until such a time that the </w:t>
      </w:r>
      <w:r w:rsidDel="00000000" w:rsidR="00000000" w:rsidRPr="00000000">
        <w:rPr>
          <w:rFonts w:ascii="Consolas" w:cs="Consolas" w:eastAsia="Consolas" w:hAnsi="Consolas"/>
          <w:b w:val="1"/>
          <w:rtl w:val="0"/>
        </w:rPr>
        <w:t xml:space="preserve">status</w:t>
      </w:r>
      <w:r w:rsidDel="00000000" w:rsidR="00000000" w:rsidRPr="00000000">
        <w:rPr>
          <w:b w:val="0"/>
          <w:rtl w:val="0"/>
        </w:rPr>
        <w:t xml:space="preserve"> property returns a value of </w:t>
      </w:r>
      <w:r w:rsidDel="00000000" w:rsidR="00000000" w:rsidRPr="00000000">
        <w:rPr>
          <w:rFonts w:ascii="Consolas" w:cs="Consolas" w:eastAsia="Consolas" w:hAnsi="Consolas"/>
          <w:b w:val="0"/>
          <w:color w:val="073763"/>
          <w:sz w:val="20"/>
          <w:szCs w:val="20"/>
          <w:shd w:fill="cfe2f3" w:val="clear"/>
          <w:rtl w:val="0"/>
        </w:rPr>
        <w:t xml:space="preserve">complete</w:t>
      </w:r>
      <w:r w:rsidDel="00000000" w:rsidR="00000000" w:rsidRPr="00000000">
        <w:rPr>
          <w:b w:val="0"/>
          <w:rtl w:val="0"/>
        </w:rPr>
        <w:t xml:space="preserve">. At that point, the request can be considered complete.</w:t>
      </w:r>
      <w:r w:rsidDel="00000000" w:rsidR="00000000" w:rsidRPr="00000000">
        <w:rPr>
          <w:rtl w:val="0"/>
        </w:rPr>
      </w:r>
    </w:p>
    <w:p w:rsidR="00000000" w:rsidDel="00000000" w:rsidP="00000000" w:rsidRDefault="00000000" w:rsidRPr="00000000" w14:paraId="000005A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5AE">
      <w:pPr>
        <w:contextualSpacing w:val="0"/>
        <w:rPr/>
      </w:pPr>
      <w:r w:rsidDel="00000000" w:rsidR="00000000" w:rsidRPr="00000000">
        <w:rPr>
          <w:rtl w:val="0"/>
        </w:rPr>
        <w:t xml:space="preserve">When adding STIX 2 content, clients </w:t>
      </w:r>
      <w:r w:rsidDel="00000000" w:rsidR="00000000" w:rsidRPr="00000000">
        <w:rPr>
          <w:b w:val="1"/>
          <w:rtl w:val="0"/>
        </w:rPr>
        <w:t xml:space="preserve">MUST</w:t>
      </w:r>
      <w:r w:rsidDel="00000000" w:rsidR="00000000" w:rsidRPr="00000000">
        <w:rPr>
          <w:rtl w:val="0"/>
        </w:rPr>
        <w:t xml:space="preserve"> deliver all objects in a STIX </w:t>
      </w:r>
      <w:r w:rsidDel="00000000" w:rsidR="00000000" w:rsidRPr="00000000">
        <w:rPr>
          <w:rFonts w:ascii="Consolas" w:cs="Consolas" w:eastAsia="Consolas" w:hAnsi="Consolas"/>
          <w:color w:val="c7254e"/>
          <w:shd w:fill="f9f2f4" w:val="clear"/>
          <w:rtl w:val="0"/>
        </w:rPr>
        <w:t xml:space="preserve">bundle</w:t>
      </w:r>
      <w:r w:rsidDel="00000000" w:rsidR="00000000" w:rsidRPr="00000000">
        <w:rPr>
          <w:rtl w:val="0"/>
        </w:rPr>
        <w:t xml:space="preserve">. Other content types </w:t>
      </w:r>
      <w:r w:rsidDel="00000000" w:rsidR="00000000" w:rsidRPr="00000000">
        <w:rPr>
          <w:b w:val="1"/>
          <w:rtl w:val="0"/>
        </w:rPr>
        <w:t xml:space="preserve">MAY</w:t>
      </w:r>
      <w:r w:rsidDel="00000000" w:rsidR="00000000" w:rsidRPr="00000000">
        <w:rPr>
          <w:rtl w:val="0"/>
        </w:rPr>
        <w:t xml:space="preserve"> be added (if the </w:t>
      </w:r>
      <w:r w:rsidDel="00000000" w:rsidR="00000000" w:rsidRPr="00000000">
        <w:rPr>
          <w:rtl w:val="0"/>
        </w:rPr>
        <w:t xml:space="preserve">Collection</w:t>
      </w:r>
      <w:r w:rsidDel="00000000" w:rsidR="00000000" w:rsidRPr="00000000">
        <w:rPr>
          <w:rtl w:val="0"/>
        </w:rPr>
        <w:t xml:space="preserve"> supports it) by using a different </w:t>
      </w:r>
      <w:r w:rsidDel="00000000" w:rsidR="00000000" w:rsidRPr="00000000">
        <w:rPr>
          <w:rFonts w:ascii="Consolas" w:cs="Consolas" w:eastAsia="Consolas" w:hAnsi="Consolas"/>
          <w:color w:val="c7254e"/>
          <w:shd w:fill="f9f2f4" w:val="clear"/>
          <w:rtl w:val="0"/>
        </w:rPr>
        <w:t xml:space="preserve">Content-Type</w:t>
      </w:r>
      <w:r w:rsidDel="00000000" w:rsidR="00000000" w:rsidRPr="00000000">
        <w:rPr>
          <w:rtl w:val="0"/>
        </w:rPr>
        <w:t xml:space="preserve"> header, however the specific representation of other content types is not defined.</w:t>
      </w:r>
      <w:r w:rsidDel="00000000" w:rsidR="00000000" w:rsidRPr="00000000">
        <w:rPr>
          <w:rtl w:val="0"/>
        </w:rPr>
      </w:r>
    </w:p>
    <w:p w:rsidR="00000000" w:rsidDel="00000000" w:rsidP="00000000" w:rsidRDefault="00000000" w:rsidRPr="00000000" w14:paraId="000005AF">
      <w:pPr>
        <w:contextualSpacing w:val="0"/>
        <w:rPr>
          <w:sz w:val="22"/>
          <w:szCs w:val="22"/>
        </w:rPr>
      </w:pPr>
      <w:r w:rsidDel="00000000" w:rsidR="00000000" w:rsidRPr="00000000">
        <w:rPr>
          <w:rtl w:val="0"/>
        </w:rPr>
      </w:r>
    </w:p>
    <w:tbl>
      <w:tblPr>
        <w:tblStyle w:val="Table27"/>
        <w:tblW w:w="9360.0" w:type="dxa"/>
        <w:jc w:val="left"/>
        <w:tblInd w:w="100.0" w:type="pct"/>
        <w:tblBorders>
          <w:top w:color="4ba154" w:space="0" w:sz="4" w:val="single"/>
          <w:left w:color="4ba154" w:space="0" w:sz="4" w:val="single"/>
          <w:bottom w:color="4ba154" w:space="0" w:sz="4" w:val="single"/>
          <w:right w:color="4ba154" w:space="0" w:sz="4" w:val="single"/>
          <w:insideH w:color="4ba154" w:space="0" w:sz="4" w:val="single"/>
          <w:insideV w:color="4ba154" w:space="0" w:sz="4" w:val="single"/>
        </w:tblBorders>
        <w:tblLayout w:type="fixed"/>
        <w:tblLook w:val="0600"/>
      </w:tblPr>
      <w:tblGrid>
        <w:gridCol w:w="1245"/>
        <w:gridCol w:w="8115"/>
        <w:tblGridChange w:id="0">
          <w:tblGrid>
            <w:gridCol w:w="1245"/>
            <w:gridCol w:w="8115"/>
          </w:tblGrid>
        </w:tblGridChange>
      </w:tblGrid>
      <w:tr>
        <w:tc>
          <w:tcPr>
            <w:shd w:fill="4ba154" w:val="clear"/>
            <w:tcMar>
              <w:top w:w="100.0" w:type="dxa"/>
              <w:left w:w="100.0" w:type="dxa"/>
              <w:bottom w:w="100.0" w:type="dxa"/>
              <w:right w:w="100.0" w:type="dxa"/>
            </w:tcMar>
            <w:vAlign w:val="top"/>
          </w:tcPr>
          <w:p w:rsidR="00000000" w:rsidDel="00000000" w:rsidP="00000000" w:rsidRDefault="00000000" w:rsidRPr="00000000" w14:paraId="000005B0">
            <w:pPr>
              <w:widowControl w:val="0"/>
              <w:spacing w:line="240" w:lineRule="auto"/>
              <w:contextualSpacing w:val="0"/>
              <w:jc w:val="center"/>
              <w:rPr>
                <w:color w:val="ffffff"/>
                <w:sz w:val="22"/>
                <w:szCs w:val="22"/>
              </w:rPr>
            </w:pPr>
            <w:r w:rsidDel="00000000" w:rsidR="00000000" w:rsidRPr="00000000">
              <w:rPr>
                <w:rFonts w:ascii="Consolas" w:cs="Consolas" w:eastAsia="Consolas" w:hAnsi="Consolas"/>
                <w:b w:val="1"/>
                <w:color w:val="ffffff"/>
                <w:sz w:val="28"/>
                <w:szCs w:val="28"/>
                <w:rtl w:val="0"/>
              </w:rPr>
              <w:t xml:space="preserve">POST</w:t>
            </w:r>
            <w:r w:rsidDel="00000000" w:rsidR="00000000" w:rsidRPr="00000000">
              <w:rPr>
                <w:rtl w:val="0"/>
              </w:rPr>
            </w:r>
          </w:p>
        </w:tc>
        <w:tc>
          <w:tcPr>
            <w:shd w:fill="eaf5ed" w:val="clear"/>
            <w:tcMar>
              <w:top w:w="100.0" w:type="dxa"/>
              <w:left w:w="100.0" w:type="dxa"/>
              <w:bottom w:w="100.0" w:type="dxa"/>
              <w:right w:w="100.0" w:type="dxa"/>
            </w:tcMar>
            <w:vAlign w:val="top"/>
          </w:tcPr>
          <w:p w:rsidR="00000000" w:rsidDel="00000000" w:rsidP="00000000" w:rsidRDefault="00000000" w:rsidRPr="00000000" w14:paraId="000005B1">
            <w:pPr>
              <w:widowControl w:val="0"/>
              <w:spacing w:line="240" w:lineRule="auto"/>
              <w:contextualSpacing w:val="0"/>
              <w:rPr>
                <w:sz w:val="22"/>
                <w:szCs w:val="22"/>
              </w:rPr>
            </w:pPr>
            <w:r w:rsidDel="00000000" w:rsidR="00000000" w:rsidRPr="00000000">
              <w:rPr>
                <w:rFonts w:ascii="Consolas" w:cs="Consolas" w:eastAsia="Consolas" w:hAnsi="Consolas"/>
                <w:b w:val="1"/>
                <w:sz w:val="28"/>
                <w:szCs w:val="28"/>
                <w:rtl w:val="0"/>
              </w:rPr>
              <w:t xml:space="preserve"> /</w:t>
            </w:r>
            <w:r w:rsidDel="00000000" w:rsidR="00000000" w:rsidRPr="00000000">
              <w:rPr>
                <w:rFonts w:ascii="Consolas" w:cs="Consolas" w:eastAsia="Consolas" w:hAnsi="Consolas"/>
                <w:b w:val="1"/>
                <w:color w:val="c7254e"/>
                <w:sz w:val="28"/>
                <w:szCs w:val="28"/>
                <w:shd w:fill="f9f2f4" w:val="clear"/>
                <w:rtl w:val="0"/>
              </w:rPr>
              <w:t xml:space="preserve">{</w:t>
            </w:r>
            <w:r w:rsidDel="00000000" w:rsidR="00000000" w:rsidRPr="00000000">
              <w:rPr>
                <w:rFonts w:ascii="Consolas" w:cs="Consolas" w:eastAsia="Consolas" w:hAnsi="Consolas"/>
                <w:b w:val="1"/>
                <w:color w:val="c7254e"/>
                <w:sz w:val="28"/>
                <w:szCs w:val="28"/>
                <w:shd w:fill="f9f2f4" w:val="clear"/>
                <w:rtl w:val="0"/>
              </w:rPr>
              <w:t xml:space="preserve">api-root}</w:t>
            </w:r>
            <w:r w:rsidDel="00000000" w:rsidR="00000000" w:rsidRPr="00000000">
              <w:rPr>
                <w:rFonts w:ascii="Consolas" w:cs="Consolas" w:eastAsia="Consolas" w:hAnsi="Consolas"/>
                <w:b w:val="1"/>
                <w:sz w:val="28"/>
                <w:szCs w:val="28"/>
                <w:rtl w:val="0"/>
              </w:rPr>
              <w:t xml:space="preserve">/collectio</w:t>
            </w:r>
            <w:r w:rsidDel="00000000" w:rsidR="00000000" w:rsidRPr="00000000">
              <w:rPr>
                <w:rFonts w:ascii="Consolas" w:cs="Consolas" w:eastAsia="Consolas" w:hAnsi="Consolas"/>
                <w:b w:val="1"/>
                <w:sz w:val="28"/>
                <w:szCs w:val="28"/>
                <w:rtl w:val="0"/>
              </w:rPr>
              <w:t xml:space="preserve">ns/</w:t>
            </w:r>
            <w:r w:rsidDel="00000000" w:rsidR="00000000" w:rsidRPr="00000000">
              <w:rPr>
                <w:rFonts w:ascii="Consolas" w:cs="Consolas" w:eastAsia="Consolas" w:hAnsi="Consolas"/>
                <w:b w:val="1"/>
                <w:color w:val="c7254e"/>
                <w:sz w:val="28"/>
                <w:szCs w:val="28"/>
                <w:shd w:fill="f9f2f4" w:val="clear"/>
                <w:rtl w:val="0"/>
              </w:rPr>
              <w:t xml:space="preserve">{id}</w:t>
            </w:r>
            <w:r w:rsidDel="00000000" w:rsidR="00000000" w:rsidRPr="00000000">
              <w:rPr>
                <w:rFonts w:ascii="Consolas" w:cs="Consolas" w:eastAsia="Consolas" w:hAnsi="Consolas"/>
                <w:b w:val="1"/>
                <w:sz w:val="28"/>
                <w:szCs w:val="28"/>
                <w:rtl w:val="0"/>
              </w:rPr>
              <w:t xml:space="preserve">/objects/</w:t>
            </w:r>
            <w:r w:rsidDel="00000000" w:rsidR="00000000" w:rsidRPr="00000000">
              <w:rPr>
                <w:rtl w:val="0"/>
              </w:rPr>
            </w:r>
          </w:p>
        </w:tc>
      </w:tr>
      <w:tr>
        <w:trPr>
          <w:trHeight w:val="480" w:hRule="atLeast"/>
        </w:trPr>
        <w:tc>
          <w:tcPr>
            <w:gridSpan w:val="2"/>
            <w:shd w:fill="eaf5ed" w:val="clear"/>
            <w:tcMar>
              <w:top w:w="100.0" w:type="dxa"/>
              <w:left w:w="100.0" w:type="dxa"/>
              <w:bottom w:w="100.0" w:type="dxa"/>
              <w:right w:w="100.0" w:type="dxa"/>
            </w:tcMar>
            <w:vAlign w:val="top"/>
          </w:tcPr>
          <w:p w:rsidR="00000000" w:rsidDel="00000000" w:rsidP="00000000" w:rsidRDefault="00000000" w:rsidRPr="00000000" w14:paraId="000005B2">
            <w:pPr>
              <w:widowControl w:val="0"/>
              <w:spacing w:line="240" w:lineRule="auto"/>
              <w:contextualSpacing w:val="0"/>
              <w:rPr>
                <w:b w:val="1"/>
                <w:color w:val="4ba154"/>
              </w:rPr>
            </w:pPr>
            <w:r w:rsidDel="00000000" w:rsidR="00000000" w:rsidRPr="00000000">
              <w:rPr>
                <w:rtl w:val="0"/>
              </w:rPr>
            </w:r>
          </w:p>
          <w:p w:rsidR="00000000" w:rsidDel="00000000" w:rsidP="00000000" w:rsidRDefault="00000000" w:rsidRPr="00000000" w14:paraId="000005B3">
            <w:pPr>
              <w:widowControl w:val="0"/>
              <w:spacing w:line="240" w:lineRule="auto"/>
              <w:contextualSpacing w:val="0"/>
              <w:rPr/>
            </w:pPr>
            <w:r w:rsidDel="00000000" w:rsidR="00000000" w:rsidRPr="00000000">
              <w:rPr>
                <w:b w:val="1"/>
                <w:color w:val="4ba154"/>
                <w:sz w:val="28"/>
                <w:szCs w:val="28"/>
                <w:rtl w:val="0"/>
              </w:rPr>
              <w:t xml:space="preserve">Implementation Notes</w:t>
            </w:r>
            <w:r w:rsidDel="00000000" w:rsidR="00000000" w:rsidRPr="00000000">
              <w:rPr>
                <w:rtl w:val="0"/>
              </w:rPr>
            </w:r>
          </w:p>
          <w:p w:rsidR="00000000" w:rsidDel="00000000" w:rsidP="00000000" w:rsidRDefault="00000000" w:rsidRPr="00000000" w14:paraId="000005B4">
            <w:pPr>
              <w:widowControl w:val="0"/>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Add a new object to a specific collection</w:t>
            </w:r>
          </w:p>
          <w:p w:rsidR="00000000" w:rsidDel="00000000" w:rsidP="00000000" w:rsidRDefault="00000000" w:rsidRPr="00000000" w14:paraId="000005B5">
            <w:pPr>
              <w:widowControl w:val="0"/>
              <w:spacing w:line="240" w:lineRule="auto"/>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5B6">
            <w:pPr>
              <w:widowControl w:val="0"/>
              <w:spacing w:line="240" w:lineRule="auto"/>
              <w:contextualSpacing w:val="0"/>
              <w:rPr>
                <w:b w:val="1"/>
                <w:color w:val="4ba154"/>
                <w:sz w:val="28"/>
                <w:szCs w:val="28"/>
              </w:rPr>
            </w:pPr>
            <w:r w:rsidDel="00000000" w:rsidR="00000000" w:rsidRPr="00000000">
              <w:rPr>
                <w:b w:val="1"/>
                <w:color w:val="4ba154"/>
                <w:sz w:val="28"/>
                <w:szCs w:val="28"/>
                <w:rtl w:val="0"/>
              </w:rPr>
              <w:t xml:space="preserve">Requests</w:t>
            </w:r>
          </w:p>
          <w:p w:rsidR="00000000" w:rsidDel="00000000" w:rsidP="00000000" w:rsidRDefault="00000000" w:rsidRPr="00000000" w14:paraId="000005B7">
            <w:pPr>
              <w:widowControl w:val="0"/>
              <w:spacing w:line="240" w:lineRule="auto"/>
              <w:contextualSpacing w:val="0"/>
              <w:rPr>
                <w:rFonts w:ascii="Consolas" w:cs="Consolas" w:eastAsia="Consolas" w:hAnsi="Consolas"/>
                <w:b w:val="1"/>
              </w:rPr>
            </w:pPr>
            <w:r w:rsidDel="00000000" w:rsidR="00000000" w:rsidRPr="00000000">
              <w:rPr>
                <w:rtl w:val="0"/>
              </w:rPr>
            </w:r>
          </w:p>
          <w:p w:rsidR="00000000" w:rsidDel="00000000" w:rsidP="00000000" w:rsidRDefault="00000000" w:rsidRPr="00000000" w14:paraId="000005B8">
            <w:pPr>
              <w:widowControl w:val="0"/>
              <w:spacing w:line="240" w:lineRule="auto"/>
              <w:ind w:left="720" w:firstLine="0"/>
              <w:contextualSpacing w:val="0"/>
              <w:rPr>
                <w:rFonts w:ascii="Consolas" w:cs="Consolas" w:eastAsia="Consolas" w:hAnsi="Consolas"/>
                <w:b w:val="1"/>
                <w:sz w:val="24"/>
                <w:szCs w:val="24"/>
              </w:rPr>
            </w:pPr>
            <w:r w:rsidDel="00000000" w:rsidR="00000000" w:rsidRPr="00000000">
              <w:rPr>
                <w:rFonts w:ascii="Consolas" w:cs="Consolas" w:eastAsia="Consolas" w:hAnsi="Consolas"/>
                <w:b w:val="1"/>
                <w:sz w:val="24"/>
                <w:szCs w:val="24"/>
                <w:rtl w:val="0"/>
              </w:rPr>
              <w:t xml:space="preserve">URL Parameters</w:t>
            </w:r>
          </w:p>
          <w:p w:rsidR="00000000" w:rsidDel="00000000" w:rsidP="00000000" w:rsidRDefault="00000000" w:rsidRPr="00000000" w14:paraId="000005B9">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{api-root}</w:t>
            </w:r>
            <w:r w:rsidDel="00000000" w:rsidR="00000000" w:rsidRPr="00000000">
              <w:rPr>
                <w:rFonts w:ascii="Consolas" w:cs="Consolas" w:eastAsia="Consolas" w:hAnsi="Consolas"/>
                <w:rtl w:val="0"/>
              </w:rPr>
              <w:t xml:space="preserve"> - the base URL of the API Root</w:t>
            </w:r>
          </w:p>
          <w:p w:rsidR="00000000" w:rsidDel="00000000" w:rsidP="00000000" w:rsidRDefault="00000000" w:rsidRPr="00000000" w14:paraId="000005BA">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{id}</w:t>
            </w:r>
            <w:r w:rsidDel="00000000" w:rsidR="00000000" w:rsidRPr="00000000">
              <w:rPr>
                <w:rFonts w:ascii="Consolas" w:cs="Consolas" w:eastAsia="Consolas" w:hAnsi="Consolas"/>
                <w:rtl w:val="0"/>
              </w:rPr>
              <w:t xml:space="preserve">       - 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Fonts w:ascii="Consolas" w:cs="Consolas" w:eastAsia="Consolas" w:hAnsi="Consolas"/>
                <w:rtl w:val="0"/>
              </w:rPr>
              <w:t xml:space="preserve"> of the Collection where objects are being added</w:t>
            </w:r>
            <w:r w:rsidDel="00000000" w:rsidR="00000000" w:rsidRPr="00000000">
              <w:rPr>
                <w:rtl w:val="0"/>
              </w:rPr>
            </w:r>
          </w:p>
          <w:p w:rsidR="00000000" w:rsidDel="00000000" w:rsidP="00000000" w:rsidRDefault="00000000" w:rsidRPr="00000000" w14:paraId="000005BB">
            <w:pPr>
              <w:spacing w:line="240" w:lineRule="auto"/>
              <w:ind w:left="720" w:firstLine="0"/>
              <w:contextualSpacing w:val="0"/>
              <w:rPr/>
            </w:pPr>
            <w:r w:rsidDel="00000000" w:rsidR="00000000" w:rsidRPr="00000000">
              <w:rPr>
                <w:rtl w:val="0"/>
              </w:rPr>
            </w:r>
          </w:p>
          <w:p w:rsidR="00000000" w:rsidDel="00000000" w:rsidP="00000000" w:rsidRDefault="00000000" w:rsidRPr="00000000" w14:paraId="000005BC">
            <w:pPr>
              <w:widowControl w:val="0"/>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sz w:val="24"/>
                <w:szCs w:val="24"/>
                <w:rtl w:val="0"/>
              </w:rPr>
              <w:t xml:space="preserve">Required Headers</w:t>
            </w:r>
            <w:r w:rsidDel="00000000" w:rsidR="00000000" w:rsidRPr="00000000">
              <w:rPr>
                <w:rtl w:val="0"/>
              </w:rPr>
            </w:r>
          </w:p>
          <w:p w:rsidR="00000000" w:rsidDel="00000000" w:rsidP="00000000" w:rsidRDefault="00000000" w:rsidRPr="00000000" w14:paraId="000005BD">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Accept: application/taxii+json;version=2.1</w:t>
            </w:r>
          </w:p>
          <w:p w:rsidR="00000000" w:rsidDel="00000000" w:rsidP="00000000" w:rsidRDefault="00000000" w:rsidRPr="00000000" w14:paraId="000005BE">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Content-Type: application/stix+json;version=2.1</w:t>
            </w:r>
          </w:p>
          <w:p w:rsidR="00000000" w:rsidDel="00000000" w:rsidP="00000000" w:rsidRDefault="00000000" w:rsidRPr="00000000" w14:paraId="000005BF">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5C0">
            <w:pPr>
              <w:widowControl w:val="0"/>
              <w:spacing w:line="240" w:lineRule="auto"/>
              <w:ind w:left="720" w:firstLine="0"/>
              <w:contextualSpacing w:val="0"/>
              <w:rPr>
                <w:rFonts w:ascii="Consolas" w:cs="Consolas" w:eastAsia="Consolas" w:hAnsi="Consolas"/>
                <w:b w:val="1"/>
                <w:sz w:val="24"/>
                <w:szCs w:val="24"/>
              </w:rPr>
            </w:pPr>
            <w:r w:rsidDel="00000000" w:rsidR="00000000" w:rsidRPr="00000000">
              <w:rPr>
                <w:rFonts w:ascii="Consolas" w:cs="Consolas" w:eastAsia="Consolas" w:hAnsi="Consolas"/>
                <w:b w:val="1"/>
                <w:sz w:val="24"/>
                <w:szCs w:val="24"/>
                <w:rtl w:val="0"/>
              </w:rPr>
              <w:t xml:space="preserve">Payload</w:t>
            </w:r>
          </w:p>
          <w:p w:rsidR="00000000" w:rsidDel="00000000" w:rsidP="00000000" w:rsidRDefault="00000000" w:rsidRPr="00000000" w14:paraId="000005C1">
            <w:pPr>
              <w:ind w:left="720" w:firstLine="0"/>
              <w:contextualSpacing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bundle</w:t>
            </w:r>
            <w:r w:rsidDel="00000000" w:rsidR="00000000" w:rsidRPr="00000000">
              <w:rPr>
                <w:rtl w:val="0"/>
              </w:rPr>
            </w:r>
          </w:p>
          <w:p w:rsidR="00000000" w:rsidDel="00000000" w:rsidP="00000000" w:rsidRDefault="00000000" w:rsidRPr="00000000" w14:paraId="000005C2">
            <w:pPr>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5C3">
            <w:pPr>
              <w:widowControl w:val="0"/>
              <w:spacing w:line="240" w:lineRule="auto"/>
              <w:contextualSpacing w:val="0"/>
              <w:rPr>
                <w:b w:val="1"/>
                <w:color w:val="4ba154"/>
                <w:sz w:val="28"/>
                <w:szCs w:val="28"/>
              </w:rPr>
            </w:pPr>
            <w:r w:rsidDel="00000000" w:rsidR="00000000" w:rsidRPr="00000000">
              <w:rPr>
                <w:b w:val="1"/>
                <w:color w:val="4ba154"/>
                <w:sz w:val="28"/>
                <w:szCs w:val="28"/>
                <w:rtl w:val="0"/>
              </w:rPr>
              <w:t xml:space="preserve">Successful </w:t>
            </w:r>
            <w:r w:rsidDel="00000000" w:rsidR="00000000" w:rsidRPr="00000000">
              <w:rPr>
                <w:b w:val="1"/>
                <w:color w:val="4ba154"/>
                <w:sz w:val="28"/>
                <w:szCs w:val="28"/>
                <w:rtl w:val="0"/>
              </w:rPr>
              <w:t xml:space="preserve">Responses</w:t>
            </w:r>
          </w:p>
          <w:p w:rsidR="00000000" w:rsidDel="00000000" w:rsidP="00000000" w:rsidRDefault="00000000" w:rsidRPr="00000000" w14:paraId="000005C4">
            <w:pPr>
              <w:widowControl w:val="0"/>
              <w:spacing w:line="240" w:lineRule="auto"/>
              <w:contextualSpacing w:val="0"/>
              <w:rPr>
                <w:rFonts w:ascii="Consolas" w:cs="Consolas" w:eastAsia="Consolas" w:hAnsi="Consolas"/>
                <w:b w:val="1"/>
              </w:rPr>
            </w:pPr>
            <w:r w:rsidDel="00000000" w:rsidR="00000000" w:rsidRPr="00000000">
              <w:rPr>
                <w:rtl w:val="0"/>
              </w:rPr>
            </w:r>
          </w:p>
          <w:p w:rsidR="00000000" w:rsidDel="00000000" w:rsidP="00000000" w:rsidRDefault="00000000" w:rsidRPr="00000000" w14:paraId="000005C5">
            <w:pPr>
              <w:widowControl w:val="0"/>
              <w:spacing w:line="240" w:lineRule="auto"/>
              <w:ind w:left="720" w:firstLine="0"/>
              <w:contextualSpacing w:val="0"/>
              <w:rPr>
                <w:rFonts w:ascii="Consolas" w:cs="Consolas" w:eastAsia="Consolas" w:hAnsi="Consolas"/>
                <w:b w:val="1"/>
                <w:sz w:val="24"/>
                <w:szCs w:val="24"/>
              </w:rPr>
            </w:pPr>
            <w:r w:rsidDel="00000000" w:rsidR="00000000" w:rsidRPr="00000000">
              <w:rPr>
                <w:rFonts w:ascii="Consolas" w:cs="Consolas" w:eastAsia="Consolas" w:hAnsi="Consolas"/>
                <w:b w:val="1"/>
                <w:sz w:val="24"/>
                <w:szCs w:val="24"/>
                <w:rtl w:val="0"/>
              </w:rPr>
              <w:t xml:space="preserve">Response Codes</w:t>
            </w:r>
          </w:p>
          <w:p w:rsidR="00000000" w:rsidDel="00000000" w:rsidP="00000000" w:rsidRDefault="00000000" w:rsidRPr="00000000" w14:paraId="000005C6">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rtl w:val="0"/>
              </w:rPr>
              <w:t xml:space="preserve">202</w:t>
            </w:r>
            <w:r w:rsidDel="00000000" w:rsidR="00000000" w:rsidRPr="00000000">
              <w:rPr>
                <w:rFonts w:ascii="Consolas" w:cs="Consolas" w:eastAsia="Consolas" w:hAnsi="Consolas"/>
                <w:rtl w:val="0"/>
              </w:rPr>
              <w:t xml:space="preserve"> - The request was successful accepted</w:t>
            </w:r>
          </w:p>
          <w:p w:rsidR="00000000" w:rsidDel="00000000" w:rsidP="00000000" w:rsidRDefault="00000000" w:rsidRPr="00000000" w14:paraId="000005C7">
            <w:pPr>
              <w:widowControl w:val="0"/>
              <w:spacing w:line="240" w:lineRule="auto"/>
              <w:ind w:left="0" w:firstLine="0"/>
              <w:contextualSpacing w:val="0"/>
              <w:rPr>
                <w:rFonts w:ascii="Consolas" w:cs="Consolas" w:eastAsia="Consolas" w:hAnsi="Consolas"/>
                <w:b w:val="1"/>
                <w:sz w:val="24"/>
                <w:szCs w:val="24"/>
              </w:rPr>
            </w:pPr>
            <w:r w:rsidDel="00000000" w:rsidR="00000000" w:rsidRPr="00000000">
              <w:rPr>
                <w:rtl w:val="0"/>
              </w:rPr>
            </w:r>
          </w:p>
          <w:p w:rsidR="00000000" w:rsidDel="00000000" w:rsidP="00000000" w:rsidRDefault="00000000" w:rsidRPr="00000000" w14:paraId="000005C8">
            <w:pPr>
              <w:widowControl w:val="0"/>
              <w:spacing w:line="240" w:lineRule="auto"/>
              <w:ind w:left="720" w:firstLine="0"/>
              <w:contextualSpacing w:val="0"/>
              <w:rPr>
                <w:rFonts w:ascii="Consolas" w:cs="Consolas" w:eastAsia="Consolas" w:hAnsi="Consolas"/>
                <w:b w:val="1"/>
                <w:sz w:val="24"/>
                <w:szCs w:val="24"/>
              </w:rPr>
            </w:pPr>
            <w:r w:rsidDel="00000000" w:rsidR="00000000" w:rsidRPr="00000000">
              <w:rPr>
                <w:rFonts w:ascii="Consolas" w:cs="Consolas" w:eastAsia="Consolas" w:hAnsi="Consolas"/>
                <w:b w:val="1"/>
                <w:sz w:val="24"/>
                <w:szCs w:val="24"/>
                <w:rtl w:val="0"/>
              </w:rPr>
              <w:t xml:space="preserve">Required Headers</w:t>
            </w:r>
          </w:p>
          <w:p w:rsidR="00000000" w:rsidDel="00000000" w:rsidP="00000000" w:rsidRDefault="00000000" w:rsidRPr="00000000" w14:paraId="000005C9">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Content-Type: application/taxii+json;version=2.1</w:t>
            </w:r>
          </w:p>
          <w:p w:rsidR="00000000" w:rsidDel="00000000" w:rsidP="00000000" w:rsidRDefault="00000000" w:rsidRPr="00000000" w14:paraId="000005CA">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5CB">
            <w:pPr>
              <w:widowControl w:val="0"/>
              <w:spacing w:line="240" w:lineRule="auto"/>
              <w:ind w:left="720" w:firstLine="0"/>
              <w:contextualSpacing w:val="0"/>
              <w:rPr>
                <w:b w:val="1"/>
                <w:sz w:val="24"/>
                <w:szCs w:val="24"/>
              </w:rPr>
            </w:pPr>
            <w:r w:rsidDel="00000000" w:rsidR="00000000" w:rsidRPr="00000000">
              <w:rPr>
                <w:rFonts w:ascii="Consolas" w:cs="Consolas" w:eastAsia="Consolas" w:hAnsi="Consolas"/>
                <w:b w:val="1"/>
                <w:sz w:val="24"/>
                <w:szCs w:val="24"/>
                <w:rtl w:val="0"/>
              </w:rPr>
              <w:t xml:space="preserve">Payload</w:t>
            </w:r>
            <w:r w:rsidDel="00000000" w:rsidR="00000000" w:rsidRPr="00000000">
              <w:rPr>
                <w:rtl w:val="0"/>
              </w:rPr>
            </w:r>
          </w:p>
          <w:p w:rsidR="00000000" w:rsidDel="00000000" w:rsidP="00000000" w:rsidRDefault="00000000" w:rsidRPr="00000000" w14:paraId="000005CC">
            <w:pPr>
              <w:ind w:left="720" w:firstLine="0"/>
              <w:contextualSpacing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status</w:t>
            </w:r>
            <w:r w:rsidDel="00000000" w:rsidR="00000000" w:rsidRPr="00000000">
              <w:rPr>
                <w:rtl w:val="0"/>
              </w:rPr>
            </w:r>
          </w:p>
          <w:p w:rsidR="00000000" w:rsidDel="00000000" w:rsidP="00000000" w:rsidRDefault="00000000" w:rsidRPr="00000000" w14:paraId="000005CD">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5CE">
            <w:pPr>
              <w:widowControl w:val="0"/>
              <w:spacing w:line="240" w:lineRule="auto"/>
              <w:contextualSpacing w:val="0"/>
              <w:rPr>
                <w:rFonts w:ascii="Consolas" w:cs="Consolas" w:eastAsia="Consolas" w:hAnsi="Consolas"/>
              </w:rPr>
            </w:pPr>
            <w:r w:rsidDel="00000000" w:rsidR="00000000" w:rsidRPr="00000000">
              <w:rPr>
                <w:b w:val="1"/>
                <w:color w:val="4ba154"/>
                <w:sz w:val="28"/>
                <w:szCs w:val="28"/>
                <w:rtl w:val="0"/>
              </w:rPr>
              <w:t xml:space="preserve">Failure Responses</w:t>
            </w:r>
            <w:r w:rsidDel="00000000" w:rsidR="00000000" w:rsidRPr="00000000">
              <w:rPr>
                <w:rtl w:val="0"/>
              </w:rPr>
            </w:r>
          </w:p>
          <w:p w:rsidR="00000000" w:rsidDel="00000000" w:rsidP="00000000" w:rsidRDefault="00000000" w:rsidRPr="00000000" w14:paraId="000005CF">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5D0">
            <w:pPr>
              <w:widowControl w:val="0"/>
              <w:spacing w:line="240" w:lineRule="auto"/>
              <w:ind w:left="720" w:firstLine="0"/>
              <w:contextualSpacing w:val="0"/>
              <w:rPr>
                <w:rFonts w:ascii="Consolas" w:cs="Consolas" w:eastAsia="Consolas" w:hAnsi="Consolas"/>
                <w:b w:val="1"/>
                <w:sz w:val="24"/>
                <w:szCs w:val="24"/>
              </w:rPr>
            </w:pPr>
            <w:r w:rsidDel="00000000" w:rsidR="00000000" w:rsidRPr="00000000">
              <w:rPr>
                <w:rFonts w:ascii="Consolas" w:cs="Consolas" w:eastAsia="Consolas" w:hAnsi="Consolas"/>
                <w:b w:val="1"/>
                <w:sz w:val="24"/>
                <w:szCs w:val="24"/>
                <w:rtl w:val="0"/>
              </w:rPr>
              <w:t xml:space="preserve">Response Codes</w:t>
            </w:r>
          </w:p>
          <w:p w:rsidR="00000000" w:rsidDel="00000000" w:rsidP="00000000" w:rsidRDefault="00000000" w:rsidRPr="00000000" w14:paraId="000005D1">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rtl w:val="0"/>
              </w:rPr>
              <w:t xml:space="preserve">401</w:t>
            </w:r>
            <w:r w:rsidDel="00000000" w:rsidR="00000000" w:rsidRPr="00000000">
              <w:rPr>
                <w:rFonts w:ascii="Consolas" w:cs="Consolas" w:eastAsia="Consolas" w:hAnsi="Consolas"/>
                <w:rtl w:val="0"/>
              </w:rPr>
              <w:t xml:space="preserve"> - The client needs to authenticate</w:t>
            </w:r>
          </w:p>
          <w:p w:rsidR="00000000" w:rsidDel="00000000" w:rsidP="00000000" w:rsidRDefault="00000000" w:rsidRPr="00000000" w14:paraId="000005D2">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rtl w:val="0"/>
              </w:rPr>
              <w:t xml:space="preserve">403</w:t>
            </w:r>
            <w:r w:rsidDel="00000000" w:rsidR="00000000" w:rsidRPr="00000000">
              <w:rPr>
                <w:rFonts w:ascii="Consolas" w:cs="Consolas" w:eastAsia="Consolas" w:hAnsi="Consolas"/>
                <w:rtl w:val="0"/>
              </w:rPr>
              <w:t xml:space="preserve"> - The client does not have access to write to this resource</w:t>
            </w:r>
          </w:p>
          <w:p w:rsidR="00000000" w:rsidDel="00000000" w:rsidP="00000000" w:rsidRDefault="00000000" w:rsidRPr="00000000" w14:paraId="000005D3">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rtl w:val="0"/>
              </w:rPr>
              <w:t xml:space="preserve">404</w:t>
            </w:r>
            <w:r w:rsidDel="00000000" w:rsidR="00000000" w:rsidRPr="00000000">
              <w:rPr>
                <w:rFonts w:ascii="Consolas" w:cs="Consolas" w:eastAsia="Consolas" w:hAnsi="Consolas"/>
                <w:rtl w:val="0"/>
              </w:rPr>
              <w:t xml:space="preserve"> - </w:t>
            </w:r>
            <w:r w:rsidDel="00000000" w:rsidR="00000000" w:rsidRPr="00000000">
              <w:rPr>
                <w:rFonts w:ascii="Consolas" w:cs="Consolas" w:eastAsia="Consolas" w:hAnsi="Consolas"/>
                <w:rtl w:val="0"/>
              </w:rPr>
              <w:t xml:space="preserve">The API Root or Collection ID are not found or the </w:t>
            </w:r>
            <w:r w:rsidDel="00000000" w:rsidR="00000000" w:rsidRPr="00000000">
              <w:rPr>
                <w:rFonts w:ascii="Consolas" w:cs="Consolas" w:eastAsia="Consolas" w:hAnsi="Consolas"/>
                <w:rtl w:val="0"/>
              </w:rPr>
              <w:t xml:space="preserve">client can not write to this resource</w:t>
            </w:r>
          </w:p>
          <w:p w:rsidR="00000000" w:rsidDel="00000000" w:rsidP="00000000" w:rsidRDefault="00000000" w:rsidRPr="00000000" w14:paraId="000005D4">
            <w:pPr>
              <w:spacing w:line="240" w:lineRule="auto"/>
              <w:ind w:left="720" w:firstLine="0"/>
              <w:contextualSpacing w:val="0"/>
              <w:rPr>
                <w:rFonts w:ascii="Consolas" w:cs="Consolas" w:eastAsia="Consolas" w:hAnsi="Consolas"/>
                <w:b w:val="1"/>
              </w:rPr>
            </w:pPr>
            <w:r w:rsidDel="00000000" w:rsidR="00000000" w:rsidRPr="00000000">
              <w:rPr>
                <w:rFonts w:ascii="Consolas" w:cs="Consolas" w:eastAsia="Consolas" w:hAnsi="Consolas"/>
                <w:b w:val="1"/>
                <w:rtl w:val="0"/>
              </w:rPr>
              <w:t xml:space="preserve">406</w:t>
            </w:r>
            <w:r w:rsidDel="00000000" w:rsidR="00000000" w:rsidRPr="00000000">
              <w:rPr>
                <w:rFonts w:ascii="Consolas" w:cs="Consolas" w:eastAsia="Consolas" w:hAnsi="Consolas"/>
                <w:rtl w:val="0"/>
              </w:rPr>
              <w:t xml:space="preserve"> - The media type provided in the Accept header is invalid</w:t>
            </w:r>
            <w:r w:rsidDel="00000000" w:rsidR="00000000" w:rsidRPr="00000000">
              <w:rPr>
                <w:rtl w:val="0"/>
              </w:rPr>
            </w:r>
          </w:p>
          <w:p w:rsidR="00000000" w:rsidDel="00000000" w:rsidP="00000000" w:rsidRDefault="00000000" w:rsidRPr="00000000" w14:paraId="000005D5">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rtl w:val="0"/>
              </w:rPr>
              <w:t xml:space="preserve">413</w:t>
            </w:r>
            <w:r w:rsidDel="00000000" w:rsidR="00000000" w:rsidRPr="00000000">
              <w:rPr>
                <w:rFonts w:ascii="Consolas" w:cs="Consolas" w:eastAsia="Consolas" w:hAnsi="Consolas"/>
                <w:rtl w:val="0"/>
              </w:rPr>
              <w:t xml:space="preserve"> - The POSTed payload exceeds the max_content_length of the API Root</w:t>
            </w:r>
          </w:p>
          <w:p w:rsidR="00000000" w:rsidDel="00000000" w:rsidP="00000000" w:rsidRDefault="00000000" w:rsidRPr="00000000" w14:paraId="000005D6">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rtl w:val="0"/>
              </w:rPr>
              <w:t xml:space="preserve">415</w:t>
            </w:r>
            <w:r w:rsidDel="00000000" w:rsidR="00000000" w:rsidRPr="00000000">
              <w:rPr>
                <w:rFonts w:ascii="Consolas" w:cs="Consolas" w:eastAsia="Consolas" w:hAnsi="Consolas"/>
                <w:rtl w:val="0"/>
              </w:rPr>
              <w:t xml:space="preserve"> - The client attempted to POST a payload with a content type the server does not support</w:t>
            </w:r>
          </w:p>
          <w:p w:rsidR="00000000" w:rsidDel="00000000" w:rsidP="00000000" w:rsidRDefault="00000000" w:rsidRPr="00000000" w14:paraId="000005D7">
            <w:pPr>
              <w:spacing w:line="240" w:lineRule="auto"/>
              <w:ind w:left="720" w:firstLine="0"/>
              <w:contextualSpacing w:val="0"/>
              <w:rPr>
                <w:rFonts w:ascii="Consolas" w:cs="Consolas" w:eastAsia="Consolas" w:hAnsi="Consolas"/>
                <w:b w:val="1"/>
              </w:rPr>
            </w:pPr>
            <w:r w:rsidDel="00000000" w:rsidR="00000000" w:rsidRPr="00000000">
              <w:rPr>
                <w:rFonts w:ascii="Consolas" w:cs="Consolas" w:eastAsia="Consolas" w:hAnsi="Consolas"/>
                <w:b w:val="1"/>
                <w:rtl w:val="0"/>
              </w:rPr>
              <w:t xml:space="preserve">422</w:t>
            </w:r>
            <w:r w:rsidDel="00000000" w:rsidR="00000000" w:rsidRPr="00000000">
              <w:rPr>
                <w:rFonts w:ascii="Consolas" w:cs="Consolas" w:eastAsia="Consolas" w:hAnsi="Consolas"/>
                <w:rtl w:val="0"/>
              </w:rPr>
              <w:t xml:space="preserve"> - The object type or version is not supported or could not be processed. This can happen, for example, when sending a version of STIX that this TAXII Server does not support and cannot process, when sending a malformed body, or other unprocessable content</w:t>
            </w:r>
            <w:r w:rsidDel="00000000" w:rsidR="00000000" w:rsidRPr="00000000">
              <w:rPr>
                <w:rtl w:val="0"/>
              </w:rPr>
            </w:r>
          </w:p>
          <w:p w:rsidR="00000000" w:rsidDel="00000000" w:rsidP="00000000" w:rsidRDefault="00000000" w:rsidRPr="00000000" w14:paraId="000005D8">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5D9">
            <w:pPr>
              <w:widowControl w:val="0"/>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sz w:val="24"/>
                <w:szCs w:val="24"/>
                <w:rtl w:val="0"/>
              </w:rPr>
              <w:t xml:space="preserve">Required Headers</w:t>
            </w:r>
            <w:r w:rsidDel="00000000" w:rsidR="00000000" w:rsidRPr="00000000">
              <w:rPr>
                <w:rtl w:val="0"/>
              </w:rPr>
            </w:r>
          </w:p>
          <w:p w:rsidR="00000000" w:rsidDel="00000000" w:rsidP="00000000" w:rsidRDefault="00000000" w:rsidRPr="00000000" w14:paraId="000005DA">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Content-Type: application/taxii+json;version=2.1</w:t>
            </w:r>
          </w:p>
          <w:p w:rsidR="00000000" w:rsidDel="00000000" w:rsidP="00000000" w:rsidRDefault="00000000" w:rsidRPr="00000000" w14:paraId="000005DB">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5DC">
            <w:pPr>
              <w:widowControl w:val="0"/>
              <w:spacing w:line="240" w:lineRule="auto"/>
              <w:ind w:left="720" w:firstLine="0"/>
              <w:contextualSpacing w:val="0"/>
              <w:rPr>
                <w:b w:val="1"/>
                <w:sz w:val="24"/>
                <w:szCs w:val="24"/>
              </w:rPr>
            </w:pPr>
            <w:r w:rsidDel="00000000" w:rsidR="00000000" w:rsidRPr="00000000">
              <w:rPr>
                <w:rFonts w:ascii="Consolas" w:cs="Consolas" w:eastAsia="Consolas" w:hAnsi="Consolas"/>
                <w:b w:val="1"/>
                <w:sz w:val="24"/>
                <w:szCs w:val="24"/>
                <w:rtl w:val="0"/>
              </w:rPr>
              <w:t xml:space="preserve">Payload</w:t>
            </w:r>
            <w:r w:rsidDel="00000000" w:rsidR="00000000" w:rsidRPr="00000000">
              <w:rPr>
                <w:rtl w:val="0"/>
              </w:rPr>
            </w:r>
          </w:p>
          <w:p w:rsidR="00000000" w:rsidDel="00000000" w:rsidP="00000000" w:rsidRDefault="00000000" w:rsidRPr="00000000" w14:paraId="000005DD">
            <w:pPr>
              <w:ind w:left="720" w:firstLine="0"/>
              <w:contextualSpacing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error</w:t>
            </w:r>
            <w:r w:rsidDel="00000000" w:rsidR="00000000" w:rsidRPr="00000000">
              <w:rPr>
                <w:rtl w:val="0"/>
              </w:rPr>
            </w:r>
          </w:p>
          <w:p w:rsidR="00000000" w:rsidDel="00000000" w:rsidP="00000000" w:rsidRDefault="00000000" w:rsidRPr="00000000" w14:paraId="000005DE">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5DF">
            <w:pPr>
              <w:widowControl w:val="0"/>
              <w:spacing w:line="240" w:lineRule="auto"/>
              <w:contextualSpacing w:val="0"/>
              <w:rPr>
                <w:rFonts w:ascii="Consolas" w:cs="Consolas" w:eastAsia="Consolas" w:hAnsi="Consolas"/>
                <w:b w:val="1"/>
                <w:sz w:val="24"/>
                <w:szCs w:val="24"/>
              </w:rPr>
            </w:pPr>
            <w:r w:rsidDel="00000000" w:rsidR="00000000" w:rsidRPr="00000000">
              <w:rPr>
                <w:b w:val="1"/>
                <w:color w:val="4ba154"/>
                <w:sz w:val="28"/>
                <w:szCs w:val="28"/>
                <w:rtl w:val="0"/>
              </w:rPr>
              <w:t xml:space="preserve">Example</w:t>
            </w:r>
            <w:r w:rsidDel="00000000" w:rsidR="00000000" w:rsidRPr="00000000">
              <w:rPr>
                <w:rtl w:val="0"/>
              </w:rPr>
            </w:r>
          </w:p>
          <w:p w:rsidR="00000000" w:rsidDel="00000000" w:rsidP="00000000" w:rsidRDefault="00000000" w:rsidRPr="00000000" w14:paraId="000005E0">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5E1">
            <w:pPr>
              <w:ind w:left="720" w:firstLine="0"/>
              <w:contextualSpacing w:val="0"/>
              <w:rPr>
                <w:rFonts w:ascii="Consolas" w:cs="Consolas" w:eastAsia="Consolas" w:hAnsi="Consolas"/>
                <w:b w:val="1"/>
                <w:sz w:val="24"/>
                <w:szCs w:val="24"/>
              </w:rPr>
            </w:pPr>
            <w:r w:rsidDel="00000000" w:rsidR="00000000" w:rsidRPr="00000000">
              <w:rPr>
                <w:rFonts w:ascii="Consolas" w:cs="Consolas" w:eastAsia="Consolas" w:hAnsi="Consolas"/>
                <w:b w:val="1"/>
                <w:sz w:val="24"/>
                <w:szCs w:val="24"/>
                <w:rtl w:val="0"/>
              </w:rPr>
              <w:t xml:space="preserve">POST Request</w:t>
            </w:r>
          </w:p>
          <w:p w:rsidR="00000000" w:rsidDel="00000000" w:rsidP="00000000" w:rsidRDefault="00000000" w:rsidRPr="00000000" w14:paraId="000005E2">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POST /api1/collections/91a7b528-80eb-42ed-a74d-c6fbd5a26116/objects/ HTTP/1.1</w:t>
            </w:r>
          </w:p>
          <w:p w:rsidR="00000000" w:rsidDel="00000000" w:rsidP="00000000" w:rsidRDefault="00000000" w:rsidRPr="00000000" w14:paraId="000005E3">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Host: example.com</w:t>
            </w:r>
          </w:p>
          <w:p w:rsidR="00000000" w:rsidDel="00000000" w:rsidP="00000000" w:rsidRDefault="00000000" w:rsidRPr="00000000" w14:paraId="000005E4">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Accept: application/taxii+json;version=2.1</w:t>
            </w:r>
          </w:p>
          <w:p w:rsidR="00000000" w:rsidDel="00000000" w:rsidP="00000000" w:rsidRDefault="00000000" w:rsidRPr="00000000" w14:paraId="000005E5">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Content-Type: application/stix+json;version=2.1</w:t>
            </w:r>
          </w:p>
          <w:p w:rsidR="00000000" w:rsidDel="00000000" w:rsidP="00000000" w:rsidRDefault="00000000" w:rsidRPr="00000000" w14:paraId="000005E6">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5E7">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w:t>
            </w:r>
          </w:p>
          <w:p w:rsidR="00000000" w:rsidDel="00000000" w:rsidP="00000000" w:rsidRDefault="00000000" w:rsidRPr="00000000" w14:paraId="000005E8">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"type": "bundle",</w:t>
            </w:r>
          </w:p>
          <w:p w:rsidR="00000000" w:rsidDel="00000000" w:rsidP="00000000" w:rsidRDefault="00000000" w:rsidRPr="00000000" w14:paraId="000005E9">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w:t>
            </w:r>
          </w:p>
          <w:p w:rsidR="00000000" w:rsidDel="00000000" w:rsidP="00000000" w:rsidRDefault="00000000" w:rsidRPr="00000000" w14:paraId="000005EA">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"objects": [</w:t>
            </w:r>
          </w:p>
          <w:p w:rsidR="00000000" w:rsidDel="00000000" w:rsidP="00000000" w:rsidRDefault="00000000" w:rsidRPr="00000000" w14:paraId="000005EB">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w:t>
            </w:r>
          </w:p>
          <w:p w:rsidR="00000000" w:rsidDel="00000000" w:rsidP="00000000" w:rsidRDefault="00000000" w:rsidRPr="00000000" w14:paraId="000005EC">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"type": "indicator",</w:t>
            </w:r>
          </w:p>
          <w:p w:rsidR="00000000" w:rsidDel="00000000" w:rsidP="00000000" w:rsidRDefault="00000000" w:rsidRPr="00000000" w14:paraId="000005ED">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"id": "indicator--c410e480-e42b-47d1-9476-85307c12bcbf",</w:t>
            </w:r>
          </w:p>
          <w:p w:rsidR="00000000" w:rsidDel="00000000" w:rsidP="00000000" w:rsidRDefault="00000000" w:rsidRPr="00000000" w14:paraId="000005EE">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w:t>
            </w:r>
          </w:p>
          <w:p w:rsidR="00000000" w:rsidDel="00000000" w:rsidP="00000000" w:rsidRDefault="00000000" w:rsidRPr="00000000" w14:paraId="000005EF">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w:t>
            </w:r>
          </w:p>
          <w:p w:rsidR="00000000" w:rsidDel="00000000" w:rsidP="00000000" w:rsidRDefault="00000000" w:rsidRPr="00000000" w14:paraId="000005F0">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w:t>
            </w:r>
          </w:p>
          <w:p w:rsidR="00000000" w:rsidDel="00000000" w:rsidP="00000000" w:rsidRDefault="00000000" w:rsidRPr="00000000" w14:paraId="000005F1">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w:t>
            </w:r>
          </w:p>
          <w:p w:rsidR="00000000" w:rsidDel="00000000" w:rsidP="00000000" w:rsidRDefault="00000000" w:rsidRPr="00000000" w14:paraId="000005F2">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5F3">
            <w:pPr>
              <w:ind w:left="720" w:firstLine="0"/>
              <w:contextualSpacing w:val="0"/>
              <w:rPr>
                <w:rFonts w:ascii="Consolas" w:cs="Consolas" w:eastAsia="Consolas" w:hAnsi="Consolas"/>
                <w:b w:val="1"/>
                <w:sz w:val="24"/>
                <w:szCs w:val="24"/>
              </w:rPr>
            </w:pPr>
            <w:r w:rsidDel="00000000" w:rsidR="00000000" w:rsidRPr="00000000">
              <w:rPr>
                <w:rFonts w:ascii="Consolas" w:cs="Consolas" w:eastAsia="Consolas" w:hAnsi="Consolas"/>
                <w:b w:val="1"/>
                <w:sz w:val="24"/>
                <w:szCs w:val="24"/>
                <w:rtl w:val="0"/>
              </w:rPr>
              <w:t xml:space="preserve">​​​POST Response</w:t>
            </w:r>
          </w:p>
          <w:p w:rsidR="00000000" w:rsidDel="00000000" w:rsidP="00000000" w:rsidRDefault="00000000" w:rsidRPr="00000000" w14:paraId="000005F4">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HTTP/1.1 202 Accepted</w:t>
            </w:r>
          </w:p>
          <w:p w:rsidR="00000000" w:rsidDel="00000000" w:rsidP="00000000" w:rsidRDefault="00000000" w:rsidRPr="00000000" w14:paraId="000005F5">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Content-Type: application/taxii+json;version=2.1</w:t>
            </w:r>
          </w:p>
          <w:p w:rsidR="00000000" w:rsidDel="00000000" w:rsidP="00000000" w:rsidRDefault="00000000" w:rsidRPr="00000000" w14:paraId="000005F6">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5F7">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w:t>
            </w:r>
          </w:p>
          <w:p w:rsidR="00000000" w:rsidDel="00000000" w:rsidP="00000000" w:rsidRDefault="00000000" w:rsidRPr="00000000" w14:paraId="000005F8">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"id": "2d086da7-4bdc-4f91-900e-d77486753710",</w:t>
            </w:r>
          </w:p>
          <w:p w:rsidR="00000000" w:rsidDel="00000000" w:rsidP="00000000" w:rsidRDefault="00000000" w:rsidRPr="00000000" w14:paraId="000005F9">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"status": "pending",</w:t>
            </w:r>
          </w:p>
          <w:p w:rsidR="00000000" w:rsidDel="00000000" w:rsidP="00000000" w:rsidRDefault="00000000" w:rsidRPr="00000000" w14:paraId="000005FA">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"request_timestamp": "2016-11-02T12:34:34.12345Z",</w:t>
            </w:r>
          </w:p>
          <w:p w:rsidR="00000000" w:rsidDel="00000000" w:rsidP="00000000" w:rsidRDefault="00000000" w:rsidRPr="00000000" w14:paraId="000005FB">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"total_count": 4,</w:t>
            </w:r>
          </w:p>
          <w:p w:rsidR="00000000" w:rsidDel="00000000" w:rsidP="00000000" w:rsidRDefault="00000000" w:rsidRPr="00000000" w14:paraId="000005FC">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"success_count": 1,</w:t>
            </w:r>
          </w:p>
          <w:p w:rsidR="00000000" w:rsidDel="00000000" w:rsidP="00000000" w:rsidRDefault="00000000" w:rsidRPr="00000000" w14:paraId="000005FD">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"successes": [</w:t>
            </w:r>
          </w:p>
          <w:p w:rsidR="00000000" w:rsidDel="00000000" w:rsidP="00000000" w:rsidRDefault="00000000" w:rsidRPr="00000000" w14:paraId="000005FE">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w:t>
            </w:r>
          </w:p>
          <w:p w:rsidR="00000000" w:rsidDel="00000000" w:rsidP="00000000" w:rsidRDefault="00000000" w:rsidRPr="00000000" w14:paraId="000005FF">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"id": "indicator--c410e480-e42b-47d1-9476-85307c12bcbf"</w:t>
            </w:r>
          </w:p>
          <w:p w:rsidR="00000000" w:rsidDel="00000000" w:rsidP="00000000" w:rsidRDefault="00000000" w:rsidRPr="00000000" w14:paraId="00000600">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w:t>
            </w:r>
          </w:p>
          <w:p w:rsidR="00000000" w:rsidDel="00000000" w:rsidP="00000000" w:rsidRDefault="00000000" w:rsidRPr="00000000" w14:paraId="00000601">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w:t>
            </w:r>
          </w:p>
          <w:p w:rsidR="00000000" w:rsidDel="00000000" w:rsidP="00000000" w:rsidRDefault="00000000" w:rsidRPr="00000000" w14:paraId="00000602">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"failure_count": 0,</w:t>
            </w:r>
          </w:p>
          <w:p w:rsidR="00000000" w:rsidDel="00000000" w:rsidP="00000000" w:rsidRDefault="00000000" w:rsidRPr="00000000" w14:paraId="00000603">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"pending_count": 3</w:t>
            </w:r>
          </w:p>
          <w:p w:rsidR="00000000" w:rsidDel="00000000" w:rsidP="00000000" w:rsidRDefault="00000000" w:rsidRPr="00000000" w14:paraId="00000604">
            <w:pPr>
              <w:ind w:left="720" w:firstLine="0"/>
              <w:contextualSpacing w:val="0"/>
              <w:rPr>
                <w:rFonts w:ascii="Consolas" w:cs="Consolas" w:eastAsia="Consolas" w:hAnsi="Consolas"/>
                <w:b w:val="1"/>
                <w:color w:val="ffffff"/>
                <w:sz w:val="28"/>
                <w:szCs w:val="28"/>
              </w:rPr>
            </w:pPr>
            <w:r w:rsidDel="00000000" w:rsidR="00000000" w:rsidRPr="00000000">
              <w:rPr>
                <w:rFonts w:ascii="Consolas" w:cs="Consolas" w:eastAsia="Consolas" w:hAnsi="Consolas"/>
                <w:rtl w:val="0"/>
              </w:rPr>
              <w:t xml:space="preserve">}</w:t>
            </w:r>
            <w:r w:rsidDel="00000000" w:rsidR="00000000" w:rsidRPr="00000000">
              <w:rPr>
                <w:rtl w:val="0"/>
              </w:rPr>
            </w:r>
          </w:p>
        </w:tc>
      </w:tr>
    </w:tbl>
    <w:p w:rsidR="00000000" w:rsidDel="00000000" w:rsidP="00000000" w:rsidRDefault="00000000" w:rsidRPr="00000000" w14:paraId="00000606">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607">
      <w:pPr>
        <w:pStyle w:val="Heading2"/>
        <w:widowControl w:val="0"/>
        <w:pBdr>
          <w:top w:space="0" w:sz="0" w:val="nil"/>
          <w:left w:space="0" w:sz="0" w:val="nil"/>
          <w:bottom w:space="0" w:sz="0" w:val="nil"/>
          <w:right w:space="0" w:sz="0" w:val="nil"/>
          <w:between w:space="0" w:sz="0" w:val="nil"/>
        </w:pBdr>
        <w:shd w:fill="auto" w:val="clear"/>
        <w:spacing w:line="240" w:lineRule="auto"/>
        <w:contextualSpacing w:val="0"/>
        <w:rPr/>
      </w:pPr>
      <w:bookmarkStart w:colFirst="0" w:colLast="0" w:name="_9y37u2nt5euw" w:id="100"/>
      <w:bookmarkEnd w:id="100"/>
      <w:r w:rsidDel="00000000" w:rsidR="00000000" w:rsidRPr="00000000">
        <w:rPr>
          <w:rtl w:val="0"/>
        </w:rPr>
        <w:t xml:space="preserve">​5.6​ Get an Object</w:t>
      </w:r>
      <w:r w:rsidDel="00000000" w:rsidR="00000000" w:rsidRPr="00000000">
        <w:rPr>
          <w:rtl w:val="0"/>
        </w:rPr>
      </w:r>
    </w:p>
    <w:p w:rsidR="00000000" w:rsidDel="00000000" w:rsidP="00000000" w:rsidRDefault="00000000" w:rsidRPr="00000000" w14:paraId="0000060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w:t>
      </w:r>
      <w:r w:rsidDel="00000000" w:rsidR="00000000" w:rsidRPr="00000000">
        <w:rPr>
          <w:rtl w:val="0"/>
        </w:rPr>
        <w:t xml:space="preserve">Endpoint</w:t>
      </w:r>
      <w:r w:rsidDel="00000000" w:rsidR="00000000" w:rsidRPr="00000000">
        <w:rPr>
          <w:rtl w:val="0"/>
        </w:rPr>
        <w:t xml:space="preserve"> gets an object from a </w:t>
      </w:r>
      <w:r w:rsidDel="00000000" w:rsidR="00000000" w:rsidRPr="00000000">
        <w:rPr>
          <w:rtl w:val="0"/>
        </w:rPr>
        <w:t xml:space="preserve">Collection</w:t>
      </w:r>
      <w:r w:rsidDel="00000000" w:rsidR="00000000" w:rsidRPr="00000000">
        <w:rPr>
          <w:rtl w:val="0"/>
        </w:rPr>
        <w:t xml:space="preserve"> by its </w:t>
      </w:r>
      <w:r w:rsidDel="00000000" w:rsidR="00000000" w:rsidRPr="00000000">
        <w:rPr>
          <w:rFonts w:ascii="Consolas" w:cs="Consolas" w:eastAsia="Consolas" w:hAnsi="Consolas"/>
          <w:b w:val="1"/>
          <w:rtl w:val="0"/>
        </w:rPr>
        <w:t xml:space="preserve">id</w:t>
      </w:r>
      <w:r w:rsidDel="00000000" w:rsidR="00000000" w:rsidRPr="00000000">
        <w:rPr>
          <w:rtl w:val="0"/>
        </w:rPr>
        <w:t xml:space="preserve">. It can be thought of as a search where the </w:t>
      </w:r>
      <w:r w:rsidDel="00000000" w:rsidR="00000000" w:rsidRPr="00000000">
        <w:rPr>
          <w:rFonts w:ascii="Consolas" w:cs="Consolas" w:eastAsia="Consolas" w:hAnsi="Consolas"/>
          <w:b w:val="0"/>
          <w:color w:val="073763"/>
          <w:sz w:val="20"/>
          <w:szCs w:val="20"/>
          <w:shd w:fill="cfe2f3" w:val="clear"/>
          <w:rtl w:val="0"/>
        </w:rPr>
        <w:t xml:space="preserve">match[id]</w:t>
      </w:r>
      <w:r w:rsidDel="00000000" w:rsidR="00000000" w:rsidRPr="00000000">
        <w:rPr>
          <w:rtl w:val="0"/>
        </w:rPr>
        <w:t xml:space="preserve"> parameter is set to the </w:t>
      </w:r>
      <w:r w:rsidDel="00000000" w:rsidR="00000000" w:rsidRPr="00000000">
        <w:rPr>
          <w:rFonts w:ascii="Consolas" w:cs="Consolas" w:eastAsia="Consolas" w:hAnsi="Consolas"/>
          <w:color w:val="c7254e"/>
          <w:shd w:fill="f9f2f4" w:val="clear"/>
          <w:rtl w:val="0"/>
        </w:rPr>
        <w:t xml:space="preserve">{</w:t>
      </w:r>
      <w:r w:rsidDel="00000000" w:rsidR="00000000" w:rsidRPr="00000000">
        <w:rPr>
          <w:rFonts w:ascii="Consolas" w:cs="Consolas" w:eastAsia="Consolas" w:hAnsi="Consolas"/>
          <w:color w:val="c7254e"/>
          <w:shd w:fill="f9f2f4" w:val="clear"/>
          <w:rtl w:val="0"/>
        </w:rPr>
        <w:t xml:space="preserve">object-id</w:t>
      </w:r>
      <w:r w:rsidDel="00000000" w:rsidR="00000000" w:rsidRPr="00000000">
        <w:rPr>
          <w:rFonts w:ascii="Consolas" w:cs="Consolas" w:eastAsia="Consolas" w:hAnsi="Consolas"/>
          <w:color w:val="c7254e"/>
          <w:shd w:fill="f9f2f4" w:val="clear"/>
          <w:rtl w:val="0"/>
        </w:rPr>
        <w:t xml:space="preserve">}</w:t>
      </w:r>
      <w:r w:rsidDel="00000000" w:rsidR="00000000" w:rsidRPr="00000000">
        <w:rPr>
          <w:rtl w:val="0"/>
        </w:rPr>
        <w:t xml:space="preserve"> in the path. For STIX 2 objects, the </w:t>
      </w:r>
      <w:r w:rsidDel="00000000" w:rsidR="00000000" w:rsidRPr="00000000">
        <w:rPr>
          <w:rFonts w:ascii="Consolas" w:cs="Consolas" w:eastAsia="Consolas" w:hAnsi="Consolas"/>
          <w:color w:val="c7254e"/>
          <w:shd w:fill="f9f2f4" w:val="clear"/>
          <w:rtl w:val="0"/>
        </w:rPr>
        <w:t xml:space="preserve">{</w:t>
      </w:r>
      <w:r w:rsidDel="00000000" w:rsidR="00000000" w:rsidRPr="00000000">
        <w:rPr>
          <w:rFonts w:ascii="Consolas" w:cs="Consolas" w:eastAsia="Consolas" w:hAnsi="Consolas"/>
          <w:color w:val="c7254e"/>
          <w:shd w:fill="f9f2f4" w:val="clear"/>
          <w:rtl w:val="0"/>
        </w:rPr>
        <w:t xml:space="preserve">object-id</w:t>
      </w:r>
      <w:r w:rsidDel="00000000" w:rsidR="00000000" w:rsidRPr="00000000">
        <w:rPr>
          <w:rFonts w:ascii="Consolas" w:cs="Consolas" w:eastAsia="Consolas" w:hAnsi="Consolas"/>
          <w:color w:val="c7254e"/>
          <w:shd w:fill="f9f2f4" w:val="clear"/>
          <w:rtl w:val="0"/>
        </w:rPr>
        <w:t xml:space="preserve">}</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the STIX </w:t>
      </w:r>
      <w:r w:rsidDel="00000000" w:rsidR="00000000" w:rsidRPr="00000000">
        <w:rPr>
          <w:rFonts w:ascii="Consolas" w:cs="Consolas" w:eastAsia="Consolas" w:hAnsi="Consolas"/>
          <w:b w:val="1"/>
          <w:rtl w:val="0"/>
        </w:rPr>
        <w:t xml:space="preserve">id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60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60A">
      <w:pPr>
        <w:contextualSpacing w:val="0"/>
        <w:rPr/>
      </w:pPr>
      <w:r w:rsidDel="00000000" w:rsidR="00000000" w:rsidRPr="00000000">
        <w:rPr>
          <w:rtl w:val="0"/>
        </w:rPr>
        <w:t xml:space="preserve">If the Collection specifies </w:t>
      </w:r>
      <w:r w:rsidDel="00000000" w:rsidR="00000000" w:rsidRPr="00000000">
        <w:rPr>
          <w:rFonts w:ascii="Consolas" w:cs="Consolas" w:eastAsia="Consolas" w:hAnsi="Consolas"/>
          <w:b w:val="1"/>
          <w:color w:val="434343"/>
          <w:rtl w:val="0"/>
        </w:rPr>
        <w:t xml:space="preserve">can_</w:t>
      </w:r>
      <w:r w:rsidDel="00000000" w:rsidR="00000000" w:rsidRPr="00000000">
        <w:rPr>
          <w:rFonts w:ascii="Consolas" w:cs="Consolas" w:eastAsia="Consolas" w:hAnsi="Consolas"/>
          <w:b w:val="1"/>
          <w:color w:val="434343"/>
          <w:rtl w:val="0"/>
        </w:rPr>
        <w:t xml:space="preserve">read</w:t>
      </w:r>
      <w:r w:rsidDel="00000000" w:rsidR="00000000" w:rsidRPr="00000000">
        <w:rPr>
          <w:rtl w:val="0"/>
        </w:rPr>
        <w:t xml:space="preserve"> as </w:t>
      </w:r>
      <w:r w:rsidDel="00000000" w:rsidR="00000000" w:rsidRPr="00000000">
        <w:rPr>
          <w:rFonts w:ascii="Consolas" w:cs="Consolas" w:eastAsia="Consolas" w:hAnsi="Consolas"/>
          <w:color w:val="073763"/>
          <w:shd w:fill="cfe2f3" w:val="clear"/>
          <w:rtl w:val="0"/>
        </w:rPr>
        <w:t xml:space="preserve">false</w:t>
      </w:r>
      <w:r w:rsidDel="00000000" w:rsidR="00000000" w:rsidRPr="00000000">
        <w:rPr>
          <w:rtl w:val="0"/>
        </w:rPr>
        <w:t xml:space="preserve"> for a particular client, this Endpoint </w:t>
      </w:r>
      <w:r w:rsidDel="00000000" w:rsidR="00000000" w:rsidRPr="00000000">
        <w:rPr>
          <w:b w:val="1"/>
          <w:rtl w:val="0"/>
        </w:rPr>
        <w:t xml:space="preserve">MUST</w:t>
      </w:r>
      <w:r w:rsidDel="00000000" w:rsidR="00000000" w:rsidRPr="00000000">
        <w:rPr>
          <w:rtl w:val="0"/>
        </w:rPr>
        <w:t xml:space="preserve"> return an HTTP 401 (Unauthorized),  HTTP 403 (Forbidden), or HTTP 404 (Not Found) error. </w:t>
      </w:r>
      <w:r w:rsidDel="00000000" w:rsidR="00000000" w:rsidRPr="00000000">
        <w:rPr>
          <w:rtl w:val="0"/>
        </w:rPr>
      </w:r>
    </w:p>
    <w:p w:rsidR="00000000" w:rsidDel="00000000" w:rsidP="00000000" w:rsidRDefault="00000000" w:rsidRPr="00000000" w14:paraId="0000060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60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To support getting a particular version of an object, this </w:t>
      </w:r>
      <w:r w:rsidDel="00000000" w:rsidR="00000000" w:rsidRPr="00000000">
        <w:rPr>
          <w:rtl w:val="0"/>
        </w:rPr>
        <w:t xml:space="preserve">Endpoint</w:t>
      </w:r>
      <w:r w:rsidDel="00000000" w:rsidR="00000000" w:rsidRPr="00000000">
        <w:rPr>
          <w:rtl w:val="0"/>
        </w:rPr>
        <w:t xml:space="preserve"> supports filtering as defined in section </w:t>
      </w:r>
      <w:hyperlink w:anchor="_tvfy419udzxi">
        <w:r w:rsidDel="00000000" w:rsidR="00000000" w:rsidRPr="00000000">
          <w:rPr>
            <w:color w:val="1155cc"/>
            <w:u w:val="single"/>
            <w:rtl w:val="0"/>
          </w:rPr>
          <w:t xml:space="preserve">3.4</w:t>
        </w:r>
      </w:hyperlink>
      <w:r w:rsidDel="00000000" w:rsidR="00000000" w:rsidRPr="00000000">
        <w:rPr>
          <w:rtl w:val="0"/>
        </w:rPr>
        <w:t xml:space="preserve">. The only valid match parameter is </w:t>
      </w:r>
      <w:r w:rsidDel="00000000" w:rsidR="00000000" w:rsidRPr="00000000">
        <w:rPr>
          <w:rFonts w:ascii="Consolas" w:cs="Consolas" w:eastAsia="Consolas" w:hAnsi="Consolas"/>
          <w:b w:val="0"/>
          <w:color w:val="073763"/>
          <w:sz w:val="20"/>
          <w:szCs w:val="20"/>
          <w:shd w:fill="cfe2f3" w:val="clear"/>
          <w:rtl w:val="0"/>
        </w:rPr>
        <w:t xml:space="preserve">version</w:t>
      </w:r>
      <w:r w:rsidDel="00000000" w:rsidR="00000000" w:rsidRPr="00000000">
        <w:rPr>
          <w:rtl w:val="0"/>
        </w:rPr>
        <w:t xml:space="preserve">.</w:t>
      </w:r>
    </w:p>
    <w:p w:rsidR="00000000" w:rsidDel="00000000" w:rsidP="00000000" w:rsidRDefault="00000000" w:rsidRPr="00000000" w14:paraId="0000060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60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When requesting STIX 2 content, the content will always be delivered in a STIX </w:t>
      </w:r>
      <w:r w:rsidDel="00000000" w:rsidR="00000000" w:rsidRPr="00000000">
        <w:rPr>
          <w:rFonts w:ascii="Consolas" w:cs="Consolas" w:eastAsia="Consolas" w:hAnsi="Consolas"/>
          <w:color w:val="c7254e"/>
          <w:shd w:fill="f9f2f4" w:val="clear"/>
          <w:rtl w:val="0"/>
        </w:rPr>
        <w:t xml:space="preserve">bundle</w:t>
      </w:r>
      <w:r w:rsidDel="00000000" w:rsidR="00000000" w:rsidRPr="00000000">
        <w:rPr>
          <w:rtl w:val="0"/>
        </w:rPr>
        <w:t xml:space="preserve"> (even if there is zero or only one object returned, in which case the </w:t>
      </w:r>
      <w:r w:rsidDel="00000000" w:rsidR="00000000" w:rsidRPr="00000000">
        <w:rPr>
          <w:rFonts w:ascii="Consolas" w:cs="Consolas" w:eastAsia="Consolas" w:hAnsi="Consolas"/>
          <w:color w:val="c7254e"/>
          <w:shd w:fill="f9f2f4" w:val="clear"/>
          <w:rtl w:val="0"/>
        </w:rPr>
        <w:t xml:space="preserve">bundle</w:t>
      </w:r>
      <w:r w:rsidDel="00000000" w:rsidR="00000000" w:rsidRPr="00000000">
        <w:rPr>
          <w:rtl w:val="0"/>
        </w:rPr>
        <w:t xml:space="preserve"> will be empty or only contain one object). It is important to note that even when requesting a single object ID, the response can include multiple versions of the object, thus requiring the need for a </w:t>
      </w:r>
      <w:r w:rsidDel="00000000" w:rsidR="00000000" w:rsidRPr="00000000">
        <w:rPr>
          <w:rFonts w:ascii="Consolas" w:cs="Consolas" w:eastAsia="Consolas" w:hAnsi="Consolas"/>
          <w:color w:val="c7254e"/>
          <w:shd w:fill="f9f2f4" w:val="clear"/>
          <w:rtl w:val="0"/>
        </w:rPr>
        <w:t xml:space="preserve">bundle</w:t>
      </w:r>
      <w:r w:rsidDel="00000000" w:rsidR="00000000" w:rsidRPr="00000000">
        <w:rPr>
          <w:rtl w:val="0"/>
        </w:rPr>
        <w:t xml:space="preserve">. Other content types </w:t>
      </w:r>
      <w:r w:rsidDel="00000000" w:rsidR="00000000" w:rsidRPr="00000000">
        <w:rPr>
          <w:b w:val="1"/>
          <w:rtl w:val="0"/>
        </w:rPr>
        <w:t xml:space="preserve">MAY</w:t>
      </w:r>
      <w:r w:rsidDel="00000000" w:rsidR="00000000" w:rsidRPr="00000000">
        <w:rPr>
          <w:rtl w:val="0"/>
        </w:rPr>
        <w:t xml:space="preserve"> be requested by using a different </w:t>
      </w:r>
      <w:r w:rsidDel="00000000" w:rsidR="00000000" w:rsidRPr="00000000">
        <w:rPr>
          <w:rFonts w:ascii="Consolas" w:cs="Consolas" w:eastAsia="Consolas" w:hAnsi="Consolas"/>
          <w:color w:val="c7254e"/>
          <w:shd w:fill="f9f2f4" w:val="clear"/>
          <w:rtl w:val="0"/>
        </w:rPr>
        <w:t xml:space="preserve">Accept</w:t>
      </w:r>
      <w:r w:rsidDel="00000000" w:rsidR="00000000" w:rsidRPr="00000000">
        <w:rPr>
          <w:rtl w:val="0"/>
        </w:rPr>
        <w:t xml:space="preserve"> header, however the specific representation of other content types is not defined.</w:t>
      </w:r>
      <w:r w:rsidDel="00000000" w:rsidR="00000000" w:rsidRPr="00000000">
        <w:rPr>
          <w:rtl w:val="0"/>
        </w:rPr>
      </w:r>
    </w:p>
    <w:p w:rsidR="00000000" w:rsidDel="00000000" w:rsidP="00000000" w:rsidRDefault="00000000" w:rsidRPr="00000000" w14:paraId="0000060F">
      <w:pPr>
        <w:contextualSpacing w:val="0"/>
        <w:rPr>
          <w:sz w:val="22"/>
          <w:szCs w:val="22"/>
        </w:rPr>
      </w:pPr>
      <w:r w:rsidDel="00000000" w:rsidR="00000000" w:rsidRPr="00000000">
        <w:rPr>
          <w:rtl w:val="0"/>
        </w:rPr>
      </w:r>
    </w:p>
    <w:tbl>
      <w:tblPr>
        <w:tblStyle w:val="Table28"/>
        <w:tblW w:w="9360.0" w:type="dxa"/>
        <w:jc w:val="left"/>
        <w:tblInd w:w="100.0" w:type="pct"/>
        <w:tblBorders>
          <w:top w:color="4ba154" w:space="0" w:sz="4" w:val="single"/>
          <w:left w:color="4ba154" w:space="0" w:sz="4" w:val="single"/>
          <w:bottom w:color="4ba154" w:space="0" w:sz="4" w:val="single"/>
          <w:right w:color="4ba154" w:space="0" w:sz="4" w:val="single"/>
          <w:insideH w:color="4ba154" w:space="0" w:sz="4" w:val="single"/>
          <w:insideV w:color="4ba154" w:space="0" w:sz="4" w:val="single"/>
        </w:tblBorders>
        <w:tblLayout w:type="fixed"/>
        <w:tblLook w:val="0600"/>
      </w:tblPr>
      <w:tblGrid>
        <w:gridCol w:w="1245"/>
        <w:gridCol w:w="8115"/>
        <w:tblGridChange w:id="0">
          <w:tblGrid>
            <w:gridCol w:w="1245"/>
            <w:gridCol w:w="8115"/>
          </w:tblGrid>
        </w:tblGridChange>
      </w:tblGrid>
      <w:tr>
        <w:tc>
          <w:tcPr>
            <w:tcBorders>
              <w:top w:color="4d78b8" w:space="0" w:sz="4" w:val="single"/>
              <w:left w:color="4d78b8" w:space="0" w:sz="4" w:val="single"/>
              <w:bottom w:color="4d78b8" w:space="0" w:sz="4" w:val="single"/>
              <w:right w:color="4d78b8" w:space="0" w:sz="4" w:val="single"/>
            </w:tcBorders>
            <w:shd w:fill="4d78b8" w:val="clear"/>
            <w:tcMar>
              <w:top w:w="100.0" w:type="dxa"/>
              <w:left w:w="100.0" w:type="dxa"/>
              <w:bottom w:w="100.0" w:type="dxa"/>
              <w:right w:w="100.0" w:type="dxa"/>
            </w:tcMar>
            <w:vAlign w:val="top"/>
          </w:tcPr>
          <w:p w:rsidR="00000000" w:rsidDel="00000000" w:rsidP="00000000" w:rsidRDefault="00000000" w:rsidRPr="00000000" w14:paraId="00000610">
            <w:pPr>
              <w:widowControl w:val="0"/>
              <w:spacing w:line="240" w:lineRule="auto"/>
              <w:contextualSpacing w:val="0"/>
              <w:jc w:val="center"/>
              <w:rPr>
                <w:color w:val="ffffff"/>
                <w:sz w:val="22"/>
                <w:szCs w:val="22"/>
              </w:rPr>
            </w:pPr>
            <w:r w:rsidDel="00000000" w:rsidR="00000000" w:rsidRPr="00000000">
              <w:rPr>
                <w:rFonts w:ascii="Consolas" w:cs="Consolas" w:eastAsia="Consolas" w:hAnsi="Consolas"/>
                <w:b w:val="1"/>
                <w:color w:val="ffffff"/>
                <w:sz w:val="28"/>
                <w:szCs w:val="28"/>
                <w:rtl w:val="0"/>
              </w:rPr>
              <w:t xml:space="preserve">GET</w:t>
            </w:r>
            <w:r w:rsidDel="00000000" w:rsidR="00000000" w:rsidRPr="00000000">
              <w:rPr>
                <w:rtl w:val="0"/>
              </w:rPr>
            </w:r>
          </w:p>
        </w:tc>
        <w:tc>
          <w:tcPr>
            <w:tcBorders>
              <w:top w:color="4d78b8" w:space="0" w:sz="4" w:val="single"/>
              <w:left w:color="4d78b8" w:space="0" w:sz="4" w:val="single"/>
              <w:bottom w:color="4d78b8" w:space="0" w:sz="4" w:val="single"/>
              <w:right w:color="4d78b8" w:space="0" w:sz="4" w:val="single"/>
            </w:tcBorders>
            <w:shd w:fill="e8f0f6" w:val="clear"/>
            <w:tcMar>
              <w:top w:w="100.0" w:type="dxa"/>
              <w:left w:w="100.0" w:type="dxa"/>
              <w:bottom w:w="100.0" w:type="dxa"/>
              <w:right w:w="100.0" w:type="dxa"/>
            </w:tcMar>
            <w:vAlign w:val="top"/>
          </w:tcPr>
          <w:p w:rsidR="00000000" w:rsidDel="00000000" w:rsidP="00000000" w:rsidRDefault="00000000" w:rsidRPr="00000000" w14:paraId="00000611">
            <w:pPr>
              <w:widowControl w:val="0"/>
              <w:spacing w:line="240" w:lineRule="auto"/>
              <w:contextualSpacing w:val="0"/>
              <w:rPr>
                <w:sz w:val="22"/>
                <w:szCs w:val="22"/>
              </w:rPr>
            </w:pPr>
            <w:r w:rsidDel="00000000" w:rsidR="00000000" w:rsidRPr="00000000">
              <w:rPr>
                <w:rFonts w:ascii="Consolas" w:cs="Consolas" w:eastAsia="Consolas" w:hAnsi="Consolas"/>
                <w:b w:val="1"/>
                <w:sz w:val="28"/>
                <w:szCs w:val="28"/>
                <w:rtl w:val="0"/>
              </w:rPr>
              <w:t xml:space="preserve"> /</w:t>
            </w:r>
            <w:r w:rsidDel="00000000" w:rsidR="00000000" w:rsidRPr="00000000">
              <w:rPr>
                <w:rFonts w:ascii="Consolas" w:cs="Consolas" w:eastAsia="Consolas" w:hAnsi="Consolas"/>
                <w:b w:val="1"/>
                <w:color w:val="c7254e"/>
                <w:sz w:val="28"/>
                <w:szCs w:val="28"/>
                <w:shd w:fill="f9f2f4" w:val="clear"/>
                <w:rtl w:val="0"/>
              </w:rPr>
              <w:t xml:space="preserve">{</w:t>
            </w:r>
            <w:r w:rsidDel="00000000" w:rsidR="00000000" w:rsidRPr="00000000">
              <w:rPr>
                <w:rFonts w:ascii="Consolas" w:cs="Consolas" w:eastAsia="Consolas" w:hAnsi="Consolas"/>
                <w:b w:val="1"/>
                <w:color w:val="c7254e"/>
                <w:sz w:val="28"/>
                <w:szCs w:val="28"/>
                <w:shd w:fill="f9f2f4" w:val="clear"/>
                <w:rtl w:val="0"/>
              </w:rPr>
              <w:t xml:space="preserve">api-root}</w:t>
            </w:r>
            <w:r w:rsidDel="00000000" w:rsidR="00000000" w:rsidRPr="00000000">
              <w:rPr>
                <w:rFonts w:ascii="Consolas" w:cs="Consolas" w:eastAsia="Consolas" w:hAnsi="Consolas"/>
                <w:b w:val="1"/>
                <w:sz w:val="28"/>
                <w:szCs w:val="28"/>
                <w:rtl w:val="0"/>
              </w:rPr>
              <w:t xml:space="preserve">/collectio</w:t>
            </w:r>
            <w:r w:rsidDel="00000000" w:rsidR="00000000" w:rsidRPr="00000000">
              <w:rPr>
                <w:rFonts w:ascii="Consolas" w:cs="Consolas" w:eastAsia="Consolas" w:hAnsi="Consolas"/>
                <w:b w:val="1"/>
                <w:sz w:val="28"/>
                <w:szCs w:val="28"/>
                <w:rtl w:val="0"/>
              </w:rPr>
              <w:t xml:space="preserve">ns/</w:t>
            </w:r>
            <w:r w:rsidDel="00000000" w:rsidR="00000000" w:rsidRPr="00000000">
              <w:rPr>
                <w:rFonts w:ascii="Consolas" w:cs="Consolas" w:eastAsia="Consolas" w:hAnsi="Consolas"/>
                <w:b w:val="1"/>
                <w:color w:val="c7254e"/>
                <w:sz w:val="28"/>
                <w:szCs w:val="28"/>
                <w:shd w:fill="f9f2f4" w:val="clear"/>
                <w:rtl w:val="0"/>
              </w:rPr>
              <w:t xml:space="preserve">{id}</w:t>
            </w:r>
            <w:r w:rsidDel="00000000" w:rsidR="00000000" w:rsidRPr="00000000">
              <w:rPr>
                <w:rFonts w:ascii="Consolas" w:cs="Consolas" w:eastAsia="Consolas" w:hAnsi="Consolas"/>
                <w:b w:val="1"/>
                <w:sz w:val="28"/>
                <w:szCs w:val="28"/>
                <w:rtl w:val="0"/>
              </w:rPr>
              <w:t xml:space="preserve">/objects/</w:t>
            </w:r>
            <w:r w:rsidDel="00000000" w:rsidR="00000000" w:rsidRPr="00000000">
              <w:rPr>
                <w:rFonts w:ascii="Consolas" w:cs="Consolas" w:eastAsia="Consolas" w:hAnsi="Consolas"/>
                <w:b w:val="1"/>
                <w:color w:val="c7254e"/>
                <w:sz w:val="28"/>
                <w:szCs w:val="28"/>
                <w:shd w:fill="f9f2f4" w:val="clear"/>
                <w:rtl w:val="0"/>
              </w:rPr>
              <w:t xml:space="preserve">{object-id}</w:t>
            </w:r>
            <w:r w:rsidDel="00000000" w:rsidR="00000000" w:rsidRPr="00000000">
              <w:rPr>
                <w:rFonts w:ascii="Consolas" w:cs="Consolas" w:eastAsia="Consolas" w:hAnsi="Consolas"/>
                <w:b w:val="1"/>
                <w:sz w:val="28"/>
                <w:szCs w:val="28"/>
                <w:rtl w:val="0"/>
              </w:rPr>
              <w:t xml:space="preserve">/</w:t>
            </w:r>
            <w:r w:rsidDel="00000000" w:rsidR="00000000" w:rsidRPr="00000000">
              <w:rPr>
                <w:rtl w:val="0"/>
              </w:rPr>
            </w:r>
          </w:p>
        </w:tc>
      </w:tr>
      <w:tr>
        <w:trPr>
          <w:trHeight w:val="480" w:hRule="atLeast"/>
        </w:trPr>
        <w:tc>
          <w:tcPr>
            <w:gridSpan w:val="2"/>
            <w:tcBorders>
              <w:top w:color="4d78b8" w:space="0" w:sz="4" w:val="single"/>
              <w:left w:color="4d78b8" w:space="0" w:sz="4" w:val="single"/>
              <w:bottom w:color="4d78b8" w:space="0" w:sz="4" w:val="single"/>
              <w:right w:color="4d78b8" w:space="0" w:sz="4" w:val="single"/>
            </w:tcBorders>
            <w:shd w:fill="e8f0f6" w:val="clear"/>
            <w:tcMar>
              <w:top w:w="100.0" w:type="dxa"/>
              <w:left w:w="100.0" w:type="dxa"/>
              <w:bottom w:w="100.0" w:type="dxa"/>
              <w:right w:w="100.0" w:type="dxa"/>
            </w:tcMar>
            <w:vAlign w:val="top"/>
          </w:tcPr>
          <w:p w:rsidR="00000000" w:rsidDel="00000000" w:rsidP="00000000" w:rsidRDefault="00000000" w:rsidRPr="00000000" w14:paraId="00000612">
            <w:pPr>
              <w:widowControl w:val="0"/>
              <w:spacing w:line="240" w:lineRule="auto"/>
              <w:contextualSpacing w:val="0"/>
              <w:rPr>
                <w:b w:val="1"/>
                <w:color w:val="4ba154"/>
              </w:rPr>
            </w:pPr>
            <w:r w:rsidDel="00000000" w:rsidR="00000000" w:rsidRPr="00000000">
              <w:rPr>
                <w:rtl w:val="0"/>
              </w:rPr>
            </w:r>
          </w:p>
          <w:p w:rsidR="00000000" w:rsidDel="00000000" w:rsidP="00000000" w:rsidRDefault="00000000" w:rsidRPr="00000000" w14:paraId="00000613">
            <w:pPr>
              <w:widowControl w:val="0"/>
              <w:spacing w:line="240" w:lineRule="auto"/>
              <w:contextualSpacing w:val="0"/>
              <w:rPr>
                <w:color w:val="4d78b8"/>
              </w:rPr>
            </w:pPr>
            <w:r w:rsidDel="00000000" w:rsidR="00000000" w:rsidRPr="00000000">
              <w:rPr>
                <w:b w:val="1"/>
                <w:color w:val="4d78b8"/>
                <w:sz w:val="28"/>
                <w:szCs w:val="28"/>
                <w:rtl w:val="0"/>
              </w:rPr>
              <w:t xml:space="preserve">Implementation Notes</w:t>
            </w:r>
            <w:r w:rsidDel="00000000" w:rsidR="00000000" w:rsidRPr="00000000">
              <w:rPr>
                <w:rtl w:val="0"/>
              </w:rPr>
            </w:r>
          </w:p>
          <w:p w:rsidR="00000000" w:rsidDel="00000000" w:rsidP="00000000" w:rsidRDefault="00000000" w:rsidRPr="00000000" w14:paraId="00000614">
            <w:pPr>
              <w:widowControl w:val="0"/>
              <w:spacing w:line="240" w:lineRule="auto"/>
              <w:ind w:left="720" w:firstLine="0"/>
              <w:contextualSpacing w:val="0"/>
              <w:rPr>
                <w:sz w:val="22"/>
                <w:szCs w:val="22"/>
              </w:rPr>
            </w:pPr>
            <w:r w:rsidDel="00000000" w:rsidR="00000000" w:rsidRPr="00000000">
              <w:rPr>
                <w:rFonts w:ascii="Consolas" w:cs="Consolas" w:eastAsia="Consolas" w:hAnsi="Consolas"/>
                <w:rtl w:val="0"/>
              </w:rPr>
              <w:t xml:space="preserve">Get a specific object from a collection</w:t>
            </w:r>
            <w:r w:rsidDel="00000000" w:rsidR="00000000" w:rsidRPr="00000000">
              <w:rPr>
                <w:rtl w:val="0"/>
              </w:rPr>
            </w:r>
          </w:p>
          <w:p w:rsidR="00000000" w:rsidDel="00000000" w:rsidP="00000000" w:rsidRDefault="00000000" w:rsidRPr="00000000" w14:paraId="00000615">
            <w:pPr>
              <w:contextualSpacing w:val="0"/>
              <w:rPr/>
            </w:pPr>
            <w:r w:rsidDel="00000000" w:rsidR="00000000" w:rsidRPr="00000000">
              <w:rPr>
                <w:rtl w:val="0"/>
              </w:rPr>
            </w:r>
          </w:p>
          <w:p w:rsidR="00000000" w:rsidDel="00000000" w:rsidP="00000000" w:rsidRDefault="00000000" w:rsidRPr="00000000" w14:paraId="00000616">
            <w:pPr>
              <w:widowControl w:val="0"/>
              <w:spacing w:line="240" w:lineRule="auto"/>
              <w:contextualSpacing w:val="0"/>
              <w:rPr>
                <w:b w:val="1"/>
                <w:color w:val="4d78b8"/>
                <w:sz w:val="28"/>
                <w:szCs w:val="28"/>
              </w:rPr>
            </w:pPr>
            <w:r w:rsidDel="00000000" w:rsidR="00000000" w:rsidRPr="00000000">
              <w:rPr>
                <w:b w:val="1"/>
                <w:color w:val="4d78b8"/>
                <w:sz w:val="28"/>
                <w:szCs w:val="28"/>
                <w:rtl w:val="0"/>
              </w:rPr>
              <w:t xml:space="preserve">Requests</w:t>
            </w:r>
          </w:p>
          <w:p w:rsidR="00000000" w:rsidDel="00000000" w:rsidP="00000000" w:rsidRDefault="00000000" w:rsidRPr="00000000" w14:paraId="00000617">
            <w:pPr>
              <w:widowControl w:val="0"/>
              <w:spacing w:line="240" w:lineRule="auto"/>
              <w:contextualSpacing w:val="0"/>
              <w:rPr>
                <w:rFonts w:ascii="Consolas" w:cs="Consolas" w:eastAsia="Consolas" w:hAnsi="Consolas"/>
                <w:b w:val="1"/>
              </w:rPr>
            </w:pPr>
            <w:r w:rsidDel="00000000" w:rsidR="00000000" w:rsidRPr="00000000">
              <w:rPr>
                <w:rtl w:val="0"/>
              </w:rPr>
            </w:r>
          </w:p>
          <w:p w:rsidR="00000000" w:rsidDel="00000000" w:rsidP="00000000" w:rsidRDefault="00000000" w:rsidRPr="00000000" w14:paraId="00000618">
            <w:pPr>
              <w:widowControl w:val="0"/>
              <w:spacing w:line="240" w:lineRule="auto"/>
              <w:ind w:left="720" w:firstLine="0"/>
              <w:contextualSpacing w:val="0"/>
              <w:rPr>
                <w:rFonts w:ascii="Consolas" w:cs="Consolas" w:eastAsia="Consolas" w:hAnsi="Consolas"/>
                <w:b w:val="1"/>
                <w:sz w:val="24"/>
                <w:szCs w:val="24"/>
              </w:rPr>
            </w:pPr>
            <w:r w:rsidDel="00000000" w:rsidR="00000000" w:rsidRPr="00000000">
              <w:rPr>
                <w:rFonts w:ascii="Consolas" w:cs="Consolas" w:eastAsia="Consolas" w:hAnsi="Consolas"/>
                <w:b w:val="1"/>
                <w:sz w:val="24"/>
                <w:szCs w:val="24"/>
                <w:rtl w:val="0"/>
              </w:rPr>
              <w:t xml:space="preserve">URL Parameters</w:t>
            </w:r>
          </w:p>
          <w:p w:rsidR="00000000" w:rsidDel="00000000" w:rsidP="00000000" w:rsidRDefault="00000000" w:rsidRPr="00000000" w14:paraId="00000619">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w:t>
            </w:r>
            <w:r w:rsidDel="00000000" w:rsidR="00000000" w:rsidRPr="00000000">
              <w:rPr>
                <w:rFonts w:ascii="Consolas" w:cs="Consolas" w:eastAsia="Consolas" w:hAnsi="Consolas"/>
                <w:color w:val="c7254e"/>
                <w:shd w:fill="f9f2f4" w:val="clear"/>
                <w:rtl w:val="0"/>
              </w:rPr>
              <w:t xml:space="preserve">api-root}</w:t>
            </w:r>
            <w:r w:rsidDel="00000000" w:rsidR="00000000" w:rsidRPr="00000000">
              <w:rPr>
                <w:rFonts w:ascii="Consolas" w:cs="Consolas" w:eastAsia="Consolas" w:hAnsi="Consolas"/>
                <w:rtl w:val="0"/>
              </w:rPr>
              <w:t xml:space="preserve">  - the base URL of the API Root</w:t>
            </w:r>
          </w:p>
          <w:p w:rsidR="00000000" w:rsidDel="00000000" w:rsidP="00000000" w:rsidRDefault="00000000" w:rsidRPr="00000000" w14:paraId="0000061A">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{id}</w:t>
            </w:r>
            <w:r w:rsidDel="00000000" w:rsidR="00000000" w:rsidRPr="00000000">
              <w:rPr>
                <w:rFonts w:ascii="Consolas" w:cs="Consolas" w:eastAsia="Consolas" w:hAnsi="Consolas"/>
                <w:rtl w:val="0"/>
              </w:rPr>
              <w:t xml:space="preserve">        - 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Fonts w:ascii="Consolas" w:cs="Consolas" w:eastAsia="Consolas" w:hAnsi="Consolas"/>
                <w:rtl w:val="0"/>
              </w:rPr>
              <w:t xml:space="preserve"> of the Collection being requested</w:t>
            </w:r>
          </w:p>
          <w:p w:rsidR="00000000" w:rsidDel="00000000" w:rsidP="00000000" w:rsidRDefault="00000000" w:rsidRPr="00000000" w14:paraId="0000061B">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w:t>
            </w:r>
            <w:r w:rsidDel="00000000" w:rsidR="00000000" w:rsidRPr="00000000">
              <w:rPr>
                <w:rFonts w:ascii="Consolas" w:cs="Consolas" w:eastAsia="Consolas" w:hAnsi="Consolas"/>
                <w:color w:val="c7254e"/>
                <w:shd w:fill="f9f2f4" w:val="clear"/>
                <w:rtl w:val="0"/>
              </w:rPr>
              <w:t xml:space="preserve">object-id}</w:t>
            </w:r>
            <w:r w:rsidDel="00000000" w:rsidR="00000000" w:rsidRPr="00000000">
              <w:rPr>
                <w:rFonts w:ascii="Consolas" w:cs="Consolas" w:eastAsia="Consolas" w:hAnsi="Consolas"/>
                <w:rtl w:val="0"/>
              </w:rPr>
              <w:t xml:space="preserve"> - the ID of the object being requested</w:t>
            </w:r>
            <w:r w:rsidDel="00000000" w:rsidR="00000000" w:rsidRPr="00000000">
              <w:rPr>
                <w:rtl w:val="0"/>
              </w:rPr>
            </w:r>
          </w:p>
          <w:p w:rsidR="00000000" w:rsidDel="00000000" w:rsidP="00000000" w:rsidRDefault="00000000" w:rsidRPr="00000000" w14:paraId="0000061C">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61D">
            <w:pPr>
              <w:widowControl w:val="0"/>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sz w:val="24"/>
                <w:szCs w:val="24"/>
                <w:rtl w:val="0"/>
              </w:rPr>
              <w:t xml:space="preserve">URL Filtering Parameters</w:t>
            </w:r>
            <w:r w:rsidDel="00000000" w:rsidR="00000000" w:rsidRPr="00000000">
              <w:rPr>
                <w:rtl w:val="0"/>
              </w:rPr>
            </w:r>
          </w:p>
          <w:p w:rsidR="00000000" w:rsidDel="00000000" w:rsidP="00000000" w:rsidRDefault="00000000" w:rsidRPr="00000000" w14:paraId="0000061E">
            <w:pPr>
              <w:spacing w:line="240" w:lineRule="auto"/>
              <w:ind w:left="720" w:firstLine="0"/>
              <w:contextualSpacing w:val="0"/>
              <w:rPr>
                <w:rFonts w:ascii="Consolas" w:cs="Consolas" w:eastAsia="Consolas" w:hAnsi="Consolas"/>
                <w:color w:val="073763"/>
                <w:shd w:fill="cfe2f3" w:val="clear"/>
              </w:rPr>
            </w:pPr>
            <w:r w:rsidDel="00000000" w:rsidR="00000000" w:rsidRPr="00000000">
              <w:rPr>
                <w:rFonts w:ascii="Consolas" w:cs="Consolas" w:eastAsia="Consolas" w:hAnsi="Consolas"/>
                <w:rtl w:val="0"/>
              </w:rPr>
              <w:t xml:space="preserve">added_after - a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Fonts w:ascii="Consolas" w:cs="Consolas" w:eastAsia="Consolas" w:hAnsi="Consolas"/>
                <w:rtl w:val="0"/>
              </w:rPr>
              <w:t xml:space="preserve">              (e.g., ?added_after=...)</w:t>
            </w:r>
            <w:r w:rsidDel="00000000" w:rsidR="00000000" w:rsidRPr="00000000">
              <w:rPr>
                <w:rtl w:val="0"/>
              </w:rPr>
            </w:r>
          </w:p>
          <w:p w:rsidR="00000000" w:rsidDel="00000000" w:rsidP="00000000" w:rsidRDefault="00000000" w:rsidRPr="00000000" w14:paraId="0000061F">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version     - the version of an object (e.g., ?match[version]=...)</w:t>
            </w:r>
          </w:p>
          <w:p w:rsidR="00000000" w:rsidDel="00000000" w:rsidP="00000000" w:rsidRDefault="00000000" w:rsidRPr="00000000" w14:paraId="00000620">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621">
            <w:pPr>
              <w:widowControl w:val="0"/>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sz w:val="24"/>
                <w:szCs w:val="24"/>
                <w:rtl w:val="0"/>
              </w:rPr>
              <w:t xml:space="preserve">Required Headers</w:t>
            </w:r>
            <w:r w:rsidDel="00000000" w:rsidR="00000000" w:rsidRPr="00000000">
              <w:rPr>
                <w:rtl w:val="0"/>
              </w:rPr>
            </w:r>
          </w:p>
          <w:p w:rsidR="00000000" w:rsidDel="00000000" w:rsidP="00000000" w:rsidRDefault="00000000" w:rsidRPr="00000000" w14:paraId="00000622">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Accept: application/taxii+json;version=2.1,application/stix+json;version=2.1</w:t>
            </w:r>
          </w:p>
          <w:p w:rsidR="00000000" w:rsidDel="00000000" w:rsidP="00000000" w:rsidRDefault="00000000" w:rsidRPr="00000000" w14:paraId="00000623">
            <w:pPr>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624">
            <w:pPr>
              <w:widowControl w:val="0"/>
              <w:spacing w:line="240" w:lineRule="auto"/>
              <w:contextualSpacing w:val="0"/>
              <w:rPr>
                <w:b w:val="1"/>
                <w:color w:val="4d78b8"/>
                <w:sz w:val="28"/>
                <w:szCs w:val="28"/>
              </w:rPr>
            </w:pPr>
            <w:r w:rsidDel="00000000" w:rsidR="00000000" w:rsidRPr="00000000">
              <w:rPr>
                <w:b w:val="1"/>
                <w:color w:val="4d78b8"/>
                <w:sz w:val="28"/>
                <w:szCs w:val="28"/>
                <w:rtl w:val="0"/>
              </w:rPr>
              <w:t xml:space="preserve">Successful Responses</w:t>
            </w:r>
            <w:r w:rsidDel="00000000" w:rsidR="00000000" w:rsidRPr="00000000">
              <w:rPr>
                <w:rtl w:val="0"/>
              </w:rPr>
            </w:r>
          </w:p>
          <w:p w:rsidR="00000000" w:rsidDel="00000000" w:rsidP="00000000" w:rsidRDefault="00000000" w:rsidRPr="00000000" w14:paraId="00000625">
            <w:pPr>
              <w:widowControl w:val="0"/>
              <w:spacing w:line="240" w:lineRule="auto"/>
              <w:contextualSpacing w:val="0"/>
              <w:rPr>
                <w:rFonts w:ascii="Consolas" w:cs="Consolas" w:eastAsia="Consolas" w:hAnsi="Consolas"/>
                <w:b w:val="1"/>
              </w:rPr>
            </w:pPr>
            <w:r w:rsidDel="00000000" w:rsidR="00000000" w:rsidRPr="00000000">
              <w:rPr>
                <w:rtl w:val="0"/>
              </w:rPr>
            </w:r>
          </w:p>
          <w:p w:rsidR="00000000" w:rsidDel="00000000" w:rsidP="00000000" w:rsidRDefault="00000000" w:rsidRPr="00000000" w14:paraId="00000626">
            <w:pPr>
              <w:widowControl w:val="0"/>
              <w:spacing w:line="240" w:lineRule="auto"/>
              <w:ind w:left="720" w:firstLine="0"/>
              <w:contextualSpacing w:val="0"/>
              <w:rPr>
                <w:rFonts w:ascii="Consolas" w:cs="Consolas" w:eastAsia="Consolas" w:hAnsi="Consolas"/>
                <w:b w:val="1"/>
                <w:sz w:val="24"/>
                <w:szCs w:val="24"/>
              </w:rPr>
            </w:pPr>
            <w:r w:rsidDel="00000000" w:rsidR="00000000" w:rsidRPr="00000000">
              <w:rPr>
                <w:rFonts w:ascii="Consolas" w:cs="Consolas" w:eastAsia="Consolas" w:hAnsi="Consolas"/>
                <w:b w:val="1"/>
                <w:sz w:val="24"/>
                <w:szCs w:val="24"/>
                <w:rtl w:val="0"/>
              </w:rPr>
              <w:t xml:space="preserve">Response Codes</w:t>
            </w:r>
          </w:p>
          <w:p w:rsidR="00000000" w:rsidDel="00000000" w:rsidP="00000000" w:rsidRDefault="00000000" w:rsidRPr="00000000" w14:paraId="00000627">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rtl w:val="0"/>
              </w:rPr>
              <w:t xml:space="preserve">200</w:t>
            </w:r>
            <w:r w:rsidDel="00000000" w:rsidR="00000000" w:rsidRPr="00000000">
              <w:rPr>
                <w:rFonts w:ascii="Consolas" w:cs="Consolas" w:eastAsia="Consolas" w:hAnsi="Consolas"/>
                <w:rtl w:val="0"/>
              </w:rPr>
              <w:t xml:space="preserve"> - The request was successful</w:t>
            </w:r>
            <w:r w:rsidDel="00000000" w:rsidR="00000000" w:rsidRPr="00000000">
              <w:rPr>
                <w:rFonts w:ascii="Consolas" w:cs="Consolas" w:eastAsia="Consolas" w:hAnsi="Consolas"/>
                <w:rtl w:val="0"/>
              </w:rPr>
              <w:t xml:space="preserve">      </w:t>
            </w:r>
          </w:p>
          <w:p w:rsidR="00000000" w:rsidDel="00000000" w:rsidP="00000000" w:rsidRDefault="00000000" w:rsidRPr="00000000" w14:paraId="00000628">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629">
            <w:pPr>
              <w:widowControl w:val="0"/>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sz w:val="24"/>
                <w:szCs w:val="24"/>
                <w:rtl w:val="0"/>
              </w:rPr>
              <w:t xml:space="preserve">Required Headers</w:t>
            </w:r>
            <w:r w:rsidDel="00000000" w:rsidR="00000000" w:rsidRPr="00000000">
              <w:rPr>
                <w:rtl w:val="0"/>
              </w:rPr>
            </w:r>
          </w:p>
          <w:p w:rsidR="00000000" w:rsidDel="00000000" w:rsidP="00000000" w:rsidRDefault="00000000" w:rsidRPr="00000000" w14:paraId="0000062A">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Content-Type: application/stix+json;version=2.1</w:t>
            </w:r>
          </w:p>
          <w:p w:rsidR="00000000" w:rsidDel="00000000" w:rsidP="00000000" w:rsidRDefault="00000000" w:rsidRPr="00000000" w14:paraId="0000062B">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X-TAXII-Date-Added-First: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Fonts w:ascii="Consolas" w:cs="Consolas" w:eastAsia="Consolas" w:hAnsi="Consolas"/>
                <w:rtl w:val="0"/>
              </w:rPr>
              <w:t xml:space="preserve"> </w:t>
            </w:r>
          </w:p>
          <w:p w:rsidR="00000000" w:rsidDel="00000000" w:rsidP="00000000" w:rsidRDefault="00000000" w:rsidRPr="00000000" w14:paraId="0000062C">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X-TAXII-Date-Added-Last: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r>
          </w:p>
          <w:p w:rsidR="00000000" w:rsidDel="00000000" w:rsidP="00000000" w:rsidRDefault="00000000" w:rsidRPr="00000000" w14:paraId="0000062D">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62E">
            <w:pPr>
              <w:widowControl w:val="0"/>
              <w:spacing w:line="240" w:lineRule="auto"/>
              <w:ind w:left="720" w:firstLine="0"/>
              <w:contextualSpacing w:val="0"/>
              <w:rPr>
                <w:b w:val="1"/>
                <w:sz w:val="24"/>
                <w:szCs w:val="24"/>
              </w:rPr>
            </w:pPr>
            <w:r w:rsidDel="00000000" w:rsidR="00000000" w:rsidRPr="00000000">
              <w:rPr>
                <w:rFonts w:ascii="Consolas" w:cs="Consolas" w:eastAsia="Consolas" w:hAnsi="Consolas"/>
                <w:b w:val="1"/>
                <w:sz w:val="24"/>
                <w:szCs w:val="24"/>
                <w:rtl w:val="0"/>
              </w:rPr>
              <w:t xml:space="preserve">Payload</w:t>
            </w:r>
            <w:r w:rsidDel="00000000" w:rsidR="00000000" w:rsidRPr="00000000">
              <w:rPr>
                <w:rtl w:val="0"/>
              </w:rPr>
            </w:r>
          </w:p>
          <w:p w:rsidR="00000000" w:rsidDel="00000000" w:rsidP="00000000" w:rsidRDefault="00000000" w:rsidRPr="00000000" w14:paraId="0000062F">
            <w:pPr>
              <w:ind w:left="720" w:firstLine="0"/>
              <w:contextualSpacing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bundle</w:t>
            </w:r>
            <w:r w:rsidDel="00000000" w:rsidR="00000000" w:rsidRPr="00000000">
              <w:rPr>
                <w:rFonts w:ascii="Consolas" w:cs="Consolas" w:eastAsia="Consolas" w:hAnsi="Consolas"/>
                <w:rtl w:val="0"/>
              </w:rPr>
              <w:t xml:space="preserve"> </w:t>
            </w:r>
          </w:p>
          <w:p w:rsidR="00000000" w:rsidDel="00000000" w:rsidP="00000000" w:rsidRDefault="00000000" w:rsidRPr="00000000" w14:paraId="00000630">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631">
            <w:pPr>
              <w:widowControl w:val="0"/>
              <w:spacing w:line="240" w:lineRule="auto"/>
              <w:contextualSpacing w:val="0"/>
              <w:rPr>
                <w:rFonts w:ascii="Consolas" w:cs="Consolas" w:eastAsia="Consolas" w:hAnsi="Consolas"/>
              </w:rPr>
            </w:pPr>
            <w:r w:rsidDel="00000000" w:rsidR="00000000" w:rsidRPr="00000000">
              <w:rPr>
                <w:b w:val="1"/>
                <w:color w:val="4d78b8"/>
                <w:sz w:val="28"/>
                <w:szCs w:val="28"/>
                <w:rtl w:val="0"/>
              </w:rPr>
              <w:t xml:space="preserve">Failure Responses</w:t>
            </w:r>
            <w:r w:rsidDel="00000000" w:rsidR="00000000" w:rsidRPr="00000000">
              <w:rPr>
                <w:rtl w:val="0"/>
              </w:rPr>
            </w:r>
          </w:p>
          <w:p w:rsidR="00000000" w:rsidDel="00000000" w:rsidP="00000000" w:rsidRDefault="00000000" w:rsidRPr="00000000" w14:paraId="00000632">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633">
            <w:pPr>
              <w:widowControl w:val="0"/>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sz w:val="24"/>
                <w:szCs w:val="24"/>
                <w:rtl w:val="0"/>
              </w:rPr>
              <w:t xml:space="preserve">Response Codes</w:t>
            </w:r>
            <w:r w:rsidDel="00000000" w:rsidR="00000000" w:rsidRPr="00000000">
              <w:rPr>
                <w:rtl w:val="0"/>
              </w:rPr>
            </w:r>
          </w:p>
          <w:p w:rsidR="00000000" w:rsidDel="00000000" w:rsidP="00000000" w:rsidRDefault="00000000" w:rsidRPr="00000000" w14:paraId="00000634">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rtl w:val="0"/>
              </w:rPr>
              <w:t xml:space="preserve">401</w:t>
            </w:r>
            <w:r w:rsidDel="00000000" w:rsidR="00000000" w:rsidRPr="00000000">
              <w:rPr>
                <w:rFonts w:ascii="Consolas" w:cs="Consolas" w:eastAsia="Consolas" w:hAnsi="Consolas"/>
                <w:rtl w:val="0"/>
              </w:rPr>
              <w:t xml:space="preserve"> - The client needs to authenticate</w:t>
            </w:r>
            <w:r w:rsidDel="00000000" w:rsidR="00000000" w:rsidRPr="00000000">
              <w:rPr>
                <w:rtl w:val="0"/>
              </w:rPr>
            </w:r>
          </w:p>
          <w:p w:rsidR="00000000" w:rsidDel="00000000" w:rsidP="00000000" w:rsidRDefault="00000000" w:rsidRPr="00000000" w14:paraId="00000635">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rtl w:val="0"/>
              </w:rPr>
              <w:t xml:space="preserve">403</w:t>
            </w:r>
            <w:r w:rsidDel="00000000" w:rsidR="00000000" w:rsidRPr="00000000">
              <w:rPr>
                <w:rFonts w:ascii="Consolas" w:cs="Consolas" w:eastAsia="Consolas" w:hAnsi="Consolas"/>
                <w:rtl w:val="0"/>
              </w:rPr>
              <w:t xml:space="preserve"> - </w:t>
            </w:r>
            <w:r w:rsidDel="00000000" w:rsidR="00000000" w:rsidRPr="00000000">
              <w:rPr>
                <w:rFonts w:ascii="Consolas" w:cs="Consolas" w:eastAsia="Consolas" w:hAnsi="Consolas"/>
                <w:rtl w:val="0"/>
              </w:rPr>
              <w:t xml:space="preserve">The client does not have access to this resource</w:t>
            </w:r>
          </w:p>
          <w:p w:rsidR="00000000" w:rsidDel="00000000" w:rsidP="00000000" w:rsidRDefault="00000000" w:rsidRPr="00000000" w14:paraId="00000636">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rtl w:val="0"/>
              </w:rPr>
              <w:t xml:space="preserve">404</w:t>
            </w:r>
            <w:r w:rsidDel="00000000" w:rsidR="00000000" w:rsidRPr="00000000">
              <w:rPr>
                <w:rFonts w:ascii="Consolas" w:cs="Consolas" w:eastAsia="Consolas" w:hAnsi="Consolas"/>
                <w:rtl w:val="0"/>
              </w:rPr>
              <w:t xml:space="preserve"> - </w:t>
            </w:r>
            <w:r w:rsidDel="00000000" w:rsidR="00000000" w:rsidRPr="00000000">
              <w:rPr>
                <w:rFonts w:ascii="Consolas" w:cs="Consolas" w:eastAsia="Consolas" w:hAnsi="Consolas"/>
                <w:rtl w:val="0"/>
              </w:rPr>
              <w:t xml:space="preserve">The API Root, Collection ID and/or Object ID are not found or the client does not have access to the resource</w:t>
            </w:r>
            <w:r w:rsidDel="00000000" w:rsidR="00000000" w:rsidRPr="00000000">
              <w:rPr>
                <w:rtl w:val="0"/>
              </w:rPr>
            </w:r>
          </w:p>
          <w:p w:rsidR="00000000" w:rsidDel="00000000" w:rsidP="00000000" w:rsidRDefault="00000000" w:rsidRPr="00000000" w14:paraId="00000637">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rtl w:val="0"/>
              </w:rPr>
              <w:t xml:space="preserve">406</w:t>
            </w:r>
            <w:r w:rsidDel="00000000" w:rsidR="00000000" w:rsidRPr="00000000">
              <w:rPr>
                <w:rFonts w:ascii="Consolas" w:cs="Consolas" w:eastAsia="Consolas" w:hAnsi="Consolas"/>
                <w:rtl w:val="0"/>
              </w:rPr>
              <w:t xml:space="preserve"> - The media type provided in the Accept header is invalid</w:t>
            </w:r>
          </w:p>
          <w:p w:rsidR="00000000" w:rsidDel="00000000" w:rsidP="00000000" w:rsidRDefault="00000000" w:rsidRPr="00000000" w14:paraId="00000638">
            <w:pPr>
              <w:spacing w:line="240" w:lineRule="auto"/>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639">
            <w:pPr>
              <w:widowControl w:val="0"/>
              <w:spacing w:line="240" w:lineRule="auto"/>
              <w:ind w:left="720" w:firstLine="0"/>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b w:val="1"/>
                <w:sz w:val="24"/>
                <w:szCs w:val="24"/>
                <w:rtl w:val="0"/>
              </w:rPr>
              <w:t xml:space="preserve">Required Headers</w:t>
            </w:r>
            <w:r w:rsidDel="00000000" w:rsidR="00000000" w:rsidRPr="00000000">
              <w:rPr>
                <w:rtl w:val="0"/>
              </w:rPr>
            </w:r>
          </w:p>
          <w:p w:rsidR="00000000" w:rsidDel="00000000" w:rsidP="00000000" w:rsidRDefault="00000000" w:rsidRPr="00000000" w14:paraId="0000063A">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Content-Type: application/taxii+json;version=2.1</w:t>
            </w:r>
          </w:p>
          <w:p w:rsidR="00000000" w:rsidDel="00000000" w:rsidP="00000000" w:rsidRDefault="00000000" w:rsidRPr="00000000" w14:paraId="0000063B">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63C">
            <w:pPr>
              <w:widowControl w:val="0"/>
              <w:spacing w:line="240" w:lineRule="auto"/>
              <w:ind w:left="720" w:firstLine="0"/>
              <w:contextualSpacing w:val="0"/>
              <w:rPr>
                <w:rFonts w:ascii="Consolas" w:cs="Consolas" w:eastAsia="Consolas" w:hAnsi="Consolas"/>
                <w:b w:val="1"/>
                <w:sz w:val="24"/>
                <w:szCs w:val="24"/>
              </w:rPr>
            </w:pPr>
            <w:r w:rsidDel="00000000" w:rsidR="00000000" w:rsidRPr="00000000">
              <w:rPr>
                <w:rFonts w:ascii="Consolas" w:cs="Consolas" w:eastAsia="Consolas" w:hAnsi="Consolas"/>
                <w:b w:val="1"/>
                <w:sz w:val="24"/>
                <w:szCs w:val="24"/>
                <w:rtl w:val="0"/>
              </w:rPr>
              <w:t xml:space="preserve">Payload</w:t>
            </w:r>
          </w:p>
          <w:p w:rsidR="00000000" w:rsidDel="00000000" w:rsidP="00000000" w:rsidRDefault="00000000" w:rsidRPr="00000000" w14:paraId="0000063D">
            <w:pPr>
              <w:ind w:left="720" w:firstLine="0"/>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error</w:t>
            </w:r>
          </w:p>
          <w:p w:rsidR="00000000" w:rsidDel="00000000" w:rsidP="00000000" w:rsidRDefault="00000000" w:rsidRPr="00000000" w14:paraId="0000063E">
            <w:pPr>
              <w:ind w:left="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63F">
            <w:pPr>
              <w:widowControl w:val="0"/>
              <w:spacing w:line="240" w:lineRule="auto"/>
              <w:contextualSpacing w:val="0"/>
              <w:rPr>
                <w:b w:val="1"/>
                <w:color w:val="4d78b8"/>
                <w:sz w:val="28"/>
                <w:szCs w:val="28"/>
              </w:rPr>
            </w:pPr>
            <w:r w:rsidDel="00000000" w:rsidR="00000000" w:rsidRPr="00000000">
              <w:rPr>
                <w:b w:val="1"/>
                <w:color w:val="4d78b8"/>
                <w:sz w:val="28"/>
                <w:szCs w:val="28"/>
                <w:rtl w:val="0"/>
              </w:rPr>
              <w:t xml:space="preserve">Example</w:t>
            </w:r>
          </w:p>
          <w:p w:rsidR="00000000" w:rsidDel="00000000" w:rsidP="00000000" w:rsidRDefault="00000000" w:rsidRPr="00000000" w14:paraId="00000640">
            <w:pPr>
              <w:ind w:left="0" w:firstLine="72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641">
            <w:pPr>
              <w:ind w:left="0" w:firstLine="720"/>
              <w:contextualSpacing w:val="0"/>
              <w:rPr>
                <w:rFonts w:ascii="Consolas" w:cs="Consolas" w:eastAsia="Consolas" w:hAnsi="Consolas"/>
                <w:b w:val="1"/>
                <w:sz w:val="24"/>
                <w:szCs w:val="24"/>
              </w:rPr>
            </w:pPr>
            <w:r w:rsidDel="00000000" w:rsidR="00000000" w:rsidRPr="00000000">
              <w:rPr>
                <w:rFonts w:ascii="Consolas" w:cs="Consolas" w:eastAsia="Consolas" w:hAnsi="Consolas"/>
                <w:b w:val="1"/>
                <w:sz w:val="24"/>
                <w:szCs w:val="24"/>
                <w:rtl w:val="0"/>
              </w:rPr>
              <w:t xml:space="preserve">GET Request</w:t>
            </w:r>
          </w:p>
          <w:p w:rsidR="00000000" w:rsidDel="00000000" w:rsidP="00000000" w:rsidRDefault="00000000" w:rsidRPr="00000000" w14:paraId="00000642">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GET /api1/collections/91a7b528-80eb-42ed-a74d-c6fbd5a26116/object/</w:t>
              <w:br w:type="textWrapping"/>
              <w:t xml:space="preserve">indicator--252c7c11-daf2-42bd-843b-be65edca9f61/ HTTP/1.1</w:t>
            </w:r>
          </w:p>
          <w:p w:rsidR="00000000" w:rsidDel="00000000" w:rsidP="00000000" w:rsidRDefault="00000000" w:rsidRPr="00000000" w14:paraId="00000643">
            <w:pPr>
              <w:ind w:left="0" w:firstLine="720"/>
              <w:contextualSpacing w:val="0"/>
              <w:rPr>
                <w:rFonts w:ascii="Consolas" w:cs="Consolas" w:eastAsia="Consolas" w:hAnsi="Consolas"/>
              </w:rPr>
            </w:pPr>
            <w:r w:rsidDel="00000000" w:rsidR="00000000" w:rsidRPr="00000000">
              <w:rPr>
                <w:rFonts w:ascii="Consolas" w:cs="Consolas" w:eastAsia="Consolas" w:hAnsi="Consolas"/>
                <w:rtl w:val="0"/>
              </w:rPr>
              <w:t xml:space="preserve">Host: example.com</w:t>
            </w:r>
          </w:p>
          <w:p w:rsidR="00000000" w:rsidDel="00000000" w:rsidP="00000000" w:rsidRDefault="00000000" w:rsidRPr="00000000" w14:paraId="00000644">
            <w:pPr>
              <w:ind w:left="0" w:firstLine="720"/>
              <w:contextualSpacing w:val="0"/>
              <w:rPr>
                <w:rFonts w:ascii="Consolas" w:cs="Consolas" w:eastAsia="Consolas" w:hAnsi="Consolas"/>
              </w:rPr>
            </w:pPr>
            <w:r w:rsidDel="00000000" w:rsidR="00000000" w:rsidRPr="00000000">
              <w:rPr>
                <w:rFonts w:ascii="Consolas" w:cs="Consolas" w:eastAsia="Consolas" w:hAnsi="Consolas"/>
                <w:rtl w:val="0"/>
              </w:rPr>
              <w:t xml:space="preserve">Accept: application/stix+json;version=2.1,application/taxii+json;version=2.1</w:t>
            </w:r>
          </w:p>
          <w:p w:rsidR="00000000" w:rsidDel="00000000" w:rsidP="00000000" w:rsidRDefault="00000000" w:rsidRPr="00000000" w14:paraId="00000645">
            <w:pPr>
              <w:ind w:left="0" w:firstLine="72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646">
            <w:pPr>
              <w:ind w:left="0" w:firstLine="720"/>
              <w:contextualSpacing w:val="0"/>
              <w:rPr>
                <w:rFonts w:ascii="Consolas" w:cs="Consolas" w:eastAsia="Consolas" w:hAnsi="Consolas"/>
                <w:b w:val="1"/>
                <w:sz w:val="24"/>
                <w:szCs w:val="24"/>
              </w:rPr>
            </w:pPr>
            <w:r w:rsidDel="00000000" w:rsidR="00000000" w:rsidRPr="00000000">
              <w:rPr>
                <w:rFonts w:ascii="Consolas" w:cs="Consolas" w:eastAsia="Consolas" w:hAnsi="Consolas"/>
                <w:b w:val="1"/>
                <w:sz w:val="24"/>
                <w:szCs w:val="24"/>
                <w:rtl w:val="0"/>
              </w:rPr>
              <w:t xml:space="preserve">GET Response</w:t>
            </w:r>
          </w:p>
          <w:p w:rsidR="00000000" w:rsidDel="00000000" w:rsidP="00000000" w:rsidRDefault="00000000" w:rsidRPr="00000000" w14:paraId="00000647">
            <w:pPr>
              <w:ind w:left="0" w:firstLine="720"/>
              <w:contextualSpacing w:val="0"/>
              <w:rPr>
                <w:rFonts w:ascii="Consolas" w:cs="Consolas" w:eastAsia="Consolas" w:hAnsi="Consolas"/>
              </w:rPr>
            </w:pPr>
            <w:r w:rsidDel="00000000" w:rsidR="00000000" w:rsidRPr="00000000">
              <w:rPr>
                <w:rFonts w:ascii="Consolas" w:cs="Consolas" w:eastAsia="Consolas" w:hAnsi="Consolas"/>
                <w:rtl w:val="0"/>
              </w:rPr>
              <w:t xml:space="preserve">HTTP/1.1 200 OK</w:t>
            </w:r>
          </w:p>
          <w:p w:rsidR="00000000" w:rsidDel="00000000" w:rsidP="00000000" w:rsidRDefault="00000000" w:rsidRPr="00000000" w14:paraId="00000648">
            <w:pPr>
              <w:ind w:left="0" w:firstLine="720"/>
              <w:contextualSpacing w:val="0"/>
              <w:rPr>
                <w:rFonts w:ascii="Consolas" w:cs="Consolas" w:eastAsia="Consolas" w:hAnsi="Consolas"/>
              </w:rPr>
            </w:pPr>
            <w:r w:rsidDel="00000000" w:rsidR="00000000" w:rsidRPr="00000000">
              <w:rPr>
                <w:rFonts w:ascii="Consolas" w:cs="Consolas" w:eastAsia="Consolas" w:hAnsi="Consolas"/>
                <w:rtl w:val="0"/>
              </w:rPr>
              <w:t xml:space="preserve">Content-Type: application/stix+json;version=2.1</w:t>
            </w:r>
          </w:p>
          <w:p w:rsidR="00000000" w:rsidDel="00000000" w:rsidP="00000000" w:rsidRDefault="00000000" w:rsidRPr="00000000" w14:paraId="00000649">
            <w:pPr>
              <w:ind w:left="0" w:firstLine="720"/>
              <w:contextualSpacing w:val="0"/>
              <w:rPr>
                <w:rFonts w:ascii="Consolas" w:cs="Consolas" w:eastAsia="Consolas" w:hAnsi="Consolas"/>
              </w:rPr>
            </w:pPr>
            <w:r w:rsidDel="00000000" w:rsidR="00000000" w:rsidRPr="00000000">
              <w:rPr>
                <w:rFonts w:ascii="Consolas" w:cs="Consolas" w:eastAsia="Consolas" w:hAnsi="Consolas"/>
                <w:rtl w:val="0"/>
              </w:rPr>
              <w:t xml:space="preserve">X-TAXII-Date-Added-First: 2018-05-12T03:05:09.15811Z </w:t>
            </w:r>
          </w:p>
          <w:p w:rsidR="00000000" w:rsidDel="00000000" w:rsidP="00000000" w:rsidRDefault="00000000" w:rsidRPr="00000000" w14:paraId="0000064A">
            <w:pPr>
              <w:ind w:left="0" w:firstLine="720"/>
              <w:contextualSpacing w:val="0"/>
              <w:rPr>
                <w:rFonts w:ascii="Consolas" w:cs="Consolas" w:eastAsia="Consolas" w:hAnsi="Consolas"/>
              </w:rPr>
            </w:pPr>
            <w:r w:rsidDel="00000000" w:rsidR="00000000" w:rsidRPr="00000000">
              <w:rPr>
                <w:rFonts w:ascii="Consolas" w:cs="Consolas" w:eastAsia="Consolas" w:hAnsi="Consolas"/>
                <w:rtl w:val="0"/>
              </w:rPr>
              <w:t xml:space="preserve">X-TAXII-Date-Added-Last: 2018-05-12T03:05:17.275544Z</w:t>
            </w:r>
          </w:p>
          <w:p w:rsidR="00000000" w:rsidDel="00000000" w:rsidP="00000000" w:rsidRDefault="00000000" w:rsidRPr="00000000" w14:paraId="0000064B">
            <w:pPr>
              <w:ind w:left="0" w:firstLine="72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64C">
            <w:pPr>
              <w:ind w:left="0" w:firstLine="720"/>
              <w:contextualSpacing w:val="0"/>
              <w:rPr>
                <w:rFonts w:ascii="Consolas" w:cs="Consolas" w:eastAsia="Consolas" w:hAnsi="Consolas"/>
              </w:rPr>
            </w:pPr>
            <w:r w:rsidDel="00000000" w:rsidR="00000000" w:rsidRPr="00000000">
              <w:rPr>
                <w:rFonts w:ascii="Consolas" w:cs="Consolas" w:eastAsia="Consolas" w:hAnsi="Consolas"/>
                <w:rtl w:val="0"/>
              </w:rPr>
              <w:t xml:space="preserve">{  </w:t>
            </w:r>
          </w:p>
          <w:p w:rsidR="00000000" w:rsidDel="00000000" w:rsidP="00000000" w:rsidRDefault="00000000" w:rsidRPr="00000000" w14:paraId="0000064D">
            <w:pPr>
              <w:ind w:left="0" w:firstLine="720"/>
              <w:contextualSpacing w:val="0"/>
              <w:rPr>
                <w:rFonts w:ascii="Consolas" w:cs="Consolas" w:eastAsia="Consolas" w:hAnsi="Consolas"/>
              </w:rPr>
            </w:pPr>
            <w:r w:rsidDel="00000000" w:rsidR="00000000" w:rsidRPr="00000000">
              <w:rPr>
                <w:rFonts w:ascii="Consolas" w:cs="Consolas" w:eastAsia="Consolas" w:hAnsi="Consolas"/>
                <w:rtl w:val="0"/>
              </w:rPr>
              <w:t xml:space="preserve">  "type": "bundle",</w:t>
            </w:r>
          </w:p>
          <w:p w:rsidR="00000000" w:rsidDel="00000000" w:rsidP="00000000" w:rsidRDefault="00000000" w:rsidRPr="00000000" w14:paraId="0000064E">
            <w:pPr>
              <w:ind w:left="0" w:firstLine="720"/>
              <w:contextualSpacing w:val="0"/>
              <w:rPr>
                <w:rFonts w:ascii="Consolas" w:cs="Consolas" w:eastAsia="Consolas" w:hAnsi="Consolas"/>
              </w:rPr>
            </w:pPr>
            <w:r w:rsidDel="00000000" w:rsidR="00000000" w:rsidRPr="00000000">
              <w:rPr>
                <w:rFonts w:ascii="Consolas" w:cs="Consolas" w:eastAsia="Consolas" w:hAnsi="Consolas"/>
                <w:rtl w:val="0"/>
              </w:rPr>
              <w:t xml:space="preserve">  ...,</w:t>
            </w:r>
          </w:p>
          <w:p w:rsidR="00000000" w:rsidDel="00000000" w:rsidP="00000000" w:rsidRDefault="00000000" w:rsidRPr="00000000" w14:paraId="0000064F">
            <w:pPr>
              <w:ind w:left="0" w:firstLine="720"/>
              <w:contextualSpacing w:val="0"/>
              <w:rPr>
                <w:rFonts w:ascii="Consolas" w:cs="Consolas" w:eastAsia="Consolas" w:hAnsi="Consolas"/>
              </w:rPr>
            </w:pPr>
            <w:r w:rsidDel="00000000" w:rsidR="00000000" w:rsidRPr="00000000">
              <w:rPr>
                <w:rFonts w:ascii="Consolas" w:cs="Consolas" w:eastAsia="Consolas" w:hAnsi="Consolas"/>
                <w:rtl w:val="0"/>
              </w:rPr>
              <w:t xml:space="preserve">  "objects": [</w:t>
            </w:r>
          </w:p>
          <w:p w:rsidR="00000000" w:rsidDel="00000000" w:rsidP="00000000" w:rsidRDefault="00000000" w:rsidRPr="00000000" w14:paraId="00000650">
            <w:pPr>
              <w:ind w:left="0" w:firstLine="720"/>
              <w:contextualSpacing w:val="0"/>
              <w:rPr>
                <w:rFonts w:ascii="Consolas" w:cs="Consolas" w:eastAsia="Consolas" w:hAnsi="Consolas"/>
              </w:rPr>
            </w:pPr>
            <w:r w:rsidDel="00000000" w:rsidR="00000000" w:rsidRPr="00000000">
              <w:rPr>
                <w:rFonts w:ascii="Consolas" w:cs="Consolas" w:eastAsia="Consolas" w:hAnsi="Consolas"/>
                <w:rtl w:val="0"/>
              </w:rPr>
              <w:t xml:space="preserve">    {</w:t>
            </w:r>
          </w:p>
          <w:p w:rsidR="00000000" w:rsidDel="00000000" w:rsidP="00000000" w:rsidRDefault="00000000" w:rsidRPr="00000000" w14:paraId="00000651">
            <w:pPr>
              <w:ind w:left="0" w:firstLine="720"/>
              <w:contextualSpacing w:val="0"/>
              <w:rPr>
                <w:rFonts w:ascii="Consolas" w:cs="Consolas" w:eastAsia="Consolas" w:hAnsi="Consolas"/>
              </w:rPr>
            </w:pPr>
            <w:r w:rsidDel="00000000" w:rsidR="00000000" w:rsidRPr="00000000">
              <w:rPr>
                <w:rFonts w:ascii="Consolas" w:cs="Consolas" w:eastAsia="Consolas" w:hAnsi="Consolas"/>
                <w:rtl w:val="0"/>
              </w:rPr>
              <w:t xml:space="preserve">      "type": "indicator",</w:t>
            </w:r>
          </w:p>
          <w:p w:rsidR="00000000" w:rsidDel="00000000" w:rsidP="00000000" w:rsidRDefault="00000000" w:rsidRPr="00000000" w14:paraId="00000652">
            <w:pPr>
              <w:ind w:left="0" w:firstLine="720"/>
              <w:contextualSpacing w:val="0"/>
              <w:rPr>
                <w:rFonts w:ascii="Consolas" w:cs="Consolas" w:eastAsia="Consolas" w:hAnsi="Consolas"/>
              </w:rPr>
            </w:pPr>
            <w:r w:rsidDel="00000000" w:rsidR="00000000" w:rsidRPr="00000000">
              <w:rPr>
                <w:rFonts w:ascii="Consolas" w:cs="Consolas" w:eastAsia="Consolas" w:hAnsi="Consolas"/>
                <w:rtl w:val="0"/>
              </w:rPr>
              <w:t xml:space="preserve">      "id": "indicator--252c7c11-daf2-42bd-843b-be65edca9f61",</w:t>
            </w:r>
          </w:p>
          <w:p w:rsidR="00000000" w:rsidDel="00000000" w:rsidP="00000000" w:rsidRDefault="00000000" w:rsidRPr="00000000" w14:paraId="00000653">
            <w:pPr>
              <w:ind w:left="0" w:firstLine="720"/>
              <w:contextualSpacing w:val="0"/>
              <w:rPr>
                <w:rFonts w:ascii="Consolas" w:cs="Consolas" w:eastAsia="Consolas" w:hAnsi="Consolas"/>
              </w:rPr>
            </w:pPr>
            <w:r w:rsidDel="00000000" w:rsidR="00000000" w:rsidRPr="00000000">
              <w:rPr>
                <w:rFonts w:ascii="Consolas" w:cs="Consolas" w:eastAsia="Consolas" w:hAnsi="Consolas"/>
                <w:rtl w:val="0"/>
              </w:rPr>
              <w:t xml:space="preserve">      ...,</w:t>
            </w:r>
          </w:p>
          <w:p w:rsidR="00000000" w:rsidDel="00000000" w:rsidP="00000000" w:rsidRDefault="00000000" w:rsidRPr="00000000" w14:paraId="00000654">
            <w:pPr>
              <w:ind w:left="0" w:firstLine="720"/>
              <w:contextualSpacing w:val="0"/>
              <w:rPr>
                <w:rFonts w:ascii="Consolas" w:cs="Consolas" w:eastAsia="Consolas" w:hAnsi="Consolas"/>
              </w:rPr>
            </w:pPr>
            <w:r w:rsidDel="00000000" w:rsidR="00000000" w:rsidRPr="00000000">
              <w:rPr>
                <w:rFonts w:ascii="Consolas" w:cs="Consolas" w:eastAsia="Consolas" w:hAnsi="Consolas"/>
                <w:rtl w:val="0"/>
              </w:rPr>
              <w:t xml:space="preserve">    }</w:t>
            </w:r>
          </w:p>
          <w:p w:rsidR="00000000" w:rsidDel="00000000" w:rsidP="00000000" w:rsidRDefault="00000000" w:rsidRPr="00000000" w14:paraId="00000655">
            <w:pPr>
              <w:ind w:left="0" w:firstLine="720"/>
              <w:contextualSpacing w:val="0"/>
              <w:rPr>
                <w:rFonts w:ascii="Consolas" w:cs="Consolas" w:eastAsia="Consolas" w:hAnsi="Consolas"/>
              </w:rPr>
            </w:pPr>
            <w:r w:rsidDel="00000000" w:rsidR="00000000" w:rsidRPr="00000000">
              <w:rPr>
                <w:rFonts w:ascii="Consolas" w:cs="Consolas" w:eastAsia="Consolas" w:hAnsi="Consolas"/>
                <w:rtl w:val="0"/>
              </w:rPr>
              <w:t xml:space="preserve">  ]</w:t>
            </w:r>
          </w:p>
          <w:p w:rsidR="00000000" w:rsidDel="00000000" w:rsidP="00000000" w:rsidRDefault="00000000" w:rsidRPr="00000000" w14:paraId="00000656">
            <w:pPr>
              <w:ind w:left="0" w:firstLine="720"/>
              <w:contextualSpacing w:val="0"/>
              <w:rPr>
                <w:rFonts w:ascii="Consolas" w:cs="Consolas" w:eastAsia="Consolas" w:hAnsi="Consolas"/>
                <w:b w:val="1"/>
                <w:color w:val="ffffff"/>
                <w:sz w:val="28"/>
                <w:szCs w:val="28"/>
              </w:rPr>
            </w:pPr>
            <w:r w:rsidDel="00000000" w:rsidR="00000000" w:rsidRPr="00000000">
              <w:rPr>
                <w:rFonts w:ascii="Consolas" w:cs="Consolas" w:eastAsia="Consolas" w:hAnsi="Consolas"/>
                <w:rtl w:val="0"/>
              </w:rPr>
              <w:t xml:space="preserve">}</w:t>
            </w:r>
            <w:r w:rsidDel="00000000" w:rsidR="00000000" w:rsidRPr="00000000">
              <w:rPr>
                <w:rtl w:val="0"/>
              </w:rPr>
            </w:r>
          </w:p>
        </w:tc>
      </w:tr>
    </w:tbl>
    <w:p w:rsidR="00000000" w:rsidDel="00000000" w:rsidP="00000000" w:rsidRDefault="00000000" w:rsidRPr="00000000" w14:paraId="00000658">
      <w:pPr>
        <w:contextualSpacing w:val="0"/>
        <w:rPr/>
      </w:pPr>
      <w:r w:rsidDel="00000000" w:rsidR="00000000" w:rsidRPr="00000000">
        <w:rPr>
          <w:rtl w:val="0"/>
        </w:rPr>
      </w:r>
    </w:p>
    <w:p w:rsidR="00000000" w:rsidDel="00000000" w:rsidP="00000000" w:rsidRDefault="00000000" w:rsidRPr="00000000" w14:paraId="00000659">
      <w:pPr>
        <w:pStyle w:val="Heading2"/>
        <w:widowControl w:val="0"/>
        <w:spacing w:line="240" w:lineRule="auto"/>
        <w:contextualSpacing w:val="0"/>
        <w:rPr/>
      </w:pPr>
      <w:bookmarkStart w:colFirst="0" w:colLast="0" w:name="_kh75cbpovqfk" w:id="101"/>
      <w:bookmarkEnd w:id="101"/>
      <w:r w:rsidDel="00000000" w:rsidR="00000000" w:rsidRPr="00000000">
        <w:rPr>
          <w:rtl w:val="0"/>
        </w:rPr>
        <w:t xml:space="preserve">​5.7​ Delete an Object</w:t>
      </w:r>
    </w:p>
    <w:p w:rsidR="00000000" w:rsidDel="00000000" w:rsidP="00000000" w:rsidRDefault="00000000" w:rsidRPr="00000000" w14:paraId="0000065A">
      <w:pPr>
        <w:contextualSpacing w:val="0"/>
        <w:rPr/>
      </w:pPr>
      <w:r w:rsidDel="00000000" w:rsidR="00000000" w:rsidRPr="00000000">
        <w:rPr>
          <w:rtl w:val="0"/>
        </w:rPr>
        <w:t xml:space="preserve">This Endpoint deletes an object from a Collection by its </w:t>
      </w:r>
      <w:r w:rsidDel="00000000" w:rsidR="00000000" w:rsidRPr="00000000">
        <w:rPr>
          <w:rFonts w:ascii="Consolas" w:cs="Consolas" w:eastAsia="Consolas" w:hAnsi="Consolas"/>
          <w:b w:val="1"/>
          <w:rtl w:val="0"/>
        </w:rPr>
        <w:t xml:space="preserve">id</w:t>
      </w:r>
      <w:r w:rsidDel="00000000" w:rsidR="00000000" w:rsidRPr="00000000">
        <w:rPr>
          <w:rtl w:val="0"/>
        </w:rPr>
        <w:t xml:space="preserve">. For STIX 2 objects, the </w:t>
      </w:r>
      <w:r w:rsidDel="00000000" w:rsidR="00000000" w:rsidRPr="00000000">
        <w:rPr>
          <w:rFonts w:ascii="Consolas" w:cs="Consolas" w:eastAsia="Consolas" w:hAnsi="Consolas"/>
          <w:color w:val="c7254e"/>
          <w:shd w:fill="f9f2f4" w:val="clear"/>
          <w:rtl w:val="0"/>
        </w:rPr>
        <w:t xml:space="preserve">{</w:t>
      </w:r>
      <w:r w:rsidDel="00000000" w:rsidR="00000000" w:rsidRPr="00000000">
        <w:rPr>
          <w:rFonts w:ascii="Consolas" w:cs="Consolas" w:eastAsia="Consolas" w:hAnsi="Consolas"/>
          <w:color w:val="c7254e"/>
          <w:shd w:fill="f9f2f4" w:val="clear"/>
          <w:rtl w:val="0"/>
        </w:rPr>
        <w:t xml:space="preserve">object-id}</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the STIX </w:t>
      </w:r>
      <w:r w:rsidDel="00000000" w:rsidR="00000000" w:rsidRPr="00000000">
        <w:rPr>
          <w:rFonts w:ascii="Consolas" w:cs="Consolas" w:eastAsia="Consolas" w:hAnsi="Consolas"/>
          <w:b w:val="1"/>
          <w:rtl w:val="0"/>
        </w:rPr>
        <w:t xml:space="preserve">id</w:t>
      </w:r>
      <w:r w:rsidDel="00000000" w:rsidR="00000000" w:rsidRPr="00000000">
        <w:rPr>
          <w:rtl w:val="0"/>
        </w:rPr>
        <w:t xml:space="preserve">.</w:t>
      </w:r>
    </w:p>
    <w:p w:rsidR="00000000" w:rsidDel="00000000" w:rsidP="00000000" w:rsidRDefault="00000000" w:rsidRPr="00000000" w14:paraId="0000065B">
      <w:pPr>
        <w:contextualSpacing w:val="0"/>
        <w:rPr/>
      </w:pPr>
      <w:r w:rsidDel="00000000" w:rsidR="00000000" w:rsidRPr="00000000">
        <w:rPr>
          <w:rtl w:val="0"/>
        </w:rPr>
      </w:r>
    </w:p>
    <w:p w:rsidR="00000000" w:rsidDel="00000000" w:rsidP="00000000" w:rsidRDefault="00000000" w:rsidRPr="00000000" w14:paraId="0000065C">
      <w:pPr>
        <w:contextualSpacing w:val="0"/>
        <w:rPr/>
      </w:pPr>
      <w:r w:rsidDel="00000000" w:rsidR="00000000" w:rsidRPr="00000000">
        <w:rPr>
          <w:rtl w:val="0"/>
        </w:rPr>
        <w:t xml:space="preserve">If the Collection specifies </w:t>
      </w:r>
      <w:r w:rsidDel="00000000" w:rsidR="00000000" w:rsidRPr="00000000">
        <w:rPr>
          <w:rFonts w:ascii="Consolas" w:cs="Consolas" w:eastAsia="Consolas" w:hAnsi="Consolas"/>
          <w:b w:val="1"/>
          <w:color w:val="434343"/>
          <w:rtl w:val="0"/>
        </w:rPr>
        <w:t xml:space="preserve">can_</w:t>
      </w:r>
      <w:r w:rsidDel="00000000" w:rsidR="00000000" w:rsidRPr="00000000">
        <w:rPr>
          <w:rFonts w:ascii="Consolas" w:cs="Consolas" w:eastAsia="Consolas" w:hAnsi="Consolas"/>
          <w:b w:val="1"/>
          <w:color w:val="434343"/>
          <w:rtl w:val="0"/>
        </w:rPr>
        <w:t xml:space="preserve">write</w:t>
      </w:r>
      <w:r w:rsidDel="00000000" w:rsidR="00000000" w:rsidRPr="00000000">
        <w:rPr>
          <w:rtl w:val="0"/>
        </w:rPr>
        <w:t xml:space="preserve"> as </w:t>
      </w:r>
      <w:r w:rsidDel="00000000" w:rsidR="00000000" w:rsidRPr="00000000">
        <w:rPr>
          <w:rFonts w:ascii="Consolas" w:cs="Consolas" w:eastAsia="Consolas" w:hAnsi="Consolas"/>
          <w:color w:val="073763"/>
          <w:shd w:fill="cfe2f3" w:val="clear"/>
          <w:rtl w:val="0"/>
        </w:rPr>
        <w:t xml:space="preserve">false</w:t>
      </w:r>
      <w:r w:rsidDel="00000000" w:rsidR="00000000" w:rsidRPr="00000000">
        <w:rPr>
          <w:rtl w:val="0"/>
        </w:rPr>
        <w:t xml:space="preserve"> for a particular client, this Endpoint </w:t>
      </w:r>
      <w:r w:rsidDel="00000000" w:rsidR="00000000" w:rsidRPr="00000000">
        <w:rPr>
          <w:b w:val="1"/>
          <w:rtl w:val="0"/>
        </w:rPr>
        <w:t xml:space="preserve">MUST</w:t>
      </w:r>
      <w:r w:rsidDel="00000000" w:rsidR="00000000" w:rsidRPr="00000000">
        <w:rPr>
          <w:rtl w:val="0"/>
        </w:rPr>
        <w:t xml:space="preserve"> return an HTTP 401 (Unauthorized),  HTTP 403 (Forbidden), or HTTP 404 (Not Found) error. </w:t>
      </w:r>
      <w:r w:rsidDel="00000000" w:rsidR="00000000" w:rsidRPr="00000000">
        <w:rPr>
          <w:rtl w:val="0"/>
        </w:rPr>
      </w:r>
    </w:p>
    <w:p w:rsidR="00000000" w:rsidDel="00000000" w:rsidP="00000000" w:rsidRDefault="00000000" w:rsidRPr="00000000" w14:paraId="0000065D">
      <w:pPr>
        <w:contextualSpacing w:val="0"/>
        <w:rPr/>
      </w:pPr>
      <w:r w:rsidDel="00000000" w:rsidR="00000000" w:rsidRPr="00000000">
        <w:rPr>
          <w:rtl w:val="0"/>
        </w:rPr>
      </w:r>
    </w:p>
    <w:p w:rsidR="00000000" w:rsidDel="00000000" w:rsidP="00000000" w:rsidRDefault="00000000" w:rsidRPr="00000000" w14:paraId="0000065E">
      <w:pPr>
        <w:contextualSpacing w:val="0"/>
        <w:rPr/>
      </w:pPr>
      <w:r w:rsidDel="00000000" w:rsidR="00000000" w:rsidRPr="00000000">
        <w:rPr>
          <w:rtl w:val="0"/>
        </w:rPr>
        <w:t xml:space="preserve">If the Collection specifies </w:t>
      </w:r>
      <w:r w:rsidDel="00000000" w:rsidR="00000000" w:rsidRPr="00000000">
        <w:rPr>
          <w:rFonts w:ascii="Consolas" w:cs="Consolas" w:eastAsia="Consolas" w:hAnsi="Consolas"/>
          <w:b w:val="1"/>
          <w:color w:val="434343"/>
          <w:rtl w:val="0"/>
        </w:rPr>
        <w:t xml:space="preserve">can_</w:t>
      </w:r>
      <w:r w:rsidDel="00000000" w:rsidR="00000000" w:rsidRPr="00000000">
        <w:rPr>
          <w:rFonts w:ascii="Consolas" w:cs="Consolas" w:eastAsia="Consolas" w:hAnsi="Consolas"/>
          <w:b w:val="1"/>
          <w:color w:val="434343"/>
          <w:rtl w:val="0"/>
        </w:rPr>
        <w:t xml:space="preserve">write</w:t>
      </w:r>
      <w:r w:rsidDel="00000000" w:rsidR="00000000" w:rsidRPr="00000000">
        <w:rPr>
          <w:rtl w:val="0"/>
        </w:rPr>
        <w:t xml:space="preserve"> as </w:t>
      </w:r>
      <w:r w:rsidDel="00000000" w:rsidR="00000000" w:rsidRPr="00000000">
        <w:rPr>
          <w:rFonts w:ascii="Consolas" w:cs="Consolas" w:eastAsia="Consolas" w:hAnsi="Consolas"/>
          <w:color w:val="073763"/>
          <w:shd w:fill="cfe2f3" w:val="clear"/>
          <w:rtl w:val="0"/>
        </w:rPr>
        <w:t xml:space="preserve">true</w:t>
      </w:r>
      <w:r w:rsidDel="00000000" w:rsidR="00000000" w:rsidRPr="00000000">
        <w:rPr>
          <w:rtl w:val="0"/>
        </w:rPr>
        <w:t xml:space="preserve"> and </w:t>
      </w:r>
      <w:r w:rsidDel="00000000" w:rsidR="00000000" w:rsidRPr="00000000">
        <w:rPr>
          <w:rFonts w:ascii="Consolas" w:cs="Consolas" w:eastAsia="Consolas" w:hAnsi="Consolas"/>
          <w:b w:val="1"/>
          <w:color w:val="434343"/>
          <w:rtl w:val="0"/>
        </w:rPr>
        <w:t xml:space="preserve">can_</w:t>
      </w:r>
      <w:r w:rsidDel="00000000" w:rsidR="00000000" w:rsidRPr="00000000">
        <w:rPr>
          <w:rFonts w:ascii="Consolas" w:cs="Consolas" w:eastAsia="Consolas" w:hAnsi="Consolas"/>
          <w:b w:val="1"/>
          <w:color w:val="434343"/>
          <w:rtl w:val="0"/>
        </w:rPr>
        <w:t xml:space="preserve">read</w:t>
      </w:r>
      <w:r w:rsidDel="00000000" w:rsidR="00000000" w:rsidRPr="00000000">
        <w:rPr>
          <w:rtl w:val="0"/>
        </w:rPr>
        <w:t xml:space="preserve"> as </w:t>
      </w:r>
      <w:r w:rsidDel="00000000" w:rsidR="00000000" w:rsidRPr="00000000">
        <w:rPr>
          <w:rFonts w:ascii="Consolas" w:cs="Consolas" w:eastAsia="Consolas" w:hAnsi="Consolas"/>
          <w:color w:val="073763"/>
          <w:shd w:fill="cfe2f3" w:val="clear"/>
          <w:rtl w:val="0"/>
        </w:rPr>
        <w:t xml:space="preserve">false</w:t>
      </w:r>
      <w:r w:rsidDel="00000000" w:rsidR="00000000" w:rsidRPr="00000000">
        <w:rPr>
          <w:rtl w:val="0"/>
        </w:rPr>
        <w:t xml:space="preserve"> for a particular client, this Endpoint </w:t>
      </w:r>
      <w:r w:rsidDel="00000000" w:rsidR="00000000" w:rsidRPr="00000000">
        <w:rPr>
          <w:b w:val="1"/>
          <w:rtl w:val="0"/>
        </w:rPr>
        <w:t xml:space="preserve">MUST</w:t>
      </w:r>
      <w:r w:rsidDel="00000000" w:rsidR="00000000" w:rsidRPr="00000000">
        <w:rPr>
          <w:rtl w:val="0"/>
        </w:rPr>
        <w:t xml:space="preserve"> return an HTTP </w:t>
      </w:r>
      <w:r w:rsidDel="00000000" w:rsidR="00000000" w:rsidRPr="00000000">
        <w:rPr>
          <w:rtl w:val="0"/>
        </w:rPr>
        <w:t xml:space="preserve">401 (Unauthorized),  HTTP 403 (Forbidden), or HTTP 404 (Not Found) error. </w:t>
      </w:r>
      <w:r w:rsidDel="00000000" w:rsidR="00000000" w:rsidRPr="00000000">
        <w:rPr>
          <w:rtl w:val="0"/>
        </w:rPr>
        <w:t xml:space="preserve"> If a DELETE operation were to work on a write only collection, the result would leak information about the presence, or lack thereof, of an object in the collection.</w:t>
      </w:r>
    </w:p>
    <w:p w:rsidR="00000000" w:rsidDel="00000000" w:rsidP="00000000" w:rsidRDefault="00000000" w:rsidRPr="00000000" w14:paraId="0000065F">
      <w:pPr>
        <w:contextualSpacing w:val="0"/>
        <w:rPr/>
      </w:pPr>
      <w:r w:rsidDel="00000000" w:rsidR="00000000" w:rsidRPr="00000000">
        <w:rPr>
          <w:rtl w:val="0"/>
        </w:rPr>
      </w:r>
    </w:p>
    <w:p w:rsidR="00000000" w:rsidDel="00000000" w:rsidP="00000000" w:rsidRDefault="00000000" w:rsidRPr="00000000" w14:paraId="00000660">
      <w:pPr>
        <w:contextualSpacing w:val="0"/>
        <w:rPr/>
      </w:pPr>
      <w:r w:rsidDel="00000000" w:rsidR="00000000" w:rsidRPr="00000000">
        <w:rPr>
          <w:rtl w:val="0"/>
        </w:rPr>
        <w:t xml:space="preserve">To support removing a particular version of an object, this Endpoint supports filtering as defined in section </w:t>
      </w:r>
      <w:hyperlink w:anchor="_tvfy419udzxi">
        <w:r w:rsidDel="00000000" w:rsidR="00000000" w:rsidRPr="00000000">
          <w:rPr>
            <w:color w:val="1155cc"/>
            <w:u w:val="single"/>
            <w:rtl w:val="0"/>
          </w:rPr>
          <w:t xml:space="preserve">3.4</w:t>
        </w:r>
      </w:hyperlink>
      <w:r w:rsidDel="00000000" w:rsidR="00000000" w:rsidRPr="00000000">
        <w:rPr>
          <w:rtl w:val="0"/>
        </w:rPr>
        <w:t xml:space="preserve">. The only valid match parameter is </w:t>
      </w:r>
      <w:r w:rsidDel="00000000" w:rsidR="00000000" w:rsidRPr="00000000">
        <w:rPr>
          <w:rFonts w:ascii="Consolas" w:cs="Consolas" w:eastAsia="Consolas" w:hAnsi="Consolas"/>
          <w:color w:val="073763"/>
          <w:shd w:fill="cfe2f3" w:val="clear"/>
          <w:rtl w:val="0"/>
        </w:rPr>
        <w:t xml:space="preserve">version</w:t>
      </w:r>
      <w:r w:rsidDel="00000000" w:rsidR="00000000" w:rsidRPr="00000000">
        <w:rPr>
          <w:rtl w:val="0"/>
        </w:rPr>
        <w:t xml:space="preserve">.</w:t>
      </w:r>
    </w:p>
    <w:p w:rsidR="00000000" w:rsidDel="00000000" w:rsidP="00000000" w:rsidRDefault="00000000" w:rsidRPr="00000000" w14:paraId="00000661">
      <w:pPr>
        <w:contextualSpacing w:val="0"/>
        <w:rPr/>
      </w:pPr>
      <w:r w:rsidDel="00000000" w:rsidR="00000000" w:rsidRPr="00000000">
        <w:rPr>
          <w:rtl w:val="0"/>
        </w:rPr>
      </w:r>
    </w:p>
    <w:p w:rsidR="00000000" w:rsidDel="00000000" w:rsidP="00000000" w:rsidRDefault="00000000" w:rsidRPr="00000000" w14:paraId="00000662">
      <w:pPr>
        <w:contextualSpacing w:val="0"/>
        <w:rPr/>
      </w:pPr>
      <w:r w:rsidDel="00000000" w:rsidR="00000000" w:rsidRPr="00000000">
        <w:rPr>
          <w:rtl w:val="0"/>
        </w:rPr>
        <w:t xml:space="preserve">When a TAXII Server </w:t>
      </w:r>
      <w:r w:rsidDel="00000000" w:rsidR="00000000" w:rsidRPr="00000000">
        <w:rPr>
          <w:rtl w:val="0"/>
        </w:rPr>
        <w:t xml:space="preserve">returns a successful response code of 200 to a DELETE, any subsequent attempts to fetch that object from the collection using the Get Objects Endpoint </w:t>
      </w:r>
      <w:r w:rsidDel="00000000" w:rsidR="00000000" w:rsidRPr="00000000">
        <w:rPr>
          <w:b w:val="1"/>
          <w:rtl w:val="0"/>
        </w:rPr>
        <w:t xml:space="preserve">MUST</w:t>
      </w:r>
      <w:r w:rsidDel="00000000" w:rsidR="00000000" w:rsidRPr="00000000">
        <w:rPr>
          <w:rtl w:val="0"/>
        </w:rPr>
        <w:t xml:space="preserve"> return either an HTTP 401 (Unauthorized) or an HTTP 404 (Not Found) response. Furthermore, any subsequent attempts to fetch the collection manifest or its contents </w:t>
      </w:r>
      <w:r w:rsidDel="00000000" w:rsidR="00000000" w:rsidRPr="00000000">
        <w:rPr>
          <w:b w:val="1"/>
          <w:rtl w:val="0"/>
        </w:rPr>
        <w:t xml:space="preserve">MUST NOT</w:t>
      </w:r>
      <w:r w:rsidDel="00000000" w:rsidR="00000000" w:rsidRPr="00000000">
        <w:rPr>
          <w:rtl w:val="0"/>
        </w:rPr>
        <w:t xml:space="preserve"> return the object in the result. Subsequent attempts to fetch the object from other collections present on the TAXII server </w:t>
      </w:r>
      <w:r w:rsidDel="00000000" w:rsidR="00000000" w:rsidRPr="00000000">
        <w:rPr>
          <w:b w:val="1"/>
          <w:rtl w:val="0"/>
        </w:rPr>
        <w:t xml:space="preserve">MAY</w:t>
      </w:r>
      <w:r w:rsidDel="00000000" w:rsidR="00000000" w:rsidRPr="00000000">
        <w:rPr>
          <w:rtl w:val="0"/>
        </w:rPr>
        <w:t xml:space="preserve"> also return an HTTP 404 (Not Found) response, and subsequent attempts to fetch the collection manifest or its contents of other collections which contained the object </w:t>
      </w:r>
      <w:r w:rsidDel="00000000" w:rsidR="00000000" w:rsidRPr="00000000">
        <w:rPr>
          <w:b w:val="1"/>
          <w:rtl w:val="0"/>
        </w:rPr>
        <w:t xml:space="preserve">MAY</w:t>
      </w:r>
      <w:r w:rsidDel="00000000" w:rsidR="00000000" w:rsidRPr="00000000">
        <w:rPr>
          <w:rtl w:val="0"/>
        </w:rPr>
        <w:t xml:space="preserve"> not return the object in the result. </w:t>
      </w:r>
    </w:p>
    <w:p w:rsidR="00000000" w:rsidDel="00000000" w:rsidP="00000000" w:rsidRDefault="00000000" w:rsidRPr="00000000" w14:paraId="00000663">
      <w:pPr>
        <w:contextualSpacing w:val="0"/>
        <w:rPr>
          <w:sz w:val="22"/>
          <w:szCs w:val="22"/>
        </w:rPr>
      </w:pPr>
      <w:r w:rsidDel="00000000" w:rsidR="00000000" w:rsidRPr="00000000">
        <w:rPr>
          <w:rtl w:val="0"/>
        </w:rPr>
      </w:r>
    </w:p>
    <w:tbl>
      <w:tblPr>
        <w:tblStyle w:val="Table29"/>
        <w:tblW w:w="9360.0" w:type="dxa"/>
        <w:jc w:val="left"/>
        <w:tblInd w:w="100.0" w:type="pct"/>
        <w:tblBorders>
          <w:top w:color="4ba154" w:space="0" w:sz="4" w:val="single"/>
          <w:left w:color="4ba154" w:space="0" w:sz="4" w:val="single"/>
          <w:bottom w:color="4ba154" w:space="0" w:sz="4" w:val="single"/>
          <w:right w:color="4ba154" w:space="0" w:sz="4" w:val="single"/>
          <w:insideH w:color="4ba154" w:space="0" w:sz="4" w:val="single"/>
          <w:insideV w:color="4ba154" w:space="0" w:sz="4" w:val="single"/>
        </w:tblBorders>
        <w:tblLayout w:type="fixed"/>
        <w:tblLook w:val="0600"/>
      </w:tblPr>
      <w:tblGrid>
        <w:gridCol w:w="1245"/>
        <w:gridCol w:w="8115"/>
        <w:tblGridChange w:id="0">
          <w:tblGrid>
            <w:gridCol w:w="1245"/>
            <w:gridCol w:w="8115"/>
          </w:tblGrid>
        </w:tblGridChange>
      </w:tblGrid>
      <w:tr>
        <w:tc>
          <w:tcPr>
            <w:tcBorders>
              <w:top w:color="d5373b" w:space="0" w:sz="4" w:val="single"/>
              <w:left w:color="d5373b" w:space="0" w:sz="4" w:val="single"/>
              <w:bottom w:color="d5373b" w:space="0" w:sz="4" w:val="single"/>
              <w:right w:color="d5373b" w:space="0" w:sz="4" w:val="single"/>
            </w:tcBorders>
            <w:shd w:fill="d5373b" w:val="clear"/>
            <w:tcMar>
              <w:top w:w="100.0" w:type="dxa"/>
              <w:left w:w="100.0" w:type="dxa"/>
              <w:bottom w:w="100.0" w:type="dxa"/>
              <w:right w:w="100.0" w:type="dxa"/>
            </w:tcMar>
            <w:vAlign w:val="top"/>
          </w:tcPr>
          <w:p w:rsidR="00000000" w:rsidDel="00000000" w:rsidP="00000000" w:rsidRDefault="00000000" w:rsidRPr="00000000" w14:paraId="00000664">
            <w:pPr>
              <w:widowControl w:val="0"/>
              <w:spacing w:line="240" w:lineRule="auto"/>
              <w:contextualSpacing w:val="0"/>
              <w:jc w:val="center"/>
              <w:rPr>
                <w:color w:val="ffffff"/>
                <w:sz w:val="22"/>
                <w:szCs w:val="22"/>
              </w:rPr>
            </w:pPr>
            <w:r w:rsidDel="00000000" w:rsidR="00000000" w:rsidRPr="00000000">
              <w:rPr>
                <w:rFonts w:ascii="Consolas" w:cs="Consolas" w:eastAsia="Consolas" w:hAnsi="Consolas"/>
                <w:b w:val="1"/>
                <w:color w:val="ffffff"/>
                <w:sz w:val="28"/>
                <w:szCs w:val="28"/>
                <w:rtl w:val="0"/>
              </w:rPr>
              <w:t xml:space="preserve">DELETE</w:t>
            </w:r>
            <w:r w:rsidDel="00000000" w:rsidR="00000000" w:rsidRPr="00000000">
              <w:rPr>
                <w:rtl w:val="0"/>
              </w:rPr>
            </w:r>
          </w:p>
        </w:tc>
        <w:tc>
          <w:tcPr>
            <w:tcBorders>
              <w:top w:color="d5373b" w:space="0" w:sz="4" w:val="single"/>
              <w:left w:color="d5373b" w:space="0" w:sz="4" w:val="single"/>
              <w:bottom w:color="d5373b" w:space="0" w:sz="4" w:val="single"/>
              <w:right w:color="d5373b" w:space="0" w:sz="4" w:val="single"/>
            </w:tcBorders>
            <w:shd w:fill="f3e9e8" w:val="clear"/>
            <w:tcMar>
              <w:top w:w="100.0" w:type="dxa"/>
              <w:left w:w="100.0" w:type="dxa"/>
              <w:bottom w:w="100.0" w:type="dxa"/>
              <w:right w:w="100.0" w:type="dxa"/>
            </w:tcMar>
            <w:vAlign w:val="top"/>
          </w:tcPr>
          <w:p w:rsidR="00000000" w:rsidDel="00000000" w:rsidP="00000000" w:rsidRDefault="00000000" w:rsidRPr="00000000" w14:paraId="00000665">
            <w:pPr>
              <w:widowControl w:val="0"/>
              <w:spacing w:line="240" w:lineRule="auto"/>
              <w:contextualSpacing w:val="0"/>
              <w:rPr>
                <w:sz w:val="22"/>
                <w:szCs w:val="22"/>
              </w:rPr>
            </w:pPr>
            <w:r w:rsidDel="00000000" w:rsidR="00000000" w:rsidRPr="00000000">
              <w:rPr>
                <w:rFonts w:ascii="Consolas" w:cs="Consolas" w:eastAsia="Consolas" w:hAnsi="Consolas"/>
                <w:b w:val="1"/>
                <w:sz w:val="28"/>
                <w:szCs w:val="28"/>
                <w:rtl w:val="0"/>
              </w:rPr>
              <w:t xml:space="preserve"> /</w:t>
            </w:r>
            <w:r w:rsidDel="00000000" w:rsidR="00000000" w:rsidRPr="00000000">
              <w:rPr>
                <w:rFonts w:ascii="Consolas" w:cs="Consolas" w:eastAsia="Consolas" w:hAnsi="Consolas"/>
                <w:b w:val="1"/>
                <w:color w:val="c7254e"/>
                <w:sz w:val="28"/>
                <w:szCs w:val="28"/>
                <w:shd w:fill="f9f2f4" w:val="clear"/>
                <w:rtl w:val="0"/>
              </w:rPr>
              <w:t xml:space="preserve">{</w:t>
            </w:r>
            <w:r w:rsidDel="00000000" w:rsidR="00000000" w:rsidRPr="00000000">
              <w:rPr>
                <w:rFonts w:ascii="Consolas" w:cs="Consolas" w:eastAsia="Consolas" w:hAnsi="Consolas"/>
                <w:b w:val="1"/>
                <w:color w:val="c7254e"/>
                <w:sz w:val="28"/>
                <w:szCs w:val="28"/>
                <w:shd w:fill="f9f2f4" w:val="clear"/>
                <w:rtl w:val="0"/>
              </w:rPr>
              <w:t xml:space="preserve">api-root}</w:t>
            </w:r>
            <w:r w:rsidDel="00000000" w:rsidR="00000000" w:rsidRPr="00000000">
              <w:rPr>
                <w:rFonts w:ascii="Consolas" w:cs="Consolas" w:eastAsia="Consolas" w:hAnsi="Consolas"/>
                <w:b w:val="1"/>
                <w:sz w:val="28"/>
                <w:szCs w:val="28"/>
                <w:rtl w:val="0"/>
              </w:rPr>
              <w:t xml:space="preserve">/collectio</w:t>
            </w:r>
            <w:r w:rsidDel="00000000" w:rsidR="00000000" w:rsidRPr="00000000">
              <w:rPr>
                <w:rFonts w:ascii="Consolas" w:cs="Consolas" w:eastAsia="Consolas" w:hAnsi="Consolas"/>
                <w:b w:val="1"/>
                <w:sz w:val="28"/>
                <w:szCs w:val="28"/>
                <w:rtl w:val="0"/>
              </w:rPr>
              <w:t xml:space="preserve">ns/</w:t>
            </w:r>
            <w:r w:rsidDel="00000000" w:rsidR="00000000" w:rsidRPr="00000000">
              <w:rPr>
                <w:rFonts w:ascii="Consolas" w:cs="Consolas" w:eastAsia="Consolas" w:hAnsi="Consolas"/>
                <w:b w:val="1"/>
                <w:color w:val="c7254e"/>
                <w:sz w:val="28"/>
                <w:szCs w:val="28"/>
                <w:shd w:fill="f9f2f4" w:val="clear"/>
                <w:rtl w:val="0"/>
              </w:rPr>
              <w:t xml:space="preserve">{id}</w:t>
            </w:r>
            <w:r w:rsidDel="00000000" w:rsidR="00000000" w:rsidRPr="00000000">
              <w:rPr>
                <w:rFonts w:ascii="Consolas" w:cs="Consolas" w:eastAsia="Consolas" w:hAnsi="Consolas"/>
                <w:b w:val="1"/>
                <w:sz w:val="28"/>
                <w:szCs w:val="28"/>
                <w:rtl w:val="0"/>
              </w:rPr>
              <w:t xml:space="preserve">/objects/</w:t>
            </w:r>
            <w:r w:rsidDel="00000000" w:rsidR="00000000" w:rsidRPr="00000000">
              <w:rPr>
                <w:rFonts w:ascii="Consolas" w:cs="Consolas" w:eastAsia="Consolas" w:hAnsi="Consolas"/>
                <w:b w:val="1"/>
                <w:color w:val="c7254e"/>
                <w:sz w:val="28"/>
                <w:szCs w:val="28"/>
                <w:shd w:fill="f9f2f4" w:val="clear"/>
                <w:rtl w:val="0"/>
              </w:rPr>
              <w:t xml:space="preserve">{object-id}</w:t>
            </w:r>
            <w:r w:rsidDel="00000000" w:rsidR="00000000" w:rsidRPr="00000000">
              <w:rPr>
                <w:rFonts w:ascii="Consolas" w:cs="Consolas" w:eastAsia="Consolas" w:hAnsi="Consolas"/>
                <w:b w:val="1"/>
                <w:sz w:val="28"/>
                <w:szCs w:val="28"/>
                <w:rtl w:val="0"/>
              </w:rPr>
              <w:t xml:space="preserve">/</w:t>
            </w:r>
            <w:r w:rsidDel="00000000" w:rsidR="00000000" w:rsidRPr="00000000">
              <w:rPr>
                <w:rtl w:val="0"/>
              </w:rPr>
            </w:r>
          </w:p>
        </w:tc>
      </w:tr>
      <w:tr>
        <w:trPr>
          <w:trHeight w:val="480" w:hRule="atLeast"/>
        </w:trPr>
        <w:tc>
          <w:tcPr>
            <w:gridSpan w:val="2"/>
            <w:tcBorders>
              <w:top w:color="d5373b" w:space="0" w:sz="4" w:val="single"/>
              <w:left w:color="d5373b" w:space="0" w:sz="4" w:val="single"/>
              <w:bottom w:color="d5373b" w:space="0" w:sz="4" w:val="single"/>
              <w:right w:color="d5373b" w:space="0" w:sz="4" w:val="single"/>
            </w:tcBorders>
            <w:shd w:fill="f3e9e8" w:val="clear"/>
            <w:tcMar>
              <w:top w:w="100.0" w:type="dxa"/>
              <w:left w:w="100.0" w:type="dxa"/>
              <w:bottom w:w="100.0" w:type="dxa"/>
              <w:right w:w="100.0" w:type="dxa"/>
            </w:tcMar>
            <w:vAlign w:val="top"/>
          </w:tcPr>
          <w:p w:rsidR="00000000" w:rsidDel="00000000" w:rsidP="00000000" w:rsidRDefault="00000000" w:rsidRPr="00000000" w14:paraId="00000666">
            <w:pPr>
              <w:widowControl w:val="0"/>
              <w:spacing w:line="240" w:lineRule="auto"/>
              <w:contextualSpacing w:val="0"/>
              <w:rPr>
                <w:b w:val="1"/>
                <w:color w:val="4ba154"/>
              </w:rPr>
            </w:pPr>
            <w:r w:rsidDel="00000000" w:rsidR="00000000" w:rsidRPr="00000000">
              <w:rPr>
                <w:rtl w:val="0"/>
              </w:rPr>
            </w:r>
          </w:p>
          <w:p w:rsidR="00000000" w:rsidDel="00000000" w:rsidP="00000000" w:rsidRDefault="00000000" w:rsidRPr="00000000" w14:paraId="00000667">
            <w:pPr>
              <w:widowControl w:val="0"/>
              <w:spacing w:line="240" w:lineRule="auto"/>
              <w:contextualSpacing w:val="0"/>
              <w:rPr>
                <w:color w:val="d5373b"/>
              </w:rPr>
            </w:pPr>
            <w:r w:rsidDel="00000000" w:rsidR="00000000" w:rsidRPr="00000000">
              <w:rPr>
                <w:b w:val="1"/>
                <w:color w:val="d5373b"/>
                <w:sz w:val="28"/>
                <w:szCs w:val="28"/>
                <w:rtl w:val="0"/>
              </w:rPr>
              <w:t xml:space="preserve">Implementation Notes</w:t>
            </w:r>
            <w:r w:rsidDel="00000000" w:rsidR="00000000" w:rsidRPr="00000000">
              <w:rPr>
                <w:rtl w:val="0"/>
              </w:rPr>
            </w:r>
          </w:p>
          <w:p w:rsidR="00000000" w:rsidDel="00000000" w:rsidP="00000000" w:rsidRDefault="00000000" w:rsidRPr="00000000" w14:paraId="00000668">
            <w:pPr>
              <w:widowControl w:val="0"/>
              <w:spacing w:line="240" w:lineRule="auto"/>
              <w:ind w:left="720" w:firstLine="0"/>
              <w:contextualSpacing w:val="0"/>
              <w:rPr>
                <w:sz w:val="22"/>
                <w:szCs w:val="22"/>
              </w:rPr>
            </w:pPr>
            <w:r w:rsidDel="00000000" w:rsidR="00000000" w:rsidRPr="00000000">
              <w:rPr>
                <w:rFonts w:ascii="Consolas" w:cs="Consolas" w:eastAsia="Consolas" w:hAnsi="Consolas"/>
                <w:rtl w:val="0"/>
              </w:rPr>
              <w:t xml:space="preserve">Delete</w:t>
            </w:r>
            <w:r w:rsidDel="00000000" w:rsidR="00000000" w:rsidRPr="00000000">
              <w:rPr>
                <w:rFonts w:ascii="Consolas" w:cs="Consolas" w:eastAsia="Consolas" w:hAnsi="Consolas"/>
                <w:rtl w:val="0"/>
              </w:rPr>
              <w:t xml:space="preserve"> a specific object from a collection</w:t>
            </w:r>
            <w:r w:rsidDel="00000000" w:rsidR="00000000" w:rsidRPr="00000000">
              <w:rPr>
                <w:rtl w:val="0"/>
              </w:rPr>
            </w:r>
          </w:p>
          <w:p w:rsidR="00000000" w:rsidDel="00000000" w:rsidP="00000000" w:rsidRDefault="00000000" w:rsidRPr="00000000" w14:paraId="00000669">
            <w:pPr>
              <w:contextualSpacing w:val="0"/>
              <w:rPr/>
            </w:pPr>
            <w:r w:rsidDel="00000000" w:rsidR="00000000" w:rsidRPr="00000000">
              <w:rPr>
                <w:rtl w:val="0"/>
              </w:rPr>
            </w:r>
          </w:p>
          <w:p w:rsidR="00000000" w:rsidDel="00000000" w:rsidP="00000000" w:rsidRDefault="00000000" w:rsidRPr="00000000" w14:paraId="0000066A">
            <w:pPr>
              <w:widowControl w:val="0"/>
              <w:spacing w:line="240" w:lineRule="auto"/>
              <w:contextualSpacing w:val="0"/>
              <w:rPr>
                <w:b w:val="1"/>
                <w:color w:val="d5373b"/>
                <w:sz w:val="28"/>
                <w:szCs w:val="28"/>
              </w:rPr>
            </w:pPr>
            <w:r w:rsidDel="00000000" w:rsidR="00000000" w:rsidRPr="00000000">
              <w:rPr>
                <w:b w:val="1"/>
                <w:color w:val="d5373b"/>
                <w:sz w:val="28"/>
                <w:szCs w:val="28"/>
                <w:rtl w:val="0"/>
              </w:rPr>
              <w:t xml:space="preserve">Requests</w:t>
            </w:r>
          </w:p>
          <w:p w:rsidR="00000000" w:rsidDel="00000000" w:rsidP="00000000" w:rsidRDefault="00000000" w:rsidRPr="00000000" w14:paraId="0000066B">
            <w:pPr>
              <w:widowControl w:val="0"/>
              <w:spacing w:line="240" w:lineRule="auto"/>
              <w:contextualSpacing w:val="0"/>
              <w:rPr>
                <w:rFonts w:ascii="Consolas" w:cs="Consolas" w:eastAsia="Consolas" w:hAnsi="Consolas"/>
                <w:b w:val="1"/>
              </w:rPr>
            </w:pPr>
            <w:r w:rsidDel="00000000" w:rsidR="00000000" w:rsidRPr="00000000">
              <w:rPr>
                <w:rtl w:val="0"/>
              </w:rPr>
            </w:r>
          </w:p>
          <w:p w:rsidR="00000000" w:rsidDel="00000000" w:rsidP="00000000" w:rsidRDefault="00000000" w:rsidRPr="00000000" w14:paraId="0000066C">
            <w:pPr>
              <w:widowControl w:val="0"/>
              <w:spacing w:line="240" w:lineRule="auto"/>
              <w:ind w:left="720" w:firstLine="0"/>
              <w:contextualSpacing w:val="0"/>
              <w:rPr>
                <w:rFonts w:ascii="Consolas" w:cs="Consolas" w:eastAsia="Consolas" w:hAnsi="Consolas"/>
                <w:b w:val="1"/>
                <w:sz w:val="24"/>
                <w:szCs w:val="24"/>
              </w:rPr>
            </w:pPr>
            <w:r w:rsidDel="00000000" w:rsidR="00000000" w:rsidRPr="00000000">
              <w:rPr>
                <w:rFonts w:ascii="Consolas" w:cs="Consolas" w:eastAsia="Consolas" w:hAnsi="Consolas"/>
                <w:b w:val="1"/>
                <w:sz w:val="24"/>
                <w:szCs w:val="24"/>
                <w:rtl w:val="0"/>
              </w:rPr>
              <w:t xml:space="preserve">URL Parameters</w:t>
            </w:r>
          </w:p>
          <w:p w:rsidR="00000000" w:rsidDel="00000000" w:rsidP="00000000" w:rsidRDefault="00000000" w:rsidRPr="00000000" w14:paraId="0000066D">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{api-root}</w:t>
            </w:r>
            <w:r w:rsidDel="00000000" w:rsidR="00000000" w:rsidRPr="00000000">
              <w:rPr>
                <w:rFonts w:ascii="Consolas" w:cs="Consolas" w:eastAsia="Consolas" w:hAnsi="Consolas"/>
                <w:rtl w:val="0"/>
              </w:rPr>
              <w:t xml:space="preserve">  - the base URL of the API Root</w:t>
            </w:r>
          </w:p>
          <w:p w:rsidR="00000000" w:rsidDel="00000000" w:rsidP="00000000" w:rsidRDefault="00000000" w:rsidRPr="00000000" w14:paraId="0000066E">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{id}</w:t>
            </w:r>
            <w:r w:rsidDel="00000000" w:rsidR="00000000" w:rsidRPr="00000000">
              <w:rPr>
                <w:rFonts w:ascii="Consolas" w:cs="Consolas" w:eastAsia="Consolas" w:hAnsi="Consolas"/>
                <w:rtl w:val="0"/>
              </w:rPr>
              <w:t xml:space="preserve">        - 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Fonts w:ascii="Consolas" w:cs="Consolas" w:eastAsia="Consolas" w:hAnsi="Consolas"/>
                <w:rtl w:val="0"/>
              </w:rPr>
              <w:t xml:space="preserve"> of the Collection being requested</w:t>
            </w:r>
          </w:p>
          <w:p w:rsidR="00000000" w:rsidDel="00000000" w:rsidP="00000000" w:rsidRDefault="00000000" w:rsidRPr="00000000" w14:paraId="0000066F">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{object-id}</w:t>
            </w:r>
            <w:r w:rsidDel="00000000" w:rsidR="00000000" w:rsidRPr="00000000">
              <w:rPr>
                <w:rFonts w:ascii="Consolas" w:cs="Consolas" w:eastAsia="Consolas" w:hAnsi="Consolas"/>
                <w:rtl w:val="0"/>
              </w:rPr>
              <w:t xml:space="preserve"> - the ID of the object being requested</w:t>
            </w:r>
            <w:r w:rsidDel="00000000" w:rsidR="00000000" w:rsidRPr="00000000">
              <w:rPr>
                <w:rtl w:val="0"/>
              </w:rPr>
            </w:r>
          </w:p>
          <w:p w:rsidR="00000000" w:rsidDel="00000000" w:rsidP="00000000" w:rsidRDefault="00000000" w:rsidRPr="00000000" w14:paraId="00000670">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671">
            <w:pPr>
              <w:widowControl w:val="0"/>
              <w:spacing w:line="240" w:lineRule="auto"/>
              <w:ind w:left="720" w:firstLine="0"/>
              <w:contextualSpacing w:val="0"/>
              <w:rPr>
                <w:rFonts w:ascii="Consolas" w:cs="Consolas" w:eastAsia="Consolas" w:hAnsi="Consolas"/>
                <w:color w:val="073763"/>
                <w:shd w:fill="cfe2f3" w:val="clear"/>
              </w:rPr>
            </w:pPr>
            <w:r w:rsidDel="00000000" w:rsidR="00000000" w:rsidRPr="00000000">
              <w:rPr>
                <w:rFonts w:ascii="Consolas" w:cs="Consolas" w:eastAsia="Consolas" w:hAnsi="Consolas"/>
                <w:b w:val="1"/>
                <w:sz w:val="24"/>
                <w:szCs w:val="24"/>
                <w:rtl w:val="0"/>
              </w:rPr>
              <w:t xml:space="preserve">URL Filtering Parameters</w:t>
            </w:r>
            <w:r w:rsidDel="00000000" w:rsidR="00000000" w:rsidRPr="00000000">
              <w:rPr>
                <w:rtl w:val="0"/>
              </w:rPr>
            </w:r>
          </w:p>
          <w:p w:rsidR="00000000" w:rsidDel="00000000" w:rsidP="00000000" w:rsidRDefault="00000000" w:rsidRPr="00000000" w14:paraId="00000672">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version     - the version of an object (e.g., ?match[version]=...)</w:t>
            </w:r>
          </w:p>
          <w:p w:rsidR="00000000" w:rsidDel="00000000" w:rsidP="00000000" w:rsidRDefault="00000000" w:rsidRPr="00000000" w14:paraId="00000673">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674">
            <w:pPr>
              <w:widowControl w:val="0"/>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sz w:val="24"/>
                <w:szCs w:val="24"/>
                <w:rtl w:val="0"/>
              </w:rPr>
              <w:t xml:space="preserve">Required Headers</w:t>
            </w:r>
            <w:r w:rsidDel="00000000" w:rsidR="00000000" w:rsidRPr="00000000">
              <w:rPr>
                <w:rtl w:val="0"/>
              </w:rPr>
            </w:r>
          </w:p>
          <w:p w:rsidR="00000000" w:rsidDel="00000000" w:rsidP="00000000" w:rsidRDefault="00000000" w:rsidRPr="00000000" w14:paraId="00000675">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Accept: application/taxii+json;version=2.1</w:t>
            </w:r>
          </w:p>
          <w:p w:rsidR="00000000" w:rsidDel="00000000" w:rsidP="00000000" w:rsidRDefault="00000000" w:rsidRPr="00000000" w14:paraId="00000676">
            <w:pPr>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677">
            <w:pPr>
              <w:widowControl w:val="0"/>
              <w:spacing w:line="240" w:lineRule="auto"/>
              <w:contextualSpacing w:val="0"/>
              <w:rPr>
                <w:b w:val="1"/>
                <w:color w:val="d5373b"/>
                <w:sz w:val="28"/>
                <w:szCs w:val="28"/>
              </w:rPr>
            </w:pPr>
            <w:r w:rsidDel="00000000" w:rsidR="00000000" w:rsidRPr="00000000">
              <w:rPr>
                <w:b w:val="1"/>
                <w:color w:val="d5373b"/>
                <w:sz w:val="28"/>
                <w:szCs w:val="28"/>
                <w:rtl w:val="0"/>
              </w:rPr>
              <w:t xml:space="preserve">Successful </w:t>
            </w:r>
            <w:r w:rsidDel="00000000" w:rsidR="00000000" w:rsidRPr="00000000">
              <w:rPr>
                <w:b w:val="1"/>
                <w:color w:val="d5373b"/>
                <w:sz w:val="28"/>
                <w:szCs w:val="28"/>
                <w:rtl w:val="0"/>
              </w:rPr>
              <w:t xml:space="preserve">Responses</w:t>
            </w:r>
          </w:p>
          <w:p w:rsidR="00000000" w:rsidDel="00000000" w:rsidP="00000000" w:rsidRDefault="00000000" w:rsidRPr="00000000" w14:paraId="00000678">
            <w:pPr>
              <w:widowControl w:val="0"/>
              <w:spacing w:line="240" w:lineRule="auto"/>
              <w:contextualSpacing w:val="0"/>
              <w:rPr>
                <w:rFonts w:ascii="Consolas" w:cs="Consolas" w:eastAsia="Consolas" w:hAnsi="Consolas"/>
                <w:b w:val="1"/>
              </w:rPr>
            </w:pPr>
            <w:r w:rsidDel="00000000" w:rsidR="00000000" w:rsidRPr="00000000">
              <w:rPr>
                <w:rtl w:val="0"/>
              </w:rPr>
            </w:r>
          </w:p>
          <w:p w:rsidR="00000000" w:rsidDel="00000000" w:rsidP="00000000" w:rsidRDefault="00000000" w:rsidRPr="00000000" w14:paraId="00000679">
            <w:pPr>
              <w:widowControl w:val="0"/>
              <w:spacing w:line="240" w:lineRule="auto"/>
              <w:ind w:left="720" w:firstLine="0"/>
              <w:contextualSpacing w:val="0"/>
              <w:rPr>
                <w:rFonts w:ascii="Consolas" w:cs="Consolas" w:eastAsia="Consolas" w:hAnsi="Consolas"/>
                <w:b w:val="1"/>
                <w:sz w:val="24"/>
                <w:szCs w:val="24"/>
              </w:rPr>
            </w:pPr>
            <w:r w:rsidDel="00000000" w:rsidR="00000000" w:rsidRPr="00000000">
              <w:rPr>
                <w:rFonts w:ascii="Consolas" w:cs="Consolas" w:eastAsia="Consolas" w:hAnsi="Consolas"/>
                <w:b w:val="1"/>
                <w:sz w:val="24"/>
                <w:szCs w:val="24"/>
                <w:rtl w:val="0"/>
              </w:rPr>
              <w:t xml:space="preserve">Response Codes</w:t>
            </w:r>
            <w:r w:rsidDel="00000000" w:rsidR="00000000" w:rsidRPr="00000000">
              <w:rPr>
                <w:rtl w:val="0"/>
              </w:rPr>
            </w:r>
          </w:p>
          <w:p w:rsidR="00000000" w:rsidDel="00000000" w:rsidP="00000000" w:rsidRDefault="00000000" w:rsidRPr="00000000" w14:paraId="0000067A">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rtl w:val="0"/>
              </w:rPr>
              <w:t xml:space="preserve">200</w:t>
            </w:r>
            <w:r w:rsidDel="00000000" w:rsidR="00000000" w:rsidRPr="00000000">
              <w:rPr>
                <w:rFonts w:ascii="Consolas" w:cs="Consolas" w:eastAsia="Consolas" w:hAnsi="Consolas"/>
                <w:rtl w:val="0"/>
              </w:rPr>
              <w:t xml:space="preserve"> - The request was successful</w:t>
            </w:r>
          </w:p>
          <w:p w:rsidR="00000000" w:rsidDel="00000000" w:rsidP="00000000" w:rsidRDefault="00000000" w:rsidRPr="00000000" w14:paraId="0000067B">
            <w:pPr>
              <w:ind w:left="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w:t>
            </w:r>
          </w:p>
          <w:p w:rsidR="00000000" w:rsidDel="00000000" w:rsidP="00000000" w:rsidRDefault="00000000" w:rsidRPr="00000000" w14:paraId="0000067C">
            <w:pPr>
              <w:widowControl w:val="0"/>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sz w:val="24"/>
                <w:szCs w:val="24"/>
                <w:rtl w:val="0"/>
              </w:rPr>
              <w:t xml:space="preserve">Required Headers</w:t>
            </w:r>
            <w:r w:rsidDel="00000000" w:rsidR="00000000" w:rsidRPr="00000000">
              <w:rPr>
                <w:rtl w:val="0"/>
              </w:rPr>
            </w:r>
          </w:p>
          <w:p w:rsidR="00000000" w:rsidDel="00000000" w:rsidP="00000000" w:rsidRDefault="00000000" w:rsidRPr="00000000" w14:paraId="0000067D">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Content-Type: application/stix+json;version=2.1</w:t>
            </w:r>
          </w:p>
          <w:p w:rsidR="00000000" w:rsidDel="00000000" w:rsidP="00000000" w:rsidRDefault="00000000" w:rsidRPr="00000000" w14:paraId="0000067E">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67F">
            <w:pPr>
              <w:widowControl w:val="0"/>
              <w:spacing w:line="240" w:lineRule="auto"/>
              <w:ind w:left="720" w:firstLine="0"/>
              <w:contextualSpacing w:val="0"/>
              <w:rPr>
                <w:rFonts w:ascii="Consolas" w:cs="Consolas" w:eastAsia="Consolas" w:hAnsi="Consolas"/>
                <w:b w:val="1"/>
                <w:sz w:val="24"/>
                <w:szCs w:val="24"/>
              </w:rPr>
            </w:pPr>
            <w:r w:rsidDel="00000000" w:rsidR="00000000" w:rsidRPr="00000000">
              <w:rPr>
                <w:rFonts w:ascii="Consolas" w:cs="Consolas" w:eastAsia="Consolas" w:hAnsi="Consolas"/>
                <w:b w:val="1"/>
                <w:sz w:val="24"/>
                <w:szCs w:val="24"/>
                <w:rtl w:val="0"/>
              </w:rPr>
              <w:t xml:space="preserve">Payload</w:t>
            </w:r>
          </w:p>
          <w:p w:rsidR="00000000" w:rsidDel="00000000" w:rsidP="00000000" w:rsidRDefault="00000000" w:rsidRPr="00000000" w14:paraId="00000680">
            <w:pPr>
              <w:widowControl w:val="0"/>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n/a</w:t>
            </w:r>
          </w:p>
          <w:p w:rsidR="00000000" w:rsidDel="00000000" w:rsidP="00000000" w:rsidRDefault="00000000" w:rsidRPr="00000000" w14:paraId="00000681">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682">
            <w:pPr>
              <w:widowControl w:val="0"/>
              <w:spacing w:line="240" w:lineRule="auto"/>
              <w:contextualSpacing w:val="0"/>
              <w:rPr>
                <w:rFonts w:ascii="Consolas" w:cs="Consolas" w:eastAsia="Consolas" w:hAnsi="Consolas"/>
              </w:rPr>
            </w:pPr>
            <w:r w:rsidDel="00000000" w:rsidR="00000000" w:rsidRPr="00000000">
              <w:rPr>
                <w:b w:val="1"/>
                <w:color w:val="d5373b"/>
                <w:sz w:val="28"/>
                <w:szCs w:val="28"/>
                <w:rtl w:val="0"/>
              </w:rPr>
              <w:t xml:space="preserve">Failure Responses</w:t>
            </w:r>
            <w:r w:rsidDel="00000000" w:rsidR="00000000" w:rsidRPr="00000000">
              <w:rPr>
                <w:rtl w:val="0"/>
              </w:rPr>
            </w:r>
          </w:p>
          <w:p w:rsidR="00000000" w:rsidDel="00000000" w:rsidP="00000000" w:rsidRDefault="00000000" w:rsidRPr="00000000" w14:paraId="00000683">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684">
            <w:pPr>
              <w:widowControl w:val="0"/>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sz w:val="24"/>
                <w:szCs w:val="24"/>
                <w:rtl w:val="0"/>
              </w:rPr>
              <w:t xml:space="preserve">Response Codes</w:t>
            </w:r>
            <w:r w:rsidDel="00000000" w:rsidR="00000000" w:rsidRPr="00000000">
              <w:rPr>
                <w:rtl w:val="0"/>
              </w:rPr>
            </w:r>
          </w:p>
          <w:p w:rsidR="00000000" w:rsidDel="00000000" w:rsidP="00000000" w:rsidRDefault="00000000" w:rsidRPr="00000000" w14:paraId="00000685">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rtl w:val="0"/>
              </w:rPr>
              <w:t xml:space="preserve">401</w:t>
            </w:r>
            <w:r w:rsidDel="00000000" w:rsidR="00000000" w:rsidRPr="00000000">
              <w:rPr>
                <w:rFonts w:ascii="Consolas" w:cs="Consolas" w:eastAsia="Consolas" w:hAnsi="Consolas"/>
                <w:rtl w:val="0"/>
              </w:rPr>
              <w:t xml:space="preserve"> - The client needs to authenticate</w:t>
            </w:r>
            <w:r w:rsidDel="00000000" w:rsidR="00000000" w:rsidRPr="00000000">
              <w:rPr>
                <w:rtl w:val="0"/>
              </w:rPr>
            </w:r>
          </w:p>
          <w:p w:rsidR="00000000" w:rsidDel="00000000" w:rsidP="00000000" w:rsidRDefault="00000000" w:rsidRPr="00000000" w14:paraId="00000686">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rtl w:val="0"/>
              </w:rPr>
              <w:t xml:space="preserve">403</w:t>
            </w:r>
            <w:r w:rsidDel="00000000" w:rsidR="00000000" w:rsidRPr="00000000">
              <w:rPr>
                <w:rFonts w:ascii="Consolas" w:cs="Consolas" w:eastAsia="Consolas" w:hAnsi="Consolas"/>
                <w:rtl w:val="0"/>
              </w:rPr>
              <w:t xml:space="preserve"> - </w:t>
            </w:r>
            <w:r w:rsidDel="00000000" w:rsidR="00000000" w:rsidRPr="00000000">
              <w:rPr>
                <w:rFonts w:ascii="Consolas" w:cs="Consolas" w:eastAsia="Consolas" w:hAnsi="Consolas"/>
                <w:rtl w:val="0"/>
              </w:rPr>
              <w:t xml:space="preserve">The client does not have access to this resource</w:t>
            </w:r>
          </w:p>
          <w:p w:rsidR="00000000" w:rsidDel="00000000" w:rsidP="00000000" w:rsidRDefault="00000000" w:rsidRPr="00000000" w14:paraId="00000687">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rtl w:val="0"/>
              </w:rPr>
              <w:t xml:space="preserve">404</w:t>
            </w:r>
            <w:r w:rsidDel="00000000" w:rsidR="00000000" w:rsidRPr="00000000">
              <w:rPr>
                <w:rFonts w:ascii="Consolas" w:cs="Consolas" w:eastAsia="Consolas" w:hAnsi="Consolas"/>
                <w:rtl w:val="0"/>
              </w:rPr>
              <w:t xml:space="preserve"> - </w:t>
            </w:r>
            <w:r w:rsidDel="00000000" w:rsidR="00000000" w:rsidRPr="00000000">
              <w:rPr>
                <w:rFonts w:ascii="Consolas" w:cs="Consolas" w:eastAsia="Consolas" w:hAnsi="Consolas"/>
                <w:rtl w:val="0"/>
              </w:rPr>
              <w:t xml:space="preserve">The API Root, Collection ID and/or Object ID are not found or the client does not have access to the resource</w:t>
            </w:r>
            <w:r w:rsidDel="00000000" w:rsidR="00000000" w:rsidRPr="00000000">
              <w:rPr>
                <w:rtl w:val="0"/>
              </w:rPr>
            </w:r>
          </w:p>
          <w:p w:rsidR="00000000" w:rsidDel="00000000" w:rsidP="00000000" w:rsidRDefault="00000000" w:rsidRPr="00000000" w14:paraId="00000688">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rtl w:val="0"/>
              </w:rPr>
              <w:t xml:space="preserve">406</w:t>
            </w:r>
            <w:r w:rsidDel="00000000" w:rsidR="00000000" w:rsidRPr="00000000">
              <w:rPr>
                <w:rFonts w:ascii="Consolas" w:cs="Consolas" w:eastAsia="Consolas" w:hAnsi="Consolas"/>
                <w:rtl w:val="0"/>
              </w:rPr>
              <w:t xml:space="preserve"> - The media type provided in the Accept header is invalid</w:t>
            </w:r>
          </w:p>
          <w:p w:rsidR="00000000" w:rsidDel="00000000" w:rsidP="00000000" w:rsidRDefault="00000000" w:rsidRPr="00000000" w14:paraId="00000689">
            <w:pPr>
              <w:spacing w:line="240" w:lineRule="auto"/>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68A">
            <w:pPr>
              <w:widowControl w:val="0"/>
              <w:spacing w:line="240" w:lineRule="auto"/>
              <w:ind w:left="720" w:firstLine="0"/>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b w:val="1"/>
                <w:sz w:val="24"/>
                <w:szCs w:val="24"/>
                <w:rtl w:val="0"/>
              </w:rPr>
              <w:t xml:space="preserve">Required Headers</w:t>
            </w:r>
            <w:r w:rsidDel="00000000" w:rsidR="00000000" w:rsidRPr="00000000">
              <w:rPr>
                <w:rtl w:val="0"/>
              </w:rPr>
            </w:r>
          </w:p>
          <w:p w:rsidR="00000000" w:rsidDel="00000000" w:rsidP="00000000" w:rsidRDefault="00000000" w:rsidRPr="00000000" w14:paraId="0000068B">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Content-Type: application/taxii+json;version=2.1</w:t>
            </w:r>
          </w:p>
          <w:p w:rsidR="00000000" w:rsidDel="00000000" w:rsidP="00000000" w:rsidRDefault="00000000" w:rsidRPr="00000000" w14:paraId="0000068C">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68D">
            <w:pPr>
              <w:widowControl w:val="0"/>
              <w:spacing w:line="240" w:lineRule="auto"/>
              <w:ind w:left="720" w:firstLine="0"/>
              <w:contextualSpacing w:val="0"/>
              <w:rPr>
                <w:rFonts w:ascii="Consolas" w:cs="Consolas" w:eastAsia="Consolas" w:hAnsi="Consolas"/>
                <w:b w:val="1"/>
                <w:sz w:val="24"/>
                <w:szCs w:val="24"/>
              </w:rPr>
            </w:pPr>
            <w:r w:rsidDel="00000000" w:rsidR="00000000" w:rsidRPr="00000000">
              <w:rPr>
                <w:rFonts w:ascii="Consolas" w:cs="Consolas" w:eastAsia="Consolas" w:hAnsi="Consolas"/>
                <w:b w:val="1"/>
                <w:sz w:val="24"/>
                <w:szCs w:val="24"/>
                <w:rtl w:val="0"/>
              </w:rPr>
              <w:t xml:space="preserve">Payload</w:t>
            </w:r>
          </w:p>
          <w:p w:rsidR="00000000" w:rsidDel="00000000" w:rsidP="00000000" w:rsidRDefault="00000000" w:rsidRPr="00000000" w14:paraId="0000068E">
            <w:pPr>
              <w:ind w:left="720" w:firstLine="0"/>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error</w:t>
            </w:r>
          </w:p>
          <w:p w:rsidR="00000000" w:rsidDel="00000000" w:rsidP="00000000" w:rsidRDefault="00000000" w:rsidRPr="00000000" w14:paraId="0000068F">
            <w:pPr>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690">
            <w:pPr>
              <w:widowControl w:val="0"/>
              <w:spacing w:line="240" w:lineRule="auto"/>
              <w:contextualSpacing w:val="0"/>
              <w:rPr>
                <w:b w:val="1"/>
                <w:color w:val="d5373b"/>
                <w:sz w:val="28"/>
                <w:szCs w:val="28"/>
              </w:rPr>
            </w:pPr>
            <w:r w:rsidDel="00000000" w:rsidR="00000000" w:rsidRPr="00000000">
              <w:rPr>
                <w:b w:val="1"/>
                <w:color w:val="d5373b"/>
                <w:sz w:val="28"/>
                <w:szCs w:val="28"/>
                <w:rtl w:val="0"/>
              </w:rPr>
              <w:t xml:space="preserve">Example</w:t>
            </w:r>
          </w:p>
          <w:p w:rsidR="00000000" w:rsidDel="00000000" w:rsidP="00000000" w:rsidRDefault="00000000" w:rsidRPr="00000000" w14:paraId="00000691">
            <w:pPr>
              <w:ind w:firstLine="72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692">
            <w:pPr>
              <w:ind w:firstLine="720"/>
              <w:contextualSpacing w:val="0"/>
              <w:rPr>
                <w:rFonts w:ascii="Consolas" w:cs="Consolas" w:eastAsia="Consolas" w:hAnsi="Consolas"/>
                <w:b w:val="1"/>
                <w:sz w:val="24"/>
                <w:szCs w:val="24"/>
              </w:rPr>
            </w:pPr>
            <w:r w:rsidDel="00000000" w:rsidR="00000000" w:rsidRPr="00000000">
              <w:rPr>
                <w:rFonts w:ascii="Consolas" w:cs="Consolas" w:eastAsia="Consolas" w:hAnsi="Consolas"/>
                <w:b w:val="1"/>
                <w:sz w:val="24"/>
                <w:szCs w:val="24"/>
                <w:rtl w:val="0"/>
              </w:rPr>
              <w:t xml:space="preserve">DELETE Request</w:t>
            </w:r>
          </w:p>
          <w:p w:rsidR="00000000" w:rsidDel="00000000" w:rsidP="00000000" w:rsidRDefault="00000000" w:rsidRPr="00000000" w14:paraId="00000693">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DELETE</w:t>
            </w:r>
            <w:r w:rsidDel="00000000" w:rsidR="00000000" w:rsidRPr="00000000">
              <w:rPr>
                <w:rFonts w:ascii="Consolas" w:cs="Consolas" w:eastAsia="Consolas" w:hAnsi="Consolas"/>
                <w:rtl w:val="0"/>
              </w:rPr>
              <w:t xml:space="preserve"> /api1/collections/91a7b528-80eb-42ed-a74d-c6fbd5a26116/object/</w:t>
              <w:br w:type="textWrapping"/>
              <w:t xml:space="preserve">indicator--252c7c11-daf2-42bd-843b-be65edca9f61/ HTTP/1.1</w:t>
            </w:r>
          </w:p>
          <w:p w:rsidR="00000000" w:rsidDel="00000000" w:rsidP="00000000" w:rsidRDefault="00000000" w:rsidRPr="00000000" w14:paraId="00000694">
            <w:pPr>
              <w:ind w:firstLine="720"/>
              <w:contextualSpacing w:val="0"/>
              <w:rPr>
                <w:rFonts w:ascii="Consolas" w:cs="Consolas" w:eastAsia="Consolas" w:hAnsi="Consolas"/>
              </w:rPr>
            </w:pPr>
            <w:r w:rsidDel="00000000" w:rsidR="00000000" w:rsidRPr="00000000">
              <w:rPr>
                <w:rFonts w:ascii="Consolas" w:cs="Consolas" w:eastAsia="Consolas" w:hAnsi="Consolas"/>
                <w:rtl w:val="0"/>
              </w:rPr>
              <w:t xml:space="preserve">Host: example.com</w:t>
            </w:r>
          </w:p>
          <w:p w:rsidR="00000000" w:rsidDel="00000000" w:rsidP="00000000" w:rsidRDefault="00000000" w:rsidRPr="00000000" w14:paraId="00000695">
            <w:pPr>
              <w:ind w:firstLine="720"/>
              <w:contextualSpacing w:val="0"/>
              <w:rPr>
                <w:rFonts w:ascii="Consolas" w:cs="Consolas" w:eastAsia="Consolas" w:hAnsi="Consolas"/>
              </w:rPr>
            </w:pPr>
            <w:r w:rsidDel="00000000" w:rsidR="00000000" w:rsidRPr="00000000">
              <w:rPr>
                <w:rFonts w:ascii="Consolas" w:cs="Consolas" w:eastAsia="Consolas" w:hAnsi="Consolas"/>
                <w:rtl w:val="0"/>
              </w:rPr>
              <w:t xml:space="preserve">Accept: application/taxii+json;version=2.1</w:t>
            </w:r>
          </w:p>
          <w:p w:rsidR="00000000" w:rsidDel="00000000" w:rsidP="00000000" w:rsidRDefault="00000000" w:rsidRPr="00000000" w14:paraId="00000696">
            <w:pPr>
              <w:ind w:firstLine="72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697">
            <w:pPr>
              <w:ind w:firstLine="720"/>
              <w:contextualSpacing w:val="0"/>
              <w:rPr>
                <w:rFonts w:ascii="Consolas" w:cs="Consolas" w:eastAsia="Consolas" w:hAnsi="Consolas"/>
                <w:b w:val="1"/>
                <w:sz w:val="24"/>
                <w:szCs w:val="24"/>
              </w:rPr>
            </w:pPr>
            <w:r w:rsidDel="00000000" w:rsidR="00000000" w:rsidRPr="00000000">
              <w:rPr>
                <w:rFonts w:ascii="Consolas" w:cs="Consolas" w:eastAsia="Consolas" w:hAnsi="Consolas"/>
                <w:b w:val="1"/>
                <w:sz w:val="24"/>
                <w:szCs w:val="24"/>
                <w:rtl w:val="0"/>
              </w:rPr>
              <w:t xml:space="preserve">DELETE Response</w:t>
            </w:r>
          </w:p>
          <w:p w:rsidR="00000000" w:rsidDel="00000000" w:rsidP="00000000" w:rsidRDefault="00000000" w:rsidRPr="00000000" w14:paraId="00000698">
            <w:pPr>
              <w:ind w:firstLine="720"/>
              <w:contextualSpacing w:val="0"/>
              <w:rPr>
                <w:rFonts w:ascii="Consolas" w:cs="Consolas" w:eastAsia="Consolas" w:hAnsi="Consolas"/>
              </w:rPr>
            </w:pPr>
            <w:r w:rsidDel="00000000" w:rsidR="00000000" w:rsidRPr="00000000">
              <w:rPr>
                <w:rFonts w:ascii="Consolas" w:cs="Consolas" w:eastAsia="Consolas" w:hAnsi="Consolas"/>
                <w:rtl w:val="0"/>
              </w:rPr>
              <w:t xml:space="preserve">HTTP/1.1 200 OK</w:t>
            </w:r>
          </w:p>
          <w:p w:rsidR="00000000" w:rsidDel="00000000" w:rsidP="00000000" w:rsidRDefault="00000000" w:rsidRPr="00000000" w14:paraId="00000699">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Content-Type: application/stix+json;version=2.1</w:t>
            </w:r>
          </w:p>
        </w:tc>
      </w:tr>
    </w:tbl>
    <w:p w:rsidR="00000000" w:rsidDel="00000000" w:rsidP="00000000" w:rsidRDefault="00000000" w:rsidRPr="00000000" w14:paraId="0000069B">
      <w:pPr>
        <w:contextualSpacing w:val="0"/>
        <w:rPr/>
      </w:pPr>
      <w:r w:rsidDel="00000000" w:rsidR="00000000" w:rsidRPr="00000000">
        <w:rPr>
          <w:rtl w:val="0"/>
        </w:rPr>
      </w:r>
    </w:p>
    <w:p w:rsidR="00000000" w:rsidDel="00000000" w:rsidP="00000000" w:rsidRDefault="00000000" w:rsidRPr="00000000" w14:paraId="0000069C">
      <w:pPr>
        <w:pStyle w:val="Heading2"/>
        <w:widowControl w:val="0"/>
        <w:spacing w:line="240" w:lineRule="auto"/>
        <w:contextualSpacing w:val="0"/>
        <w:rPr/>
      </w:pPr>
      <w:bookmarkStart w:colFirst="0" w:colLast="0" w:name="_vi1n8ct1mrup" w:id="102"/>
      <w:bookmarkEnd w:id="102"/>
      <w:r w:rsidDel="00000000" w:rsidR="00000000" w:rsidRPr="00000000">
        <w:rPr>
          <w:rtl w:val="0"/>
        </w:rPr>
        <w:t xml:space="preserve">​5.8​ Get Object Versions</w:t>
      </w:r>
      <w:r w:rsidDel="00000000" w:rsidR="00000000" w:rsidRPr="00000000">
        <w:rPr>
          <w:rtl w:val="0"/>
        </w:rPr>
      </w:r>
    </w:p>
    <w:p w:rsidR="00000000" w:rsidDel="00000000" w:rsidP="00000000" w:rsidRDefault="00000000" w:rsidRPr="00000000" w14:paraId="0000069D">
      <w:pPr>
        <w:contextualSpacing w:val="0"/>
        <w:rPr/>
      </w:pPr>
      <w:r w:rsidDel="00000000" w:rsidR="00000000" w:rsidRPr="00000000">
        <w:rPr>
          <w:rtl w:val="0"/>
        </w:rPr>
        <w:t xml:space="preserve">This Endpoint retrieves a list of versions of an object in a Collection. This list can be used to decide whether it's worth retrieving the actual objects, or if new versions have been added.</w:t>
      </w:r>
    </w:p>
    <w:p w:rsidR="00000000" w:rsidDel="00000000" w:rsidP="00000000" w:rsidRDefault="00000000" w:rsidRPr="00000000" w14:paraId="0000069E">
      <w:pPr>
        <w:contextualSpacing w:val="0"/>
        <w:rPr/>
      </w:pPr>
      <w:r w:rsidDel="00000000" w:rsidR="00000000" w:rsidRPr="00000000">
        <w:rPr>
          <w:rtl w:val="0"/>
        </w:rPr>
      </w:r>
    </w:p>
    <w:p w:rsidR="00000000" w:rsidDel="00000000" w:rsidP="00000000" w:rsidRDefault="00000000" w:rsidRPr="00000000" w14:paraId="0000069F">
      <w:pPr>
        <w:contextualSpacing w:val="0"/>
        <w:rPr/>
      </w:pPr>
      <w:r w:rsidDel="00000000" w:rsidR="00000000" w:rsidRPr="00000000">
        <w:rPr>
          <w:rtl w:val="0"/>
        </w:rPr>
        <w:t xml:space="preserve">If the Collection specifies </w:t>
      </w:r>
      <w:r w:rsidDel="00000000" w:rsidR="00000000" w:rsidRPr="00000000">
        <w:rPr>
          <w:rFonts w:ascii="Consolas" w:cs="Consolas" w:eastAsia="Consolas" w:hAnsi="Consolas"/>
          <w:b w:val="1"/>
          <w:color w:val="434343"/>
          <w:rtl w:val="0"/>
        </w:rPr>
        <w:t xml:space="preserve">can_</w:t>
      </w:r>
      <w:r w:rsidDel="00000000" w:rsidR="00000000" w:rsidRPr="00000000">
        <w:rPr>
          <w:rFonts w:ascii="Consolas" w:cs="Consolas" w:eastAsia="Consolas" w:hAnsi="Consolas"/>
          <w:b w:val="1"/>
          <w:color w:val="434343"/>
          <w:rtl w:val="0"/>
        </w:rPr>
        <w:t xml:space="preserve">read</w:t>
      </w:r>
      <w:r w:rsidDel="00000000" w:rsidR="00000000" w:rsidRPr="00000000">
        <w:rPr>
          <w:rtl w:val="0"/>
        </w:rPr>
        <w:t xml:space="preserve"> as </w:t>
      </w:r>
      <w:r w:rsidDel="00000000" w:rsidR="00000000" w:rsidRPr="00000000">
        <w:rPr>
          <w:rFonts w:ascii="Consolas" w:cs="Consolas" w:eastAsia="Consolas" w:hAnsi="Consolas"/>
          <w:color w:val="073763"/>
          <w:shd w:fill="cfe2f3" w:val="clear"/>
          <w:rtl w:val="0"/>
        </w:rPr>
        <w:t xml:space="preserve">false</w:t>
      </w:r>
      <w:r w:rsidDel="00000000" w:rsidR="00000000" w:rsidRPr="00000000">
        <w:rPr>
          <w:rtl w:val="0"/>
        </w:rPr>
        <w:t xml:space="preserve"> for a particular client, this Endpoint </w:t>
      </w:r>
      <w:r w:rsidDel="00000000" w:rsidR="00000000" w:rsidRPr="00000000">
        <w:rPr>
          <w:b w:val="1"/>
          <w:rtl w:val="0"/>
        </w:rPr>
        <w:t xml:space="preserve">MUST</w:t>
      </w:r>
      <w:r w:rsidDel="00000000" w:rsidR="00000000" w:rsidRPr="00000000">
        <w:rPr>
          <w:rtl w:val="0"/>
        </w:rPr>
        <w:t xml:space="preserve"> return an HTTP 401 (Unauthorized),  HTTP 403 (Forbidden), or HTTP 404 (Not Found) error.</w:t>
      </w:r>
    </w:p>
    <w:p w:rsidR="00000000" w:rsidDel="00000000" w:rsidP="00000000" w:rsidRDefault="00000000" w:rsidRPr="00000000" w14:paraId="000006A0">
      <w:pPr>
        <w:contextualSpacing w:val="0"/>
        <w:rPr/>
      </w:pPr>
      <w:r w:rsidDel="00000000" w:rsidR="00000000" w:rsidRPr="00000000">
        <w:rPr>
          <w:rtl w:val="0"/>
        </w:rPr>
      </w:r>
    </w:p>
    <w:p w:rsidR="00000000" w:rsidDel="00000000" w:rsidP="00000000" w:rsidRDefault="00000000" w:rsidRPr="00000000" w14:paraId="000006A1">
      <w:pPr>
        <w:contextualSpacing w:val="0"/>
        <w:rPr/>
      </w:pPr>
      <w:r w:rsidDel="00000000" w:rsidR="00000000" w:rsidRPr="00000000">
        <w:rPr>
          <w:rtl w:val="0"/>
        </w:rPr>
        <w:t xml:space="preserve">To support getting a particular version, like the last or first versions of an object, this Endpoint supports filtering as defined in section </w:t>
      </w:r>
      <w:hyperlink w:anchor="_tvfy419udzxi">
        <w:r w:rsidDel="00000000" w:rsidR="00000000" w:rsidRPr="00000000">
          <w:rPr>
            <w:color w:val="1155cc"/>
            <w:u w:val="single"/>
            <w:rtl w:val="0"/>
          </w:rPr>
          <w:t xml:space="preserve">3.4</w:t>
        </w:r>
      </w:hyperlink>
      <w:r w:rsidDel="00000000" w:rsidR="00000000" w:rsidRPr="00000000">
        <w:rPr>
          <w:rtl w:val="0"/>
        </w:rPr>
        <w:t xml:space="preserve">. The only valid match parameter is </w:t>
      </w:r>
      <w:r w:rsidDel="00000000" w:rsidR="00000000" w:rsidRPr="00000000">
        <w:rPr>
          <w:rFonts w:ascii="Consolas" w:cs="Consolas" w:eastAsia="Consolas" w:hAnsi="Consolas"/>
          <w:color w:val="073763"/>
          <w:shd w:fill="cfe2f3" w:val="clear"/>
          <w:rtl w:val="0"/>
        </w:rPr>
        <w:t xml:space="preserve">version</w:t>
      </w:r>
      <w:r w:rsidDel="00000000" w:rsidR="00000000" w:rsidRPr="00000000">
        <w:rPr>
          <w:rtl w:val="0"/>
        </w:rPr>
        <w:t xml:space="preserve">.</w:t>
      </w:r>
    </w:p>
    <w:p w:rsidR="00000000" w:rsidDel="00000000" w:rsidP="00000000" w:rsidRDefault="00000000" w:rsidRPr="00000000" w14:paraId="000006A2">
      <w:pPr>
        <w:contextualSpacing w:val="0"/>
        <w:rPr>
          <w:sz w:val="22"/>
          <w:szCs w:val="22"/>
        </w:rPr>
      </w:pPr>
      <w:r w:rsidDel="00000000" w:rsidR="00000000" w:rsidRPr="00000000">
        <w:rPr>
          <w:rtl w:val="0"/>
        </w:rPr>
      </w:r>
    </w:p>
    <w:tbl>
      <w:tblPr>
        <w:tblStyle w:val="Table30"/>
        <w:tblW w:w="9360.0" w:type="dxa"/>
        <w:jc w:val="left"/>
        <w:tblInd w:w="100.0" w:type="pct"/>
        <w:tblBorders>
          <w:top w:color="4ba154" w:space="0" w:sz="4" w:val="single"/>
          <w:left w:color="4ba154" w:space="0" w:sz="4" w:val="single"/>
          <w:bottom w:color="4ba154" w:space="0" w:sz="4" w:val="single"/>
          <w:right w:color="4ba154" w:space="0" w:sz="4" w:val="single"/>
          <w:insideH w:color="4ba154" w:space="0" w:sz="4" w:val="single"/>
          <w:insideV w:color="4ba154" w:space="0" w:sz="4" w:val="single"/>
        </w:tblBorders>
        <w:tblLayout w:type="fixed"/>
        <w:tblLook w:val="0600"/>
      </w:tblPr>
      <w:tblGrid>
        <w:gridCol w:w="1245"/>
        <w:gridCol w:w="8115"/>
        <w:tblGridChange w:id="0">
          <w:tblGrid>
            <w:gridCol w:w="1245"/>
            <w:gridCol w:w="8115"/>
          </w:tblGrid>
        </w:tblGridChange>
      </w:tblGrid>
      <w:tr>
        <w:tc>
          <w:tcPr>
            <w:tcBorders>
              <w:top w:color="4d78b8" w:space="0" w:sz="4" w:val="single"/>
              <w:left w:color="4d78b8" w:space="0" w:sz="4" w:val="single"/>
              <w:bottom w:color="4d78b8" w:space="0" w:sz="4" w:val="single"/>
              <w:right w:color="4d78b8" w:space="0" w:sz="4" w:val="single"/>
            </w:tcBorders>
            <w:shd w:fill="4d78b8" w:val="clear"/>
            <w:tcMar>
              <w:top w:w="100.0" w:type="dxa"/>
              <w:left w:w="100.0" w:type="dxa"/>
              <w:bottom w:w="100.0" w:type="dxa"/>
              <w:right w:w="100.0" w:type="dxa"/>
            </w:tcMar>
            <w:vAlign w:val="top"/>
          </w:tcPr>
          <w:p w:rsidR="00000000" w:rsidDel="00000000" w:rsidP="00000000" w:rsidRDefault="00000000" w:rsidRPr="00000000" w14:paraId="000006A3">
            <w:pPr>
              <w:widowControl w:val="0"/>
              <w:spacing w:line="240" w:lineRule="auto"/>
              <w:contextualSpacing w:val="0"/>
              <w:jc w:val="center"/>
              <w:rPr>
                <w:color w:val="ffffff"/>
                <w:sz w:val="22"/>
                <w:szCs w:val="22"/>
              </w:rPr>
            </w:pPr>
            <w:r w:rsidDel="00000000" w:rsidR="00000000" w:rsidRPr="00000000">
              <w:rPr>
                <w:rFonts w:ascii="Consolas" w:cs="Consolas" w:eastAsia="Consolas" w:hAnsi="Consolas"/>
                <w:b w:val="1"/>
                <w:color w:val="ffffff"/>
                <w:sz w:val="28"/>
                <w:szCs w:val="28"/>
                <w:rtl w:val="0"/>
              </w:rPr>
              <w:t xml:space="preserve">GET</w:t>
            </w:r>
            <w:r w:rsidDel="00000000" w:rsidR="00000000" w:rsidRPr="00000000">
              <w:rPr>
                <w:rtl w:val="0"/>
              </w:rPr>
            </w:r>
          </w:p>
        </w:tc>
        <w:tc>
          <w:tcPr>
            <w:tcBorders>
              <w:top w:color="4d78b8" w:space="0" w:sz="4" w:val="single"/>
              <w:left w:color="4d78b8" w:space="0" w:sz="4" w:val="single"/>
              <w:bottom w:color="4d78b8" w:space="0" w:sz="4" w:val="single"/>
              <w:right w:color="4d78b8" w:space="0" w:sz="4" w:val="single"/>
            </w:tcBorders>
            <w:shd w:fill="e8f0f6" w:val="clear"/>
            <w:tcMar>
              <w:top w:w="100.0" w:type="dxa"/>
              <w:left w:w="100.0" w:type="dxa"/>
              <w:bottom w:w="100.0" w:type="dxa"/>
              <w:right w:w="100.0" w:type="dxa"/>
            </w:tcMar>
            <w:vAlign w:val="top"/>
          </w:tcPr>
          <w:p w:rsidR="00000000" w:rsidDel="00000000" w:rsidP="00000000" w:rsidRDefault="00000000" w:rsidRPr="00000000" w14:paraId="000006A4">
            <w:pPr>
              <w:widowControl w:val="0"/>
              <w:spacing w:line="240" w:lineRule="auto"/>
              <w:contextualSpacing w:val="0"/>
              <w:rPr>
                <w:sz w:val="22"/>
                <w:szCs w:val="22"/>
              </w:rPr>
            </w:pPr>
            <w:r w:rsidDel="00000000" w:rsidR="00000000" w:rsidRPr="00000000">
              <w:rPr>
                <w:rFonts w:ascii="Consolas" w:cs="Consolas" w:eastAsia="Consolas" w:hAnsi="Consolas"/>
                <w:b w:val="1"/>
                <w:sz w:val="28"/>
                <w:szCs w:val="28"/>
                <w:rtl w:val="0"/>
              </w:rPr>
              <w:t xml:space="preserve"> /</w:t>
            </w:r>
            <w:r w:rsidDel="00000000" w:rsidR="00000000" w:rsidRPr="00000000">
              <w:rPr>
                <w:rFonts w:ascii="Consolas" w:cs="Consolas" w:eastAsia="Consolas" w:hAnsi="Consolas"/>
                <w:b w:val="1"/>
                <w:color w:val="c7254e"/>
                <w:sz w:val="28"/>
                <w:szCs w:val="28"/>
                <w:shd w:fill="f9f2f4" w:val="clear"/>
                <w:rtl w:val="0"/>
              </w:rPr>
              <w:t xml:space="preserve">{</w:t>
            </w:r>
            <w:r w:rsidDel="00000000" w:rsidR="00000000" w:rsidRPr="00000000">
              <w:rPr>
                <w:rFonts w:ascii="Consolas" w:cs="Consolas" w:eastAsia="Consolas" w:hAnsi="Consolas"/>
                <w:b w:val="1"/>
                <w:color w:val="c7254e"/>
                <w:sz w:val="28"/>
                <w:szCs w:val="28"/>
                <w:shd w:fill="f9f2f4" w:val="clear"/>
                <w:rtl w:val="0"/>
              </w:rPr>
              <w:t xml:space="preserve">api-root}</w:t>
            </w:r>
            <w:r w:rsidDel="00000000" w:rsidR="00000000" w:rsidRPr="00000000">
              <w:rPr>
                <w:rFonts w:ascii="Consolas" w:cs="Consolas" w:eastAsia="Consolas" w:hAnsi="Consolas"/>
                <w:b w:val="1"/>
                <w:sz w:val="28"/>
                <w:szCs w:val="28"/>
                <w:rtl w:val="0"/>
              </w:rPr>
              <w:t xml:space="preserve">/collectio</w:t>
            </w:r>
            <w:r w:rsidDel="00000000" w:rsidR="00000000" w:rsidRPr="00000000">
              <w:rPr>
                <w:rFonts w:ascii="Consolas" w:cs="Consolas" w:eastAsia="Consolas" w:hAnsi="Consolas"/>
                <w:b w:val="1"/>
                <w:sz w:val="28"/>
                <w:szCs w:val="28"/>
                <w:rtl w:val="0"/>
              </w:rPr>
              <w:t xml:space="preserve">ns/</w:t>
            </w:r>
            <w:r w:rsidDel="00000000" w:rsidR="00000000" w:rsidRPr="00000000">
              <w:rPr>
                <w:rFonts w:ascii="Consolas" w:cs="Consolas" w:eastAsia="Consolas" w:hAnsi="Consolas"/>
                <w:b w:val="1"/>
                <w:color w:val="c7254e"/>
                <w:sz w:val="28"/>
                <w:szCs w:val="28"/>
                <w:shd w:fill="f9f2f4" w:val="clear"/>
                <w:rtl w:val="0"/>
              </w:rPr>
              <w:t xml:space="preserve">{id}</w:t>
            </w:r>
            <w:r w:rsidDel="00000000" w:rsidR="00000000" w:rsidRPr="00000000">
              <w:rPr>
                <w:rFonts w:ascii="Consolas" w:cs="Consolas" w:eastAsia="Consolas" w:hAnsi="Consolas"/>
                <w:b w:val="1"/>
                <w:sz w:val="28"/>
                <w:szCs w:val="28"/>
                <w:rtl w:val="0"/>
              </w:rPr>
              <w:t xml:space="preserve">/objects/</w:t>
            </w:r>
            <w:r w:rsidDel="00000000" w:rsidR="00000000" w:rsidRPr="00000000">
              <w:rPr>
                <w:rFonts w:ascii="Consolas" w:cs="Consolas" w:eastAsia="Consolas" w:hAnsi="Consolas"/>
                <w:b w:val="1"/>
                <w:color w:val="c7254e"/>
                <w:sz w:val="28"/>
                <w:szCs w:val="28"/>
                <w:shd w:fill="f9f2f4" w:val="clear"/>
                <w:rtl w:val="0"/>
              </w:rPr>
              <w:t xml:space="preserve">{object-id}</w:t>
            </w:r>
            <w:r w:rsidDel="00000000" w:rsidR="00000000" w:rsidRPr="00000000">
              <w:rPr>
                <w:rFonts w:ascii="Consolas" w:cs="Consolas" w:eastAsia="Consolas" w:hAnsi="Consolas"/>
                <w:b w:val="1"/>
                <w:sz w:val="28"/>
                <w:szCs w:val="28"/>
                <w:rtl w:val="0"/>
              </w:rPr>
              <w:t xml:space="preserve">/</w:t>
              <w:br w:type="textWrapping"/>
              <w:t xml:space="preserve"> versions/</w:t>
            </w:r>
            <w:r w:rsidDel="00000000" w:rsidR="00000000" w:rsidRPr="00000000">
              <w:rPr>
                <w:rtl w:val="0"/>
              </w:rPr>
            </w:r>
          </w:p>
        </w:tc>
      </w:tr>
      <w:tr>
        <w:trPr>
          <w:trHeight w:val="480" w:hRule="atLeast"/>
        </w:trPr>
        <w:tc>
          <w:tcPr>
            <w:gridSpan w:val="2"/>
            <w:tcBorders>
              <w:top w:color="4d78b8" w:space="0" w:sz="4" w:val="single"/>
              <w:left w:color="4d78b8" w:space="0" w:sz="4" w:val="single"/>
              <w:bottom w:color="4d78b8" w:space="0" w:sz="4" w:val="single"/>
              <w:right w:color="4d78b8" w:space="0" w:sz="4" w:val="single"/>
            </w:tcBorders>
            <w:shd w:fill="e8f0f6" w:val="clear"/>
            <w:tcMar>
              <w:top w:w="100.0" w:type="dxa"/>
              <w:left w:w="100.0" w:type="dxa"/>
              <w:bottom w:w="100.0" w:type="dxa"/>
              <w:right w:w="100.0" w:type="dxa"/>
            </w:tcMar>
            <w:vAlign w:val="top"/>
          </w:tcPr>
          <w:p w:rsidR="00000000" w:rsidDel="00000000" w:rsidP="00000000" w:rsidRDefault="00000000" w:rsidRPr="00000000" w14:paraId="000006A5">
            <w:pPr>
              <w:widowControl w:val="0"/>
              <w:spacing w:line="240" w:lineRule="auto"/>
              <w:contextualSpacing w:val="0"/>
              <w:rPr>
                <w:b w:val="1"/>
                <w:color w:val="4ba154"/>
              </w:rPr>
            </w:pPr>
            <w:r w:rsidDel="00000000" w:rsidR="00000000" w:rsidRPr="00000000">
              <w:rPr>
                <w:rtl w:val="0"/>
              </w:rPr>
            </w:r>
          </w:p>
          <w:p w:rsidR="00000000" w:rsidDel="00000000" w:rsidP="00000000" w:rsidRDefault="00000000" w:rsidRPr="00000000" w14:paraId="000006A6">
            <w:pPr>
              <w:widowControl w:val="0"/>
              <w:spacing w:line="240" w:lineRule="auto"/>
              <w:contextualSpacing w:val="0"/>
              <w:rPr>
                <w:color w:val="4d78b8"/>
              </w:rPr>
            </w:pPr>
            <w:r w:rsidDel="00000000" w:rsidR="00000000" w:rsidRPr="00000000">
              <w:rPr>
                <w:b w:val="1"/>
                <w:color w:val="4d78b8"/>
                <w:sz w:val="28"/>
                <w:szCs w:val="28"/>
                <w:rtl w:val="0"/>
              </w:rPr>
              <w:t xml:space="preserve">Implementation Notes</w:t>
            </w:r>
            <w:r w:rsidDel="00000000" w:rsidR="00000000" w:rsidRPr="00000000">
              <w:rPr>
                <w:rtl w:val="0"/>
              </w:rPr>
            </w:r>
          </w:p>
          <w:p w:rsidR="00000000" w:rsidDel="00000000" w:rsidP="00000000" w:rsidRDefault="00000000" w:rsidRPr="00000000" w14:paraId="000006A7">
            <w:pPr>
              <w:widowControl w:val="0"/>
              <w:spacing w:line="240" w:lineRule="auto"/>
              <w:ind w:left="720" w:firstLine="0"/>
              <w:contextualSpacing w:val="0"/>
              <w:rPr>
                <w:sz w:val="22"/>
                <w:szCs w:val="22"/>
              </w:rPr>
            </w:pPr>
            <w:r w:rsidDel="00000000" w:rsidR="00000000" w:rsidRPr="00000000">
              <w:rPr>
                <w:rFonts w:ascii="Consolas" w:cs="Consolas" w:eastAsia="Consolas" w:hAnsi="Consolas"/>
                <w:rtl w:val="0"/>
              </w:rPr>
              <w:t xml:space="preserve">Get a list of object versions from a collection</w:t>
            </w:r>
            <w:r w:rsidDel="00000000" w:rsidR="00000000" w:rsidRPr="00000000">
              <w:rPr>
                <w:rtl w:val="0"/>
              </w:rPr>
            </w:r>
          </w:p>
          <w:p w:rsidR="00000000" w:rsidDel="00000000" w:rsidP="00000000" w:rsidRDefault="00000000" w:rsidRPr="00000000" w14:paraId="000006A8">
            <w:pPr>
              <w:contextualSpacing w:val="0"/>
              <w:rPr/>
            </w:pPr>
            <w:r w:rsidDel="00000000" w:rsidR="00000000" w:rsidRPr="00000000">
              <w:rPr>
                <w:rtl w:val="0"/>
              </w:rPr>
            </w:r>
          </w:p>
          <w:p w:rsidR="00000000" w:rsidDel="00000000" w:rsidP="00000000" w:rsidRDefault="00000000" w:rsidRPr="00000000" w14:paraId="000006A9">
            <w:pPr>
              <w:widowControl w:val="0"/>
              <w:spacing w:line="240" w:lineRule="auto"/>
              <w:contextualSpacing w:val="0"/>
              <w:rPr>
                <w:b w:val="1"/>
                <w:color w:val="4d78b8"/>
                <w:sz w:val="28"/>
                <w:szCs w:val="28"/>
              </w:rPr>
            </w:pPr>
            <w:r w:rsidDel="00000000" w:rsidR="00000000" w:rsidRPr="00000000">
              <w:rPr>
                <w:b w:val="1"/>
                <w:color w:val="4d78b8"/>
                <w:sz w:val="28"/>
                <w:szCs w:val="28"/>
                <w:rtl w:val="0"/>
              </w:rPr>
              <w:t xml:space="preserve">Requests</w:t>
            </w:r>
          </w:p>
          <w:p w:rsidR="00000000" w:rsidDel="00000000" w:rsidP="00000000" w:rsidRDefault="00000000" w:rsidRPr="00000000" w14:paraId="000006AA">
            <w:pPr>
              <w:widowControl w:val="0"/>
              <w:spacing w:line="240" w:lineRule="auto"/>
              <w:contextualSpacing w:val="0"/>
              <w:rPr>
                <w:rFonts w:ascii="Consolas" w:cs="Consolas" w:eastAsia="Consolas" w:hAnsi="Consolas"/>
                <w:b w:val="1"/>
              </w:rPr>
            </w:pPr>
            <w:r w:rsidDel="00000000" w:rsidR="00000000" w:rsidRPr="00000000">
              <w:rPr>
                <w:rtl w:val="0"/>
              </w:rPr>
            </w:r>
          </w:p>
          <w:p w:rsidR="00000000" w:rsidDel="00000000" w:rsidP="00000000" w:rsidRDefault="00000000" w:rsidRPr="00000000" w14:paraId="000006AB">
            <w:pPr>
              <w:widowControl w:val="0"/>
              <w:spacing w:line="240" w:lineRule="auto"/>
              <w:ind w:left="720" w:firstLine="0"/>
              <w:contextualSpacing w:val="0"/>
              <w:rPr>
                <w:rFonts w:ascii="Consolas" w:cs="Consolas" w:eastAsia="Consolas" w:hAnsi="Consolas"/>
                <w:b w:val="1"/>
                <w:sz w:val="24"/>
                <w:szCs w:val="24"/>
              </w:rPr>
            </w:pPr>
            <w:r w:rsidDel="00000000" w:rsidR="00000000" w:rsidRPr="00000000">
              <w:rPr>
                <w:rFonts w:ascii="Consolas" w:cs="Consolas" w:eastAsia="Consolas" w:hAnsi="Consolas"/>
                <w:b w:val="1"/>
                <w:sz w:val="24"/>
                <w:szCs w:val="24"/>
                <w:rtl w:val="0"/>
              </w:rPr>
              <w:t xml:space="preserve">URL Parameters</w:t>
            </w:r>
          </w:p>
          <w:p w:rsidR="00000000" w:rsidDel="00000000" w:rsidP="00000000" w:rsidRDefault="00000000" w:rsidRPr="00000000" w14:paraId="000006AC">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{api-root}</w:t>
            </w:r>
            <w:r w:rsidDel="00000000" w:rsidR="00000000" w:rsidRPr="00000000">
              <w:rPr>
                <w:rFonts w:ascii="Consolas" w:cs="Consolas" w:eastAsia="Consolas" w:hAnsi="Consolas"/>
                <w:rtl w:val="0"/>
              </w:rPr>
              <w:t xml:space="preserve">  - the base URL of the API Root</w:t>
            </w:r>
          </w:p>
          <w:p w:rsidR="00000000" w:rsidDel="00000000" w:rsidP="00000000" w:rsidRDefault="00000000" w:rsidRPr="00000000" w14:paraId="000006AD">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{id}</w:t>
            </w:r>
            <w:r w:rsidDel="00000000" w:rsidR="00000000" w:rsidRPr="00000000">
              <w:rPr>
                <w:rFonts w:ascii="Consolas" w:cs="Consolas" w:eastAsia="Consolas" w:hAnsi="Consolas"/>
                <w:rtl w:val="0"/>
              </w:rPr>
              <w:t xml:space="preserve">        - 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Fonts w:ascii="Consolas" w:cs="Consolas" w:eastAsia="Consolas" w:hAnsi="Consolas"/>
                <w:rtl w:val="0"/>
              </w:rPr>
              <w:t xml:space="preserve"> of the Collection being requested</w:t>
            </w:r>
          </w:p>
          <w:p w:rsidR="00000000" w:rsidDel="00000000" w:rsidP="00000000" w:rsidRDefault="00000000" w:rsidRPr="00000000" w14:paraId="000006AE">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w:t>
            </w:r>
            <w:r w:rsidDel="00000000" w:rsidR="00000000" w:rsidRPr="00000000">
              <w:rPr>
                <w:rFonts w:ascii="Consolas" w:cs="Consolas" w:eastAsia="Consolas" w:hAnsi="Consolas"/>
                <w:color w:val="c7254e"/>
                <w:shd w:fill="f9f2f4" w:val="clear"/>
                <w:rtl w:val="0"/>
              </w:rPr>
              <w:t xml:space="preserve">object-id}</w:t>
            </w:r>
            <w:r w:rsidDel="00000000" w:rsidR="00000000" w:rsidRPr="00000000">
              <w:rPr>
                <w:rFonts w:ascii="Consolas" w:cs="Consolas" w:eastAsia="Consolas" w:hAnsi="Consolas"/>
                <w:rtl w:val="0"/>
              </w:rPr>
              <w:t xml:space="preserve"> - the ID of the object being requested</w:t>
            </w:r>
            <w:r w:rsidDel="00000000" w:rsidR="00000000" w:rsidRPr="00000000">
              <w:rPr>
                <w:rtl w:val="0"/>
              </w:rPr>
            </w:r>
          </w:p>
          <w:p w:rsidR="00000000" w:rsidDel="00000000" w:rsidP="00000000" w:rsidRDefault="00000000" w:rsidRPr="00000000" w14:paraId="000006AF">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6B0">
            <w:pPr>
              <w:widowControl w:val="0"/>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sz w:val="24"/>
                <w:szCs w:val="24"/>
                <w:rtl w:val="0"/>
              </w:rPr>
              <w:t xml:space="preserve">URL Filtering Parameters</w:t>
            </w:r>
            <w:r w:rsidDel="00000000" w:rsidR="00000000" w:rsidRPr="00000000">
              <w:rPr>
                <w:rtl w:val="0"/>
              </w:rPr>
            </w:r>
          </w:p>
          <w:p w:rsidR="00000000" w:rsidDel="00000000" w:rsidP="00000000" w:rsidRDefault="00000000" w:rsidRPr="00000000" w14:paraId="000006B1">
            <w:pPr>
              <w:spacing w:line="240" w:lineRule="auto"/>
              <w:ind w:left="720" w:firstLine="0"/>
              <w:contextualSpacing w:val="0"/>
              <w:rPr>
                <w:rFonts w:ascii="Consolas" w:cs="Consolas" w:eastAsia="Consolas" w:hAnsi="Consolas"/>
                <w:color w:val="073763"/>
                <w:shd w:fill="cfe2f3" w:val="clear"/>
              </w:rPr>
            </w:pPr>
            <w:r w:rsidDel="00000000" w:rsidR="00000000" w:rsidRPr="00000000">
              <w:rPr>
                <w:rFonts w:ascii="Consolas" w:cs="Consolas" w:eastAsia="Consolas" w:hAnsi="Consolas"/>
                <w:rtl w:val="0"/>
              </w:rPr>
              <w:t xml:space="preserve">added_after - a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Fonts w:ascii="Consolas" w:cs="Consolas" w:eastAsia="Consolas" w:hAnsi="Consolas"/>
                <w:rtl w:val="0"/>
              </w:rPr>
              <w:t xml:space="preserve">              (e.g., ?added_after=...)</w:t>
            </w:r>
            <w:r w:rsidDel="00000000" w:rsidR="00000000" w:rsidRPr="00000000">
              <w:rPr>
                <w:rtl w:val="0"/>
              </w:rPr>
            </w:r>
          </w:p>
          <w:p w:rsidR="00000000" w:rsidDel="00000000" w:rsidP="00000000" w:rsidRDefault="00000000" w:rsidRPr="00000000" w14:paraId="000006B2">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version     - the version of an object (e.g., ?match[version]=...)</w:t>
            </w:r>
            <w:r w:rsidDel="00000000" w:rsidR="00000000" w:rsidRPr="00000000">
              <w:rPr>
                <w:rtl w:val="0"/>
              </w:rPr>
            </w:r>
          </w:p>
          <w:p w:rsidR="00000000" w:rsidDel="00000000" w:rsidP="00000000" w:rsidRDefault="00000000" w:rsidRPr="00000000" w14:paraId="000006B3">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6B4">
            <w:pPr>
              <w:widowControl w:val="0"/>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sz w:val="24"/>
                <w:szCs w:val="24"/>
                <w:rtl w:val="0"/>
              </w:rPr>
              <w:t xml:space="preserve">Required Headers</w:t>
            </w:r>
            <w:r w:rsidDel="00000000" w:rsidR="00000000" w:rsidRPr="00000000">
              <w:rPr>
                <w:rtl w:val="0"/>
              </w:rPr>
            </w:r>
          </w:p>
          <w:p w:rsidR="00000000" w:rsidDel="00000000" w:rsidP="00000000" w:rsidRDefault="00000000" w:rsidRPr="00000000" w14:paraId="000006B5">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Accept: application/taxii+json;version=2.1</w:t>
            </w:r>
          </w:p>
          <w:p w:rsidR="00000000" w:rsidDel="00000000" w:rsidP="00000000" w:rsidRDefault="00000000" w:rsidRPr="00000000" w14:paraId="000006B6">
            <w:pPr>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6B7">
            <w:pPr>
              <w:widowControl w:val="0"/>
              <w:spacing w:line="240" w:lineRule="auto"/>
              <w:contextualSpacing w:val="0"/>
              <w:rPr>
                <w:b w:val="1"/>
                <w:color w:val="4d78b8"/>
                <w:sz w:val="28"/>
                <w:szCs w:val="28"/>
              </w:rPr>
            </w:pPr>
            <w:r w:rsidDel="00000000" w:rsidR="00000000" w:rsidRPr="00000000">
              <w:rPr>
                <w:b w:val="1"/>
                <w:color w:val="4d78b8"/>
                <w:sz w:val="28"/>
                <w:szCs w:val="28"/>
                <w:rtl w:val="0"/>
              </w:rPr>
              <w:t xml:space="preserve">Successful Responses</w:t>
            </w:r>
            <w:r w:rsidDel="00000000" w:rsidR="00000000" w:rsidRPr="00000000">
              <w:rPr>
                <w:rtl w:val="0"/>
              </w:rPr>
            </w:r>
          </w:p>
          <w:p w:rsidR="00000000" w:rsidDel="00000000" w:rsidP="00000000" w:rsidRDefault="00000000" w:rsidRPr="00000000" w14:paraId="000006B8">
            <w:pPr>
              <w:widowControl w:val="0"/>
              <w:spacing w:line="240" w:lineRule="auto"/>
              <w:contextualSpacing w:val="0"/>
              <w:rPr>
                <w:rFonts w:ascii="Consolas" w:cs="Consolas" w:eastAsia="Consolas" w:hAnsi="Consolas"/>
                <w:b w:val="1"/>
              </w:rPr>
            </w:pPr>
            <w:r w:rsidDel="00000000" w:rsidR="00000000" w:rsidRPr="00000000">
              <w:rPr>
                <w:rtl w:val="0"/>
              </w:rPr>
            </w:r>
          </w:p>
          <w:p w:rsidR="00000000" w:rsidDel="00000000" w:rsidP="00000000" w:rsidRDefault="00000000" w:rsidRPr="00000000" w14:paraId="000006B9">
            <w:pPr>
              <w:widowControl w:val="0"/>
              <w:spacing w:line="240" w:lineRule="auto"/>
              <w:ind w:left="720" w:firstLine="0"/>
              <w:contextualSpacing w:val="0"/>
              <w:rPr>
                <w:rFonts w:ascii="Consolas" w:cs="Consolas" w:eastAsia="Consolas" w:hAnsi="Consolas"/>
                <w:b w:val="1"/>
                <w:sz w:val="24"/>
                <w:szCs w:val="24"/>
              </w:rPr>
            </w:pPr>
            <w:r w:rsidDel="00000000" w:rsidR="00000000" w:rsidRPr="00000000">
              <w:rPr>
                <w:rFonts w:ascii="Consolas" w:cs="Consolas" w:eastAsia="Consolas" w:hAnsi="Consolas"/>
                <w:b w:val="1"/>
                <w:sz w:val="24"/>
                <w:szCs w:val="24"/>
                <w:rtl w:val="0"/>
              </w:rPr>
              <w:t xml:space="preserve">Response Codes</w:t>
            </w:r>
          </w:p>
          <w:p w:rsidR="00000000" w:rsidDel="00000000" w:rsidP="00000000" w:rsidRDefault="00000000" w:rsidRPr="00000000" w14:paraId="000006BA">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rtl w:val="0"/>
              </w:rPr>
              <w:t xml:space="preserve">200</w:t>
            </w:r>
            <w:r w:rsidDel="00000000" w:rsidR="00000000" w:rsidRPr="00000000">
              <w:rPr>
                <w:rFonts w:ascii="Consolas" w:cs="Consolas" w:eastAsia="Consolas" w:hAnsi="Consolas"/>
                <w:rtl w:val="0"/>
              </w:rPr>
              <w:t xml:space="preserve"> - The request was successful      </w:t>
            </w:r>
          </w:p>
          <w:p w:rsidR="00000000" w:rsidDel="00000000" w:rsidP="00000000" w:rsidRDefault="00000000" w:rsidRPr="00000000" w14:paraId="000006BB">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6BC">
            <w:pPr>
              <w:widowControl w:val="0"/>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sz w:val="24"/>
                <w:szCs w:val="24"/>
                <w:rtl w:val="0"/>
              </w:rPr>
              <w:t xml:space="preserve">Required Headers</w:t>
            </w:r>
            <w:r w:rsidDel="00000000" w:rsidR="00000000" w:rsidRPr="00000000">
              <w:rPr>
                <w:rtl w:val="0"/>
              </w:rPr>
            </w:r>
          </w:p>
          <w:p w:rsidR="00000000" w:rsidDel="00000000" w:rsidP="00000000" w:rsidRDefault="00000000" w:rsidRPr="00000000" w14:paraId="000006BD">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Content-Type: application/taxii+json;version=2.1</w:t>
            </w:r>
          </w:p>
          <w:p w:rsidR="00000000" w:rsidDel="00000000" w:rsidP="00000000" w:rsidRDefault="00000000" w:rsidRPr="00000000" w14:paraId="000006BE">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X-TAXII-Date-Added-First: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Fonts w:ascii="Consolas" w:cs="Consolas" w:eastAsia="Consolas" w:hAnsi="Consolas"/>
                <w:rtl w:val="0"/>
              </w:rPr>
              <w:t xml:space="preserve"> </w:t>
            </w:r>
          </w:p>
          <w:p w:rsidR="00000000" w:rsidDel="00000000" w:rsidP="00000000" w:rsidRDefault="00000000" w:rsidRPr="00000000" w14:paraId="000006BF">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X-TAXII-Date-Added-Last: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r>
          </w:p>
          <w:p w:rsidR="00000000" w:rsidDel="00000000" w:rsidP="00000000" w:rsidRDefault="00000000" w:rsidRPr="00000000" w14:paraId="000006C0">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6C1">
            <w:pPr>
              <w:widowControl w:val="0"/>
              <w:spacing w:line="240" w:lineRule="auto"/>
              <w:ind w:left="720" w:firstLine="0"/>
              <w:contextualSpacing w:val="0"/>
              <w:rPr>
                <w:b w:val="1"/>
                <w:sz w:val="24"/>
                <w:szCs w:val="24"/>
              </w:rPr>
            </w:pPr>
            <w:r w:rsidDel="00000000" w:rsidR="00000000" w:rsidRPr="00000000">
              <w:rPr>
                <w:rFonts w:ascii="Consolas" w:cs="Consolas" w:eastAsia="Consolas" w:hAnsi="Consolas"/>
                <w:b w:val="1"/>
                <w:sz w:val="24"/>
                <w:szCs w:val="24"/>
                <w:rtl w:val="0"/>
              </w:rPr>
              <w:t xml:space="preserve">Payload</w:t>
            </w:r>
            <w:r w:rsidDel="00000000" w:rsidR="00000000" w:rsidRPr="00000000">
              <w:rPr>
                <w:rtl w:val="0"/>
              </w:rPr>
            </w:r>
          </w:p>
          <w:p w:rsidR="00000000" w:rsidDel="00000000" w:rsidP="00000000" w:rsidRDefault="00000000" w:rsidRPr="00000000" w14:paraId="000006C2">
            <w:pPr>
              <w:ind w:left="720" w:firstLine="0"/>
              <w:contextualSpacing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versions</w:t>
            </w:r>
            <w:r w:rsidDel="00000000" w:rsidR="00000000" w:rsidRPr="00000000">
              <w:rPr>
                <w:rFonts w:ascii="Consolas" w:cs="Consolas" w:eastAsia="Consolas" w:hAnsi="Consolas"/>
                <w:rtl w:val="0"/>
              </w:rPr>
              <w:t xml:space="preserve"> </w:t>
            </w:r>
          </w:p>
          <w:p w:rsidR="00000000" w:rsidDel="00000000" w:rsidP="00000000" w:rsidRDefault="00000000" w:rsidRPr="00000000" w14:paraId="000006C3">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6C4">
            <w:pPr>
              <w:widowControl w:val="0"/>
              <w:spacing w:line="240" w:lineRule="auto"/>
              <w:contextualSpacing w:val="0"/>
              <w:rPr>
                <w:rFonts w:ascii="Consolas" w:cs="Consolas" w:eastAsia="Consolas" w:hAnsi="Consolas"/>
              </w:rPr>
            </w:pPr>
            <w:r w:rsidDel="00000000" w:rsidR="00000000" w:rsidRPr="00000000">
              <w:rPr>
                <w:b w:val="1"/>
                <w:color w:val="4d78b8"/>
                <w:sz w:val="28"/>
                <w:szCs w:val="28"/>
                <w:rtl w:val="0"/>
              </w:rPr>
              <w:t xml:space="preserve">Failure Responses</w:t>
            </w:r>
            <w:r w:rsidDel="00000000" w:rsidR="00000000" w:rsidRPr="00000000">
              <w:rPr>
                <w:rtl w:val="0"/>
              </w:rPr>
            </w:r>
          </w:p>
          <w:p w:rsidR="00000000" w:rsidDel="00000000" w:rsidP="00000000" w:rsidRDefault="00000000" w:rsidRPr="00000000" w14:paraId="000006C5">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6C6">
            <w:pPr>
              <w:widowControl w:val="0"/>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sz w:val="24"/>
                <w:szCs w:val="24"/>
                <w:rtl w:val="0"/>
              </w:rPr>
              <w:t xml:space="preserve">Response Codes</w:t>
            </w:r>
            <w:r w:rsidDel="00000000" w:rsidR="00000000" w:rsidRPr="00000000">
              <w:rPr>
                <w:rtl w:val="0"/>
              </w:rPr>
            </w:r>
          </w:p>
          <w:p w:rsidR="00000000" w:rsidDel="00000000" w:rsidP="00000000" w:rsidRDefault="00000000" w:rsidRPr="00000000" w14:paraId="000006C7">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rtl w:val="0"/>
              </w:rPr>
              <w:t xml:space="preserve">401</w:t>
            </w:r>
            <w:r w:rsidDel="00000000" w:rsidR="00000000" w:rsidRPr="00000000">
              <w:rPr>
                <w:rFonts w:ascii="Consolas" w:cs="Consolas" w:eastAsia="Consolas" w:hAnsi="Consolas"/>
                <w:rtl w:val="0"/>
              </w:rPr>
              <w:t xml:space="preserve"> - The client needs to authenticate</w:t>
            </w:r>
            <w:r w:rsidDel="00000000" w:rsidR="00000000" w:rsidRPr="00000000">
              <w:rPr>
                <w:rtl w:val="0"/>
              </w:rPr>
            </w:r>
          </w:p>
          <w:p w:rsidR="00000000" w:rsidDel="00000000" w:rsidP="00000000" w:rsidRDefault="00000000" w:rsidRPr="00000000" w14:paraId="000006C8">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rtl w:val="0"/>
              </w:rPr>
              <w:t xml:space="preserve">403</w:t>
            </w:r>
            <w:r w:rsidDel="00000000" w:rsidR="00000000" w:rsidRPr="00000000">
              <w:rPr>
                <w:rFonts w:ascii="Consolas" w:cs="Consolas" w:eastAsia="Consolas" w:hAnsi="Consolas"/>
                <w:rtl w:val="0"/>
              </w:rPr>
              <w:t xml:space="preserve"> - </w:t>
            </w:r>
            <w:r w:rsidDel="00000000" w:rsidR="00000000" w:rsidRPr="00000000">
              <w:rPr>
                <w:rFonts w:ascii="Consolas" w:cs="Consolas" w:eastAsia="Consolas" w:hAnsi="Consolas"/>
                <w:rtl w:val="0"/>
              </w:rPr>
              <w:t xml:space="preserve">The client does not have access to this resource</w:t>
            </w:r>
          </w:p>
          <w:p w:rsidR="00000000" w:rsidDel="00000000" w:rsidP="00000000" w:rsidRDefault="00000000" w:rsidRPr="00000000" w14:paraId="000006C9">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rtl w:val="0"/>
              </w:rPr>
              <w:t xml:space="preserve">404</w:t>
            </w:r>
            <w:r w:rsidDel="00000000" w:rsidR="00000000" w:rsidRPr="00000000">
              <w:rPr>
                <w:rFonts w:ascii="Consolas" w:cs="Consolas" w:eastAsia="Consolas" w:hAnsi="Consolas"/>
                <w:rtl w:val="0"/>
              </w:rPr>
              <w:t xml:space="preserve"> - </w:t>
            </w:r>
            <w:r w:rsidDel="00000000" w:rsidR="00000000" w:rsidRPr="00000000">
              <w:rPr>
                <w:rFonts w:ascii="Consolas" w:cs="Consolas" w:eastAsia="Consolas" w:hAnsi="Consolas"/>
                <w:rtl w:val="0"/>
              </w:rPr>
              <w:t xml:space="preserve">The API Root, Collection ID and/or Object ID are not found or the client does not have access to the resource</w:t>
            </w:r>
            <w:r w:rsidDel="00000000" w:rsidR="00000000" w:rsidRPr="00000000">
              <w:rPr>
                <w:rtl w:val="0"/>
              </w:rPr>
            </w:r>
          </w:p>
          <w:p w:rsidR="00000000" w:rsidDel="00000000" w:rsidP="00000000" w:rsidRDefault="00000000" w:rsidRPr="00000000" w14:paraId="000006CA">
            <w:pPr>
              <w:spacing w:line="240" w:lineRule="auto"/>
              <w:ind w:left="720" w:firstLine="0"/>
              <w:contextualSpacing w:val="0"/>
              <w:rPr>
                <w:rFonts w:ascii="Consolas" w:cs="Consolas" w:eastAsia="Consolas" w:hAnsi="Consolas"/>
              </w:rPr>
            </w:pPr>
            <w:r w:rsidDel="00000000" w:rsidR="00000000" w:rsidRPr="00000000">
              <w:rPr>
                <w:rFonts w:ascii="Consolas" w:cs="Consolas" w:eastAsia="Consolas" w:hAnsi="Consolas"/>
                <w:b w:val="1"/>
                <w:rtl w:val="0"/>
              </w:rPr>
              <w:t xml:space="preserve">406</w:t>
            </w:r>
            <w:r w:rsidDel="00000000" w:rsidR="00000000" w:rsidRPr="00000000">
              <w:rPr>
                <w:rFonts w:ascii="Consolas" w:cs="Consolas" w:eastAsia="Consolas" w:hAnsi="Consolas"/>
                <w:rtl w:val="0"/>
              </w:rPr>
              <w:t xml:space="preserve"> - The media type provided in the Accept header is invalid</w:t>
            </w:r>
            <w:r w:rsidDel="00000000" w:rsidR="00000000" w:rsidRPr="00000000">
              <w:rPr>
                <w:rtl w:val="0"/>
              </w:rPr>
            </w:r>
          </w:p>
          <w:p w:rsidR="00000000" w:rsidDel="00000000" w:rsidP="00000000" w:rsidRDefault="00000000" w:rsidRPr="00000000" w14:paraId="000006CB">
            <w:pPr>
              <w:spacing w:line="240" w:lineRule="auto"/>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6CC">
            <w:pPr>
              <w:widowControl w:val="0"/>
              <w:spacing w:line="240" w:lineRule="auto"/>
              <w:ind w:left="720" w:firstLine="0"/>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b w:val="1"/>
                <w:sz w:val="24"/>
                <w:szCs w:val="24"/>
                <w:rtl w:val="0"/>
              </w:rPr>
              <w:t xml:space="preserve">Required Headers</w:t>
            </w:r>
            <w:r w:rsidDel="00000000" w:rsidR="00000000" w:rsidRPr="00000000">
              <w:rPr>
                <w:rtl w:val="0"/>
              </w:rPr>
            </w:r>
          </w:p>
          <w:p w:rsidR="00000000" w:rsidDel="00000000" w:rsidP="00000000" w:rsidRDefault="00000000" w:rsidRPr="00000000" w14:paraId="000006CD">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Content-Type: application/taxii+json;version=2.1</w:t>
            </w:r>
          </w:p>
          <w:p w:rsidR="00000000" w:rsidDel="00000000" w:rsidP="00000000" w:rsidRDefault="00000000" w:rsidRPr="00000000" w14:paraId="000006CE">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6CF">
            <w:pPr>
              <w:widowControl w:val="0"/>
              <w:spacing w:line="240" w:lineRule="auto"/>
              <w:ind w:left="720" w:firstLine="0"/>
              <w:contextualSpacing w:val="0"/>
              <w:rPr>
                <w:rFonts w:ascii="Consolas" w:cs="Consolas" w:eastAsia="Consolas" w:hAnsi="Consolas"/>
                <w:b w:val="1"/>
                <w:sz w:val="24"/>
                <w:szCs w:val="24"/>
              </w:rPr>
            </w:pPr>
            <w:r w:rsidDel="00000000" w:rsidR="00000000" w:rsidRPr="00000000">
              <w:rPr>
                <w:rFonts w:ascii="Consolas" w:cs="Consolas" w:eastAsia="Consolas" w:hAnsi="Consolas"/>
                <w:b w:val="1"/>
                <w:sz w:val="24"/>
                <w:szCs w:val="24"/>
                <w:rtl w:val="0"/>
              </w:rPr>
              <w:t xml:space="preserve">Payload</w:t>
            </w:r>
          </w:p>
          <w:p w:rsidR="00000000" w:rsidDel="00000000" w:rsidP="00000000" w:rsidRDefault="00000000" w:rsidRPr="00000000" w14:paraId="000006D0">
            <w:pPr>
              <w:ind w:left="720" w:firstLine="0"/>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error</w:t>
            </w:r>
          </w:p>
          <w:p w:rsidR="00000000" w:rsidDel="00000000" w:rsidP="00000000" w:rsidRDefault="00000000" w:rsidRPr="00000000" w14:paraId="000006D1">
            <w:pPr>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6D2">
            <w:pPr>
              <w:widowControl w:val="0"/>
              <w:spacing w:line="240" w:lineRule="auto"/>
              <w:contextualSpacing w:val="0"/>
              <w:rPr>
                <w:b w:val="1"/>
                <w:color w:val="4d78b8"/>
                <w:sz w:val="28"/>
                <w:szCs w:val="28"/>
              </w:rPr>
            </w:pPr>
            <w:r w:rsidDel="00000000" w:rsidR="00000000" w:rsidRPr="00000000">
              <w:rPr>
                <w:b w:val="1"/>
                <w:color w:val="4d78b8"/>
                <w:sz w:val="28"/>
                <w:szCs w:val="28"/>
                <w:rtl w:val="0"/>
              </w:rPr>
              <w:t xml:space="preserve">Example</w:t>
            </w:r>
          </w:p>
          <w:p w:rsidR="00000000" w:rsidDel="00000000" w:rsidP="00000000" w:rsidRDefault="00000000" w:rsidRPr="00000000" w14:paraId="000006D3">
            <w:pPr>
              <w:ind w:firstLine="72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6D4">
            <w:pPr>
              <w:ind w:firstLine="720"/>
              <w:contextualSpacing w:val="0"/>
              <w:rPr>
                <w:rFonts w:ascii="Consolas" w:cs="Consolas" w:eastAsia="Consolas" w:hAnsi="Consolas"/>
                <w:b w:val="1"/>
                <w:sz w:val="24"/>
                <w:szCs w:val="24"/>
              </w:rPr>
            </w:pPr>
            <w:r w:rsidDel="00000000" w:rsidR="00000000" w:rsidRPr="00000000">
              <w:rPr>
                <w:rFonts w:ascii="Consolas" w:cs="Consolas" w:eastAsia="Consolas" w:hAnsi="Consolas"/>
                <w:b w:val="1"/>
                <w:sz w:val="24"/>
                <w:szCs w:val="24"/>
                <w:rtl w:val="0"/>
              </w:rPr>
              <w:t xml:space="preserve">GET Request</w:t>
            </w:r>
          </w:p>
          <w:p w:rsidR="00000000" w:rsidDel="00000000" w:rsidP="00000000" w:rsidRDefault="00000000" w:rsidRPr="00000000" w14:paraId="000006D5">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GET /api1/collections/91a7b528-80eb-42ed-a74d-c6fbd5a26116/object/</w:t>
              <w:br w:type="textWrapping"/>
              <w:t xml:space="preserve">indicator--252c7c11-daf2-42bd-843b-be65edca9f61/versions/ HTTP/1.1</w:t>
            </w:r>
          </w:p>
          <w:p w:rsidR="00000000" w:rsidDel="00000000" w:rsidP="00000000" w:rsidRDefault="00000000" w:rsidRPr="00000000" w14:paraId="000006D6">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Host: example.com</w:t>
            </w:r>
          </w:p>
          <w:p w:rsidR="00000000" w:rsidDel="00000000" w:rsidP="00000000" w:rsidRDefault="00000000" w:rsidRPr="00000000" w14:paraId="000006D7">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Accept: application/taxii+json;version=2.1</w:t>
            </w:r>
          </w:p>
          <w:p w:rsidR="00000000" w:rsidDel="00000000" w:rsidP="00000000" w:rsidRDefault="00000000" w:rsidRPr="00000000" w14:paraId="000006D8">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6D9">
            <w:pPr>
              <w:ind w:left="720" w:firstLine="0"/>
              <w:contextualSpacing w:val="0"/>
              <w:rPr>
                <w:rFonts w:ascii="Consolas" w:cs="Consolas" w:eastAsia="Consolas" w:hAnsi="Consolas"/>
                <w:b w:val="1"/>
                <w:sz w:val="24"/>
                <w:szCs w:val="24"/>
              </w:rPr>
            </w:pPr>
            <w:r w:rsidDel="00000000" w:rsidR="00000000" w:rsidRPr="00000000">
              <w:rPr>
                <w:rFonts w:ascii="Consolas" w:cs="Consolas" w:eastAsia="Consolas" w:hAnsi="Consolas"/>
                <w:b w:val="1"/>
                <w:sz w:val="24"/>
                <w:szCs w:val="24"/>
                <w:rtl w:val="0"/>
              </w:rPr>
              <w:t xml:space="preserve">GET Response</w:t>
            </w:r>
          </w:p>
          <w:p w:rsidR="00000000" w:rsidDel="00000000" w:rsidP="00000000" w:rsidRDefault="00000000" w:rsidRPr="00000000" w14:paraId="000006DA">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HTTP/1.1 200 OK</w:t>
            </w:r>
          </w:p>
          <w:p w:rsidR="00000000" w:rsidDel="00000000" w:rsidP="00000000" w:rsidRDefault="00000000" w:rsidRPr="00000000" w14:paraId="000006DB">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Content-Type: application/taxii+json;version=2.1</w:t>
            </w:r>
          </w:p>
          <w:p w:rsidR="00000000" w:rsidDel="00000000" w:rsidP="00000000" w:rsidRDefault="00000000" w:rsidRPr="00000000" w14:paraId="000006DC">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X-TAXII-Date-Added-First: 2018-05-12T03:05:09.15811Z </w:t>
            </w:r>
          </w:p>
          <w:p w:rsidR="00000000" w:rsidDel="00000000" w:rsidP="00000000" w:rsidRDefault="00000000" w:rsidRPr="00000000" w14:paraId="000006DD">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X-TAXII-Date-Added-Last: 2018-05-12T03:05:17.275544Z</w:t>
            </w:r>
          </w:p>
          <w:p w:rsidR="00000000" w:rsidDel="00000000" w:rsidP="00000000" w:rsidRDefault="00000000" w:rsidRPr="00000000" w14:paraId="000006DE">
            <w:pPr>
              <w:ind w:left="720" w:firstLine="0"/>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6DF">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w:t>
            </w:r>
          </w:p>
          <w:p w:rsidR="00000000" w:rsidDel="00000000" w:rsidP="00000000" w:rsidRDefault="00000000" w:rsidRPr="00000000" w14:paraId="000006E0">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"versions": [</w:t>
            </w:r>
          </w:p>
          <w:p w:rsidR="00000000" w:rsidDel="00000000" w:rsidP="00000000" w:rsidRDefault="00000000" w:rsidRPr="00000000" w14:paraId="000006E1">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"2016-11-03T12:30:59.000Z",</w:t>
            </w:r>
          </w:p>
          <w:p w:rsidR="00000000" w:rsidDel="00000000" w:rsidP="00000000" w:rsidRDefault="00000000" w:rsidRPr="00000000" w14:paraId="000006E2">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"2016-11-03T12:31:00.000Z"</w:t>
            </w:r>
          </w:p>
          <w:p w:rsidR="00000000" w:rsidDel="00000000" w:rsidP="00000000" w:rsidRDefault="00000000" w:rsidRPr="00000000" w14:paraId="000006E3">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  ]</w:t>
            </w:r>
          </w:p>
          <w:p w:rsidR="00000000" w:rsidDel="00000000" w:rsidP="00000000" w:rsidRDefault="00000000" w:rsidRPr="00000000" w14:paraId="000006E4">
            <w:pPr>
              <w:ind w:left="720" w:firstLine="0"/>
              <w:contextualSpacing w:val="0"/>
              <w:rPr>
                <w:rFonts w:ascii="Consolas" w:cs="Consolas" w:eastAsia="Consolas" w:hAnsi="Consolas"/>
              </w:rPr>
            </w:pPr>
            <w:r w:rsidDel="00000000" w:rsidR="00000000" w:rsidRPr="00000000">
              <w:rPr>
                <w:rFonts w:ascii="Consolas" w:cs="Consolas" w:eastAsia="Consolas" w:hAnsi="Consolas"/>
                <w:rtl w:val="0"/>
              </w:rPr>
              <w:t xml:space="preserve">}</w:t>
            </w:r>
            <w:r w:rsidDel="00000000" w:rsidR="00000000" w:rsidRPr="00000000">
              <w:rPr>
                <w:rtl w:val="0"/>
              </w:rPr>
            </w:r>
          </w:p>
        </w:tc>
      </w:tr>
    </w:tbl>
    <w:p w:rsidR="00000000" w:rsidDel="00000000" w:rsidP="00000000" w:rsidRDefault="00000000" w:rsidRPr="00000000" w14:paraId="000006E6">
      <w:pPr>
        <w:contextualSpacing w:val="0"/>
        <w:rPr/>
      </w:pPr>
      <w:r w:rsidDel="00000000" w:rsidR="00000000" w:rsidRPr="00000000">
        <w:rPr>
          <w:rtl w:val="0"/>
        </w:rPr>
      </w:r>
    </w:p>
    <w:p w:rsidR="00000000" w:rsidDel="00000000" w:rsidP="00000000" w:rsidRDefault="00000000" w:rsidRPr="00000000" w14:paraId="000006E7">
      <w:pPr>
        <w:pStyle w:val="Heading3"/>
        <w:contextualSpacing w:val="0"/>
        <w:rPr/>
      </w:pPr>
      <w:bookmarkStart w:colFirst="0" w:colLast="0" w:name="_mtefrk4286s1" w:id="103"/>
      <w:bookmarkEnd w:id="103"/>
      <w:r w:rsidDel="00000000" w:rsidR="00000000" w:rsidRPr="00000000">
        <w:rPr>
          <w:rtl w:val="0"/>
        </w:rPr>
        <w:t xml:space="preserve">​5.8.1​ Versions Resource</w:t>
      </w:r>
      <w:r w:rsidDel="00000000" w:rsidR="00000000" w:rsidRPr="00000000">
        <w:rPr>
          <w:rtl w:val="0"/>
        </w:rPr>
      </w:r>
    </w:p>
    <w:p w:rsidR="00000000" w:rsidDel="00000000" w:rsidP="00000000" w:rsidRDefault="00000000" w:rsidRPr="00000000" w14:paraId="000006E8">
      <w:pPr>
        <w:spacing w:line="331.2" w:lineRule="auto"/>
        <w:contextualSpacing w:val="0"/>
        <w:rPr>
          <w:rFonts w:ascii="Consolas" w:cs="Consolas" w:eastAsia="Consolas" w:hAnsi="Consolas"/>
          <w:color w:val="c7254e"/>
          <w:shd w:fill="f9f2f4" w:val="clear"/>
        </w:rPr>
      </w:pPr>
      <w:r w:rsidDel="00000000" w:rsidR="00000000" w:rsidRPr="00000000">
        <w:rPr>
          <w:b w:val="1"/>
          <w:rtl w:val="0"/>
        </w:rPr>
        <w:t xml:space="preserve">Resource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versions</w:t>
      </w:r>
    </w:p>
    <w:p w:rsidR="00000000" w:rsidDel="00000000" w:rsidP="00000000" w:rsidRDefault="00000000" w:rsidRPr="00000000" w14:paraId="000006E9">
      <w:pPr>
        <w:contextualSpacing w:val="0"/>
        <w:rPr/>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versions</w:t>
      </w:r>
      <w:r w:rsidDel="00000000" w:rsidR="00000000" w:rsidRPr="00000000">
        <w:rPr>
          <w:rtl w:val="0"/>
        </w:rPr>
        <w:t xml:space="preserve"> resource is a simple wrapper around a list of versions.</w:t>
      </w:r>
    </w:p>
    <w:p w:rsidR="00000000" w:rsidDel="00000000" w:rsidP="00000000" w:rsidRDefault="00000000" w:rsidRPr="00000000" w14:paraId="000006EA">
      <w:pPr>
        <w:contextualSpacing w:val="0"/>
        <w:rPr/>
      </w:pPr>
      <w:r w:rsidDel="00000000" w:rsidR="00000000" w:rsidRPr="00000000">
        <w:rPr>
          <w:rtl w:val="0"/>
        </w:rPr>
      </w:r>
    </w:p>
    <w:tbl>
      <w:tblPr>
        <w:tblStyle w:val="Table31"/>
        <w:tblW w:w="92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1830"/>
        <w:gridCol w:w="4545"/>
        <w:tblGridChange w:id="0">
          <w:tblGrid>
            <w:gridCol w:w="2880"/>
            <w:gridCol w:w="1830"/>
            <w:gridCol w:w="4545"/>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06EB">
            <w:pPr>
              <w:widowControl w:val="0"/>
              <w:spacing w:line="240" w:lineRule="auto"/>
              <w:contextualSpacing w:val="0"/>
              <w:rPr>
                <w:b w:val="1"/>
                <w:color w:val="ffffff"/>
              </w:rPr>
            </w:pPr>
            <w:r w:rsidDel="00000000" w:rsidR="00000000" w:rsidRPr="00000000">
              <w:rPr>
                <w:b w:val="1"/>
                <w:color w:val="ffffff"/>
                <w:rtl w:val="0"/>
              </w:rPr>
              <w:t xml:space="preserve">Property Name</w:t>
            </w:r>
            <w:r w:rsidDel="00000000" w:rsidR="00000000" w:rsidRPr="00000000">
              <w:rPr>
                <w:rtl w:val="0"/>
              </w:rPr>
            </w:r>
          </w:p>
        </w:tc>
        <w:tc>
          <w:tcPr>
            <w:shd w:fill="073763" w:val="clear"/>
            <w:tcMar>
              <w:top w:w="100.0" w:type="dxa"/>
              <w:left w:w="100.0" w:type="dxa"/>
              <w:bottom w:w="100.0" w:type="dxa"/>
              <w:right w:w="100.0" w:type="dxa"/>
            </w:tcMar>
            <w:vAlign w:val="top"/>
          </w:tcPr>
          <w:p w:rsidR="00000000" w:rsidDel="00000000" w:rsidP="00000000" w:rsidRDefault="00000000" w:rsidRPr="00000000" w14:paraId="000006EC">
            <w:pPr>
              <w:widowControl w:val="0"/>
              <w:spacing w:line="240" w:lineRule="auto"/>
              <w:contextualSpacing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06ED">
            <w:pPr>
              <w:widowControl w:val="0"/>
              <w:spacing w:line="240" w:lineRule="auto"/>
              <w:contextualSpacing w:val="0"/>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EE">
            <w:pPr>
              <w:widowControl w:val="0"/>
              <w:spacing w:line="240" w:lineRule="auto"/>
              <w:contextualSpacing w:val="0"/>
              <w:rPr>
                <w:color w:val="434343"/>
              </w:rPr>
            </w:pPr>
            <w:r w:rsidDel="00000000" w:rsidR="00000000" w:rsidRPr="00000000">
              <w:rPr>
                <w:rFonts w:ascii="Consolas" w:cs="Consolas" w:eastAsia="Consolas" w:hAnsi="Consolas"/>
                <w:b w:val="1"/>
                <w:color w:val="434343"/>
                <w:rtl w:val="0"/>
              </w:rPr>
              <w:t xml:space="preserve">versions</w:t>
            </w:r>
            <w:r w:rsidDel="00000000" w:rsidR="00000000" w:rsidRPr="00000000">
              <w:rPr>
                <w:color w:val="434343"/>
                <w:rtl w:val="0"/>
              </w:rPr>
              <w:t xml:space="preserve">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6EF">
            <w:pPr>
              <w:widowControl w:val="0"/>
              <w:spacing w:line="240" w:lineRule="auto"/>
              <w:contextualSpacing w:val="0"/>
              <w:rPr>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color w:val="434343"/>
                <w:rtl w:val="0"/>
              </w:rPr>
              <w:t xml:space="preserve"> of type </w:t>
            </w: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F0">
            <w:pPr>
              <w:widowControl w:val="0"/>
              <w:spacing w:line="240" w:lineRule="auto"/>
              <w:contextualSpacing w:val="0"/>
              <w:rPr>
                <w:rFonts w:ascii="Consolas" w:cs="Consolas" w:eastAsia="Consolas" w:hAnsi="Consolas"/>
                <w:color w:val="38761d"/>
                <w:shd w:fill="d9ead3" w:val="clear"/>
              </w:rPr>
            </w:pPr>
            <w:r w:rsidDel="00000000" w:rsidR="00000000" w:rsidRPr="00000000">
              <w:rPr>
                <w:rtl w:val="0"/>
              </w:rPr>
              <w:t xml:space="preserve">The list of object versions returned by the request. If there are no versions returned, this key </w:t>
            </w:r>
            <w:r w:rsidDel="00000000" w:rsidR="00000000" w:rsidRPr="00000000">
              <w:rPr>
                <w:b w:val="1"/>
                <w:rtl w:val="0"/>
              </w:rPr>
              <w:t xml:space="preserve">MUST</w:t>
            </w:r>
            <w:r w:rsidDel="00000000" w:rsidR="00000000" w:rsidRPr="00000000">
              <w:rPr>
                <w:rtl w:val="0"/>
              </w:rPr>
              <w:t xml:space="preserve"> be omitted and the response is an empty object.</w:t>
            </w:r>
            <w:r w:rsidDel="00000000" w:rsidR="00000000" w:rsidRPr="00000000">
              <w:rPr>
                <w:rtl w:val="0"/>
              </w:rPr>
            </w:r>
          </w:p>
        </w:tc>
      </w:tr>
    </w:tbl>
    <w:p w:rsidR="00000000" w:rsidDel="00000000" w:rsidP="00000000" w:rsidRDefault="00000000" w:rsidRPr="00000000" w14:paraId="000006F1">
      <w:pPr>
        <w:contextualSpacing w:val="0"/>
        <w:rPr/>
      </w:pPr>
      <w:r w:rsidDel="00000000" w:rsidR="00000000" w:rsidRPr="00000000">
        <w:rPr>
          <w:rtl w:val="0"/>
        </w:rPr>
      </w:r>
    </w:p>
    <w:p w:rsidR="00000000" w:rsidDel="00000000" w:rsidP="00000000" w:rsidRDefault="00000000" w:rsidRPr="00000000" w14:paraId="000006F2">
      <w:pPr>
        <w:contextualSpacing w:val="0"/>
        <w:rPr/>
      </w:pPr>
      <w:r w:rsidDel="00000000" w:rsidR="00000000" w:rsidRPr="00000000">
        <w:rPr>
          <w:rtl w:val="0"/>
        </w:rPr>
      </w:r>
    </w:p>
    <w:p w:rsidR="00000000" w:rsidDel="00000000" w:rsidP="00000000" w:rsidRDefault="00000000" w:rsidRPr="00000000" w14:paraId="000006F3">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6F4">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ajzyjryzbne1" w:id="104"/>
      <w:bookmarkEnd w:id="104"/>
      <w:r w:rsidDel="00000000" w:rsidR="00000000" w:rsidRPr="00000000">
        <w:pict>
          <v:rect style="width:0.0pt;height:1.5pt" o:hr="t" o:hrstd="t" o:hralign="center" fillcolor="#A0A0A0" stroked="f"/>
        </w:pict>
      </w:r>
      <w:r w:rsidDel="00000000" w:rsidR="00000000" w:rsidRPr="00000000">
        <w:rPr>
          <w:rtl w:val="0"/>
        </w:rPr>
        <w:t xml:space="preserve">​6​ TAXII™ API - Channels</w:t>
      </w:r>
    </w:p>
    <w:p w:rsidR="00000000" w:rsidDel="00000000" w:rsidP="00000000" w:rsidRDefault="00000000" w:rsidRPr="00000000" w14:paraId="000006F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RESERVED</w:t>
      </w:r>
    </w:p>
    <w:p w:rsidR="00000000" w:rsidDel="00000000" w:rsidP="00000000" w:rsidRDefault="00000000" w:rsidRPr="00000000" w14:paraId="000006F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6F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6F8">
      <w:pPr>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6F9">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5p0etrr85v8y" w:id="105"/>
      <w:bookmarkEnd w:id="105"/>
      <w:r w:rsidDel="00000000" w:rsidR="00000000" w:rsidRPr="00000000">
        <w:pict>
          <v:rect style="width:0.0pt;height:1.5pt" o:hr="t" o:hrstd="t" o:hralign="center" fillcolor="#A0A0A0" stroked="f"/>
        </w:pict>
      </w:r>
      <w:r w:rsidDel="00000000" w:rsidR="00000000" w:rsidRPr="00000000">
        <w:rPr>
          <w:rtl w:val="0"/>
        </w:rPr>
        <w:t xml:space="preserve">​7​ Customizing TAXII Resources</w:t>
      </w:r>
    </w:p>
    <w:p w:rsidR="00000000" w:rsidDel="00000000" w:rsidP="00000000" w:rsidRDefault="00000000" w:rsidRPr="00000000" w14:paraId="000006F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section defines how to extent TAXII in an interoperable manner.</w:t>
      </w:r>
    </w:p>
    <w:p w:rsidR="00000000" w:rsidDel="00000000" w:rsidP="00000000" w:rsidRDefault="00000000" w:rsidRPr="00000000" w14:paraId="000006FB">
      <w:pPr>
        <w:pStyle w:val="Heading2"/>
        <w:pBdr>
          <w:top w:space="0" w:sz="0" w:val="nil"/>
          <w:left w:space="0" w:sz="0" w:val="nil"/>
          <w:bottom w:space="0" w:sz="0" w:val="nil"/>
          <w:right w:space="0" w:sz="0" w:val="nil"/>
          <w:between w:space="0" w:sz="0" w:val="nil"/>
        </w:pBdr>
        <w:shd w:fill="auto" w:val="clear"/>
        <w:contextualSpacing w:val="0"/>
        <w:rPr>
          <w:b w:val="1"/>
        </w:rPr>
      </w:pPr>
      <w:bookmarkStart w:colFirst="0" w:colLast="0" w:name="_cuhggiw0s7fa" w:id="106"/>
      <w:bookmarkEnd w:id="106"/>
      <w:r w:rsidDel="00000000" w:rsidR="00000000" w:rsidRPr="00000000">
        <w:rPr>
          <w:rtl w:val="0"/>
        </w:rPr>
        <w:t xml:space="preserve">​7.1​ Custom Properties</w:t>
      </w:r>
      <w:r w:rsidDel="00000000" w:rsidR="00000000" w:rsidRPr="00000000">
        <w:rPr>
          <w:rtl w:val="0"/>
        </w:rPr>
      </w:r>
    </w:p>
    <w:p w:rsidR="00000000" w:rsidDel="00000000" w:rsidP="00000000" w:rsidRDefault="00000000" w:rsidRPr="00000000" w14:paraId="000006F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It is understood that</w:t>
      </w:r>
      <w:r w:rsidDel="00000000" w:rsidR="00000000" w:rsidRPr="00000000">
        <w:rPr>
          <w:rtl w:val="0"/>
        </w:rPr>
        <w:t xml:space="preserve"> there will be cases where certain information exchanges can be improved by adding properties that are not specified nor reserved in this document; these properties are called </w:t>
      </w:r>
      <w:r w:rsidDel="00000000" w:rsidR="00000000" w:rsidRPr="00000000">
        <w:rPr>
          <w:b w:val="1"/>
          <w:rtl w:val="0"/>
        </w:rPr>
        <w:t xml:space="preserve">Custom Properties</w:t>
      </w:r>
      <w:r w:rsidDel="00000000" w:rsidR="00000000" w:rsidRPr="00000000">
        <w:rPr>
          <w:rtl w:val="0"/>
        </w:rPr>
        <w:t xml:space="preserve">. This section provides guidance and requirements for how TAXII Servers and Clients should use and interpret Custom Properties in order to extend TAXII in an interoperable manner.</w:t>
      </w:r>
      <w:r w:rsidDel="00000000" w:rsidR="00000000" w:rsidRPr="00000000">
        <w:rPr>
          <w:rtl w:val="0"/>
        </w:rPr>
      </w:r>
    </w:p>
    <w:p w:rsidR="00000000" w:rsidDel="00000000" w:rsidP="00000000" w:rsidRDefault="00000000" w:rsidRPr="00000000" w14:paraId="000006F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6F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Note: The presence of Custom Properties may introduce </w:t>
      </w:r>
      <w:r w:rsidDel="00000000" w:rsidR="00000000" w:rsidRPr="00000000">
        <w:rPr>
          <w:rtl w:val="0"/>
        </w:rPr>
        <w:t xml:space="preserve">variability of behavior depending on whether or not the TAXII Server or Client understands the Custom Properties</w:t>
      </w:r>
      <w:r w:rsidDel="00000000" w:rsidR="00000000" w:rsidRPr="00000000">
        <w:rPr>
          <w:rtl w:val="0"/>
        </w:rPr>
        <w:t xml:space="preserve">. A reasonable strategy to minimize unwanted variations in behavior is to provide well defined and consistent rules for processing Custom Properties to any TAXII Server or Client</w:t>
      </w:r>
      <w:r w:rsidDel="00000000" w:rsidR="00000000" w:rsidRPr="00000000">
        <w:rPr>
          <w:rtl w:val="0"/>
        </w:rPr>
        <w:t xml:space="preserve"> that would be reasonably expected to parse them.</w:t>
      </w:r>
      <w:r w:rsidDel="00000000" w:rsidR="00000000" w:rsidRPr="00000000">
        <w:rPr>
          <w:rtl w:val="0"/>
        </w:rPr>
      </w:r>
    </w:p>
    <w:p w:rsidR="00000000" w:rsidDel="00000000" w:rsidP="00000000" w:rsidRDefault="00000000" w:rsidRPr="00000000" w14:paraId="000006FF">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3a2x3jdr23tq" w:id="107"/>
      <w:bookmarkEnd w:id="107"/>
      <w:r w:rsidDel="00000000" w:rsidR="00000000" w:rsidRPr="00000000">
        <w:rPr>
          <w:rtl w:val="0"/>
        </w:rPr>
        <w:t xml:space="preserve">​7.1.1​ Requirements</w:t>
      </w:r>
    </w:p>
    <w:p w:rsidR="00000000" w:rsidDel="00000000" w:rsidP="00000000" w:rsidRDefault="00000000" w:rsidRPr="00000000" w14:paraId="00000700">
      <w:pPr>
        <w:numPr>
          <w:ilvl w:val="0"/>
          <w:numId w:val="2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A TAXII resource </w:t>
      </w:r>
      <w:r w:rsidDel="00000000" w:rsidR="00000000" w:rsidRPr="00000000">
        <w:rPr>
          <w:b w:val="1"/>
          <w:rtl w:val="0"/>
        </w:rPr>
        <w:t xml:space="preserve">MAY</w:t>
      </w:r>
      <w:r w:rsidDel="00000000" w:rsidR="00000000" w:rsidRPr="00000000">
        <w:rPr>
          <w:rtl w:val="0"/>
        </w:rPr>
        <w:t xml:space="preserve"> have any number of Custom Properties.</w:t>
      </w:r>
    </w:p>
    <w:p w:rsidR="00000000" w:rsidDel="00000000" w:rsidP="00000000" w:rsidRDefault="00000000" w:rsidRPr="00000000" w14:paraId="00000701">
      <w:pPr>
        <w:numPr>
          <w:ilvl w:val="0"/>
          <w:numId w:val="22"/>
        </w:numPr>
        <w:ind w:left="720" w:hanging="360"/>
        <w:contextualSpacing w:val="1"/>
        <w:rPr/>
      </w:pPr>
      <w:r w:rsidDel="00000000" w:rsidR="00000000" w:rsidRPr="00000000">
        <w:rPr>
          <w:rtl w:val="0"/>
        </w:rPr>
        <w:t xml:space="preserve">Custom Property names </w:t>
      </w:r>
      <w:r w:rsidDel="00000000" w:rsidR="00000000" w:rsidRPr="00000000">
        <w:rPr>
          <w:b w:val="1"/>
          <w:rtl w:val="0"/>
        </w:rPr>
        <w:t xml:space="preserve">MUST</w:t>
      </w:r>
      <w:r w:rsidDel="00000000" w:rsidR="00000000" w:rsidRPr="00000000">
        <w:rPr>
          <w:rtl w:val="0"/>
        </w:rPr>
        <w:t xml:space="preserve"> be in ASCII and </w:t>
      </w:r>
      <w:r w:rsidDel="00000000" w:rsidR="00000000" w:rsidRPr="00000000">
        <w:rPr>
          <w:b w:val="1"/>
          <w:rtl w:val="0"/>
        </w:rPr>
        <w:t xml:space="preserve">MUST</w:t>
      </w:r>
      <w:r w:rsidDel="00000000" w:rsidR="00000000" w:rsidRPr="00000000">
        <w:rPr>
          <w:rtl w:val="0"/>
        </w:rPr>
        <w:t xml:space="preserve"> only contain the characters a–z (lowercase ASCII), 0–9, and underscore (_).</w:t>
      </w:r>
    </w:p>
    <w:p w:rsidR="00000000" w:rsidDel="00000000" w:rsidP="00000000" w:rsidRDefault="00000000" w:rsidRPr="00000000" w14:paraId="00000702">
      <w:pPr>
        <w:numPr>
          <w:ilvl w:val="0"/>
          <w:numId w:val="22"/>
        </w:numPr>
        <w:ind w:left="720" w:hanging="360"/>
        <w:contextualSpacing w:val="1"/>
        <w:rPr/>
      </w:pPr>
      <w:r w:rsidDel="00000000" w:rsidR="00000000" w:rsidRPr="00000000">
        <w:rPr>
          <w:rtl w:val="0"/>
        </w:rPr>
        <w:t xml:space="preserve">Custom Property names </w:t>
      </w:r>
      <w:r w:rsidDel="00000000" w:rsidR="00000000" w:rsidRPr="00000000">
        <w:rPr>
          <w:b w:val="1"/>
          <w:rtl w:val="0"/>
        </w:rPr>
        <w:t xml:space="preserve">SHOULD</w:t>
      </w:r>
      <w:r w:rsidDel="00000000" w:rsidR="00000000" w:rsidRPr="00000000">
        <w:rPr>
          <w:rtl w:val="0"/>
        </w:rPr>
        <w:t xml:space="preserve"> start with “x_” followed by a source unique identifier (such as a domain name with dots replaced by underscores), an underscore and then the name. For example, </w:t>
      </w:r>
      <w:r w:rsidDel="00000000" w:rsidR="00000000" w:rsidRPr="00000000">
        <w:rPr>
          <w:rFonts w:ascii="Consolas" w:cs="Consolas" w:eastAsia="Consolas" w:hAnsi="Consolas"/>
          <w:b w:val="1"/>
          <w:rtl w:val="0"/>
        </w:rPr>
        <w:t xml:space="preserve">x_example_com_customfield</w:t>
      </w:r>
      <w:r w:rsidDel="00000000" w:rsidR="00000000" w:rsidRPr="00000000">
        <w:rPr>
          <w:rtl w:val="0"/>
        </w:rPr>
        <w:t xml:space="preserve">. </w:t>
      </w:r>
    </w:p>
    <w:p w:rsidR="00000000" w:rsidDel="00000000" w:rsidP="00000000" w:rsidRDefault="00000000" w:rsidRPr="00000000" w14:paraId="00000703">
      <w:pPr>
        <w:numPr>
          <w:ilvl w:val="0"/>
          <w:numId w:val="2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Custom Property </w:t>
      </w:r>
      <w:r w:rsidDel="00000000" w:rsidR="00000000" w:rsidRPr="00000000">
        <w:rPr>
          <w:rtl w:val="0"/>
        </w:rPr>
        <w:t xml:space="preserve">names</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have a minimum length of 3 </w:t>
      </w:r>
      <w:r w:rsidDel="00000000" w:rsidR="00000000" w:rsidRPr="00000000">
        <w:rPr>
          <w:rtl w:val="0"/>
        </w:rPr>
        <w:t xml:space="preserve">ASCII </w:t>
      </w:r>
      <w:r w:rsidDel="00000000" w:rsidR="00000000" w:rsidRPr="00000000">
        <w:rPr>
          <w:rtl w:val="0"/>
        </w:rPr>
        <w:t xml:space="preserve">characters.</w:t>
      </w:r>
    </w:p>
    <w:p w:rsidR="00000000" w:rsidDel="00000000" w:rsidP="00000000" w:rsidRDefault="00000000" w:rsidRPr="00000000" w14:paraId="00000704">
      <w:pPr>
        <w:numPr>
          <w:ilvl w:val="0"/>
          <w:numId w:val="2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Custom Property </w:t>
      </w:r>
      <w:r w:rsidDel="00000000" w:rsidR="00000000" w:rsidRPr="00000000">
        <w:rPr>
          <w:rtl w:val="0"/>
        </w:rPr>
        <w:t xml:space="preserve">names</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no longer than 250 </w:t>
      </w:r>
      <w:r w:rsidDel="00000000" w:rsidR="00000000" w:rsidRPr="00000000">
        <w:rPr>
          <w:rtl w:val="0"/>
        </w:rPr>
        <w:t xml:space="preserve">ASCII </w:t>
      </w:r>
      <w:r w:rsidDel="00000000" w:rsidR="00000000" w:rsidRPr="00000000">
        <w:rPr>
          <w:rtl w:val="0"/>
        </w:rPr>
        <w:t xml:space="preserve">characters in length</w:t>
      </w:r>
      <w:r w:rsidDel="00000000" w:rsidR="00000000" w:rsidRPr="00000000">
        <w:rPr>
          <w:rtl w:val="0"/>
        </w:rPr>
        <w:t xml:space="preserve">.</w:t>
      </w:r>
    </w:p>
    <w:p w:rsidR="00000000" w:rsidDel="00000000" w:rsidP="00000000" w:rsidRDefault="00000000" w:rsidRPr="00000000" w14:paraId="00000705">
      <w:pPr>
        <w:numPr>
          <w:ilvl w:val="0"/>
          <w:numId w:val="2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Custom Property names that are not prefixed with “x_” may be used in a future version of the specification for a different meaning</w:t>
      </w:r>
      <w:r w:rsidDel="00000000" w:rsidR="00000000" w:rsidRPr="00000000">
        <w:rPr>
          <w:rtl w:val="0"/>
        </w:rPr>
        <w:t xml:space="preserve">. If compatibility with future versions of this specification is required, the “x_” prefix </w:t>
      </w:r>
      <w:r w:rsidDel="00000000" w:rsidR="00000000" w:rsidRPr="00000000">
        <w:rPr>
          <w:b w:val="1"/>
          <w:rtl w:val="0"/>
        </w:rPr>
        <w:t xml:space="preserve">MUST</w:t>
      </w:r>
      <w:r w:rsidDel="00000000" w:rsidR="00000000" w:rsidRPr="00000000">
        <w:rPr>
          <w:rtl w:val="0"/>
        </w:rPr>
        <w:t xml:space="preserve"> be used.</w:t>
      </w:r>
    </w:p>
    <w:p w:rsidR="00000000" w:rsidDel="00000000" w:rsidP="00000000" w:rsidRDefault="00000000" w:rsidRPr="00000000" w14:paraId="00000706">
      <w:pPr>
        <w:numPr>
          <w:ilvl w:val="0"/>
          <w:numId w:val="2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Custom Properties </w:t>
      </w:r>
      <w:r w:rsidDel="00000000" w:rsidR="00000000" w:rsidRPr="00000000">
        <w:rPr>
          <w:b w:val="1"/>
          <w:rtl w:val="0"/>
        </w:rPr>
        <w:t xml:space="preserve">SHOULD </w:t>
      </w:r>
      <w:r w:rsidDel="00000000" w:rsidR="00000000" w:rsidRPr="00000000">
        <w:rPr>
          <w:rtl w:val="0"/>
        </w:rPr>
        <w:t xml:space="preserve">only be used when there are no existing properties defined by the TAXII specification that fulfill that need.</w:t>
      </w:r>
    </w:p>
    <w:p w:rsidR="00000000" w:rsidDel="00000000" w:rsidP="00000000" w:rsidRDefault="00000000" w:rsidRPr="00000000" w14:paraId="0000070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70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TAXII Servers that receive a TAXII Resource with one or more Custom Properties it does not understand </w:t>
      </w:r>
      <w:r w:rsidDel="00000000" w:rsidR="00000000" w:rsidRPr="00000000">
        <w:rPr>
          <w:b w:val="1"/>
          <w:rtl w:val="0"/>
        </w:rPr>
        <w:t xml:space="preserve">MAY</w:t>
      </w:r>
      <w:r w:rsidDel="00000000" w:rsidR="00000000" w:rsidRPr="00000000">
        <w:rPr>
          <w:rtl w:val="0"/>
        </w:rPr>
        <w:t xml:space="preserve"> respond in one of two ways: </w:t>
      </w:r>
    </w:p>
    <w:p w:rsidR="00000000" w:rsidDel="00000000" w:rsidP="00000000" w:rsidRDefault="00000000" w:rsidRPr="00000000" w14:paraId="00000709">
      <w:pPr>
        <w:numPr>
          <w:ilvl w:val="0"/>
          <w:numId w:val="14"/>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Either refuse to process the content further and respond to the message with an HTTP 422 (Unprocessable Entity) status code, </w:t>
      </w:r>
    </w:p>
    <w:p w:rsidR="00000000" w:rsidDel="00000000" w:rsidP="00000000" w:rsidRDefault="00000000" w:rsidRPr="00000000" w14:paraId="0000070A">
      <w:pPr>
        <w:numPr>
          <w:ilvl w:val="0"/>
          <w:numId w:val="14"/>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or </w:t>
      </w:r>
      <w:r w:rsidDel="00000000" w:rsidR="00000000" w:rsidRPr="00000000">
        <w:rPr>
          <w:rtl w:val="0"/>
        </w:rPr>
        <w:t xml:space="preserve">silently ignore non-understood properties and continue processing the </w:t>
      </w:r>
      <w:r w:rsidDel="00000000" w:rsidR="00000000" w:rsidRPr="00000000">
        <w:rPr>
          <w:rtl w:val="0"/>
        </w:rPr>
        <w:t xml:space="preserve">message.</w:t>
      </w:r>
      <w:r w:rsidDel="00000000" w:rsidR="00000000" w:rsidRPr="00000000">
        <w:rPr>
          <w:rtl w:val="0"/>
        </w:rPr>
        <w:t xml:space="preserve"> </w:t>
      </w:r>
    </w:p>
    <w:p w:rsidR="00000000" w:rsidDel="00000000" w:rsidP="00000000" w:rsidRDefault="00000000" w:rsidRPr="00000000" w14:paraId="0000070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70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TAXII Clients that receive a TAXII Resource with one or more Custom Properties it does not understand </w:t>
      </w:r>
      <w:r w:rsidDel="00000000" w:rsidR="00000000" w:rsidRPr="00000000">
        <w:rPr>
          <w:b w:val="1"/>
          <w:rtl w:val="0"/>
        </w:rPr>
        <w:t xml:space="preserve">MAY</w:t>
      </w:r>
      <w:r w:rsidDel="00000000" w:rsidR="00000000" w:rsidRPr="00000000">
        <w:rPr>
          <w:rtl w:val="0"/>
        </w:rPr>
        <w:t xml:space="preserve"> </w:t>
      </w:r>
      <w:r w:rsidDel="00000000" w:rsidR="00000000" w:rsidRPr="00000000">
        <w:rPr>
          <w:rtl w:val="0"/>
        </w:rPr>
        <w:t xml:space="preserve">silently ignore non-understood properties and continue processing the </w:t>
      </w:r>
      <w:r w:rsidDel="00000000" w:rsidR="00000000" w:rsidRPr="00000000">
        <w:rPr>
          <w:rtl w:val="0"/>
        </w:rPr>
        <w:t xml:space="preserve">message</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70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70E">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rtl w:val="0"/>
        </w:rPr>
        <w:t xml:space="preserve">The reporting and logging of errors originating from the processing of Custom Properties depends on the TAXII Server and Client implementations and is therefore not covered in this specification.</w:t>
      </w:r>
      <w:r w:rsidDel="00000000" w:rsidR="00000000" w:rsidRPr="00000000">
        <w:rPr>
          <w:rtl w:val="0"/>
        </w:rPr>
      </w:r>
    </w:p>
    <w:p w:rsidR="00000000" w:rsidDel="00000000" w:rsidP="00000000" w:rsidRDefault="00000000" w:rsidRPr="00000000" w14:paraId="0000070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t>
      </w:r>
    </w:p>
    <w:p w:rsidR="00000000" w:rsidDel="00000000" w:rsidP="00000000" w:rsidRDefault="00000000" w:rsidRPr="00000000" w14:paraId="0000071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b w:val="1"/>
          <w:rtl w:val="0"/>
        </w:rPr>
        <w:t xml:space="preserve">Examples</w:t>
      </w:r>
      <w:r w:rsidDel="00000000" w:rsidR="00000000" w:rsidRPr="00000000">
        <w:rPr>
          <w:rtl w:val="0"/>
        </w:rPr>
      </w:r>
    </w:p>
    <w:p w:rsidR="00000000" w:rsidDel="00000000" w:rsidP="00000000" w:rsidRDefault="00000000" w:rsidRPr="00000000" w14:paraId="00000711">
      <w:pPr>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712">
      <w:pPr>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713">
      <w:pPr>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"x_acmeinc_scoring": {</w:t>
      </w:r>
    </w:p>
    <w:p w:rsidR="00000000" w:rsidDel="00000000" w:rsidP="00000000" w:rsidRDefault="00000000" w:rsidRPr="00000000" w14:paraId="00000714">
      <w:pPr>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"impact": "high",</w:t>
      </w:r>
    </w:p>
    <w:p w:rsidR="00000000" w:rsidDel="00000000" w:rsidP="00000000" w:rsidRDefault="00000000" w:rsidRPr="00000000" w14:paraId="00000715">
      <w:pPr>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"probability": "low"</w:t>
      </w:r>
    </w:p>
    <w:p w:rsidR="00000000" w:rsidDel="00000000" w:rsidP="00000000" w:rsidRDefault="00000000" w:rsidRPr="00000000" w14:paraId="00000716">
      <w:pPr>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717">
      <w:pPr>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718">
      <w:pPr>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sz w:val="18"/>
          <w:szCs w:val="18"/>
          <w:shd w:fill="cfe2f3" w:val="clear"/>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071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71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71B">
      <w:pPr>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71C">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a0iri07jww47" w:id="108"/>
      <w:bookmarkEnd w:id="108"/>
      <w:r w:rsidDel="00000000" w:rsidR="00000000" w:rsidRPr="00000000">
        <w:pict>
          <v:rect style="width:0.0pt;height:1.5pt" o:hr="t" o:hrstd="t" o:hralign="center" fillcolor="#A0A0A0" stroked="f"/>
        </w:pict>
      </w:r>
      <w:r w:rsidDel="00000000" w:rsidR="00000000" w:rsidRPr="00000000">
        <w:rPr>
          <w:rtl w:val="0"/>
        </w:rPr>
        <w:t xml:space="preserve">​8​ Conformance</w:t>
      </w:r>
      <w:r w:rsidDel="00000000" w:rsidR="00000000" w:rsidRPr="00000000">
        <w:rPr>
          <w:rtl w:val="0"/>
        </w:rPr>
      </w:r>
    </w:p>
    <w:p w:rsidR="00000000" w:rsidDel="00000000" w:rsidP="00000000" w:rsidRDefault="00000000" w:rsidRPr="00000000" w14:paraId="0000071D">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w0ae8z5bfs3m" w:id="109"/>
      <w:bookmarkEnd w:id="109"/>
      <w:r w:rsidDel="00000000" w:rsidR="00000000" w:rsidRPr="00000000">
        <w:rPr>
          <w:rtl w:val="0"/>
        </w:rPr>
        <w:t xml:space="preserve">​8.1​ TAXII™ Servers</w:t>
      </w:r>
      <w:r w:rsidDel="00000000" w:rsidR="00000000" w:rsidRPr="00000000">
        <w:rPr>
          <w:rtl w:val="0"/>
        </w:rPr>
      </w:r>
    </w:p>
    <w:p w:rsidR="00000000" w:rsidDel="00000000" w:rsidP="00000000" w:rsidRDefault="00000000" w:rsidRPr="00000000" w14:paraId="0000071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section describes the types of TAXII Servers that can be implemented and which normative requirements those types of servers must conform to.</w:t>
      </w:r>
      <w:r w:rsidDel="00000000" w:rsidR="00000000" w:rsidRPr="00000000">
        <w:rPr>
          <w:rtl w:val="0"/>
        </w:rPr>
      </w:r>
    </w:p>
    <w:p w:rsidR="00000000" w:rsidDel="00000000" w:rsidP="00000000" w:rsidRDefault="00000000" w:rsidRPr="00000000" w14:paraId="0000071F">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to4kk5s2xwpn" w:id="110"/>
      <w:bookmarkEnd w:id="110"/>
      <w:r w:rsidDel="00000000" w:rsidR="00000000" w:rsidRPr="00000000">
        <w:rPr>
          <w:rtl w:val="0"/>
        </w:rPr>
        <w:t xml:space="preserve">​8.1.1​ TAXII™ 2.1 Server</w:t>
      </w:r>
    </w:p>
    <w:p w:rsidR="00000000" w:rsidDel="00000000" w:rsidP="00000000" w:rsidRDefault="00000000" w:rsidRPr="00000000" w14:paraId="0000072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"TAXII 2.1 Server" is any software that conforms to the following normative requirements:</w:t>
      </w:r>
      <w:r w:rsidDel="00000000" w:rsidR="00000000" w:rsidRPr="00000000">
        <w:rPr>
          <w:rtl w:val="0"/>
        </w:rPr>
      </w:r>
    </w:p>
    <w:p w:rsidR="00000000" w:rsidDel="00000000" w:rsidP="00000000" w:rsidRDefault="00000000" w:rsidRPr="00000000" w14:paraId="00000721">
      <w:pPr>
        <w:numPr>
          <w:ilvl w:val="0"/>
          <w:numId w:val="7"/>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MUST </w:t>
      </w:r>
      <w:r w:rsidDel="00000000" w:rsidR="00000000" w:rsidRPr="00000000">
        <w:rPr>
          <w:rtl w:val="0"/>
        </w:rPr>
        <w:t xml:space="preserve">support all requirements for a TAXII Collections Server as defined in section </w:t>
      </w:r>
      <w:hyperlink w:anchor="_hek0yi1k51kf">
        <w:r w:rsidDel="00000000" w:rsidR="00000000" w:rsidRPr="00000000">
          <w:rPr>
            <w:color w:val="1155cc"/>
            <w:u w:val="single"/>
            <w:rtl w:val="0"/>
          </w:rPr>
          <w:t xml:space="preserve">8.1.2</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722">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hek0yi1k51kf" w:id="111"/>
      <w:bookmarkEnd w:id="111"/>
      <w:r w:rsidDel="00000000" w:rsidR="00000000" w:rsidRPr="00000000">
        <w:rPr>
          <w:rtl w:val="0"/>
        </w:rPr>
        <w:t xml:space="preserve">​8.1.2​ TAXII™ 2.1 Collections Server</w:t>
      </w:r>
      <w:r w:rsidDel="00000000" w:rsidR="00000000" w:rsidRPr="00000000">
        <w:rPr>
          <w:rtl w:val="0"/>
        </w:rPr>
      </w:r>
    </w:p>
    <w:p w:rsidR="00000000" w:rsidDel="00000000" w:rsidP="00000000" w:rsidRDefault="00000000" w:rsidRPr="00000000" w14:paraId="0000072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"TAXII 2.1 Collections Server" is any software that conforms to the following normative requirements:</w:t>
      </w:r>
    </w:p>
    <w:p w:rsidR="00000000" w:rsidDel="00000000" w:rsidP="00000000" w:rsidRDefault="00000000" w:rsidRPr="00000000" w14:paraId="00000724">
      <w:pPr>
        <w:numPr>
          <w:ilvl w:val="0"/>
          <w:numId w:val="18"/>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MUST</w:t>
      </w:r>
      <w:r w:rsidDel="00000000" w:rsidR="00000000" w:rsidRPr="00000000">
        <w:rPr>
          <w:rtl w:val="0"/>
        </w:rPr>
        <w:t xml:space="preserve"> support all requirements as defined in section </w:t>
      </w:r>
      <w:hyperlink w:anchor="_dwru50atx72x">
        <w:r w:rsidDel="00000000" w:rsidR="00000000" w:rsidRPr="00000000">
          <w:rPr>
            <w:color w:val="1155cc"/>
            <w:u w:val="single"/>
            <w:rtl w:val="0"/>
          </w:rPr>
          <w:t xml:space="preserve">3</w:t>
        </w:r>
      </w:hyperlink>
      <w:r w:rsidDel="00000000" w:rsidR="00000000" w:rsidRPr="00000000">
        <w:rPr>
          <w:rtl w:val="0"/>
        </w:rPr>
        <w:t xml:space="preserve">, </w:t>
      </w:r>
      <w:r w:rsidDel="00000000" w:rsidR="00000000" w:rsidRPr="00000000">
        <w:rPr>
          <w:rtl w:val="0"/>
        </w:rPr>
        <w:t xml:space="preserve">section </w:t>
      </w:r>
      <w:hyperlink w:anchor="_esajpdlxor7i">
        <w:r w:rsidDel="00000000" w:rsidR="00000000" w:rsidRPr="00000000">
          <w:rPr>
            <w:color w:val="1155cc"/>
            <w:u w:val="single"/>
            <w:rtl w:val="0"/>
          </w:rPr>
          <w:t xml:space="preserve">4</w:t>
        </w:r>
      </w:hyperlink>
      <w:r w:rsidDel="00000000" w:rsidR="00000000" w:rsidRPr="00000000">
        <w:rPr>
          <w:rtl w:val="0"/>
        </w:rPr>
        <w:t xml:space="preserve"> and section </w:t>
      </w:r>
      <w:hyperlink w:anchor="_wzwrwiz8wvuc">
        <w:r w:rsidDel="00000000" w:rsidR="00000000" w:rsidRPr="00000000">
          <w:rPr>
            <w:color w:val="1155cc"/>
            <w:u w:val="single"/>
            <w:rtl w:val="0"/>
          </w:rPr>
          <w:t xml:space="preserve">5</w:t>
        </w:r>
      </w:hyperlink>
      <w:r w:rsidDel="00000000" w:rsidR="00000000" w:rsidRPr="00000000">
        <w:rPr>
          <w:rtl w:val="0"/>
        </w:rPr>
        <w:t xml:space="preserve">. </w:t>
      </w:r>
    </w:p>
    <w:p w:rsidR="00000000" w:rsidDel="00000000" w:rsidP="00000000" w:rsidRDefault="00000000" w:rsidRPr="00000000" w14:paraId="00000725">
      <w:pPr>
        <w:numPr>
          <w:ilvl w:val="0"/>
          <w:numId w:val="18"/>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MUST</w:t>
      </w:r>
      <w:r w:rsidDel="00000000" w:rsidR="00000000" w:rsidRPr="00000000">
        <w:rPr>
          <w:rtl w:val="0"/>
        </w:rPr>
        <w:t xml:space="preserve"> include all required properties within TAXII Resources, as defined in section </w:t>
      </w:r>
      <w:hyperlink w:anchor="_esajpdlxor7i">
        <w:r w:rsidDel="00000000" w:rsidR="00000000" w:rsidRPr="00000000">
          <w:rPr>
            <w:color w:val="1155cc"/>
            <w:u w:val="single"/>
            <w:rtl w:val="0"/>
          </w:rPr>
          <w:t xml:space="preserve">4</w:t>
        </w:r>
      </w:hyperlink>
      <w:r w:rsidDel="00000000" w:rsidR="00000000" w:rsidRPr="00000000">
        <w:rPr>
          <w:rtl w:val="0"/>
        </w:rPr>
        <w:t xml:space="preserve"> and section </w:t>
      </w:r>
      <w:hyperlink w:anchor="_wzwrwiz8wvuc">
        <w:r w:rsidDel="00000000" w:rsidR="00000000" w:rsidRPr="00000000">
          <w:rPr>
            <w:color w:val="1155cc"/>
            <w:u w:val="single"/>
            <w:rtl w:val="0"/>
          </w:rPr>
          <w:t xml:space="preserve">5</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726">
      <w:pPr>
        <w:numPr>
          <w:ilvl w:val="0"/>
          <w:numId w:val="18"/>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MUST </w:t>
      </w:r>
      <w:r w:rsidDel="00000000" w:rsidR="00000000" w:rsidRPr="00000000">
        <w:rPr>
          <w:rtl w:val="0"/>
        </w:rPr>
        <w:t xml:space="preserve">support all features listed in section </w:t>
      </w:r>
      <w:hyperlink w:anchor="_o9lxh48xtvrs">
        <w:r w:rsidDel="00000000" w:rsidR="00000000" w:rsidRPr="00000000">
          <w:rPr>
            <w:color w:val="1155cc"/>
            <w:u w:val="single"/>
            <w:rtl w:val="0"/>
          </w:rPr>
          <w:t xml:space="preserve">8.2</w:t>
        </w:r>
      </w:hyperlink>
      <w:r w:rsidDel="00000000" w:rsidR="00000000" w:rsidRPr="00000000">
        <w:rPr>
          <w:rtl w:val="0"/>
        </w:rPr>
        <w:t xml:space="preserve">, Mandatory Server Features.</w:t>
      </w:r>
      <w:r w:rsidDel="00000000" w:rsidR="00000000" w:rsidRPr="00000000">
        <w:rPr>
          <w:rtl w:val="0"/>
        </w:rPr>
      </w:r>
    </w:p>
    <w:p w:rsidR="00000000" w:rsidDel="00000000" w:rsidP="00000000" w:rsidRDefault="00000000" w:rsidRPr="00000000" w14:paraId="00000727">
      <w:pPr>
        <w:numPr>
          <w:ilvl w:val="0"/>
          <w:numId w:val="18"/>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MAY </w:t>
      </w:r>
      <w:r w:rsidDel="00000000" w:rsidR="00000000" w:rsidRPr="00000000">
        <w:rPr>
          <w:rtl w:val="0"/>
        </w:rPr>
        <w:t xml:space="preserve">support any features listed in section </w:t>
      </w:r>
      <w:hyperlink w:anchor="_9br2xarjg19b">
        <w:r w:rsidDel="00000000" w:rsidR="00000000" w:rsidRPr="00000000">
          <w:rPr>
            <w:color w:val="1155cc"/>
            <w:u w:val="single"/>
            <w:rtl w:val="0"/>
          </w:rPr>
          <w:t xml:space="preserve">8.3</w:t>
        </w:r>
      </w:hyperlink>
      <w:r w:rsidDel="00000000" w:rsidR="00000000" w:rsidRPr="00000000">
        <w:rPr>
          <w:rtl w:val="0"/>
        </w:rPr>
        <w:t xml:space="preserve">, Optional Server Features. Software supporting an optional feature </w:t>
      </w:r>
      <w:r w:rsidDel="00000000" w:rsidR="00000000" w:rsidRPr="00000000">
        <w:rPr>
          <w:b w:val="1"/>
          <w:rtl w:val="0"/>
        </w:rPr>
        <w:t xml:space="preserve">MUST </w:t>
      </w:r>
      <w:r w:rsidDel="00000000" w:rsidR="00000000" w:rsidRPr="00000000">
        <w:rPr>
          <w:rtl w:val="0"/>
        </w:rPr>
        <w:t xml:space="preserve">comply with the normative requirements of that feature.</w:t>
      </w:r>
      <w:r w:rsidDel="00000000" w:rsidR="00000000" w:rsidRPr="00000000">
        <w:rPr>
          <w:rtl w:val="0"/>
        </w:rPr>
      </w:r>
    </w:p>
    <w:p w:rsidR="00000000" w:rsidDel="00000000" w:rsidP="00000000" w:rsidRDefault="00000000" w:rsidRPr="00000000" w14:paraId="00000728">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8shrc0irsr3s" w:id="112"/>
      <w:bookmarkEnd w:id="112"/>
      <w:r w:rsidDel="00000000" w:rsidR="00000000" w:rsidRPr="00000000">
        <w:rPr>
          <w:rtl w:val="0"/>
        </w:rPr>
        <w:t xml:space="preserve">​8.1.3​ TAXII™ 2.1 Channels Server</w:t>
      </w:r>
    </w:p>
    <w:p w:rsidR="00000000" w:rsidDel="00000000" w:rsidP="00000000" w:rsidRDefault="00000000" w:rsidRPr="00000000" w14:paraId="0000072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RESERVED</w:t>
      </w:r>
    </w:p>
    <w:p w:rsidR="00000000" w:rsidDel="00000000" w:rsidP="00000000" w:rsidRDefault="00000000" w:rsidRPr="00000000" w14:paraId="0000072A">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o9lxh48xtvrs" w:id="113"/>
      <w:bookmarkEnd w:id="113"/>
      <w:r w:rsidDel="00000000" w:rsidR="00000000" w:rsidRPr="00000000">
        <w:rPr>
          <w:rtl w:val="0"/>
        </w:rPr>
        <w:t xml:space="preserve">​8.2​ Mandatory Server Features</w:t>
      </w:r>
    </w:p>
    <w:p w:rsidR="00000000" w:rsidDel="00000000" w:rsidP="00000000" w:rsidRDefault="00000000" w:rsidRPr="00000000" w14:paraId="0000072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sections defines the mandatory features that all TAXII Servers </w:t>
      </w:r>
      <w:r w:rsidDel="00000000" w:rsidR="00000000" w:rsidRPr="00000000">
        <w:rPr>
          <w:rtl w:val="0"/>
        </w:rPr>
        <w:t xml:space="preserve">must</w:t>
      </w:r>
      <w:r w:rsidDel="00000000" w:rsidR="00000000" w:rsidRPr="00000000">
        <w:rPr>
          <w:rtl w:val="0"/>
        </w:rPr>
        <w:t xml:space="preserve"> </w:t>
      </w:r>
      <w:r w:rsidDel="00000000" w:rsidR="00000000" w:rsidRPr="00000000">
        <w:rPr>
          <w:rtl w:val="0"/>
        </w:rPr>
        <w:t xml:space="preserve">implement</w:t>
      </w:r>
      <w:r w:rsidDel="00000000" w:rsidR="00000000" w:rsidRPr="00000000">
        <w:rPr>
          <w:rtl w:val="0"/>
        </w:rPr>
        <w:t xml:space="preserve">.</w:t>
      </w:r>
    </w:p>
    <w:p w:rsidR="00000000" w:rsidDel="00000000" w:rsidP="00000000" w:rsidRDefault="00000000" w:rsidRPr="00000000" w14:paraId="0000072C">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9661cpulvu2z" w:id="114"/>
      <w:bookmarkEnd w:id="114"/>
      <w:r w:rsidDel="00000000" w:rsidR="00000000" w:rsidRPr="00000000">
        <w:rPr>
          <w:rtl w:val="0"/>
        </w:rPr>
        <w:t xml:space="preserve">​8.2.1​ TAXII Server Core Requirements</w:t>
      </w:r>
    </w:p>
    <w:p w:rsidR="00000000" w:rsidDel="00000000" w:rsidP="00000000" w:rsidRDefault="00000000" w:rsidRPr="00000000" w14:paraId="0000072D">
      <w:pPr>
        <w:numPr>
          <w:ilvl w:val="0"/>
          <w:numId w:val="9"/>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MUST</w:t>
      </w:r>
      <w:r w:rsidDel="00000000" w:rsidR="00000000" w:rsidRPr="00000000">
        <w:rPr>
          <w:rtl w:val="0"/>
        </w:rPr>
        <w:t xml:space="preserve"> define the URL of the Discovery API to be /taxii</w:t>
      </w:r>
      <w:r w:rsidDel="00000000" w:rsidR="00000000" w:rsidRPr="00000000">
        <w:rPr>
          <w:rtl w:val="0"/>
        </w:rPr>
        <w:t xml:space="preserve">2</w:t>
      </w:r>
      <w:r w:rsidDel="00000000" w:rsidR="00000000" w:rsidRPr="00000000">
        <w:rPr>
          <w:rtl w:val="0"/>
        </w:rPr>
        <w:t xml:space="preserve">/ and it </w:t>
      </w:r>
      <w:r w:rsidDel="00000000" w:rsidR="00000000" w:rsidRPr="00000000">
        <w:rPr>
          <w:b w:val="1"/>
          <w:rtl w:val="0"/>
        </w:rPr>
        <w:t xml:space="preserve">MUST</w:t>
      </w:r>
      <w:r w:rsidDel="00000000" w:rsidR="00000000" w:rsidRPr="00000000">
        <w:rPr>
          <w:rtl w:val="0"/>
        </w:rPr>
        <w:t xml:space="preserve"> be located at the root of the server, e.g., </w:t>
      </w:r>
      <w:hyperlink r:id="rId73">
        <w:r w:rsidDel="00000000" w:rsidR="00000000" w:rsidRPr="00000000">
          <w:rPr>
            <w:color w:val="1155cc"/>
            <w:u w:val="single"/>
            <w:rtl w:val="0"/>
          </w:rPr>
          <w:t xml:space="preserve">https://example.com/taxii</w:t>
        </w:r>
      </w:hyperlink>
      <w:hyperlink r:id="rId74">
        <w:r w:rsidDel="00000000" w:rsidR="00000000" w:rsidRPr="00000000">
          <w:rPr>
            <w:color w:val="1155cc"/>
            <w:u w:val="single"/>
            <w:rtl w:val="0"/>
          </w:rPr>
          <w:t xml:space="preserve">2</w:t>
        </w:r>
      </w:hyperlink>
      <w:hyperlink r:id="rId75">
        <w:r w:rsidDel="00000000" w:rsidR="00000000" w:rsidRPr="00000000">
          <w:rPr>
            <w:color w:val="1155cc"/>
            <w:u w:val="single"/>
            <w:rtl w:val="0"/>
          </w:rPr>
          <w:t xml:space="preserve">/</w:t>
        </w:r>
      </w:hyperlink>
      <w:r w:rsidDel="00000000" w:rsidR="00000000" w:rsidRPr="00000000">
        <w:rPr>
          <w:rtl w:val="0"/>
        </w:rPr>
      </w:r>
    </w:p>
    <w:p w:rsidR="00000000" w:rsidDel="00000000" w:rsidP="00000000" w:rsidRDefault="00000000" w:rsidRPr="00000000" w14:paraId="0000072E">
      <w:pPr>
        <w:numPr>
          <w:ilvl w:val="0"/>
          <w:numId w:val="9"/>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MUST</w:t>
      </w:r>
      <w:r w:rsidDel="00000000" w:rsidR="00000000" w:rsidRPr="00000000">
        <w:rPr>
          <w:rtl w:val="0"/>
        </w:rPr>
        <w:t xml:space="preserve"> support at least one API Root.</w:t>
      </w:r>
      <w:r w:rsidDel="00000000" w:rsidR="00000000" w:rsidRPr="00000000">
        <w:rPr>
          <w:rtl w:val="0"/>
        </w:rPr>
      </w:r>
    </w:p>
    <w:p w:rsidR="00000000" w:rsidDel="00000000" w:rsidP="00000000" w:rsidRDefault="00000000" w:rsidRPr="00000000" w14:paraId="0000072F">
      <w:pPr>
        <w:numPr>
          <w:ilvl w:val="0"/>
          <w:numId w:val="9"/>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It </w:t>
      </w:r>
      <w:r w:rsidDel="00000000" w:rsidR="00000000" w:rsidRPr="00000000">
        <w:rPr>
          <w:b w:val="1"/>
          <w:rtl w:val="0"/>
        </w:rPr>
        <w:t xml:space="preserve">MAY </w:t>
      </w:r>
      <w:r w:rsidDel="00000000" w:rsidR="00000000" w:rsidRPr="00000000">
        <w:rPr>
          <w:rtl w:val="0"/>
        </w:rPr>
        <w:t xml:space="preserve">support multiple API Roots.</w:t>
      </w:r>
      <w:r w:rsidDel="00000000" w:rsidR="00000000" w:rsidRPr="00000000">
        <w:rPr>
          <w:rtl w:val="0"/>
        </w:rPr>
      </w:r>
    </w:p>
    <w:p w:rsidR="00000000" w:rsidDel="00000000" w:rsidP="00000000" w:rsidRDefault="00000000" w:rsidRPr="00000000" w14:paraId="00000730">
      <w:pPr>
        <w:numPr>
          <w:ilvl w:val="0"/>
          <w:numId w:val="9"/>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MAY</w:t>
      </w:r>
      <w:r w:rsidDel="00000000" w:rsidR="00000000" w:rsidRPr="00000000">
        <w:rPr>
          <w:rtl w:val="0"/>
        </w:rPr>
        <w:t xml:space="preserve"> implement other HTTP Methods</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Content Types, </w:t>
      </w:r>
      <w:r w:rsidDel="00000000" w:rsidR="00000000" w:rsidRPr="00000000">
        <w:rPr>
          <w:rtl w:val="0"/>
        </w:rPr>
        <w:t xml:space="preserve">and/or URLs beyond those defined in this specification.</w:t>
      </w:r>
      <w:r w:rsidDel="00000000" w:rsidR="00000000" w:rsidRPr="00000000">
        <w:rPr>
          <w:rtl w:val="0"/>
        </w:rPr>
      </w:r>
    </w:p>
    <w:p w:rsidR="00000000" w:rsidDel="00000000" w:rsidP="00000000" w:rsidRDefault="00000000" w:rsidRPr="00000000" w14:paraId="00000731">
      <w:pPr>
        <w:numPr>
          <w:ilvl w:val="0"/>
          <w:numId w:val="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It </w:t>
      </w:r>
      <w:r w:rsidDel="00000000" w:rsidR="00000000" w:rsidRPr="00000000">
        <w:rPr>
          <w:b w:val="1"/>
          <w:rtl w:val="0"/>
        </w:rPr>
        <w:t xml:space="preserve">MUST </w:t>
      </w:r>
      <w:r w:rsidDel="00000000" w:rsidR="00000000" w:rsidRPr="00000000">
        <w:rPr>
          <w:rtl w:val="0"/>
        </w:rPr>
        <w:t xml:space="preserve">be capable of sending HTTP responses for features that it supports whose content is valid TAXII as defined in sections </w:t>
      </w:r>
      <w:hyperlink w:anchor="_dwru50atx72x">
        <w:r w:rsidDel="00000000" w:rsidR="00000000" w:rsidRPr="00000000">
          <w:rPr>
            <w:color w:val="1155cc"/>
            <w:u w:val="single"/>
            <w:rtl w:val="0"/>
          </w:rPr>
          <w:t xml:space="preserve">3</w:t>
        </w:r>
      </w:hyperlink>
      <w:r w:rsidDel="00000000" w:rsidR="00000000" w:rsidRPr="00000000">
        <w:rPr>
          <w:rtl w:val="0"/>
        </w:rPr>
        <w:t xml:space="preserve">, </w:t>
      </w:r>
      <w:hyperlink w:anchor="_esajpdlxor7i">
        <w:r w:rsidDel="00000000" w:rsidR="00000000" w:rsidRPr="00000000">
          <w:rPr>
            <w:color w:val="1155cc"/>
            <w:u w:val="single"/>
            <w:rtl w:val="0"/>
          </w:rPr>
          <w:t xml:space="preserve">4</w:t>
        </w:r>
      </w:hyperlink>
      <w:r w:rsidDel="00000000" w:rsidR="00000000" w:rsidRPr="00000000">
        <w:rPr>
          <w:rtl w:val="0"/>
        </w:rPr>
        <w:t xml:space="preserve">, </w:t>
      </w:r>
      <w:hyperlink w:anchor="_wzwrwiz8wvuc">
        <w:r w:rsidDel="00000000" w:rsidR="00000000" w:rsidRPr="00000000">
          <w:rPr>
            <w:color w:val="1155cc"/>
            <w:u w:val="single"/>
            <w:rtl w:val="0"/>
          </w:rPr>
          <w:t xml:space="preserve">5</w:t>
        </w:r>
      </w:hyperlink>
      <w:r w:rsidDel="00000000" w:rsidR="00000000" w:rsidRPr="00000000">
        <w:rPr>
          <w:rtl w:val="0"/>
        </w:rPr>
        <w:t xml:space="preserve">, and </w:t>
      </w:r>
      <w:hyperlink w:anchor="_ajzyjryzbne1">
        <w:r w:rsidDel="00000000" w:rsidR="00000000" w:rsidRPr="00000000">
          <w:rPr>
            <w:color w:val="1155cc"/>
            <w:u w:val="single"/>
            <w:rtl w:val="0"/>
          </w:rPr>
          <w:t xml:space="preserve">6</w:t>
        </w:r>
      </w:hyperlink>
      <w:r w:rsidDel="00000000" w:rsidR="00000000" w:rsidRPr="00000000">
        <w:rPr>
          <w:rtl w:val="0"/>
        </w:rPr>
        <w:t xml:space="preserve"> or STIX as defined in </w:t>
      </w:r>
      <w:r w:rsidDel="00000000" w:rsidR="00000000" w:rsidRPr="00000000">
        <w:rPr>
          <w:rtl w:val="0"/>
        </w:rPr>
        <w:t xml:space="preserve">[</w:t>
      </w:r>
      <w:hyperlink w:anchor="lq5lkamlx4vg">
        <w:r w:rsidDel="00000000" w:rsidR="00000000" w:rsidRPr="00000000">
          <w:rPr>
            <w:i w:val="1"/>
            <w:color w:val="1155cc"/>
            <w:u w:val="single"/>
            <w:rtl w:val="0"/>
          </w:rPr>
          <w:t xml:space="preserve">STIX</w:t>
        </w:r>
      </w:hyperlink>
      <w:hyperlink w:anchor="lq5lkamlx4vg">
        <w:r w:rsidDel="00000000" w:rsidR="00000000" w:rsidRPr="00000000">
          <w:rPr>
            <w:i w:val="1"/>
            <w:color w:val="1155cc"/>
            <w:u w:val="single"/>
            <w:rtl w:val="0"/>
          </w:rPr>
          <w:t xml:space="preserve">™</w:t>
        </w:r>
      </w:hyperlink>
      <w:hyperlink w:anchor="lq5lkamlx4vg">
        <w:r w:rsidDel="00000000" w:rsidR="00000000" w:rsidRPr="00000000">
          <w:rPr>
            <w:i w:val="1"/>
            <w:color w:val="1155cc"/>
            <w:u w:val="single"/>
            <w:rtl w:val="0"/>
          </w:rPr>
          <w:t xml:space="preserve"> Version 2.0. Part 1: STIX Core Concepts</w:t>
        </w:r>
      </w:hyperlink>
      <w:r w:rsidDel="00000000" w:rsidR="00000000" w:rsidRPr="00000000">
        <w:rPr>
          <w:rtl w:val="0"/>
        </w:rPr>
        <w:t xml:space="preserv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732">
      <w:pPr>
        <w:numPr>
          <w:ilvl w:val="0"/>
          <w:numId w:val="9"/>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All properties </w:t>
      </w:r>
      <w:r w:rsidDel="00000000" w:rsidR="00000000" w:rsidRPr="00000000">
        <w:rPr>
          <w:b w:val="1"/>
          <w:rtl w:val="0"/>
        </w:rPr>
        <w:t xml:space="preserve">MUST </w:t>
      </w:r>
      <w:r w:rsidDel="00000000" w:rsidR="00000000" w:rsidRPr="00000000">
        <w:rPr>
          <w:rtl w:val="0"/>
        </w:rPr>
        <w:t xml:space="preserve">conform to the data type and normative requirements for that property.</w:t>
      </w:r>
    </w:p>
    <w:p w:rsidR="00000000" w:rsidDel="00000000" w:rsidP="00000000" w:rsidRDefault="00000000" w:rsidRPr="00000000" w14:paraId="00000733">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gygtg7mt1jza" w:id="115"/>
      <w:bookmarkEnd w:id="115"/>
      <w:r w:rsidDel="00000000" w:rsidR="00000000" w:rsidRPr="00000000">
        <w:rPr>
          <w:rtl w:val="0"/>
        </w:rPr>
        <w:t xml:space="preserve">​8.2.2​ HTTPS and Authentication Server Requirements</w:t>
      </w:r>
    </w:p>
    <w:p w:rsidR="00000000" w:rsidDel="00000000" w:rsidP="00000000" w:rsidRDefault="00000000" w:rsidRPr="00000000" w14:paraId="00000734">
      <w:pPr>
        <w:numPr>
          <w:ilvl w:val="0"/>
          <w:numId w:val="19"/>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MUST</w:t>
      </w:r>
      <w:r w:rsidDel="00000000" w:rsidR="00000000" w:rsidRPr="00000000">
        <w:rPr>
          <w:rtl w:val="0"/>
        </w:rPr>
        <w:t xml:space="preserve"> accept TAXII 2.1 requests using HTTPS [</w:t>
      </w:r>
      <w:hyperlink w:anchor="hb9xzm4g5vgy">
        <w:r w:rsidDel="00000000" w:rsidR="00000000" w:rsidRPr="00000000">
          <w:rPr>
            <w:color w:val="1155cc"/>
            <w:u w:val="single"/>
            <w:rtl w:val="0"/>
          </w:rPr>
          <w:t xml:space="preserve">RFC7230</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735">
      <w:pPr>
        <w:numPr>
          <w:ilvl w:val="0"/>
          <w:numId w:val="19"/>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MUST</w:t>
      </w:r>
      <w:r w:rsidDel="00000000" w:rsidR="00000000" w:rsidRPr="00000000">
        <w:rPr>
          <w:rtl w:val="0"/>
        </w:rPr>
        <w:t xml:space="preserve"> accept connections using TLS version 1.2 [</w:t>
      </w:r>
      <w:hyperlink w:anchor="hb5wa4a70wq">
        <w:r w:rsidDel="00000000" w:rsidR="00000000" w:rsidRPr="00000000">
          <w:rPr>
            <w:color w:val="1155cc"/>
            <w:u w:val="single"/>
            <w:rtl w:val="0"/>
          </w:rPr>
          <w:t xml:space="preserve">RFC5246</w:t>
        </w:r>
      </w:hyperlink>
      <w:r w:rsidDel="00000000" w:rsidR="00000000" w:rsidRPr="00000000">
        <w:rPr>
          <w:rtl w:val="0"/>
        </w:rPr>
        <w:t xml:space="preserve">] and </w:t>
      </w:r>
      <w:r w:rsidDel="00000000" w:rsidR="00000000" w:rsidRPr="00000000">
        <w:rPr>
          <w:b w:val="1"/>
          <w:rtl w:val="0"/>
        </w:rPr>
        <w:t xml:space="preserve">SHOULD</w:t>
      </w:r>
      <w:r w:rsidDel="00000000" w:rsidR="00000000" w:rsidRPr="00000000">
        <w:rPr>
          <w:rtl w:val="0"/>
        </w:rPr>
        <w:t xml:space="preserve"> accept connections using TLS version 1.3 [</w:t>
      </w:r>
      <w:hyperlink w:anchor="kix.yf5qerprv11y">
        <w:r w:rsidDel="00000000" w:rsidR="00000000" w:rsidRPr="00000000">
          <w:rPr>
            <w:color w:val="1155cc"/>
            <w:u w:val="single"/>
            <w:rtl w:val="0"/>
          </w:rPr>
          <w:t xml:space="preserve">TLS1.3</w:t>
        </w:r>
      </w:hyperlink>
      <w:r w:rsidDel="00000000" w:rsidR="00000000" w:rsidRPr="00000000">
        <w:rPr>
          <w:rtl w:val="0"/>
        </w:rPr>
        <w:t xml:space="preserve">] or higher.</w:t>
      </w:r>
    </w:p>
    <w:p w:rsidR="00000000" w:rsidDel="00000000" w:rsidP="00000000" w:rsidRDefault="00000000" w:rsidRPr="00000000" w14:paraId="00000736">
      <w:pPr>
        <w:numPr>
          <w:ilvl w:val="0"/>
          <w:numId w:val="19"/>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MUST NOT</w:t>
      </w:r>
      <w:r w:rsidDel="00000000" w:rsidR="00000000" w:rsidRPr="00000000">
        <w:rPr>
          <w:rtl w:val="0"/>
        </w:rPr>
        <w:t xml:space="preserve"> use the 0-RTT feature of TLS 1.3 [</w:t>
      </w:r>
      <w:hyperlink w:anchor="kix.yf5qerprv11y">
        <w:r w:rsidDel="00000000" w:rsidR="00000000" w:rsidRPr="00000000">
          <w:rPr>
            <w:color w:val="1155cc"/>
            <w:u w:val="single"/>
            <w:rtl w:val="0"/>
          </w:rPr>
          <w:t xml:space="preserve">TLS1.3</w:t>
        </w:r>
      </w:hyperlink>
      <w:r w:rsidDel="00000000" w:rsidR="00000000" w:rsidRPr="00000000">
        <w:rPr>
          <w:rtl w:val="0"/>
        </w:rPr>
        <w:t xml:space="preserve">].</w:t>
      </w:r>
    </w:p>
    <w:p w:rsidR="00000000" w:rsidDel="00000000" w:rsidP="00000000" w:rsidRDefault="00000000" w:rsidRPr="00000000" w14:paraId="00000737">
      <w:pPr>
        <w:numPr>
          <w:ilvl w:val="0"/>
          <w:numId w:val="19"/>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SHOULD NOT</w:t>
      </w:r>
      <w:r w:rsidDel="00000000" w:rsidR="00000000" w:rsidRPr="00000000">
        <w:rPr>
          <w:rtl w:val="0"/>
        </w:rPr>
        <w:t xml:space="preserve"> accept any TLS 1.2 connections that use any of the cipher suites that are listed in the cipher suite blacklist in Appendix A of [</w:t>
      </w:r>
      <w:hyperlink w:anchor="8zum78fjqsb">
        <w:r w:rsidDel="00000000" w:rsidR="00000000" w:rsidRPr="00000000">
          <w:rPr>
            <w:color w:val="1155cc"/>
            <w:u w:val="single"/>
            <w:rtl w:val="0"/>
          </w:rPr>
          <w:t xml:space="preserve">RFC7540</w:t>
        </w:r>
      </w:hyperlink>
      <w:r w:rsidDel="00000000" w:rsidR="00000000" w:rsidRPr="00000000">
        <w:rPr>
          <w:rtl w:val="0"/>
        </w:rPr>
        <w:t xml:space="preserve">].</w:t>
      </w:r>
    </w:p>
    <w:p w:rsidR="00000000" w:rsidDel="00000000" w:rsidP="00000000" w:rsidRDefault="00000000" w:rsidRPr="00000000" w14:paraId="00000738">
      <w:pPr>
        <w:numPr>
          <w:ilvl w:val="0"/>
          <w:numId w:val="19"/>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SHOULD</w:t>
      </w:r>
      <w:r w:rsidDel="00000000" w:rsidR="00000000" w:rsidRPr="00000000">
        <w:rPr>
          <w:b w:val="1"/>
          <w:rtl w:val="0"/>
        </w:rPr>
        <w:t xml:space="preserve"> </w:t>
      </w:r>
      <w:r w:rsidDel="00000000" w:rsidR="00000000" w:rsidRPr="00000000">
        <w:rPr>
          <w:rtl w:val="0"/>
        </w:rPr>
        <w:t xml:space="preserve">implement the HTTP Basic authentication scheme per [</w:t>
      </w:r>
      <w:hyperlink w:anchor="vde58tur741j">
        <w:r w:rsidDel="00000000" w:rsidR="00000000" w:rsidRPr="00000000">
          <w:rPr>
            <w:color w:val="1155cc"/>
            <w:u w:val="single"/>
            <w:rtl w:val="0"/>
          </w:rPr>
          <w:t xml:space="preserve">RFC 7617</w:t>
        </w:r>
      </w:hyperlink>
      <w:r w:rsidDel="00000000" w:rsidR="00000000" w:rsidRPr="00000000">
        <w:rPr>
          <w:rtl w:val="0"/>
        </w:rPr>
        <w:t xml:space="preserve">].</w:t>
      </w:r>
    </w:p>
    <w:p w:rsidR="00000000" w:rsidDel="00000000" w:rsidP="00000000" w:rsidRDefault="00000000" w:rsidRPr="00000000" w14:paraId="00000739">
      <w:pPr>
        <w:numPr>
          <w:ilvl w:val="0"/>
          <w:numId w:val="19"/>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It </w:t>
      </w:r>
      <w:r w:rsidDel="00000000" w:rsidR="00000000" w:rsidRPr="00000000">
        <w:rPr>
          <w:b w:val="1"/>
          <w:rtl w:val="0"/>
        </w:rPr>
        <w:t xml:space="preserve">MAY</w:t>
      </w:r>
      <w:r w:rsidDel="00000000" w:rsidR="00000000" w:rsidRPr="00000000">
        <w:rPr>
          <w:rtl w:val="0"/>
        </w:rPr>
        <w:t xml:space="preserve"> permit configurations that enable and/or disable all authentication schemes, including HTTP Basic authentication.</w:t>
      </w:r>
    </w:p>
    <w:p w:rsidR="00000000" w:rsidDel="00000000" w:rsidP="00000000" w:rsidRDefault="00000000" w:rsidRPr="00000000" w14:paraId="0000073A">
      <w:pPr>
        <w:numPr>
          <w:ilvl w:val="0"/>
          <w:numId w:val="19"/>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MAY</w:t>
      </w:r>
      <w:r w:rsidDel="00000000" w:rsidR="00000000" w:rsidRPr="00000000">
        <w:rPr>
          <w:rtl w:val="0"/>
        </w:rPr>
        <w:t xml:space="preserve"> implement additional authentication and authorization schemes beyond </w:t>
      </w:r>
      <w:r w:rsidDel="00000000" w:rsidR="00000000" w:rsidRPr="00000000">
        <w:rPr>
          <w:rtl w:val="0"/>
        </w:rPr>
        <w:t xml:space="preserve">HTTP Basic</w:t>
      </w:r>
      <w:r w:rsidDel="00000000" w:rsidR="00000000" w:rsidRPr="00000000">
        <w:rPr>
          <w:rtl w:val="0"/>
        </w:rPr>
        <w:t xml:space="preserve">, see section </w:t>
      </w:r>
      <w:hyperlink w:anchor="_58fh19e81uge">
        <w:r w:rsidDel="00000000" w:rsidR="00000000" w:rsidRPr="00000000">
          <w:rPr>
            <w:color w:val="1155cc"/>
            <w:u w:val="single"/>
            <w:rtl w:val="0"/>
          </w:rPr>
          <w:t xml:space="preserve">1.6.9</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73B">
      <w:pPr>
        <w:numPr>
          <w:ilvl w:val="0"/>
          <w:numId w:val="19"/>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It </w:t>
      </w:r>
      <w:r w:rsidDel="00000000" w:rsidR="00000000" w:rsidRPr="00000000">
        <w:rPr>
          <w:b w:val="1"/>
          <w:rtl w:val="0"/>
        </w:rPr>
        <w:t xml:space="preserve">MAY</w:t>
      </w:r>
      <w:r w:rsidDel="00000000" w:rsidR="00000000" w:rsidRPr="00000000">
        <w:rPr>
          <w:rtl w:val="0"/>
        </w:rPr>
        <w:t xml:space="preserve"> restrict access to clients by omitting specific objects, information, or optional properties from any TAXII response.</w:t>
      </w:r>
      <w:r w:rsidDel="00000000" w:rsidR="00000000" w:rsidRPr="00000000">
        <w:rPr>
          <w:rtl w:val="0"/>
        </w:rPr>
      </w:r>
    </w:p>
    <w:p w:rsidR="00000000" w:rsidDel="00000000" w:rsidP="00000000" w:rsidRDefault="00000000" w:rsidRPr="00000000" w14:paraId="0000073C">
      <w:pPr>
        <w:numPr>
          <w:ilvl w:val="0"/>
          <w:numId w:val="19"/>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MAY</w:t>
      </w:r>
      <w:r w:rsidDel="00000000" w:rsidR="00000000" w:rsidRPr="00000000">
        <w:rPr>
          <w:rtl w:val="0"/>
        </w:rPr>
        <w:t xml:space="preserve"> permit operators to disable all authentication.</w:t>
      </w:r>
    </w:p>
    <w:p w:rsidR="00000000" w:rsidDel="00000000" w:rsidP="00000000" w:rsidRDefault="00000000" w:rsidRPr="00000000" w14:paraId="0000073D">
      <w:pPr>
        <w:numPr>
          <w:ilvl w:val="0"/>
          <w:numId w:val="1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It </w:t>
      </w:r>
      <w:r w:rsidDel="00000000" w:rsidR="00000000" w:rsidRPr="00000000">
        <w:rPr>
          <w:b w:val="1"/>
          <w:rtl w:val="0"/>
        </w:rPr>
        <w:t xml:space="preserve">MAY</w:t>
      </w:r>
      <w:r w:rsidDel="00000000" w:rsidR="00000000" w:rsidRPr="00000000">
        <w:rPr>
          <w:rtl w:val="0"/>
        </w:rPr>
        <w:t xml:space="preserve"> choose to not respond to (a.k.a. </w:t>
      </w:r>
      <w:r w:rsidDel="00000000" w:rsidR="00000000" w:rsidRPr="00000000">
        <w:rPr>
          <w:rtl w:val="0"/>
        </w:rPr>
        <w:t xml:space="preserve">silently ignore</w:t>
      </w:r>
      <w:r w:rsidDel="00000000" w:rsidR="00000000" w:rsidRPr="00000000">
        <w:rPr>
          <w:rtl w:val="0"/>
        </w:rPr>
        <w:t xml:space="preserve">) unauthorized requests.</w:t>
      </w:r>
    </w:p>
    <w:p w:rsidR="00000000" w:rsidDel="00000000" w:rsidP="00000000" w:rsidRDefault="00000000" w:rsidRPr="00000000" w14:paraId="0000073E">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9br2xarjg19b" w:id="116"/>
      <w:bookmarkEnd w:id="116"/>
      <w:r w:rsidDel="00000000" w:rsidR="00000000" w:rsidRPr="00000000">
        <w:rPr>
          <w:rtl w:val="0"/>
        </w:rPr>
        <w:t xml:space="preserve">​8.3​ Optional Server Features</w:t>
      </w:r>
    </w:p>
    <w:p w:rsidR="00000000" w:rsidDel="00000000" w:rsidP="00000000" w:rsidRDefault="00000000" w:rsidRPr="00000000" w14:paraId="0000073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sections defines the optional features that a </w:t>
      </w:r>
      <w:r w:rsidDel="00000000" w:rsidR="00000000" w:rsidRPr="00000000">
        <w:rPr>
          <w:rtl w:val="0"/>
        </w:rPr>
        <w:t xml:space="preserve">TAXII Server</w:t>
      </w:r>
      <w:r w:rsidDel="00000000" w:rsidR="00000000" w:rsidRPr="00000000">
        <w:rPr>
          <w:rtl w:val="0"/>
        </w:rPr>
        <w:t xml:space="preserve"> </w:t>
      </w:r>
      <w:r w:rsidDel="00000000" w:rsidR="00000000" w:rsidRPr="00000000">
        <w:rPr>
          <w:b w:val="1"/>
          <w:rtl w:val="0"/>
        </w:rPr>
        <w:t xml:space="preserve">MAY</w:t>
      </w:r>
      <w:r w:rsidDel="00000000" w:rsidR="00000000" w:rsidRPr="00000000">
        <w:rPr>
          <w:rtl w:val="0"/>
        </w:rPr>
        <w:t xml:space="preserve"> implement.</w:t>
      </w:r>
    </w:p>
    <w:p w:rsidR="00000000" w:rsidDel="00000000" w:rsidP="00000000" w:rsidRDefault="00000000" w:rsidRPr="00000000" w14:paraId="00000740">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k3nrnw6y9yge" w:id="117"/>
      <w:bookmarkEnd w:id="117"/>
      <w:r w:rsidDel="00000000" w:rsidR="00000000" w:rsidRPr="00000000">
        <w:rPr>
          <w:rtl w:val="0"/>
        </w:rPr>
        <w:t xml:space="preserve">​8.3.1​ Client Certificate Verification</w:t>
      </w:r>
      <w:r w:rsidDel="00000000" w:rsidR="00000000" w:rsidRPr="00000000">
        <w:rPr>
          <w:rtl w:val="0"/>
        </w:rPr>
      </w:r>
    </w:p>
    <w:p w:rsidR="00000000" w:rsidDel="00000000" w:rsidP="00000000" w:rsidRDefault="00000000" w:rsidRPr="00000000" w14:paraId="0000074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TAXII 2.1 servers </w:t>
      </w:r>
      <w:r w:rsidDel="00000000" w:rsidR="00000000" w:rsidRPr="00000000">
        <w:rPr>
          <w:b w:val="1"/>
          <w:rtl w:val="0"/>
        </w:rPr>
        <w:t xml:space="preserve">MAY</w:t>
      </w:r>
      <w:r w:rsidDel="00000000" w:rsidR="00000000" w:rsidRPr="00000000">
        <w:rPr>
          <w:rtl w:val="0"/>
        </w:rPr>
        <w:t xml:space="preserve"> choose to verify a client’s certificate and use it for authentication. </w:t>
      </w:r>
      <w:r w:rsidDel="00000000" w:rsidR="00000000" w:rsidRPr="00000000">
        <w:rPr>
          <w:rtl w:val="0"/>
        </w:rPr>
        <w:t xml:space="preserve">TAXII Server</w:t>
      </w:r>
      <w:r w:rsidDel="00000000" w:rsidR="00000000" w:rsidRPr="00000000">
        <w:rPr>
          <w:rtl w:val="0"/>
        </w:rPr>
        <w:t xml:space="preserve">s supporting client certificate verification and authentication </w:t>
      </w:r>
      <w:r w:rsidDel="00000000" w:rsidR="00000000" w:rsidRPr="00000000">
        <w:rPr>
          <w:b w:val="1"/>
          <w:rtl w:val="0"/>
        </w:rPr>
        <w:t xml:space="preserve">MUST</w:t>
      </w:r>
      <w:r w:rsidDel="00000000" w:rsidR="00000000" w:rsidRPr="00000000">
        <w:rPr>
          <w:rtl w:val="0"/>
        </w:rPr>
        <w:t xml:space="preserve"> follow the normative requirements listed in this section.</w:t>
      </w:r>
    </w:p>
    <w:p w:rsidR="00000000" w:rsidDel="00000000" w:rsidP="00000000" w:rsidRDefault="00000000" w:rsidRPr="00000000" w14:paraId="0000074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743">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The default strategy for </w:t>
      </w:r>
      <w:r w:rsidDel="00000000" w:rsidR="00000000" w:rsidRPr="00000000">
        <w:rPr>
          <w:rtl w:val="0"/>
        </w:rPr>
        <w:t xml:space="preserve">TAXII Server</w:t>
      </w:r>
      <w:r w:rsidDel="00000000" w:rsidR="00000000" w:rsidRPr="00000000">
        <w:rPr>
          <w:rtl w:val="0"/>
        </w:rPr>
        <w:t xml:space="preserve">s authenticating and verifying certificates </w:t>
      </w:r>
      <w:r w:rsidDel="00000000" w:rsidR="00000000" w:rsidRPr="00000000">
        <w:rPr>
          <w:b w:val="1"/>
          <w:rtl w:val="0"/>
        </w:rPr>
        <w:t xml:space="preserve">SHOULD</w:t>
      </w:r>
      <w:r w:rsidDel="00000000" w:rsidR="00000000" w:rsidRPr="00000000">
        <w:rPr>
          <w:rtl w:val="0"/>
        </w:rPr>
        <w:t xml:space="preserve"> be PKIX as defined in </w:t>
      </w:r>
      <w:r w:rsidDel="00000000" w:rsidR="00000000" w:rsidRPr="00000000">
        <w:rPr>
          <w:rtl w:val="0"/>
        </w:rPr>
        <w:t xml:space="preserve">[</w:t>
      </w:r>
      <w:hyperlink w:anchor="fvqqhg3mlxzq">
        <w:r w:rsidDel="00000000" w:rsidR="00000000" w:rsidRPr="00000000">
          <w:rPr>
            <w:color w:val="1155cc"/>
            <w:u w:val="single"/>
            <w:rtl w:val="0"/>
          </w:rPr>
          <w:t xml:space="preserve">RFC5280]</w:t>
        </w:r>
      </w:hyperlink>
      <w:r w:rsidDel="00000000" w:rsidR="00000000" w:rsidRPr="00000000">
        <w:rPr>
          <w:rtl w:val="0"/>
        </w:rPr>
        <w:t xml:space="preserve">, [</w:t>
      </w:r>
      <w:hyperlink w:anchor="3656fgjnywy2">
        <w:r w:rsidDel="00000000" w:rsidR="00000000" w:rsidRPr="00000000">
          <w:rPr>
            <w:color w:val="1155cc"/>
            <w:u w:val="single"/>
            <w:rtl w:val="0"/>
          </w:rPr>
          <w:t xml:space="preserve">RFC6818]</w:t>
        </w:r>
      </w:hyperlink>
      <w:r w:rsidDel="00000000" w:rsidR="00000000" w:rsidRPr="00000000">
        <w:rPr>
          <w:rtl w:val="0"/>
        </w:rPr>
        <w:t xml:space="preserve">, [</w:t>
      </w:r>
      <w:hyperlink w:anchor="ms8j2jrqzng8">
        <w:r w:rsidDel="00000000" w:rsidR="00000000" w:rsidRPr="00000000">
          <w:rPr>
            <w:color w:val="1155cc"/>
            <w:u w:val="single"/>
            <w:rtl w:val="0"/>
          </w:rPr>
          <w:t xml:space="preserve">RFC6125]</w:t>
        </w:r>
      </w:hyperlink>
      <w:r w:rsidDel="00000000" w:rsidR="00000000" w:rsidRPr="00000000">
        <w:rPr>
          <w:rtl w:val="0"/>
        </w:rPr>
        <w:t xml:space="preserve"> </w:t>
      </w:r>
      <w:r w:rsidDel="00000000" w:rsidR="00000000" w:rsidRPr="00000000">
        <w:rPr>
          <w:rtl w:val="0"/>
        </w:rPr>
        <w:t xml:space="preserve">et al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744">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MAY</w:t>
      </w:r>
      <w:r w:rsidDel="00000000" w:rsidR="00000000" w:rsidRPr="00000000">
        <w:rPr>
          <w:rtl w:val="0"/>
        </w:rPr>
        <w:t xml:space="preserve"> support other certificate verification policies such as Certificate Pinning.</w:t>
      </w:r>
    </w:p>
    <w:p w:rsidR="00000000" w:rsidDel="00000000" w:rsidP="00000000" w:rsidRDefault="00000000" w:rsidRPr="00000000" w14:paraId="00000745">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ydom5yp4zsh2" w:id="118"/>
      <w:bookmarkEnd w:id="118"/>
      <w:r w:rsidDel="00000000" w:rsidR="00000000" w:rsidRPr="00000000">
        <w:rPr>
          <w:rtl w:val="0"/>
        </w:rPr>
        <w:t xml:space="preserve">​8.4​ TAXII™ Clients</w:t>
      </w:r>
    </w:p>
    <w:p w:rsidR="00000000" w:rsidDel="00000000" w:rsidP="00000000" w:rsidRDefault="00000000" w:rsidRPr="00000000" w14:paraId="0000074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section describes the types of TAXII Clients that can be implemented and which normative requirements those types of clients must conform to.</w:t>
      </w:r>
      <w:r w:rsidDel="00000000" w:rsidR="00000000" w:rsidRPr="00000000">
        <w:rPr>
          <w:rtl w:val="0"/>
        </w:rPr>
      </w:r>
    </w:p>
    <w:p w:rsidR="00000000" w:rsidDel="00000000" w:rsidP="00000000" w:rsidRDefault="00000000" w:rsidRPr="00000000" w14:paraId="00000747">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h1uzliyzw8h9" w:id="119"/>
      <w:bookmarkEnd w:id="119"/>
      <w:r w:rsidDel="00000000" w:rsidR="00000000" w:rsidRPr="00000000">
        <w:rPr>
          <w:rtl w:val="0"/>
        </w:rPr>
        <w:t xml:space="preserve">​8.4.1​ TAXII™ 2.1 Client</w:t>
      </w:r>
    </w:p>
    <w:p w:rsidR="00000000" w:rsidDel="00000000" w:rsidP="00000000" w:rsidRDefault="00000000" w:rsidRPr="00000000" w14:paraId="0000074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"TAXII 2.1 Client" is any software that conforms to the following normative requirements:</w:t>
      </w:r>
    </w:p>
    <w:p w:rsidR="00000000" w:rsidDel="00000000" w:rsidP="00000000" w:rsidRDefault="00000000" w:rsidRPr="00000000" w14:paraId="00000749">
      <w:pPr>
        <w:numPr>
          <w:ilvl w:val="0"/>
          <w:numId w:val="1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It </w:t>
      </w:r>
      <w:r w:rsidDel="00000000" w:rsidR="00000000" w:rsidRPr="00000000">
        <w:rPr>
          <w:b w:val="1"/>
          <w:rtl w:val="0"/>
        </w:rPr>
        <w:t xml:space="preserve">MUST </w:t>
      </w:r>
      <w:r w:rsidDel="00000000" w:rsidR="00000000" w:rsidRPr="00000000">
        <w:rPr>
          <w:rtl w:val="0"/>
        </w:rPr>
        <w:t xml:space="preserve">support all requirements for a TAXII Collections Client as defined in section </w:t>
      </w:r>
      <w:hyperlink w:anchor="_ns8dtm1a8v3h">
        <w:r w:rsidDel="00000000" w:rsidR="00000000" w:rsidRPr="00000000">
          <w:rPr>
            <w:color w:val="1155cc"/>
            <w:u w:val="single"/>
            <w:rtl w:val="0"/>
          </w:rPr>
          <w:t xml:space="preserve">8.4.2</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74A">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ns8dtm1a8v3h" w:id="120"/>
      <w:bookmarkEnd w:id="120"/>
      <w:r w:rsidDel="00000000" w:rsidR="00000000" w:rsidRPr="00000000">
        <w:rPr>
          <w:rtl w:val="0"/>
        </w:rPr>
        <w:t xml:space="preserve">​8.4.2​ TAXII™ 2.1 Collections Client</w:t>
      </w:r>
      <w:r w:rsidDel="00000000" w:rsidR="00000000" w:rsidRPr="00000000">
        <w:rPr>
          <w:rtl w:val="0"/>
        </w:rPr>
      </w:r>
    </w:p>
    <w:p w:rsidR="00000000" w:rsidDel="00000000" w:rsidP="00000000" w:rsidRDefault="00000000" w:rsidRPr="00000000" w14:paraId="0000074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"TAXII 2.1 Collections Client" is any software that exchanges CTI data with a TAXII 2.1 Collections Server or a TAXII 2.1 Server. A TAXII 2.1 Collections Client conforms to the following normative requirements:</w:t>
      </w:r>
    </w:p>
    <w:p w:rsidR="00000000" w:rsidDel="00000000" w:rsidP="00000000" w:rsidRDefault="00000000" w:rsidRPr="00000000" w14:paraId="0000074C">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SHOULD</w:t>
      </w:r>
      <w:r w:rsidDel="00000000" w:rsidR="00000000" w:rsidRPr="00000000">
        <w:rPr>
          <w:rtl w:val="0"/>
        </w:rPr>
        <w:t xml:space="preserve"> be capable of looking up and using the TAXII SRV record from DNS.</w:t>
      </w:r>
    </w:p>
    <w:p w:rsidR="00000000" w:rsidDel="00000000" w:rsidP="00000000" w:rsidRDefault="00000000" w:rsidRPr="00000000" w14:paraId="0000074D">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MUST</w:t>
      </w:r>
      <w:r w:rsidDel="00000000" w:rsidR="00000000" w:rsidRPr="00000000">
        <w:rPr>
          <w:rtl w:val="0"/>
        </w:rPr>
        <w:t xml:space="preserve"> support parsing all properties for resources defined in section </w:t>
      </w:r>
      <w:hyperlink w:anchor="_esajpdlxor7i">
        <w:r w:rsidDel="00000000" w:rsidR="00000000" w:rsidRPr="00000000">
          <w:rPr>
            <w:color w:val="1155cc"/>
            <w:u w:val="single"/>
            <w:rtl w:val="0"/>
          </w:rPr>
          <w:t xml:space="preserve">4</w:t>
        </w:r>
      </w:hyperlink>
      <w:r w:rsidDel="00000000" w:rsidR="00000000" w:rsidRPr="00000000">
        <w:rPr>
          <w:rtl w:val="0"/>
        </w:rPr>
        <w:t xml:space="preserve"> and section </w:t>
      </w:r>
      <w:hyperlink w:anchor="_wzwrwiz8wvuc">
        <w:r w:rsidDel="00000000" w:rsidR="00000000" w:rsidRPr="00000000">
          <w:rPr>
            <w:color w:val="1155cc"/>
            <w:u w:val="single"/>
            <w:rtl w:val="0"/>
          </w:rPr>
          <w:t xml:space="preserve">5</w:t>
        </w:r>
      </w:hyperlink>
      <w:r w:rsidDel="00000000" w:rsidR="00000000" w:rsidRPr="00000000">
        <w:rPr>
          <w:rtl w:val="0"/>
        </w:rPr>
        <w:t xml:space="preserve">.</w:t>
      </w:r>
    </w:p>
    <w:p w:rsidR="00000000" w:rsidDel="00000000" w:rsidP="00000000" w:rsidRDefault="00000000" w:rsidRPr="00000000" w14:paraId="0000074E">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MUST</w:t>
      </w:r>
      <w:r w:rsidDel="00000000" w:rsidR="00000000" w:rsidRPr="00000000">
        <w:rPr>
          <w:rtl w:val="0"/>
        </w:rPr>
        <w:t xml:space="preserve"> support all features listed in section </w:t>
      </w:r>
      <w:hyperlink w:anchor="_mjg6k7au91bo">
        <w:r w:rsidDel="00000000" w:rsidR="00000000" w:rsidRPr="00000000">
          <w:rPr>
            <w:color w:val="1155cc"/>
            <w:u w:val="single"/>
            <w:rtl w:val="0"/>
          </w:rPr>
          <w:t xml:space="preserve">8.5</w:t>
        </w:r>
      </w:hyperlink>
      <w:r w:rsidDel="00000000" w:rsidR="00000000" w:rsidRPr="00000000">
        <w:rPr>
          <w:rtl w:val="0"/>
        </w:rPr>
        <w:t xml:space="preserve">, Mandatory Client Features.</w:t>
      </w:r>
    </w:p>
    <w:p w:rsidR="00000000" w:rsidDel="00000000" w:rsidP="00000000" w:rsidRDefault="00000000" w:rsidRPr="00000000" w14:paraId="0000074F">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ag6o7lz44rm7" w:id="121"/>
      <w:bookmarkEnd w:id="121"/>
      <w:r w:rsidDel="00000000" w:rsidR="00000000" w:rsidRPr="00000000">
        <w:rPr>
          <w:rtl w:val="0"/>
        </w:rPr>
        <w:t xml:space="preserve">​8.4.3​ TAXII™ 2.1 Channels Client</w:t>
      </w:r>
    </w:p>
    <w:p w:rsidR="00000000" w:rsidDel="00000000" w:rsidP="00000000" w:rsidRDefault="00000000" w:rsidRPr="00000000" w14:paraId="0000075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RESERVED</w:t>
      </w:r>
      <w:r w:rsidDel="00000000" w:rsidR="00000000" w:rsidRPr="00000000">
        <w:rPr>
          <w:rtl w:val="0"/>
        </w:rPr>
      </w:r>
    </w:p>
    <w:p w:rsidR="00000000" w:rsidDel="00000000" w:rsidP="00000000" w:rsidRDefault="00000000" w:rsidRPr="00000000" w14:paraId="00000751">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mjg6k7au91bo" w:id="122"/>
      <w:bookmarkEnd w:id="122"/>
      <w:r w:rsidDel="00000000" w:rsidR="00000000" w:rsidRPr="00000000">
        <w:rPr>
          <w:rtl w:val="0"/>
        </w:rPr>
        <w:t xml:space="preserve">​8.5​ Mandatory Client Features</w:t>
      </w:r>
    </w:p>
    <w:p w:rsidR="00000000" w:rsidDel="00000000" w:rsidP="00000000" w:rsidRDefault="00000000" w:rsidRPr="00000000" w14:paraId="0000075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section defines the mandatory features that all TAXII Clients </w:t>
      </w:r>
      <w:r w:rsidDel="00000000" w:rsidR="00000000" w:rsidRPr="00000000">
        <w:rPr>
          <w:b w:val="1"/>
          <w:rtl w:val="0"/>
        </w:rPr>
        <w:t xml:space="preserve">MUST</w:t>
      </w:r>
      <w:r w:rsidDel="00000000" w:rsidR="00000000" w:rsidRPr="00000000">
        <w:rPr>
          <w:rtl w:val="0"/>
        </w:rPr>
        <w:t xml:space="preserve"> </w:t>
      </w:r>
      <w:r w:rsidDel="00000000" w:rsidR="00000000" w:rsidRPr="00000000">
        <w:rPr>
          <w:rtl w:val="0"/>
        </w:rPr>
        <w:t xml:space="preserve">support</w:t>
      </w:r>
      <w:r w:rsidDel="00000000" w:rsidR="00000000" w:rsidRPr="00000000">
        <w:rPr>
          <w:rtl w:val="0"/>
        </w:rPr>
        <w:t xml:space="preserve">.</w:t>
      </w:r>
    </w:p>
    <w:p w:rsidR="00000000" w:rsidDel="00000000" w:rsidP="00000000" w:rsidRDefault="00000000" w:rsidRPr="00000000" w14:paraId="00000753">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9qk2tpsyb8e3" w:id="123"/>
      <w:bookmarkEnd w:id="123"/>
      <w:r w:rsidDel="00000000" w:rsidR="00000000" w:rsidRPr="00000000">
        <w:rPr>
          <w:rtl w:val="0"/>
        </w:rPr>
        <w:t xml:space="preserve">​8.5.1​ HTTPS and Authentication Client Requirements</w:t>
      </w:r>
    </w:p>
    <w:p w:rsidR="00000000" w:rsidDel="00000000" w:rsidP="00000000" w:rsidRDefault="00000000" w:rsidRPr="00000000" w14:paraId="00000754">
      <w:pPr>
        <w:numPr>
          <w:ilvl w:val="0"/>
          <w:numId w:val="16"/>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MUST</w:t>
      </w:r>
      <w:r w:rsidDel="00000000" w:rsidR="00000000" w:rsidRPr="00000000">
        <w:rPr>
          <w:rtl w:val="0"/>
        </w:rPr>
        <w:t xml:space="preserve"> initiate TAXII 2.1 requests to a TAXII 2.1 Server using HTTPS [</w:t>
      </w:r>
      <w:hyperlink w:anchor="hb9xzm4g5vgy">
        <w:r w:rsidDel="00000000" w:rsidR="00000000" w:rsidRPr="00000000">
          <w:rPr>
            <w:color w:val="1155cc"/>
            <w:u w:val="single"/>
            <w:rtl w:val="0"/>
          </w:rPr>
          <w:t xml:space="preserve">RFC7230</w:t>
        </w:r>
      </w:hyperlink>
      <w:r w:rsidDel="00000000" w:rsidR="00000000" w:rsidRPr="00000000">
        <w:rPr>
          <w:rtl w:val="0"/>
        </w:rPr>
        <w:t xml:space="preserve">].</w:t>
      </w:r>
    </w:p>
    <w:p w:rsidR="00000000" w:rsidDel="00000000" w:rsidP="00000000" w:rsidRDefault="00000000" w:rsidRPr="00000000" w14:paraId="00000755">
      <w:pPr>
        <w:numPr>
          <w:ilvl w:val="0"/>
          <w:numId w:val="16"/>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MUST</w:t>
      </w:r>
      <w:r w:rsidDel="00000000" w:rsidR="00000000" w:rsidRPr="00000000">
        <w:rPr>
          <w:rtl w:val="0"/>
        </w:rPr>
        <w:t xml:space="preserve"> support TLS 1.2 and </w:t>
      </w:r>
      <w:r w:rsidDel="00000000" w:rsidR="00000000" w:rsidRPr="00000000">
        <w:rPr>
          <w:b w:val="1"/>
          <w:rtl w:val="0"/>
        </w:rPr>
        <w:t xml:space="preserve">SHOULD</w:t>
      </w:r>
      <w:r w:rsidDel="00000000" w:rsidR="00000000" w:rsidRPr="00000000">
        <w:rPr>
          <w:rtl w:val="0"/>
        </w:rPr>
        <w:t xml:space="preserve"> use TLS version 1.3 [</w:t>
      </w:r>
      <w:hyperlink w:anchor="s33lfx8kqg1">
        <w:r w:rsidDel="00000000" w:rsidR="00000000" w:rsidRPr="00000000">
          <w:rPr>
            <w:color w:val="1155cc"/>
            <w:u w:val="single"/>
            <w:rtl w:val="0"/>
          </w:rPr>
          <w:t xml:space="preserve">TLS1.3</w:t>
        </w:r>
      </w:hyperlink>
      <w:r w:rsidDel="00000000" w:rsidR="00000000" w:rsidRPr="00000000">
        <w:rPr>
          <w:rtl w:val="0"/>
        </w:rPr>
        <w:t xml:space="preserve">] or higher</w:t>
      </w:r>
    </w:p>
    <w:p w:rsidR="00000000" w:rsidDel="00000000" w:rsidP="00000000" w:rsidRDefault="00000000" w:rsidRPr="00000000" w14:paraId="00000756">
      <w:pPr>
        <w:numPr>
          <w:ilvl w:val="0"/>
          <w:numId w:val="16"/>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SHOULD NOT</w:t>
      </w:r>
      <w:r w:rsidDel="00000000" w:rsidR="00000000" w:rsidRPr="00000000">
        <w:rPr>
          <w:rtl w:val="0"/>
        </w:rPr>
        <w:t xml:space="preserve"> use TLS 1.2 with any of the cipher suites that are listed in the cipher suite blacklist in Appendix A of [</w:t>
      </w:r>
      <w:hyperlink w:anchor="8zum78fjqsb">
        <w:r w:rsidDel="00000000" w:rsidR="00000000" w:rsidRPr="00000000">
          <w:rPr>
            <w:color w:val="1155cc"/>
            <w:u w:val="single"/>
            <w:rtl w:val="0"/>
          </w:rPr>
          <w:t xml:space="preserve">RFC7540]</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757">
      <w:pPr>
        <w:numPr>
          <w:ilvl w:val="0"/>
          <w:numId w:val="16"/>
        </w:numPr>
        <w:ind w:left="720" w:hanging="360"/>
        <w:contextualSpacing w:val="1"/>
        <w:rPr/>
      </w:pPr>
      <w:r w:rsidDel="00000000" w:rsidR="00000000" w:rsidRPr="00000000">
        <w:rPr>
          <w:rtl w:val="0"/>
        </w:rPr>
        <w:t xml:space="preserve">It </w:t>
      </w:r>
      <w:r w:rsidDel="00000000" w:rsidR="00000000" w:rsidRPr="00000000">
        <w:rPr>
          <w:b w:val="1"/>
          <w:rtl w:val="0"/>
        </w:rPr>
        <w:t xml:space="preserve">MUST </w:t>
      </w:r>
      <w:r w:rsidDel="00000000" w:rsidR="00000000" w:rsidRPr="00000000">
        <w:rPr>
          <w:rtl w:val="0"/>
        </w:rPr>
        <w:t xml:space="preserve">implement the HTTP Basic authentication scheme as a client per [</w:t>
      </w:r>
      <w:hyperlink w:anchor="vde58tur741j">
        <w:r w:rsidDel="00000000" w:rsidR="00000000" w:rsidRPr="00000000">
          <w:rPr>
            <w:color w:val="1155cc"/>
            <w:u w:val="single"/>
            <w:rtl w:val="0"/>
          </w:rPr>
          <w:t xml:space="preserve">RFC 7617</w:t>
        </w:r>
      </w:hyperlink>
      <w:r w:rsidDel="00000000" w:rsidR="00000000" w:rsidRPr="00000000">
        <w:rPr>
          <w:rtl w:val="0"/>
        </w:rPr>
        <w:t xml:space="preserve">].</w:t>
      </w:r>
    </w:p>
    <w:p w:rsidR="00000000" w:rsidDel="00000000" w:rsidP="00000000" w:rsidRDefault="00000000" w:rsidRPr="00000000" w14:paraId="00000758">
      <w:pPr>
        <w:numPr>
          <w:ilvl w:val="0"/>
          <w:numId w:val="16"/>
        </w:numPr>
        <w:ind w:left="720" w:hanging="360"/>
        <w:contextualSpacing w:val="1"/>
        <w:rPr/>
      </w:pPr>
      <w:r w:rsidDel="00000000" w:rsidR="00000000" w:rsidRPr="00000000">
        <w:rPr>
          <w:rtl w:val="0"/>
        </w:rPr>
        <w:t xml:space="preserve">It </w:t>
      </w:r>
      <w:r w:rsidDel="00000000" w:rsidR="00000000" w:rsidRPr="00000000">
        <w:rPr>
          <w:b w:val="1"/>
          <w:rtl w:val="0"/>
        </w:rPr>
        <w:t xml:space="preserve">MAY</w:t>
      </w:r>
      <w:r w:rsidDel="00000000" w:rsidR="00000000" w:rsidRPr="00000000">
        <w:rPr>
          <w:rtl w:val="0"/>
        </w:rPr>
        <w:t xml:space="preserve"> implement additional authentication and authorization schemes beyond </w:t>
      </w:r>
      <w:r w:rsidDel="00000000" w:rsidR="00000000" w:rsidRPr="00000000">
        <w:rPr>
          <w:rtl w:val="0"/>
        </w:rPr>
        <w:t xml:space="preserve">HTTP Basic</w:t>
      </w:r>
      <w:r w:rsidDel="00000000" w:rsidR="00000000" w:rsidRPr="00000000">
        <w:rPr>
          <w:rtl w:val="0"/>
        </w:rPr>
        <w:t xml:space="preserve">, see section </w:t>
      </w:r>
      <w:hyperlink w:anchor="_58fh19e81uge">
        <w:r w:rsidDel="00000000" w:rsidR="00000000" w:rsidRPr="00000000">
          <w:rPr>
            <w:color w:val="1155cc"/>
            <w:u w:val="single"/>
            <w:rtl w:val="0"/>
          </w:rPr>
          <w:t xml:space="preserve">1.6.9</w:t>
        </w:r>
      </w:hyperlink>
      <w:r w:rsidDel="00000000" w:rsidR="00000000" w:rsidRPr="00000000">
        <w:rPr>
          <w:rtl w:val="0"/>
        </w:rPr>
        <w:t xml:space="preserve">.</w:t>
      </w:r>
    </w:p>
    <w:p w:rsidR="00000000" w:rsidDel="00000000" w:rsidP="00000000" w:rsidRDefault="00000000" w:rsidRPr="00000000" w14:paraId="00000759">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yl8ld05xh8vh" w:id="124"/>
      <w:bookmarkEnd w:id="124"/>
      <w:r w:rsidDel="00000000" w:rsidR="00000000" w:rsidRPr="00000000">
        <w:rPr>
          <w:rtl w:val="0"/>
        </w:rPr>
        <w:t xml:space="preserve">​8.5.2​ Server Certificate Verification</w:t>
      </w:r>
    </w:p>
    <w:p w:rsidR="00000000" w:rsidDel="00000000" w:rsidP="00000000" w:rsidRDefault="00000000" w:rsidRPr="00000000" w14:paraId="0000075A">
      <w:pPr>
        <w:numPr>
          <w:ilvl w:val="0"/>
          <w:numId w:val="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The default strategy for TAXII Clients authenticating and verifying the server's TLS certificate </w:t>
      </w:r>
      <w:r w:rsidDel="00000000" w:rsidR="00000000" w:rsidRPr="00000000">
        <w:rPr>
          <w:b w:val="1"/>
          <w:rtl w:val="0"/>
        </w:rPr>
        <w:t xml:space="preserve">SHOULD</w:t>
      </w:r>
      <w:r w:rsidDel="00000000" w:rsidR="00000000" w:rsidRPr="00000000">
        <w:rPr>
          <w:rtl w:val="0"/>
        </w:rPr>
        <w:t xml:space="preserve"> be PKIX as defined in [</w:t>
      </w:r>
      <w:hyperlink w:anchor="fvqqhg3mlxzq">
        <w:r w:rsidDel="00000000" w:rsidR="00000000" w:rsidRPr="00000000">
          <w:rPr>
            <w:color w:val="1155cc"/>
            <w:u w:val="single"/>
            <w:rtl w:val="0"/>
          </w:rPr>
          <w:t xml:space="preserve">RFC5280]</w:t>
        </w:r>
      </w:hyperlink>
      <w:r w:rsidDel="00000000" w:rsidR="00000000" w:rsidRPr="00000000">
        <w:rPr>
          <w:rtl w:val="0"/>
        </w:rPr>
        <w:t xml:space="preserve">, [</w:t>
      </w:r>
      <w:hyperlink w:anchor="3656fgjnywy2">
        <w:r w:rsidDel="00000000" w:rsidR="00000000" w:rsidRPr="00000000">
          <w:rPr>
            <w:color w:val="1155cc"/>
            <w:u w:val="single"/>
            <w:rtl w:val="0"/>
          </w:rPr>
          <w:t xml:space="preserve">RFC6818]</w:t>
        </w:r>
      </w:hyperlink>
      <w:r w:rsidDel="00000000" w:rsidR="00000000" w:rsidRPr="00000000">
        <w:rPr>
          <w:rtl w:val="0"/>
        </w:rPr>
        <w:t xml:space="preserve">, [</w:t>
      </w:r>
      <w:hyperlink w:anchor="ms8j2jrqzng8">
        <w:r w:rsidDel="00000000" w:rsidR="00000000" w:rsidRPr="00000000">
          <w:rPr>
            <w:color w:val="1155cc"/>
            <w:u w:val="single"/>
            <w:rtl w:val="0"/>
          </w:rPr>
          <w:t xml:space="preserve">RFC6125]</w:t>
        </w:r>
      </w:hyperlink>
      <w:r w:rsidDel="00000000" w:rsidR="00000000" w:rsidRPr="00000000">
        <w:rPr>
          <w:rtl w:val="0"/>
        </w:rPr>
        <w:t xml:space="preserve"> </w:t>
      </w:r>
      <w:r w:rsidDel="00000000" w:rsidR="00000000" w:rsidRPr="00000000">
        <w:rPr>
          <w:rtl w:val="0"/>
        </w:rPr>
        <w:t xml:space="preserve">et al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75B">
      <w:pPr>
        <w:numPr>
          <w:ilvl w:val="0"/>
          <w:numId w:val="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TAXII Clients </w:t>
      </w:r>
      <w:r w:rsidDel="00000000" w:rsidR="00000000" w:rsidRPr="00000000">
        <w:rPr>
          <w:b w:val="1"/>
          <w:rtl w:val="0"/>
        </w:rPr>
        <w:t xml:space="preserve">MAY</w:t>
      </w:r>
      <w:r w:rsidDel="00000000" w:rsidR="00000000" w:rsidRPr="00000000">
        <w:rPr>
          <w:rtl w:val="0"/>
        </w:rPr>
        <w:t xml:space="preserve"> support other certification verification policies such as:</w:t>
      </w:r>
    </w:p>
    <w:p w:rsidR="00000000" w:rsidDel="00000000" w:rsidP="00000000" w:rsidRDefault="00000000" w:rsidRPr="00000000" w14:paraId="0000075C">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Certificate Pinning: A single or limited set of either hard-coded or physically distributed pinned certificate authorities or end-entity certificates. </w:t>
      </w:r>
    </w:p>
    <w:p w:rsidR="00000000" w:rsidDel="00000000" w:rsidP="00000000" w:rsidRDefault="00000000" w:rsidRPr="00000000" w14:paraId="0000075D">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DANE: DNS-based Authentication of Named Entities [</w:t>
      </w:r>
      <w:hyperlink w:anchor="nbwq8vosnsua">
        <w:r w:rsidDel="00000000" w:rsidR="00000000" w:rsidRPr="00000000">
          <w:rPr>
            <w:color w:val="1155cc"/>
            <w:u w:val="single"/>
            <w:rtl w:val="0"/>
          </w:rPr>
          <w:t xml:space="preserve">RFC7671</w:t>
        </w:r>
      </w:hyperlink>
      <w:r w:rsidDel="00000000" w:rsidR="00000000" w:rsidRPr="00000000">
        <w:rPr>
          <w:rtl w:val="0"/>
        </w:rPr>
        <w:t xml:space="preserve">]</w:t>
      </w:r>
      <w:r w:rsidDel="00000000" w:rsidR="00000000" w:rsidRPr="00000000">
        <w:rPr>
          <w:rtl w:val="0"/>
        </w:rPr>
        <w:t xml:space="preserve">. Systems implementing DANE </w:t>
      </w:r>
      <w:r w:rsidDel="00000000" w:rsidR="00000000" w:rsidRPr="00000000">
        <w:rPr>
          <w:b w:val="1"/>
          <w:rtl w:val="0"/>
        </w:rPr>
        <w:t xml:space="preserve">SHOULD</w:t>
      </w:r>
      <w:r w:rsidDel="00000000" w:rsidR="00000000" w:rsidRPr="00000000">
        <w:rPr>
          <w:rtl w:val="0"/>
        </w:rPr>
        <w:t xml:space="preserve"> also implement DNSSEC [</w:t>
      </w:r>
      <w:hyperlink w:anchor="4dhfpgtppp5g">
        <w:r w:rsidDel="00000000" w:rsidR="00000000" w:rsidRPr="00000000">
          <w:rPr>
            <w:color w:val="1155cc"/>
            <w:u w:val="single"/>
            <w:rtl w:val="0"/>
          </w:rPr>
          <w:t xml:space="preserve">RFC4033</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75E">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Note that Self-Signed Certificates (like other certificates which cannot be verified by PKIX) </w:t>
      </w:r>
      <w:r w:rsidDel="00000000" w:rsidR="00000000" w:rsidRPr="00000000">
        <w:rPr>
          <w:b w:val="1"/>
          <w:rtl w:val="0"/>
        </w:rPr>
        <w:t xml:space="preserve">MAY</w:t>
      </w:r>
      <w:r w:rsidDel="00000000" w:rsidR="00000000" w:rsidRPr="00000000">
        <w:rPr>
          <w:rtl w:val="0"/>
        </w:rPr>
        <w:t xml:space="preserve"> be supported via Certificate Pinning and/or DANE as noted above.</w:t>
      </w:r>
      <w:r w:rsidDel="00000000" w:rsidR="00000000" w:rsidRPr="00000000">
        <w:rPr>
          <w:rtl w:val="0"/>
        </w:rPr>
      </w:r>
    </w:p>
    <w:p w:rsidR="00000000" w:rsidDel="00000000" w:rsidP="00000000" w:rsidRDefault="00000000" w:rsidRPr="00000000" w14:paraId="0000075F">
      <w:pPr>
        <w:contextualSpacing w:val="0"/>
        <w:rPr/>
      </w:pPr>
      <w:r w:rsidDel="00000000" w:rsidR="00000000" w:rsidRPr="00000000">
        <w:rPr>
          <w:rtl w:val="0"/>
        </w:rPr>
      </w:r>
    </w:p>
    <w:p w:rsidR="00000000" w:rsidDel="00000000" w:rsidP="00000000" w:rsidRDefault="00000000" w:rsidRPr="00000000" w14:paraId="00000760">
      <w:pPr>
        <w:contextualSpacing w:val="0"/>
        <w:rPr/>
      </w:pPr>
      <w:r w:rsidDel="00000000" w:rsidR="00000000" w:rsidRPr="00000000">
        <w:rPr>
          <w:rtl w:val="0"/>
        </w:rPr>
      </w:r>
    </w:p>
    <w:p w:rsidR="00000000" w:rsidDel="00000000" w:rsidP="00000000" w:rsidRDefault="00000000" w:rsidRPr="00000000" w14:paraId="00000761">
      <w:pPr>
        <w:contextualSpacing w:val="0"/>
        <w:rPr/>
      </w:pPr>
      <w:r w:rsidDel="00000000" w:rsidR="00000000" w:rsidRPr="00000000">
        <w:rPr>
          <w:rtl w:val="0"/>
        </w:rPr>
      </w:r>
    </w:p>
    <w:p w:rsidR="00000000" w:rsidDel="00000000" w:rsidP="00000000" w:rsidRDefault="00000000" w:rsidRPr="00000000" w14:paraId="00000762">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763">
      <w:pPr>
        <w:pStyle w:val="Heading1"/>
        <w:contextualSpacing w:val="0"/>
        <w:rPr/>
      </w:pPr>
      <w:bookmarkStart w:colFirst="0" w:colLast="0" w:name="_qlut25lnqvqk" w:id="125"/>
      <w:bookmarkEnd w:id="125"/>
      <w:r w:rsidDel="00000000" w:rsidR="00000000" w:rsidRPr="00000000">
        <w:pict>
          <v:rect style="width:0.0pt;height:1.5pt" o:hr="t" o:hrstd="t" o:hralign="center" fillcolor="#A0A0A0" stroked="f"/>
        </w:pict>
      </w:r>
      <w:r w:rsidDel="00000000" w:rsidR="00000000" w:rsidRPr="00000000">
        <w:rPr>
          <w:rtl w:val="0"/>
        </w:rPr>
        <w:t xml:space="preserve">​Appendix A. Glossary</w:t>
      </w:r>
    </w:p>
    <w:p w:rsidR="00000000" w:rsidDel="00000000" w:rsidP="00000000" w:rsidRDefault="00000000" w:rsidRPr="00000000" w14:paraId="00000764">
      <w:pPr>
        <w:contextualSpacing w:val="0"/>
        <w:rPr>
          <w:b w:val="1"/>
        </w:rPr>
      </w:pPr>
      <w:r w:rsidDel="00000000" w:rsidR="00000000" w:rsidRPr="00000000">
        <w:rPr>
          <w:rtl w:val="0"/>
        </w:rPr>
      </w:r>
    </w:p>
    <w:p w:rsidR="00000000" w:rsidDel="00000000" w:rsidP="00000000" w:rsidRDefault="00000000" w:rsidRPr="00000000" w14:paraId="00000765">
      <w:pPr>
        <w:contextualSpacing w:val="0"/>
        <w:rPr/>
      </w:pPr>
      <w:r w:rsidDel="00000000" w:rsidR="00000000" w:rsidRPr="00000000">
        <w:rPr>
          <w:b w:val="1"/>
          <w:rtl w:val="0"/>
        </w:rPr>
        <w:t xml:space="preserve">API Root</w:t>
      </w:r>
      <w:r w:rsidDel="00000000" w:rsidR="00000000" w:rsidRPr="00000000">
        <w:rPr>
          <w:rtl w:val="0"/>
        </w:rPr>
        <w:t xml:space="preserve"> - A grouping of TAXII Channels, Collections, and related functionality</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766">
      <w:pPr>
        <w:contextualSpacing w:val="0"/>
        <w:rPr/>
      </w:pPr>
      <w:r w:rsidDel="00000000" w:rsidR="00000000" w:rsidRPr="00000000">
        <w:rPr>
          <w:b w:val="1"/>
          <w:rtl w:val="0"/>
        </w:rPr>
        <w:t xml:space="preserve">Channel </w:t>
      </w:r>
      <w:r w:rsidDel="00000000" w:rsidR="00000000" w:rsidRPr="00000000">
        <w:rPr>
          <w:rtl w:val="0"/>
        </w:rPr>
        <w:t xml:space="preserve">- A publish-subscribe communications method where messages are exchanged.</w:t>
      </w:r>
    </w:p>
    <w:p w:rsidR="00000000" w:rsidDel="00000000" w:rsidP="00000000" w:rsidRDefault="00000000" w:rsidRPr="00000000" w14:paraId="00000767">
      <w:pPr>
        <w:contextualSpacing w:val="0"/>
        <w:rPr/>
      </w:pPr>
      <w:r w:rsidDel="00000000" w:rsidR="00000000" w:rsidRPr="00000000">
        <w:rPr>
          <w:b w:val="1"/>
          <w:rtl w:val="0"/>
        </w:rPr>
        <w:t xml:space="preserve">CTI</w:t>
      </w:r>
      <w:r w:rsidDel="00000000" w:rsidR="00000000" w:rsidRPr="00000000">
        <w:rPr>
          <w:rtl w:val="0"/>
        </w:rPr>
        <w:t xml:space="preserve"> - Cyber Threat Intelligence</w:t>
      </w:r>
    </w:p>
    <w:p w:rsidR="00000000" w:rsidDel="00000000" w:rsidP="00000000" w:rsidRDefault="00000000" w:rsidRPr="00000000" w14:paraId="00000768">
      <w:pPr>
        <w:contextualSpacing w:val="0"/>
        <w:rPr/>
      </w:pPr>
      <w:r w:rsidDel="00000000" w:rsidR="00000000" w:rsidRPr="00000000">
        <w:rPr>
          <w:b w:val="1"/>
          <w:rtl w:val="0"/>
        </w:rPr>
        <w:t xml:space="preserve">Collection </w:t>
      </w:r>
      <w:r w:rsidDel="00000000" w:rsidR="00000000" w:rsidRPr="00000000">
        <w:rPr>
          <w:rtl w:val="0"/>
        </w:rPr>
        <w:t xml:space="preserve">- A logical group of CTI objects.</w:t>
      </w:r>
    </w:p>
    <w:p w:rsidR="00000000" w:rsidDel="00000000" w:rsidP="00000000" w:rsidRDefault="00000000" w:rsidRPr="00000000" w14:paraId="00000769">
      <w:pPr>
        <w:contextualSpacing w:val="0"/>
        <w:rPr/>
      </w:pPr>
      <w:r w:rsidDel="00000000" w:rsidR="00000000" w:rsidRPr="00000000">
        <w:rPr>
          <w:b w:val="1"/>
          <w:rtl w:val="0"/>
        </w:rPr>
        <w:t xml:space="preserve">Endpoint</w:t>
      </w:r>
      <w:r w:rsidDel="00000000" w:rsidR="00000000" w:rsidRPr="00000000">
        <w:rPr>
          <w:rtl w:val="0"/>
        </w:rPr>
        <w:t xml:space="preserve"> - A combination of a URL and HTTP method with defined behavior in TAXII.</w:t>
      </w:r>
    </w:p>
    <w:p w:rsidR="00000000" w:rsidDel="00000000" w:rsidP="00000000" w:rsidRDefault="00000000" w:rsidRPr="00000000" w14:paraId="0000076A">
      <w:pPr>
        <w:contextualSpacing w:val="0"/>
        <w:rPr/>
      </w:pPr>
      <w:r w:rsidDel="00000000" w:rsidR="00000000" w:rsidRPr="00000000">
        <w:rPr>
          <w:b w:val="1"/>
          <w:rtl w:val="0"/>
        </w:rPr>
        <w:t xml:space="preserve">STIX</w:t>
      </w:r>
      <w:r w:rsidDel="00000000" w:rsidR="00000000" w:rsidRPr="00000000">
        <w:rPr>
          <w:rtl w:val="0"/>
        </w:rPr>
        <w:t xml:space="preserve"> - Structured Threat Information Expression (STIX™) is a language and serialization format used to exchange cyber threat intelligence (CTI).</w:t>
      </w:r>
    </w:p>
    <w:p w:rsidR="00000000" w:rsidDel="00000000" w:rsidP="00000000" w:rsidRDefault="00000000" w:rsidRPr="00000000" w14:paraId="0000076B">
      <w:pPr>
        <w:contextualSpacing w:val="0"/>
        <w:rPr/>
      </w:pPr>
      <w:r w:rsidDel="00000000" w:rsidR="00000000" w:rsidRPr="00000000">
        <w:rPr>
          <w:b w:val="1"/>
          <w:rtl w:val="0"/>
        </w:rPr>
        <w:t xml:space="preserve">STIX Content </w:t>
      </w:r>
      <w:r w:rsidDel="00000000" w:rsidR="00000000" w:rsidRPr="00000000">
        <w:rPr>
          <w:rtl w:val="0"/>
        </w:rPr>
        <w:t xml:space="preserve">- STIX documents, including STIX Objects, grouped as STIX Bundles.</w:t>
      </w:r>
    </w:p>
    <w:p w:rsidR="00000000" w:rsidDel="00000000" w:rsidP="00000000" w:rsidRDefault="00000000" w:rsidRPr="00000000" w14:paraId="0000076C">
      <w:pPr>
        <w:contextualSpacing w:val="0"/>
        <w:rPr/>
      </w:pPr>
      <w:r w:rsidDel="00000000" w:rsidR="00000000" w:rsidRPr="00000000">
        <w:rPr>
          <w:b w:val="1"/>
          <w:rtl w:val="0"/>
        </w:rPr>
        <w:t xml:space="preserve">STIX Object</w:t>
      </w:r>
      <w:r w:rsidDel="00000000" w:rsidR="00000000" w:rsidRPr="00000000">
        <w:rPr>
          <w:rtl w:val="0"/>
        </w:rPr>
        <w:t xml:space="preserve"> - A STIX Domain Object (SDO) or STIX Relationship Object (SRO).</w:t>
      </w:r>
    </w:p>
    <w:p w:rsidR="00000000" w:rsidDel="00000000" w:rsidP="00000000" w:rsidRDefault="00000000" w:rsidRPr="00000000" w14:paraId="0000076D">
      <w:pPr>
        <w:contextualSpacing w:val="0"/>
        <w:rPr/>
      </w:pPr>
      <w:r w:rsidDel="00000000" w:rsidR="00000000" w:rsidRPr="00000000">
        <w:rPr>
          <w:b w:val="1"/>
          <w:rtl w:val="0"/>
        </w:rPr>
        <w:t xml:space="preserve">TAXII</w:t>
      </w:r>
      <w:r w:rsidDel="00000000" w:rsidR="00000000" w:rsidRPr="00000000">
        <w:rPr>
          <w:rtl w:val="0"/>
        </w:rPr>
        <w:t xml:space="preserve"> - Trusted Automated eXchange of Intelligence Information (TAXII™) is an application layer protocol for the communication of cyber threat</w:t>
      </w:r>
      <w:r w:rsidDel="00000000" w:rsidR="00000000" w:rsidRPr="00000000">
        <w:rPr>
          <w:rtl w:val="0"/>
        </w:rPr>
        <w:t xml:space="preserve"> intelligence </w:t>
      </w:r>
      <w:r w:rsidDel="00000000" w:rsidR="00000000" w:rsidRPr="00000000">
        <w:rPr>
          <w:rtl w:val="0"/>
        </w:rPr>
        <w:t xml:space="preserve">(CTI). </w:t>
      </w:r>
      <w:r w:rsidDel="00000000" w:rsidR="00000000" w:rsidRPr="00000000">
        <w:rPr>
          <w:rtl w:val="0"/>
        </w:rPr>
      </w:r>
    </w:p>
    <w:p w:rsidR="00000000" w:rsidDel="00000000" w:rsidP="00000000" w:rsidRDefault="00000000" w:rsidRPr="00000000" w14:paraId="0000076E">
      <w:pPr>
        <w:contextualSpacing w:val="0"/>
        <w:rPr/>
      </w:pPr>
      <w:r w:rsidDel="00000000" w:rsidR="00000000" w:rsidRPr="00000000">
        <w:rPr>
          <w:b w:val="1"/>
          <w:rtl w:val="0"/>
        </w:rPr>
        <w:t xml:space="preserve">TAXII Client</w:t>
      </w:r>
      <w:r w:rsidDel="00000000" w:rsidR="00000000" w:rsidRPr="00000000">
        <w:rPr>
          <w:rtl w:val="0"/>
        </w:rPr>
        <w:t xml:space="preserve"> - A software package that connects to a TAXII Server and supports the exchange of CTI.</w:t>
      </w:r>
    </w:p>
    <w:p w:rsidR="00000000" w:rsidDel="00000000" w:rsidP="00000000" w:rsidRDefault="00000000" w:rsidRPr="00000000" w14:paraId="0000076F">
      <w:pPr>
        <w:contextualSpacing w:val="0"/>
        <w:rPr/>
      </w:pPr>
      <w:r w:rsidDel="00000000" w:rsidR="00000000" w:rsidRPr="00000000">
        <w:rPr>
          <w:b w:val="1"/>
          <w:rtl w:val="0"/>
        </w:rPr>
        <w:t xml:space="preserve">TAXII Server</w:t>
      </w:r>
      <w:r w:rsidDel="00000000" w:rsidR="00000000" w:rsidRPr="00000000">
        <w:rPr>
          <w:rtl w:val="0"/>
        </w:rPr>
        <w:t xml:space="preserve"> - A software package that supports the exchange of CTI.</w:t>
      </w:r>
    </w:p>
    <w:p w:rsidR="00000000" w:rsidDel="00000000" w:rsidP="00000000" w:rsidRDefault="00000000" w:rsidRPr="00000000" w14:paraId="00000770">
      <w:pPr>
        <w:contextualSpacing w:val="0"/>
        <w:rPr/>
      </w:pPr>
      <w:r w:rsidDel="00000000" w:rsidR="00000000" w:rsidRPr="00000000">
        <w:rPr>
          <w:rtl w:val="0"/>
        </w:rPr>
      </w:r>
    </w:p>
    <w:p w:rsidR="00000000" w:rsidDel="00000000" w:rsidP="00000000" w:rsidRDefault="00000000" w:rsidRPr="00000000" w14:paraId="00000771">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772">
      <w:pPr>
        <w:pStyle w:val="Heading1"/>
        <w:contextualSpacing w:val="0"/>
        <w:rPr/>
      </w:pPr>
      <w:bookmarkStart w:colFirst="0" w:colLast="0" w:name="_h1stnx7npfus" w:id="126"/>
      <w:bookmarkEnd w:id="126"/>
      <w:r w:rsidDel="00000000" w:rsidR="00000000" w:rsidRPr="00000000">
        <w:pict>
          <v:rect style="width:0.0pt;height:1.5pt" o:hr="t" o:hrstd="t" o:hralign="center" fillcolor="#A0A0A0" stroked="f"/>
        </w:pict>
      </w:r>
      <w:r w:rsidDel="00000000" w:rsidR="00000000" w:rsidRPr="00000000">
        <w:rPr>
          <w:rtl w:val="0"/>
        </w:rPr>
        <w:t xml:space="preserve">​Appendix B. IANA Considerations</w:t>
      </w:r>
    </w:p>
    <w:p w:rsidR="00000000" w:rsidDel="00000000" w:rsidP="00000000" w:rsidRDefault="00000000" w:rsidRPr="00000000" w14:paraId="00000773">
      <w:pPr>
        <w:contextualSpacing w:val="0"/>
        <w:rPr/>
      </w:pPr>
      <w:r w:rsidDel="00000000" w:rsidR="00000000" w:rsidRPr="00000000">
        <w:rPr>
          <w:rtl w:val="0"/>
        </w:rPr>
      </w:r>
    </w:p>
    <w:p w:rsidR="00000000" w:rsidDel="00000000" w:rsidP="00000000" w:rsidRDefault="00000000" w:rsidRPr="00000000" w14:paraId="00000774">
      <w:pPr>
        <w:contextualSpacing w:val="0"/>
        <w:rPr/>
      </w:pPr>
      <w:r w:rsidDel="00000000" w:rsidR="00000000" w:rsidRPr="00000000">
        <w:rPr>
          <w:rtl w:val="0"/>
        </w:rPr>
        <w:t xml:space="preserve">This appendix contains the required information to register the TAXII media type with IANA. While some of the information here is only for IANA, implementers of TAXII should pay close attention to the security considerations and privacy considerations outlined in this appendix. </w:t>
      </w:r>
    </w:p>
    <w:p w:rsidR="00000000" w:rsidDel="00000000" w:rsidP="00000000" w:rsidRDefault="00000000" w:rsidRPr="00000000" w14:paraId="00000775">
      <w:pPr>
        <w:contextualSpacing w:val="0"/>
        <w:rPr/>
      </w:pPr>
      <w:r w:rsidDel="00000000" w:rsidR="00000000" w:rsidRPr="00000000">
        <w:rPr>
          <w:rtl w:val="0"/>
        </w:rPr>
      </w:r>
    </w:p>
    <w:p w:rsidR="00000000" w:rsidDel="00000000" w:rsidP="00000000" w:rsidRDefault="00000000" w:rsidRPr="00000000" w14:paraId="00000776">
      <w:pPr>
        <w:contextualSpacing w:val="0"/>
        <w:rPr/>
      </w:pPr>
      <w:r w:rsidDel="00000000" w:rsidR="00000000" w:rsidRPr="00000000">
        <w:rPr>
          <w:rtl w:val="0"/>
        </w:rPr>
        <w:t xml:space="preserve">This document defines the "application/taxii+json" media type</w:t>
      </w:r>
    </w:p>
    <w:p w:rsidR="00000000" w:rsidDel="00000000" w:rsidP="00000000" w:rsidRDefault="00000000" w:rsidRPr="00000000" w14:paraId="00000777">
      <w:pPr>
        <w:contextualSpacing w:val="0"/>
        <w:rPr/>
      </w:pPr>
      <w:r w:rsidDel="00000000" w:rsidR="00000000" w:rsidRPr="00000000">
        <w:rPr>
          <w:rtl w:val="0"/>
        </w:rPr>
      </w:r>
    </w:p>
    <w:p w:rsidR="00000000" w:rsidDel="00000000" w:rsidP="00000000" w:rsidRDefault="00000000" w:rsidRPr="00000000" w14:paraId="00000778">
      <w:pPr>
        <w:contextualSpacing w:val="0"/>
        <w:rPr/>
      </w:pPr>
      <w:r w:rsidDel="00000000" w:rsidR="00000000" w:rsidRPr="00000000">
        <w:rPr>
          <w:rtl w:val="0"/>
        </w:rPr>
        <w:t xml:space="preserve">Media type name:  application</w:t>
      </w:r>
    </w:p>
    <w:p w:rsidR="00000000" w:rsidDel="00000000" w:rsidP="00000000" w:rsidRDefault="00000000" w:rsidRPr="00000000" w14:paraId="00000779">
      <w:pPr>
        <w:contextualSpacing w:val="0"/>
        <w:rPr/>
      </w:pPr>
      <w:r w:rsidDel="00000000" w:rsidR="00000000" w:rsidRPr="00000000">
        <w:rPr>
          <w:rtl w:val="0"/>
        </w:rPr>
      </w:r>
    </w:p>
    <w:p w:rsidR="00000000" w:rsidDel="00000000" w:rsidP="00000000" w:rsidRDefault="00000000" w:rsidRPr="00000000" w14:paraId="0000077A">
      <w:pPr>
        <w:contextualSpacing w:val="0"/>
        <w:rPr/>
      </w:pPr>
      <w:r w:rsidDel="00000000" w:rsidR="00000000" w:rsidRPr="00000000">
        <w:rPr>
          <w:rtl w:val="0"/>
        </w:rPr>
        <w:t xml:space="preserve">Media subtype name:  taxii+json</w:t>
      </w:r>
    </w:p>
    <w:p w:rsidR="00000000" w:rsidDel="00000000" w:rsidP="00000000" w:rsidRDefault="00000000" w:rsidRPr="00000000" w14:paraId="0000077B">
      <w:pPr>
        <w:contextualSpacing w:val="0"/>
        <w:rPr/>
      </w:pPr>
      <w:r w:rsidDel="00000000" w:rsidR="00000000" w:rsidRPr="00000000">
        <w:rPr>
          <w:rtl w:val="0"/>
        </w:rPr>
      </w:r>
    </w:p>
    <w:p w:rsidR="00000000" w:rsidDel="00000000" w:rsidP="00000000" w:rsidRDefault="00000000" w:rsidRPr="00000000" w14:paraId="0000077C">
      <w:pPr>
        <w:contextualSpacing w:val="0"/>
        <w:rPr/>
      </w:pPr>
      <w:r w:rsidDel="00000000" w:rsidR="00000000" w:rsidRPr="00000000">
        <w:rPr>
          <w:rtl w:val="0"/>
        </w:rPr>
        <w:t xml:space="preserve">Required parameters:  None</w:t>
      </w:r>
    </w:p>
    <w:p w:rsidR="00000000" w:rsidDel="00000000" w:rsidP="00000000" w:rsidRDefault="00000000" w:rsidRPr="00000000" w14:paraId="0000077D">
      <w:pPr>
        <w:contextualSpacing w:val="0"/>
        <w:rPr/>
      </w:pPr>
      <w:r w:rsidDel="00000000" w:rsidR="00000000" w:rsidRPr="00000000">
        <w:rPr>
          <w:rtl w:val="0"/>
        </w:rPr>
      </w:r>
    </w:p>
    <w:p w:rsidR="00000000" w:rsidDel="00000000" w:rsidP="00000000" w:rsidRDefault="00000000" w:rsidRPr="00000000" w14:paraId="0000077E">
      <w:pPr>
        <w:contextualSpacing w:val="0"/>
        <w:rPr/>
      </w:pPr>
      <w:r w:rsidDel="00000000" w:rsidR="00000000" w:rsidRPr="00000000">
        <w:rPr>
          <w:rtl w:val="0"/>
        </w:rPr>
        <w:t xml:space="preserve">Optional parameters:  version</w:t>
      </w:r>
    </w:p>
    <w:p w:rsidR="00000000" w:rsidDel="00000000" w:rsidP="00000000" w:rsidRDefault="00000000" w:rsidRPr="00000000" w14:paraId="0000077F">
      <w:pPr>
        <w:ind w:left="720" w:firstLine="0"/>
        <w:contextualSpacing w:val="0"/>
        <w:rPr/>
      </w:pPr>
      <w:r w:rsidDel="00000000" w:rsidR="00000000" w:rsidRPr="00000000">
        <w:rPr>
          <w:rtl w:val="0"/>
        </w:rPr>
        <w:t xml:space="preserve">This parameter is used to designate the specification version of TAXII that is being used during HTTP content negotiation. Example: "application/taxii+json;version=2.1". The parameter value is of the form 'n.m', where n is the major version and m the minor version, both unsigned integer values.</w:t>
      </w:r>
    </w:p>
    <w:p w:rsidR="00000000" w:rsidDel="00000000" w:rsidP="00000000" w:rsidRDefault="00000000" w:rsidRPr="00000000" w14:paraId="00000780">
      <w:pPr>
        <w:contextualSpacing w:val="0"/>
        <w:rPr/>
      </w:pPr>
      <w:r w:rsidDel="00000000" w:rsidR="00000000" w:rsidRPr="00000000">
        <w:rPr>
          <w:rtl w:val="0"/>
        </w:rPr>
      </w:r>
    </w:p>
    <w:p w:rsidR="00000000" w:rsidDel="00000000" w:rsidP="00000000" w:rsidRDefault="00000000" w:rsidRPr="00000000" w14:paraId="00000781">
      <w:pPr>
        <w:contextualSpacing w:val="0"/>
        <w:rPr/>
      </w:pPr>
      <w:r w:rsidDel="00000000" w:rsidR="00000000" w:rsidRPr="00000000">
        <w:rPr>
          <w:rtl w:val="0"/>
        </w:rPr>
        <w:t xml:space="preserve">Encoding considerations:  binary</w:t>
      </w:r>
    </w:p>
    <w:p w:rsidR="00000000" w:rsidDel="00000000" w:rsidP="00000000" w:rsidRDefault="00000000" w:rsidRPr="00000000" w14:paraId="00000782">
      <w:pPr>
        <w:ind w:left="720" w:firstLine="0"/>
        <w:contextualSpacing w:val="0"/>
        <w:rPr/>
      </w:pPr>
      <w:r w:rsidDel="00000000" w:rsidR="00000000" w:rsidRPr="00000000">
        <w:rPr>
          <w:rtl w:val="0"/>
        </w:rPr>
        <w:t xml:space="preserve">Encoding considerations are identical to those specified for the "application/json" media type. See [</w:t>
      </w:r>
      <w:hyperlink w:anchor="mt8ey016ydtk">
        <w:r w:rsidDel="00000000" w:rsidR="00000000" w:rsidRPr="00000000">
          <w:rPr>
            <w:color w:val="1155cc"/>
            <w:u w:val="single"/>
            <w:rtl w:val="0"/>
          </w:rPr>
          <w:t xml:space="preserve">RFC8259</w:t>
        </w:r>
      </w:hyperlink>
      <w:r w:rsidDel="00000000" w:rsidR="00000000" w:rsidRPr="00000000">
        <w:rPr>
          <w:rtl w:val="0"/>
        </w:rPr>
        <w:t xml:space="preserve">].</w:t>
      </w:r>
    </w:p>
    <w:p w:rsidR="00000000" w:rsidDel="00000000" w:rsidP="00000000" w:rsidRDefault="00000000" w:rsidRPr="00000000" w14:paraId="00000783">
      <w:pPr>
        <w:contextualSpacing w:val="0"/>
        <w:rPr/>
      </w:pPr>
      <w:r w:rsidDel="00000000" w:rsidR="00000000" w:rsidRPr="00000000">
        <w:rPr>
          <w:rtl w:val="0"/>
        </w:rPr>
      </w:r>
    </w:p>
    <w:p w:rsidR="00000000" w:rsidDel="00000000" w:rsidP="00000000" w:rsidRDefault="00000000" w:rsidRPr="00000000" w14:paraId="00000784">
      <w:pPr>
        <w:contextualSpacing w:val="0"/>
        <w:rPr/>
      </w:pPr>
      <w:r w:rsidDel="00000000" w:rsidR="00000000" w:rsidRPr="00000000">
        <w:rPr>
          <w:rtl w:val="0"/>
        </w:rPr>
        <w:t xml:space="preserve">Security considerations:</w:t>
      </w:r>
    </w:p>
    <w:p w:rsidR="00000000" w:rsidDel="00000000" w:rsidP="00000000" w:rsidRDefault="00000000" w:rsidRPr="00000000" w14:paraId="00000785">
      <w:pPr>
        <w:ind w:left="720" w:firstLine="0"/>
        <w:contextualSpacing w:val="0"/>
        <w:rPr/>
      </w:pPr>
      <w:r w:rsidDel="00000000" w:rsidR="00000000" w:rsidRPr="00000000">
        <w:rPr>
          <w:rtl w:val="0"/>
        </w:rPr>
        <w:t xml:space="preserve">These considerations are, in part, derived from Section 9 of the Resource-Oriented Lightweight Information Exchange [</w:t>
      </w:r>
      <w:hyperlink w:anchor="w4c0twlro6fo">
        <w:r w:rsidDel="00000000" w:rsidR="00000000" w:rsidRPr="00000000">
          <w:rPr>
            <w:color w:val="1155cc"/>
            <w:u w:val="single"/>
            <w:rtl w:val="0"/>
          </w:rPr>
          <w:t xml:space="preserve">RFC8322</w:t>
        </w:r>
      </w:hyperlink>
      <w:r w:rsidDel="00000000" w:rsidR="00000000" w:rsidRPr="00000000">
        <w:rPr>
          <w:rtl w:val="0"/>
        </w:rPr>
        <w:t xml:space="preserve">].</w:t>
      </w:r>
    </w:p>
    <w:p w:rsidR="00000000" w:rsidDel="00000000" w:rsidP="00000000" w:rsidRDefault="00000000" w:rsidRPr="00000000" w14:paraId="00000786">
      <w:pPr>
        <w:ind w:left="720" w:firstLine="0"/>
        <w:contextualSpacing w:val="0"/>
        <w:rPr/>
      </w:pPr>
      <w:r w:rsidDel="00000000" w:rsidR="00000000" w:rsidRPr="00000000">
        <w:rPr>
          <w:rtl w:val="0"/>
        </w:rPr>
      </w:r>
    </w:p>
    <w:p w:rsidR="00000000" w:rsidDel="00000000" w:rsidP="00000000" w:rsidRDefault="00000000" w:rsidRPr="00000000" w14:paraId="00000787">
      <w:pPr>
        <w:ind w:left="720" w:firstLine="0"/>
        <w:contextualSpacing w:val="0"/>
        <w:rPr/>
      </w:pPr>
      <w:r w:rsidDel="00000000" w:rsidR="00000000" w:rsidRPr="00000000">
        <w:rPr>
          <w:rtl w:val="0"/>
        </w:rPr>
        <w:t xml:space="preserve">This document defines a resource-oriented approach for exchanging cyber threat intelligence using </w:t>
      </w:r>
      <w:r w:rsidDel="00000000" w:rsidR="00000000" w:rsidRPr="00000000">
        <w:rPr>
          <w:rtl w:val="0"/>
        </w:rPr>
        <w:t xml:space="preserve">HTTP</w:t>
      </w:r>
      <w:r w:rsidDel="00000000" w:rsidR="00000000" w:rsidRPr="00000000">
        <w:rPr>
          <w:rtl w:val="0"/>
        </w:rPr>
        <w:t xml:space="preserve"> [</w:t>
      </w:r>
      <w:hyperlink w:anchor="hb9xzm4g5vgy">
        <w:r w:rsidDel="00000000" w:rsidR="00000000" w:rsidRPr="00000000">
          <w:rPr>
            <w:color w:val="1155cc"/>
            <w:u w:val="single"/>
            <w:rtl w:val="0"/>
          </w:rPr>
          <w:t xml:space="preserve">RFC7230</w:t>
        </w:r>
      </w:hyperlink>
      <w:r w:rsidDel="00000000" w:rsidR="00000000" w:rsidRPr="00000000">
        <w:rPr>
          <w:rtl w:val="0"/>
        </w:rPr>
        <w:t xml:space="preserve">] over </w:t>
      </w:r>
      <w:r w:rsidDel="00000000" w:rsidR="00000000" w:rsidRPr="00000000">
        <w:rPr>
          <w:rtl w:val="0"/>
        </w:rPr>
        <w:t xml:space="preserve">TLS</w:t>
      </w:r>
      <w:r w:rsidDel="00000000" w:rsidR="00000000" w:rsidRPr="00000000">
        <w:rPr>
          <w:rtl w:val="0"/>
        </w:rPr>
        <w:t xml:space="preserve"> [</w:t>
      </w:r>
      <w:hyperlink w:anchor="hb5wa4a70wq">
        <w:r w:rsidDel="00000000" w:rsidR="00000000" w:rsidRPr="00000000">
          <w:rPr>
            <w:color w:val="1155cc"/>
            <w:u w:val="single"/>
            <w:rtl w:val="0"/>
          </w:rPr>
          <w:t xml:space="preserve">RFC5246</w:t>
        </w:r>
      </w:hyperlink>
      <w:r w:rsidDel="00000000" w:rsidR="00000000" w:rsidRPr="00000000">
        <w:rPr>
          <w:rtl w:val="0"/>
        </w:rPr>
        <w:t xml:space="preserve">] and the </w:t>
      </w:r>
      <w:r w:rsidDel="00000000" w:rsidR="00000000" w:rsidRPr="00000000">
        <w:rPr>
          <w:rtl w:val="0"/>
        </w:rPr>
        <w:t xml:space="preserve">JSON</w:t>
      </w:r>
      <w:r w:rsidDel="00000000" w:rsidR="00000000" w:rsidRPr="00000000">
        <w:rPr>
          <w:rtl w:val="0"/>
        </w:rPr>
        <w:t xml:space="preserve"> [</w:t>
      </w:r>
      <w:hyperlink w:anchor="mt8ey016ydtk">
        <w:r w:rsidDel="00000000" w:rsidR="00000000" w:rsidRPr="00000000">
          <w:rPr>
            <w:color w:val="1155cc"/>
            <w:u w:val="single"/>
            <w:rtl w:val="0"/>
          </w:rPr>
          <w:t xml:space="preserve">RFC8259</w:t>
        </w:r>
      </w:hyperlink>
      <w:r w:rsidDel="00000000" w:rsidR="00000000" w:rsidRPr="00000000">
        <w:rPr>
          <w:rtl w:val="0"/>
        </w:rPr>
        <w:t xml:space="preserve">] Format.  As such, implementers must understand the security considerations described in those specifications.</w:t>
      </w:r>
    </w:p>
    <w:p w:rsidR="00000000" w:rsidDel="00000000" w:rsidP="00000000" w:rsidRDefault="00000000" w:rsidRPr="00000000" w14:paraId="00000788">
      <w:pPr>
        <w:ind w:left="720" w:firstLine="0"/>
        <w:contextualSpacing w:val="0"/>
        <w:rPr/>
      </w:pPr>
      <w:r w:rsidDel="00000000" w:rsidR="00000000" w:rsidRPr="00000000">
        <w:rPr>
          <w:rtl w:val="0"/>
        </w:rPr>
      </w:r>
    </w:p>
    <w:p w:rsidR="00000000" w:rsidDel="00000000" w:rsidP="00000000" w:rsidRDefault="00000000" w:rsidRPr="00000000" w14:paraId="00000789">
      <w:pPr>
        <w:ind w:left="720" w:firstLine="0"/>
        <w:contextualSpacing w:val="0"/>
        <w:rPr/>
      </w:pPr>
      <w:r w:rsidDel="00000000" w:rsidR="00000000" w:rsidRPr="00000000">
        <w:rPr>
          <w:rtl w:val="0"/>
        </w:rPr>
        <w:t xml:space="preserve">Security considerations relating to the generation and consumption of TAXII messages are similar to application/json and are discussed in Section 12 of [</w:t>
      </w:r>
      <w:hyperlink w:anchor="mt8ey016ydtk">
        <w:r w:rsidDel="00000000" w:rsidR="00000000" w:rsidRPr="00000000">
          <w:rPr>
            <w:color w:val="1155cc"/>
            <w:u w:val="single"/>
            <w:rtl w:val="0"/>
          </w:rPr>
          <w:t xml:space="preserve">RFC8259</w:t>
        </w:r>
      </w:hyperlink>
      <w:r w:rsidDel="00000000" w:rsidR="00000000" w:rsidRPr="00000000">
        <w:rPr>
          <w:rtl w:val="0"/>
        </w:rPr>
        <w:t xml:space="preserve">].</w:t>
      </w:r>
    </w:p>
    <w:p w:rsidR="00000000" w:rsidDel="00000000" w:rsidP="00000000" w:rsidRDefault="00000000" w:rsidRPr="00000000" w14:paraId="0000078A">
      <w:pPr>
        <w:ind w:left="720" w:firstLine="0"/>
        <w:contextualSpacing w:val="0"/>
        <w:rPr/>
      </w:pPr>
      <w:r w:rsidDel="00000000" w:rsidR="00000000" w:rsidRPr="00000000">
        <w:rPr>
          <w:rtl w:val="0"/>
        </w:rPr>
      </w:r>
    </w:p>
    <w:p w:rsidR="00000000" w:rsidDel="00000000" w:rsidP="00000000" w:rsidRDefault="00000000" w:rsidRPr="00000000" w14:paraId="0000078B">
      <w:pPr>
        <w:ind w:left="720" w:firstLine="0"/>
        <w:contextualSpacing w:val="0"/>
        <w:rPr/>
      </w:pPr>
      <w:r w:rsidDel="00000000" w:rsidR="00000000" w:rsidRPr="00000000">
        <w:rPr>
          <w:rtl w:val="0"/>
        </w:rPr>
        <w:t xml:space="preserve">The discovery API contains one or multiple URLs, therefor the security considerations stated in Section 6 of [</w:t>
      </w:r>
      <w:hyperlink w:anchor="y8nw9zfvmg07">
        <w:r w:rsidDel="00000000" w:rsidR="00000000" w:rsidRPr="00000000">
          <w:rPr>
            <w:color w:val="1155cc"/>
            <w:u w:val="single"/>
            <w:rtl w:val="0"/>
          </w:rPr>
          <w:t xml:space="preserve">RFC1738</w:t>
        </w:r>
      </w:hyperlink>
      <w:r w:rsidDel="00000000" w:rsidR="00000000" w:rsidRPr="00000000">
        <w:rPr>
          <w:rtl w:val="0"/>
        </w:rPr>
        <w:t xml:space="preserve">] should be consulted especially in regards to parsing relative URLs and attempts of path traversal. </w:t>
      </w:r>
    </w:p>
    <w:p w:rsidR="00000000" w:rsidDel="00000000" w:rsidP="00000000" w:rsidRDefault="00000000" w:rsidRPr="00000000" w14:paraId="0000078C">
      <w:pPr>
        <w:ind w:left="720" w:firstLine="0"/>
        <w:contextualSpacing w:val="0"/>
        <w:rPr/>
      </w:pPr>
      <w:r w:rsidDel="00000000" w:rsidR="00000000" w:rsidRPr="00000000">
        <w:rPr>
          <w:rtl w:val="0"/>
        </w:rPr>
      </w:r>
    </w:p>
    <w:p w:rsidR="00000000" w:rsidDel="00000000" w:rsidP="00000000" w:rsidRDefault="00000000" w:rsidRPr="00000000" w14:paraId="0000078D">
      <w:pPr>
        <w:ind w:left="720" w:firstLine="0"/>
        <w:contextualSpacing w:val="0"/>
        <w:rPr/>
      </w:pPr>
      <w:r w:rsidDel="00000000" w:rsidR="00000000" w:rsidRPr="00000000">
        <w:rPr>
          <w:rtl w:val="0"/>
        </w:rPr>
        <w:t xml:space="preserve">Documents of "application/taxii+json" are simply request and response messages for an RPC like mechanism for searching, uploading and downloading Cyber Threat Intelligence (CTI) documents, most commonly STIX. The documents only contain metadata about the TAXII server, such as descriptions, versions of CTI or status response of the request. Documents do not contain active or executable content.</w:t>
      </w:r>
    </w:p>
    <w:p w:rsidR="00000000" w:rsidDel="00000000" w:rsidP="00000000" w:rsidRDefault="00000000" w:rsidRPr="00000000" w14:paraId="0000078E">
      <w:pPr>
        <w:ind w:left="720" w:firstLine="0"/>
        <w:contextualSpacing w:val="0"/>
        <w:rPr/>
      </w:pPr>
      <w:r w:rsidDel="00000000" w:rsidR="00000000" w:rsidRPr="00000000">
        <w:rPr>
          <w:rtl w:val="0"/>
        </w:rPr>
      </w:r>
    </w:p>
    <w:p w:rsidR="00000000" w:rsidDel="00000000" w:rsidP="00000000" w:rsidRDefault="00000000" w:rsidRPr="00000000" w14:paraId="0000078F">
      <w:pPr>
        <w:ind w:left="720" w:firstLine="0"/>
        <w:contextualSpacing w:val="0"/>
        <w:rPr/>
      </w:pPr>
      <w:r w:rsidDel="00000000" w:rsidR="00000000" w:rsidRPr="00000000">
        <w:rPr>
          <w:rtl w:val="0"/>
        </w:rPr>
        <w:t xml:space="preserve">Unicode is used to represent text such as descriptions in the format. The considerations documented by Unicode Technical Report #36: Unicode Security Considerations [</w:t>
      </w:r>
      <w:hyperlink w:anchor="bwjdk2wwe2v">
        <w:r w:rsidDel="00000000" w:rsidR="00000000" w:rsidRPr="00000000">
          <w:rPr>
            <w:color w:val="1155cc"/>
            <w:u w:val="single"/>
            <w:rtl w:val="0"/>
          </w:rPr>
          <w:t xml:space="preserve">UNICODE</w:t>
        </w:r>
      </w:hyperlink>
      <w:r w:rsidDel="00000000" w:rsidR="00000000" w:rsidRPr="00000000">
        <w:rPr>
          <w:rtl w:val="0"/>
        </w:rPr>
        <w:t xml:space="preserve">] should be taken into account.</w:t>
      </w:r>
    </w:p>
    <w:p w:rsidR="00000000" w:rsidDel="00000000" w:rsidP="00000000" w:rsidRDefault="00000000" w:rsidRPr="00000000" w14:paraId="00000790">
      <w:pPr>
        <w:ind w:left="720" w:firstLine="0"/>
        <w:contextualSpacing w:val="0"/>
        <w:rPr/>
      </w:pPr>
      <w:r w:rsidDel="00000000" w:rsidR="00000000" w:rsidRPr="00000000">
        <w:rPr>
          <w:rtl w:val="0"/>
        </w:rPr>
      </w:r>
    </w:p>
    <w:p w:rsidR="00000000" w:rsidDel="00000000" w:rsidP="00000000" w:rsidRDefault="00000000" w:rsidRPr="00000000" w14:paraId="00000791">
      <w:pPr>
        <w:ind w:left="720" w:firstLine="0"/>
        <w:contextualSpacing w:val="0"/>
        <w:rPr/>
      </w:pPr>
      <w:r w:rsidDel="00000000" w:rsidR="00000000" w:rsidRPr="00000000">
        <w:rPr>
          <w:rtl w:val="0"/>
        </w:rPr>
        <w:t xml:space="preserve">To protect the confidentiality of a given resource provided by a TAXII implementation, requests for retrieval of a resource need to be authenticated to prevent unauthorized users from accessing the resource. It can also be useful to log and audit access to sensitive resources to verify that proper access controls remain in place over time.</w:t>
      </w:r>
    </w:p>
    <w:p w:rsidR="00000000" w:rsidDel="00000000" w:rsidP="00000000" w:rsidRDefault="00000000" w:rsidRPr="00000000" w14:paraId="00000792">
      <w:pPr>
        <w:ind w:left="720" w:firstLine="0"/>
        <w:contextualSpacing w:val="0"/>
        <w:rPr/>
      </w:pPr>
      <w:r w:rsidDel="00000000" w:rsidR="00000000" w:rsidRPr="00000000">
        <w:rPr>
          <w:rtl w:val="0"/>
        </w:rPr>
      </w:r>
    </w:p>
    <w:p w:rsidR="00000000" w:rsidDel="00000000" w:rsidP="00000000" w:rsidRDefault="00000000" w:rsidRPr="00000000" w14:paraId="00000793">
      <w:pPr>
        <w:ind w:left="720" w:firstLine="0"/>
        <w:contextualSpacing w:val="0"/>
        <w:rPr/>
      </w:pPr>
      <w:r w:rsidDel="00000000" w:rsidR="00000000" w:rsidRPr="00000000">
        <w:rPr>
          <w:rtl w:val="0"/>
        </w:rPr>
        <w:t xml:space="preserve">Access control to content made available using TAXII should use mechanisms that are appropriate to the sensitivity of the information. While the primitive authentication mechanism of HTTP Basic Authentication [</w:t>
      </w:r>
      <w:hyperlink w:anchor="4kbujqmo661k">
        <w:r w:rsidDel="00000000" w:rsidR="00000000" w:rsidRPr="00000000">
          <w:rPr>
            <w:color w:val="1155cc"/>
            <w:u w:val="single"/>
            <w:rtl w:val="0"/>
          </w:rPr>
          <w:t xml:space="preserve">RFC7617</w:t>
        </w:r>
      </w:hyperlink>
      <w:r w:rsidDel="00000000" w:rsidR="00000000" w:rsidRPr="00000000">
        <w:rPr>
          <w:rtl w:val="0"/>
        </w:rPr>
        <w:t xml:space="preserve">] is mandatory to implement for base level interoperability it is rarely appropriate for sensitive information.  A number of authentication schemes are defined in the "HTTP Authentication Schemes" registry at IANA [</w:t>
      </w:r>
      <w:hyperlink w:anchor="qa8jvwtaa2jy">
        <w:r w:rsidDel="00000000" w:rsidR="00000000" w:rsidRPr="00000000">
          <w:rPr>
            <w:color w:val="1155cc"/>
            <w:u w:val="single"/>
            <w:rtl w:val="0"/>
          </w:rPr>
          <w:t xml:space="preserve">IANA AUTH</w:t>
        </w:r>
      </w:hyperlink>
      <w:r w:rsidDel="00000000" w:rsidR="00000000" w:rsidRPr="00000000">
        <w:rPr>
          <w:rtl w:val="0"/>
        </w:rPr>
        <w:t xml:space="preserve">].  Of these, HTTP Origin-Bound Authentication (HOBA) [</w:t>
      </w:r>
      <w:hyperlink w:anchor="sd1bshlefmx4">
        <w:r w:rsidDel="00000000" w:rsidR="00000000" w:rsidRPr="00000000">
          <w:rPr>
            <w:color w:val="1155cc"/>
            <w:u w:val="single"/>
            <w:rtl w:val="0"/>
          </w:rPr>
          <w:t xml:space="preserve">RFC7486</w:t>
        </w:r>
      </w:hyperlink>
      <w:r w:rsidDel="00000000" w:rsidR="00000000" w:rsidRPr="00000000">
        <w:rPr>
          <w:rtl w:val="0"/>
        </w:rPr>
        <w:t xml:space="preserve">] and SCRAM-SHA-256 [</w:t>
      </w:r>
      <w:hyperlink w:anchor="xz1kqyosyped">
        <w:r w:rsidDel="00000000" w:rsidR="00000000" w:rsidRPr="00000000">
          <w:rPr>
            <w:color w:val="1155cc"/>
            <w:u w:val="single"/>
            <w:rtl w:val="0"/>
          </w:rPr>
          <w:t xml:space="preserve">RFC7804</w:t>
        </w:r>
      </w:hyperlink>
      <w:r w:rsidDel="00000000" w:rsidR="00000000" w:rsidRPr="00000000">
        <w:rPr>
          <w:rtl w:val="0"/>
        </w:rPr>
        <w:t xml:space="preserve">] ("SCRAM" stands for "Salted Challenge Response Authentication Mechanism") provide improved security properties over HTTP Basic [</w:t>
      </w:r>
      <w:hyperlink w:anchor="vde58tur741j">
        <w:r w:rsidDel="00000000" w:rsidR="00000000" w:rsidRPr="00000000">
          <w:rPr>
            <w:color w:val="1155cc"/>
            <w:u w:val="single"/>
            <w:rtl w:val="0"/>
          </w:rPr>
          <w:t xml:space="preserve">RFC7617</w:t>
        </w:r>
      </w:hyperlink>
      <w:r w:rsidDel="00000000" w:rsidR="00000000" w:rsidRPr="00000000">
        <w:rPr>
          <w:rtl w:val="0"/>
        </w:rPr>
        <w:t xml:space="preserve">] and Digest [</w:t>
      </w:r>
      <w:hyperlink w:anchor="uq4tdpvpivuj">
        <w:r w:rsidDel="00000000" w:rsidR="00000000" w:rsidRPr="00000000">
          <w:rPr>
            <w:color w:val="1155cc"/>
            <w:u w:val="single"/>
            <w:rtl w:val="0"/>
          </w:rPr>
          <w:t xml:space="preserve">RFC7616</w:t>
        </w:r>
      </w:hyperlink>
      <w:r w:rsidDel="00000000" w:rsidR="00000000" w:rsidRPr="00000000">
        <w:rPr>
          <w:rtl w:val="0"/>
        </w:rPr>
        <w:t xml:space="preserve">] authentication schemes. However, sharing communities that are engaged in sensitive collaborative analysis and/or operational response for indicators and incidents targeting high-value information systems should adopt a suitably stronger user authentication solution, such as a risk-based or multi-factor approach.</w:t>
      </w:r>
    </w:p>
    <w:p w:rsidR="00000000" w:rsidDel="00000000" w:rsidP="00000000" w:rsidRDefault="00000000" w:rsidRPr="00000000" w14:paraId="00000794">
      <w:pPr>
        <w:ind w:left="720" w:firstLine="0"/>
        <w:contextualSpacing w:val="0"/>
        <w:rPr/>
      </w:pPr>
      <w:r w:rsidDel="00000000" w:rsidR="00000000" w:rsidRPr="00000000">
        <w:rPr>
          <w:rtl w:val="0"/>
        </w:rPr>
      </w:r>
    </w:p>
    <w:p w:rsidR="00000000" w:rsidDel="00000000" w:rsidP="00000000" w:rsidRDefault="00000000" w:rsidRPr="00000000" w14:paraId="00000795">
      <w:pPr>
        <w:ind w:left="720" w:firstLine="0"/>
        <w:contextualSpacing w:val="0"/>
        <w:rPr/>
      </w:pPr>
      <w:r w:rsidDel="00000000" w:rsidR="00000000" w:rsidRPr="00000000">
        <w:rPr>
          <w:rtl w:val="0"/>
        </w:rPr>
        <w:t xml:space="preserve">Collaborating consortiums may benefit from the adoption of a federated identity solution, such as those based upon OAuth [</w:t>
      </w:r>
      <w:hyperlink w:anchor="6z26nlv2m2hl">
        <w:r w:rsidDel="00000000" w:rsidR="00000000" w:rsidRPr="00000000">
          <w:rPr>
            <w:color w:val="1155cc"/>
            <w:u w:val="single"/>
            <w:rtl w:val="0"/>
          </w:rPr>
          <w:t xml:space="preserve">RFC6749</w:t>
        </w:r>
      </w:hyperlink>
      <w:r w:rsidDel="00000000" w:rsidR="00000000" w:rsidRPr="00000000">
        <w:rPr>
          <w:rtl w:val="0"/>
        </w:rPr>
        <w:t xml:space="preserve">] with the JSON Web Token (JWT) [</w:t>
      </w:r>
      <w:hyperlink w:anchor="63l1pc2cqypr">
        <w:r w:rsidDel="00000000" w:rsidR="00000000" w:rsidRPr="00000000">
          <w:rPr>
            <w:color w:val="1155cc"/>
            <w:u w:val="single"/>
            <w:rtl w:val="0"/>
          </w:rPr>
          <w:t xml:space="preserve">RFC7797</w:t>
        </w:r>
      </w:hyperlink>
      <w:r w:rsidDel="00000000" w:rsidR="00000000" w:rsidRPr="00000000">
        <w:rPr>
          <w:rtl w:val="0"/>
        </w:rPr>
        <w:t xml:space="preserve">], or SAML-core [SAML-core] ("SAML" stands for "Security Assertion Markup Language"), SAML-bind [SAML-bind], and SAML-prof [SAML-prof] for web-based authentication and cross-organizational single sign-on.  Dependency on a trusted third-party identity provider implies that appropriate care must be exercised to sufficiently secure the identity provider.  Any attacks on the federated identity system would present a risk to the consortium, as a relying party. Potential mitigations include deployment of a federation-aware identity provider that is under the control of the information-sharing consortium, with suitably stringent technical and management controls.</w:t>
      </w:r>
      <w:r w:rsidDel="00000000" w:rsidR="00000000" w:rsidRPr="00000000">
        <w:rPr>
          <w:rtl w:val="0"/>
        </w:rPr>
      </w:r>
    </w:p>
    <w:p w:rsidR="00000000" w:rsidDel="00000000" w:rsidP="00000000" w:rsidRDefault="00000000" w:rsidRPr="00000000" w14:paraId="00000796">
      <w:pPr>
        <w:ind w:left="720" w:firstLine="0"/>
        <w:contextualSpacing w:val="0"/>
        <w:rPr/>
      </w:pPr>
      <w:r w:rsidDel="00000000" w:rsidR="00000000" w:rsidRPr="00000000">
        <w:rPr>
          <w:rtl w:val="0"/>
        </w:rPr>
      </w:r>
    </w:p>
    <w:p w:rsidR="00000000" w:rsidDel="00000000" w:rsidP="00000000" w:rsidRDefault="00000000" w:rsidRPr="00000000" w14:paraId="00000797">
      <w:pPr>
        <w:ind w:left="720" w:firstLine="0"/>
        <w:contextualSpacing w:val="0"/>
        <w:rPr/>
      </w:pPr>
      <w:r w:rsidDel="00000000" w:rsidR="00000000" w:rsidRPr="00000000">
        <w:rPr>
          <w:rtl w:val="0"/>
        </w:rPr>
        <w:t xml:space="preserve">It is recommended that all TAXII servers authenticate and authorize access to all collection data on a per-client basis using robust security methods. While this specification defines HTTP Basic as a minimum suggested authentication mechanism, more advanced security authentication methods are recommended when products or deployments require stronger authentication and authorization frameworks for accessing or posting data to the TAXII server.</w:t>
      </w:r>
      <w:r w:rsidDel="00000000" w:rsidR="00000000" w:rsidRPr="00000000">
        <w:rPr>
          <w:rtl w:val="0"/>
        </w:rPr>
      </w:r>
    </w:p>
    <w:p w:rsidR="00000000" w:rsidDel="00000000" w:rsidP="00000000" w:rsidRDefault="00000000" w:rsidRPr="00000000" w14:paraId="00000798">
      <w:pPr>
        <w:ind w:left="720" w:firstLine="0"/>
        <w:contextualSpacing w:val="0"/>
        <w:rPr/>
      </w:pPr>
      <w:r w:rsidDel="00000000" w:rsidR="00000000" w:rsidRPr="00000000">
        <w:rPr>
          <w:rtl w:val="0"/>
        </w:rPr>
      </w:r>
    </w:p>
    <w:p w:rsidR="00000000" w:rsidDel="00000000" w:rsidP="00000000" w:rsidRDefault="00000000" w:rsidRPr="00000000" w14:paraId="00000799">
      <w:pPr>
        <w:ind w:left="720" w:firstLine="0"/>
        <w:contextualSpacing w:val="0"/>
        <w:rPr/>
      </w:pPr>
      <w:r w:rsidDel="00000000" w:rsidR="00000000" w:rsidRPr="00000000">
        <w:rPr>
          <w:rtl w:val="0"/>
        </w:rPr>
        <w:t xml:space="preserve">Authorization of resource representations is the responsibility of the source system, i.e., based on the authenticated user identity associated with an HTTP(S) request.  The required authorization policies that are to be enforced must therefore be managed by the security administrators of the source system.  Various authorization architectures would be suitable for this purpose, such as Role-Based Access Control (RBAC) [</w:t>
      </w:r>
      <w:hyperlink w:anchor="l9q83lfvszri">
        <w:r w:rsidDel="00000000" w:rsidR="00000000" w:rsidRPr="00000000">
          <w:rPr>
            <w:color w:val="1155cc"/>
            <w:u w:val="single"/>
            <w:rtl w:val="0"/>
          </w:rPr>
          <w:t xml:space="preserve">NIST RBAC</w:t>
        </w:r>
      </w:hyperlink>
      <w:r w:rsidDel="00000000" w:rsidR="00000000" w:rsidRPr="00000000">
        <w:rPr>
          <w:rtl w:val="0"/>
        </w:rPr>
        <w:t xml:space="preserve">] and/or Attribute-Based Access Control (ABAC), as embodied in the eXtensible Access Control Markup Language (XACML) [XACML].  In particular, implementers adopting XACML may benefit from the capability to represent their authorization policies in a standardized, interoperable format.  Note that implementers are free to choose any suitable authorization mechanism that is capable of fulfilling the policy enforcement requirements relevant to their consortium and/or organization.</w:t>
      </w:r>
    </w:p>
    <w:p w:rsidR="00000000" w:rsidDel="00000000" w:rsidP="00000000" w:rsidRDefault="00000000" w:rsidRPr="00000000" w14:paraId="0000079A">
      <w:pPr>
        <w:ind w:left="720" w:firstLine="0"/>
        <w:contextualSpacing w:val="0"/>
        <w:rPr/>
      </w:pPr>
      <w:r w:rsidDel="00000000" w:rsidR="00000000" w:rsidRPr="00000000">
        <w:rPr>
          <w:rtl w:val="0"/>
        </w:rPr>
      </w:r>
    </w:p>
    <w:p w:rsidR="00000000" w:rsidDel="00000000" w:rsidP="00000000" w:rsidRDefault="00000000" w:rsidRPr="00000000" w14:paraId="0000079B">
      <w:pPr>
        <w:ind w:left="720" w:firstLine="0"/>
        <w:contextualSpacing w:val="0"/>
        <w:rPr/>
      </w:pPr>
      <w:r w:rsidDel="00000000" w:rsidR="00000000" w:rsidRPr="00000000">
        <w:rPr>
          <w:rtl w:val="0"/>
        </w:rPr>
        <w:t xml:space="preserve">While the authentication and confidentiality for the TAXII session is done at a lower level via the transport mechanism (HTTPS), this does not obviate the consumer (server or client) from validating the format and contents of the documents sent in a session. This validation should includes checking various limits, such as document size limits, to limit the risk of the other party attempting to attack the service.</w:t>
      </w:r>
    </w:p>
    <w:p w:rsidR="00000000" w:rsidDel="00000000" w:rsidP="00000000" w:rsidRDefault="00000000" w:rsidRPr="00000000" w14:paraId="0000079C">
      <w:pPr>
        <w:ind w:left="720" w:firstLine="0"/>
        <w:contextualSpacing w:val="0"/>
        <w:rPr/>
      </w:pPr>
      <w:r w:rsidDel="00000000" w:rsidR="00000000" w:rsidRPr="00000000">
        <w:rPr>
          <w:rtl w:val="0"/>
        </w:rPr>
      </w:r>
    </w:p>
    <w:p w:rsidR="00000000" w:rsidDel="00000000" w:rsidP="00000000" w:rsidRDefault="00000000" w:rsidRPr="00000000" w14:paraId="0000079D">
      <w:pPr>
        <w:ind w:left="720" w:firstLine="0"/>
        <w:contextualSpacing w:val="0"/>
        <w:rPr/>
      </w:pPr>
      <w:r w:rsidDel="00000000" w:rsidR="00000000" w:rsidRPr="00000000">
        <w:rPr>
          <w:rtl w:val="0"/>
        </w:rPr>
        <w:t xml:space="preserve">Additional security requirements such as enforcing message-level security at the destination system could supplement the security enforcements performed at the source system; however, these destination-provided policy enforcements are out of scope for this specification. Implementers requiring this capability should consider leveraging, for example, the &lt;RIDPolicy&gt; element in the RID schema. Refer to Section 9 of [</w:t>
      </w:r>
      <w:hyperlink w:anchor="eiyhac7viod2">
        <w:r w:rsidDel="00000000" w:rsidR="00000000" w:rsidRPr="00000000">
          <w:rPr>
            <w:color w:val="1155cc"/>
            <w:u w:val="single"/>
            <w:rtl w:val="0"/>
          </w:rPr>
          <w:t xml:space="preserve">RFC6545</w:t>
        </w:r>
      </w:hyperlink>
      <w:r w:rsidDel="00000000" w:rsidR="00000000" w:rsidRPr="00000000">
        <w:rPr>
          <w:rtl w:val="0"/>
        </w:rPr>
        <w:t xml:space="preserve">] for more information. Additionally, the underlying JSON serialization used in the representation can offer encryption and message authentication capabilities. For example, JSON Web Encryption [</w:t>
      </w:r>
      <w:hyperlink w:anchor="df9fpxzdck9f">
        <w:r w:rsidDel="00000000" w:rsidR="00000000" w:rsidRPr="00000000">
          <w:rPr>
            <w:color w:val="1155cc"/>
            <w:u w:val="single"/>
            <w:rtl w:val="0"/>
          </w:rPr>
          <w:t xml:space="preserve">RFC7516</w:t>
        </w:r>
      </w:hyperlink>
      <w:r w:rsidDel="00000000" w:rsidR="00000000" w:rsidRPr="00000000">
        <w:rPr>
          <w:rtl w:val="0"/>
        </w:rPr>
        <w:t xml:space="preserve">] and JSON Web Signature [</w:t>
      </w:r>
      <w:hyperlink w:anchor="abpl5st4m526">
        <w:r w:rsidDel="00000000" w:rsidR="00000000" w:rsidRPr="00000000">
          <w:rPr>
            <w:color w:val="1155cc"/>
            <w:u w:val="single"/>
            <w:rtl w:val="0"/>
          </w:rPr>
          <w:t xml:space="preserve">RFC7515</w:t>
        </w:r>
      </w:hyperlink>
      <w:r w:rsidDel="00000000" w:rsidR="00000000" w:rsidRPr="00000000">
        <w:rPr>
          <w:rtl w:val="0"/>
        </w:rPr>
        <w:t xml:space="preserve">], can provide such mechanisms.</w:t>
      </w:r>
      <w:r w:rsidDel="00000000" w:rsidR="00000000" w:rsidRPr="00000000">
        <w:rPr>
          <w:rtl w:val="0"/>
        </w:rPr>
      </w:r>
    </w:p>
    <w:p w:rsidR="00000000" w:rsidDel="00000000" w:rsidP="00000000" w:rsidRDefault="00000000" w:rsidRPr="00000000" w14:paraId="0000079E">
      <w:pPr>
        <w:ind w:left="0" w:firstLine="0"/>
        <w:contextualSpacing w:val="0"/>
        <w:rPr/>
      </w:pPr>
      <w:r w:rsidDel="00000000" w:rsidR="00000000" w:rsidRPr="00000000">
        <w:rPr>
          <w:rtl w:val="0"/>
        </w:rPr>
      </w:r>
    </w:p>
    <w:p w:rsidR="00000000" w:rsidDel="00000000" w:rsidP="00000000" w:rsidRDefault="00000000" w:rsidRPr="00000000" w14:paraId="0000079F">
      <w:pPr>
        <w:ind w:left="720" w:firstLine="0"/>
        <w:contextualSpacing w:val="0"/>
        <w:rPr>
          <w:i w:val="1"/>
        </w:rPr>
      </w:pPr>
      <w:r w:rsidDel="00000000" w:rsidR="00000000" w:rsidRPr="00000000">
        <w:rPr>
          <w:rtl w:val="0"/>
        </w:rPr>
        <w:t xml:space="preserve">TAXII Servers may manage response volume in different ways. Implementers should be aware that a search request may return more records than is prudent to return in a single HTTP Response. To mitigate this, TAXII servers should consider implementing restrictions on the number of records it will return in a single HTTP response.</w:t>
      </w:r>
      <w:r w:rsidDel="00000000" w:rsidR="00000000" w:rsidRPr="00000000">
        <w:rPr>
          <w:rtl w:val="0"/>
        </w:rPr>
      </w:r>
    </w:p>
    <w:p w:rsidR="00000000" w:rsidDel="00000000" w:rsidP="00000000" w:rsidRDefault="00000000" w:rsidRPr="00000000" w14:paraId="000007A0">
      <w:pPr>
        <w:ind w:left="720" w:firstLine="0"/>
        <w:contextualSpacing w:val="0"/>
        <w:rPr/>
      </w:pPr>
      <w:r w:rsidDel="00000000" w:rsidR="00000000" w:rsidRPr="00000000">
        <w:rPr>
          <w:rtl w:val="0"/>
        </w:rPr>
      </w:r>
    </w:p>
    <w:p w:rsidR="00000000" w:rsidDel="00000000" w:rsidP="00000000" w:rsidRDefault="00000000" w:rsidRPr="00000000" w14:paraId="000007A1">
      <w:pPr>
        <w:ind w:left="720" w:firstLine="0"/>
        <w:contextualSpacing w:val="0"/>
        <w:rPr/>
      </w:pPr>
      <w:r w:rsidDel="00000000" w:rsidR="00000000" w:rsidRPr="00000000">
        <w:rPr>
          <w:rtl w:val="0"/>
        </w:rPr>
        <w:t xml:space="preserve">TAXII provides clients a rich set of filtering and query options to return specific results from repositories of CTI data. As such, TAXII servers should implement protections against queries that can potentially consume a significant amount of resources and prevent the server from functioning in a </w:t>
      </w:r>
      <w:r w:rsidDel="00000000" w:rsidR="00000000" w:rsidRPr="00000000">
        <w:rPr>
          <w:rtl w:val="0"/>
        </w:rPr>
        <w:t xml:space="preserve">no</w:t>
      </w:r>
      <w:r w:rsidDel="00000000" w:rsidR="00000000" w:rsidRPr="00000000">
        <w:rPr>
          <w:rtl w:val="0"/>
        </w:rPr>
        <w:t xml:space="preserve">rmal</w:t>
      </w:r>
      <w:r w:rsidDel="00000000" w:rsidR="00000000" w:rsidRPr="00000000">
        <w:rPr>
          <w:rtl w:val="0"/>
        </w:rPr>
        <w:t xml:space="preserve"> way. </w:t>
      </w:r>
      <w:r w:rsidDel="00000000" w:rsidR="00000000" w:rsidRPr="00000000">
        <w:rPr>
          <w:rtl w:val="0"/>
        </w:rPr>
      </w:r>
    </w:p>
    <w:p w:rsidR="00000000" w:rsidDel="00000000" w:rsidP="00000000" w:rsidRDefault="00000000" w:rsidRPr="00000000" w14:paraId="000007A2">
      <w:pPr>
        <w:ind w:left="720" w:firstLine="0"/>
        <w:contextualSpacing w:val="0"/>
        <w:rPr/>
      </w:pPr>
      <w:r w:rsidDel="00000000" w:rsidR="00000000" w:rsidRPr="00000000">
        <w:rPr>
          <w:rtl w:val="0"/>
        </w:rPr>
      </w:r>
    </w:p>
    <w:p w:rsidR="00000000" w:rsidDel="00000000" w:rsidP="00000000" w:rsidRDefault="00000000" w:rsidRPr="00000000" w14:paraId="000007A3">
      <w:pPr>
        <w:ind w:left="720" w:firstLine="0"/>
        <w:contextualSpacing w:val="0"/>
        <w:rPr/>
      </w:pPr>
      <w:r w:rsidDel="00000000" w:rsidR="00000000" w:rsidRPr="00000000">
        <w:rPr>
          <w:rtl w:val="0"/>
        </w:rPr>
        <w:t xml:space="preserve">TAXII defines an optional error message that may contain sensitive application data. Implementers should ensure that they do not leak descriptive text or application return codes for things that a user may not have access to, for example leak info about existence of something, implementation of something, vs. just not having access. </w:t>
      </w:r>
    </w:p>
    <w:p w:rsidR="00000000" w:rsidDel="00000000" w:rsidP="00000000" w:rsidRDefault="00000000" w:rsidRPr="00000000" w14:paraId="000007A4">
      <w:pPr>
        <w:ind w:left="0" w:firstLine="0"/>
        <w:contextualSpacing w:val="0"/>
        <w:rPr/>
      </w:pPr>
      <w:r w:rsidDel="00000000" w:rsidR="00000000" w:rsidRPr="00000000">
        <w:rPr>
          <w:rtl w:val="0"/>
        </w:rPr>
      </w:r>
    </w:p>
    <w:p w:rsidR="00000000" w:rsidDel="00000000" w:rsidP="00000000" w:rsidRDefault="00000000" w:rsidRPr="00000000" w14:paraId="000007A5">
      <w:pPr>
        <w:ind w:left="720" w:firstLine="0"/>
        <w:contextualSpacing w:val="0"/>
        <w:rPr/>
      </w:pPr>
      <w:r w:rsidDel="00000000" w:rsidR="00000000" w:rsidRPr="00000000">
        <w:rPr>
          <w:rtl w:val="0"/>
        </w:rPr>
        <w:t xml:space="preserve">Note: Despite TAXII searching and returning STIX objects, this format does not encapsulate any CTI content. It is expected that CTI documents will be sent with the appropriate mime-type. For these, consult their own security consideration sections.</w:t>
      </w:r>
    </w:p>
    <w:p w:rsidR="00000000" w:rsidDel="00000000" w:rsidP="00000000" w:rsidRDefault="00000000" w:rsidRPr="00000000" w14:paraId="000007A6">
      <w:pPr>
        <w:ind w:left="720" w:firstLine="0"/>
        <w:contextualSpacing w:val="0"/>
        <w:rPr/>
      </w:pPr>
      <w:r w:rsidDel="00000000" w:rsidR="00000000" w:rsidRPr="00000000">
        <w:rPr>
          <w:rtl w:val="0"/>
        </w:rPr>
      </w:r>
    </w:p>
    <w:p w:rsidR="00000000" w:rsidDel="00000000" w:rsidP="00000000" w:rsidRDefault="00000000" w:rsidRPr="00000000" w14:paraId="000007A7">
      <w:pPr>
        <w:ind w:left="0" w:firstLine="0"/>
        <w:contextualSpacing w:val="0"/>
        <w:rPr/>
      </w:pPr>
      <w:r w:rsidDel="00000000" w:rsidR="00000000" w:rsidRPr="00000000">
        <w:rPr>
          <w:rtl w:val="0"/>
        </w:rPr>
        <w:t xml:space="preserve">Privacy considerations </w:t>
      </w:r>
    </w:p>
    <w:p w:rsidR="00000000" w:rsidDel="00000000" w:rsidP="00000000" w:rsidRDefault="00000000" w:rsidRPr="00000000" w14:paraId="000007A8">
      <w:pPr>
        <w:ind w:left="720" w:firstLine="0"/>
        <w:contextualSpacing w:val="0"/>
        <w:rPr/>
      </w:pPr>
      <w:r w:rsidDel="00000000" w:rsidR="00000000" w:rsidRPr="00000000">
        <w:rPr>
          <w:rtl w:val="0"/>
        </w:rPr>
        <w:t xml:space="preserve">These considerations are, in part, derived from Section 10 of the Resource-Oriented Lightweight Information Exchange [</w:t>
      </w:r>
      <w:hyperlink w:anchor="w4c0twlro6fo">
        <w:r w:rsidDel="00000000" w:rsidR="00000000" w:rsidRPr="00000000">
          <w:rPr>
            <w:color w:val="1155cc"/>
            <w:u w:val="single"/>
            <w:rtl w:val="0"/>
          </w:rPr>
          <w:t xml:space="preserve">RFC8322</w:t>
        </w:r>
      </w:hyperlink>
      <w:r w:rsidDel="00000000" w:rsidR="00000000" w:rsidRPr="00000000">
        <w:rPr>
          <w:rtl w:val="0"/>
        </w:rPr>
        <w:t xml:space="preserve">].</w:t>
      </w:r>
    </w:p>
    <w:p w:rsidR="00000000" w:rsidDel="00000000" w:rsidP="00000000" w:rsidRDefault="00000000" w:rsidRPr="00000000" w14:paraId="000007A9">
      <w:pPr>
        <w:ind w:left="720" w:firstLine="0"/>
        <w:contextualSpacing w:val="0"/>
        <w:rPr/>
      </w:pPr>
      <w:r w:rsidDel="00000000" w:rsidR="00000000" w:rsidRPr="00000000">
        <w:rPr>
          <w:rtl w:val="0"/>
        </w:rPr>
      </w:r>
    </w:p>
    <w:p w:rsidR="00000000" w:rsidDel="00000000" w:rsidP="00000000" w:rsidRDefault="00000000" w:rsidRPr="00000000" w14:paraId="000007AA">
      <w:pPr>
        <w:ind w:left="720" w:firstLine="0"/>
        <w:contextualSpacing w:val="0"/>
        <w:rPr/>
      </w:pPr>
      <w:r w:rsidDel="00000000" w:rsidR="00000000" w:rsidRPr="00000000">
        <w:rPr>
          <w:rtl w:val="0"/>
        </w:rPr>
        <w:t xml:space="preserve">The documents contain various descriptions and other text. There is no expectation that these will contain private information, but as some may be user provided, there is no guarantee that a user will not inadvertently include private data. It is expected that the client or server authenticate the other party through the transport mechanism before sending any possible private data. As the protocol is about sharing data, it is expected that the parties understand their obligations in keeping relevant data private.</w:t>
      </w:r>
    </w:p>
    <w:p w:rsidR="00000000" w:rsidDel="00000000" w:rsidP="00000000" w:rsidRDefault="00000000" w:rsidRPr="00000000" w14:paraId="000007AB">
      <w:pPr>
        <w:ind w:left="720" w:firstLine="0"/>
        <w:contextualSpacing w:val="0"/>
        <w:rPr/>
      </w:pPr>
      <w:r w:rsidDel="00000000" w:rsidR="00000000" w:rsidRPr="00000000">
        <w:rPr>
          <w:rtl w:val="0"/>
        </w:rPr>
      </w:r>
    </w:p>
    <w:p w:rsidR="00000000" w:rsidDel="00000000" w:rsidP="00000000" w:rsidRDefault="00000000" w:rsidRPr="00000000" w14:paraId="000007AC">
      <w:pPr>
        <w:ind w:left="720" w:firstLine="0"/>
        <w:contextualSpacing w:val="0"/>
        <w:rPr/>
      </w:pPr>
      <w:r w:rsidDel="00000000" w:rsidR="00000000" w:rsidRPr="00000000">
        <w:rPr>
          <w:rtl w:val="0"/>
        </w:rPr>
        <w:t xml:space="preserve">Adoption of the information-sharing approach described in this document will enable users to more easily perform correlations across separate, and potentially unrelated, cybersecurity information providers.  A client may succeed in assembling a data set that would not have been permitted within the context of the authorization policies of either provider when considered individually.  Thus, providers may face a risk of an attacker obtaining an access that constitutes an undetected separation of duties (SOD) violation. It is important to note that this risk is not unique to this specification, and a similar potential for abuse exists with any other cybersecurity information-sharing protocol.  However, the wide availability of tools for HTTP clients implies that the resources and technical skills required for a successful exploit may be less than it was previously.  This risk can be best mitigated through appropriate vetting of the client at the time of account provisioning.  In addition, any increase in the risk of this type of abuse should be offset by the corresponding increase in effectiveness that this specification affords to the defenders.</w:t>
      </w:r>
      <w:r w:rsidDel="00000000" w:rsidR="00000000" w:rsidRPr="00000000">
        <w:rPr>
          <w:rtl w:val="0"/>
        </w:rPr>
      </w:r>
    </w:p>
    <w:p w:rsidR="00000000" w:rsidDel="00000000" w:rsidP="00000000" w:rsidRDefault="00000000" w:rsidRPr="00000000" w14:paraId="000007AD">
      <w:pPr>
        <w:ind w:left="720" w:firstLine="0"/>
        <w:contextualSpacing w:val="0"/>
        <w:rPr/>
      </w:pPr>
      <w:r w:rsidDel="00000000" w:rsidR="00000000" w:rsidRPr="00000000">
        <w:rPr>
          <w:rtl w:val="0"/>
        </w:rPr>
      </w:r>
    </w:p>
    <w:p w:rsidR="00000000" w:rsidDel="00000000" w:rsidP="00000000" w:rsidRDefault="00000000" w:rsidRPr="00000000" w14:paraId="000007AE">
      <w:pPr>
        <w:ind w:left="720" w:firstLine="0"/>
        <w:contextualSpacing w:val="0"/>
        <w:rPr/>
      </w:pPr>
      <w:r w:rsidDel="00000000" w:rsidR="00000000" w:rsidRPr="00000000">
        <w:rPr>
          <w:rtl w:val="0"/>
        </w:rPr>
        <w:t xml:space="preserve">Overall, privacy concerns in TAXII can be mitigated by following security considerations and by the careful use of the content exchanged via TAXII.</w:t>
      </w:r>
    </w:p>
    <w:p w:rsidR="00000000" w:rsidDel="00000000" w:rsidP="00000000" w:rsidRDefault="00000000" w:rsidRPr="00000000" w14:paraId="000007AF">
      <w:pPr>
        <w:contextualSpacing w:val="0"/>
        <w:rPr/>
      </w:pPr>
      <w:r w:rsidDel="00000000" w:rsidR="00000000" w:rsidRPr="00000000">
        <w:rPr>
          <w:rtl w:val="0"/>
        </w:rPr>
      </w:r>
    </w:p>
    <w:p w:rsidR="00000000" w:rsidDel="00000000" w:rsidP="00000000" w:rsidRDefault="00000000" w:rsidRPr="00000000" w14:paraId="000007B0">
      <w:pPr>
        <w:contextualSpacing w:val="0"/>
        <w:rPr/>
      </w:pPr>
      <w:r w:rsidDel="00000000" w:rsidR="00000000" w:rsidRPr="00000000">
        <w:rPr>
          <w:rtl w:val="0"/>
        </w:rPr>
        <w:t xml:space="preserve">Interoperability considerations:</w:t>
      </w:r>
    </w:p>
    <w:p w:rsidR="00000000" w:rsidDel="00000000" w:rsidP="00000000" w:rsidRDefault="00000000" w:rsidRPr="00000000" w14:paraId="000007B1">
      <w:pPr>
        <w:ind w:left="720" w:firstLine="0"/>
        <w:contextualSpacing w:val="0"/>
        <w:rPr/>
      </w:pPr>
      <w:r w:rsidDel="00000000" w:rsidR="00000000" w:rsidRPr="00000000">
        <w:rPr>
          <w:rtl w:val="0"/>
        </w:rPr>
        <w:t xml:space="preserve">The TAXII specification specifies the format of conforming messages and the interpretation thereof. In addition, the OASIS Cyber Threat Intelligence (CTI) Technical Committee has defined interoperability tests to ensure conforming products and solutions can exchange TAXII documents.</w:t>
      </w:r>
    </w:p>
    <w:p w:rsidR="00000000" w:rsidDel="00000000" w:rsidP="00000000" w:rsidRDefault="00000000" w:rsidRPr="00000000" w14:paraId="000007B2">
      <w:pPr>
        <w:contextualSpacing w:val="0"/>
        <w:rPr/>
      </w:pPr>
      <w:r w:rsidDel="00000000" w:rsidR="00000000" w:rsidRPr="00000000">
        <w:rPr>
          <w:rtl w:val="0"/>
        </w:rPr>
      </w:r>
    </w:p>
    <w:p w:rsidR="00000000" w:rsidDel="00000000" w:rsidP="00000000" w:rsidRDefault="00000000" w:rsidRPr="00000000" w14:paraId="000007B3">
      <w:pPr>
        <w:contextualSpacing w:val="0"/>
        <w:rPr/>
      </w:pPr>
      <w:r w:rsidDel="00000000" w:rsidR="00000000" w:rsidRPr="00000000">
        <w:rPr>
          <w:rtl w:val="0"/>
        </w:rPr>
        <w:t xml:space="preserve">Published specification:</w:t>
      </w:r>
    </w:p>
    <w:p w:rsidR="00000000" w:rsidDel="00000000" w:rsidP="00000000" w:rsidRDefault="00000000" w:rsidRPr="00000000" w14:paraId="000007B4">
      <w:pPr>
        <w:ind w:left="720" w:firstLine="0"/>
        <w:contextualSpacing w:val="0"/>
        <w:rPr/>
      </w:pPr>
      <w:r w:rsidDel="00000000" w:rsidR="00000000" w:rsidRPr="00000000">
        <w:rPr>
          <w:rtl w:val="0"/>
        </w:rPr>
        <w:t xml:space="preserve">TAXII Version 2.0 OASIS Committee Specification 01</w:t>
      </w:r>
    </w:p>
    <w:p w:rsidR="00000000" w:rsidDel="00000000" w:rsidP="00000000" w:rsidRDefault="00000000" w:rsidRPr="00000000" w14:paraId="000007B5">
      <w:pPr>
        <w:ind w:left="720" w:firstLine="0"/>
        <w:contextualSpacing w:val="0"/>
        <w:rPr/>
      </w:pPr>
      <w:r w:rsidDel="00000000" w:rsidR="00000000" w:rsidRPr="00000000">
        <w:rPr>
          <w:rtl w:val="0"/>
        </w:rPr>
        <w:t xml:space="preserve">http://docs.oasis-open.org/cti/taxii/v2.0/cs01/taxii-v2.0-cs01.html</w:t>
      </w:r>
    </w:p>
    <w:p w:rsidR="00000000" w:rsidDel="00000000" w:rsidP="00000000" w:rsidRDefault="00000000" w:rsidRPr="00000000" w14:paraId="000007B6">
      <w:pPr>
        <w:ind w:left="720" w:firstLine="0"/>
        <w:contextualSpacing w:val="0"/>
        <w:rPr/>
      </w:pPr>
      <w:r w:rsidDel="00000000" w:rsidR="00000000" w:rsidRPr="00000000">
        <w:rPr>
          <w:rtl w:val="0"/>
        </w:rPr>
        <w:t xml:space="preserve">Cited in the "OASIS Standards" document:</w:t>
      </w:r>
    </w:p>
    <w:p w:rsidR="00000000" w:rsidDel="00000000" w:rsidP="00000000" w:rsidRDefault="00000000" w:rsidRPr="00000000" w14:paraId="000007B7">
      <w:pPr>
        <w:ind w:left="720" w:firstLine="0"/>
        <w:contextualSpacing w:val="0"/>
        <w:rPr/>
      </w:pPr>
      <w:r w:rsidDel="00000000" w:rsidR="00000000" w:rsidRPr="00000000">
        <w:rPr>
          <w:rtl w:val="0"/>
        </w:rPr>
        <w:t xml:space="preserve">https://www.oasis-open.org/standards#oasiscommiteespecs, from</w:t>
      </w:r>
    </w:p>
    <w:p w:rsidR="00000000" w:rsidDel="00000000" w:rsidP="00000000" w:rsidRDefault="00000000" w:rsidRPr="00000000" w14:paraId="000007B8">
      <w:pPr>
        <w:ind w:left="720" w:firstLine="0"/>
        <w:contextualSpacing w:val="0"/>
        <w:rPr/>
      </w:pPr>
      <w:r w:rsidDel="00000000" w:rsidR="00000000" w:rsidRPr="00000000">
        <w:rPr>
          <w:rtl w:val="0"/>
        </w:rPr>
        <w:t xml:space="preserve">https://www.oasis-open.org/standards#taxii2.0</w:t>
      </w:r>
    </w:p>
    <w:p w:rsidR="00000000" w:rsidDel="00000000" w:rsidP="00000000" w:rsidRDefault="00000000" w:rsidRPr="00000000" w14:paraId="000007B9">
      <w:pPr>
        <w:contextualSpacing w:val="0"/>
        <w:rPr/>
      </w:pPr>
      <w:r w:rsidDel="00000000" w:rsidR="00000000" w:rsidRPr="00000000">
        <w:rPr>
          <w:rtl w:val="0"/>
        </w:rPr>
      </w:r>
    </w:p>
    <w:p w:rsidR="00000000" w:rsidDel="00000000" w:rsidP="00000000" w:rsidRDefault="00000000" w:rsidRPr="00000000" w14:paraId="000007BA">
      <w:pPr>
        <w:contextualSpacing w:val="0"/>
        <w:rPr/>
      </w:pPr>
      <w:r w:rsidDel="00000000" w:rsidR="00000000" w:rsidRPr="00000000">
        <w:rPr>
          <w:rtl w:val="0"/>
        </w:rPr>
        <w:t xml:space="preserve">Applications which use this media:</w:t>
      </w:r>
    </w:p>
    <w:p w:rsidR="00000000" w:rsidDel="00000000" w:rsidP="00000000" w:rsidRDefault="00000000" w:rsidRPr="00000000" w14:paraId="000007BB">
      <w:pPr>
        <w:ind w:left="720" w:firstLine="0"/>
        <w:contextualSpacing w:val="0"/>
        <w:rPr/>
      </w:pPr>
      <w:r w:rsidDel="00000000" w:rsidR="00000000" w:rsidRPr="00000000">
        <w:rPr>
          <w:rtl w:val="0"/>
        </w:rPr>
        <w:t xml:space="preserve">TAXII is an application layer protocol for the communication of cyber threat information including STIX in a simple and scalable manner.</w:t>
      </w:r>
    </w:p>
    <w:p w:rsidR="00000000" w:rsidDel="00000000" w:rsidP="00000000" w:rsidRDefault="00000000" w:rsidRPr="00000000" w14:paraId="000007BC">
      <w:pPr>
        <w:contextualSpacing w:val="0"/>
        <w:rPr/>
      </w:pPr>
      <w:r w:rsidDel="00000000" w:rsidR="00000000" w:rsidRPr="00000000">
        <w:rPr>
          <w:rtl w:val="0"/>
        </w:rPr>
      </w:r>
    </w:p>
    <w:p w:rsidR="00000000" w:rsidDel="00000000" w:rsidP="00000000" w:rsidRDefault="00000000" w:rsidRPr="00000000" w14:paraId="000007BD">
      <w:pPr>
        <w:contextualSpacing w:val="0"/>
        <w:rPr/>
      </w:pPr>
      <w:r w:rsidDel="00000000" w:rsidR="00000000" w:rsidRPr="00000000">
        <w:rPr>
          <w:rtl w:val="0"/>
        </w:rPr>
        <w:t xml:space="preserve">Fragment identifier considerations:  None</w:t>
      </w:r>
    </w:p>
    <w:p w:rsidR="00000000" w:rsidDel="00000000" w:rsidP="00000000" w:rsidRDefault="00000000" w:rsidRPr="00000000" w14:paraId="000007BE">
      <w:pPr>
        <w:contextualSpacing w:val="0"/>
        <w:rPr/>
      </w:pPr>
      <w:r w:rsidDel="00000000" w:rsidR="00000000" w:rsidRPr="00000000">
        <w:rPr>
          <w:rtl w:val="0"/>
        </w:rPr>
      </w:r>
    </w:p>
    <w:p w:rsidR="00000000" w:rsidDel="00000000" w:rsidP="00000000" w:rsidRDefault="00000000" w:rsidRPr="00000000" w14:paraId="000007BF">
      <w:pPr>
        <w:contextualSpacing w:val="0"/>
        <w:rPr/>
      </w:pPr>
      <w:r w:rsidDel="00000000" w:rsidR="00000000" w:rsidRPr="00000000">
        <w:rPr>
          <w:rtl w:val="0"/>
        </w:rPr>
        <w:t xml:space="preserve">Restrictions on usage:  None</w:t>
      </w:r>
    </w:p>
    <w:p w:rsidR="00000000" w:rsidDel="00000000" w:rsidP="00000000" w:rsidRDefault="00000000" w:rsidRPr="00000000" w14:paraId="000007C0">
      <w:pPr>
        <w:contextualSpacing w:val="0"/>
        <w:rPr/>
      </w:pPr>
      <w:r w:rsidDel="00000000" w:rsidR="00000000" w:rsidRPr="00000000">
        <w:rPr>
          <w:rtl w:val="0"/>
        </w:rPr>
      </w:r>
    </w:p>
    <w:p w:rsidR="00000000" w:rsidDel="00000000" w:rsidP="00000000" w:rsidRDefault="00000000" w:rsidRPr="00000000" w14:paraId="000007C1">
      <w:pPr>
        <w:contextualSpacing w:val="0"/>
        <w:rPr/>
      </w:pPr>
      <w:r w:rsidDel="00000000" w:rsidR="00000000" w:rsidRPr="00000000">
        <w:rPr>
          <w:rtl w:val="0"/>
        </w:rPr>
        <w:t xml:space="preserve">Additional information:</w:t>
      </w:r>
    </w:p>
    <w:p w:rsidR="00000000" w:rsidDel="00000000" w:rsidP="00000000" w:rsidRDefault="00000000" w:rsidRPr="00000000" w14:paraId="000007C2">
      <w:pPr>
        <w:contextualSpacing w:val="0"/>
        <w:rPr/>
      </w:pPr>
      <w:r w:rsidDel="00000000" w:rsidR="00000000" w:rsidRPr="00000000">
        <w:rPr>
          <w:rtl w:val="0"/>
        </w:rPr>
      </w:r>
    </w:p>
    <w:p w:rsidR="00000000" w:rsidDel="00000000" w:rsidP="00000000" w:rsidRDefault="00000000" w:rsidRPr="00000000" w14:paraId="000007C3">
      <w:pPr>
        <w:ind w:left="720" w:firstLine="0"/>
        <w:contextualSpacing w:val="0"/>
        <w:rPr/>
      </w:pPr>
      <w:r w:rsidDel="00000000" w:rsidR="00000000" w:rsidRPr="00000000">
        <w:rPr>
          <w:rtl w:val="0"/>
        </w:rPr>
        <w:t xml:space="preserve">1. Deprecated alias names for this type: application/vnd.oasis.taxii+json</w:t>
      </w:r>
    </w:p>
    <w:p w:rsidR="00000000" w:rsidDel="00000000" w:rsidP="00000000" w:rsidRDefault="00000000" w:rsidRPr="00000000" w14:paraId="000007C4">
      <w:pPr>
        <w:ind w:left="720" w:firstLine="0"/>
        <w:contextualSpacing w:val="0"/>
        <w:rPr/>
      </w:pPr>
      <w:r w:rsidDel="00000000" w:rsidR="00000000" w:rsidRPr="00000000">
        <w:rPr>
          <w:rtl w:val="0"/>
        </w:rPr>
        <w:t xml:space="preserve">2. Magic number(s): n/a [</w:t>
      </w:r>
      <w:hyperlink w:anchor="mt8ey016ydtk">
        <w:r w:rsidDel="00000000" w:rsidR="00000000" w:rsidRPr="00000000">
          <w:rPr>
            <w:color w:val="1155cc"/>
            <w:u w:val="single"/>
            <w:rtl w:val="0"/>
          </w:rPr>
          <w:t xml:space="preserve">RFC8259</w:t>
        </w:r>
      </w:hyperlink>
      <w:r w:rsidDel="00000000" w:rsidR="00000000" w:rsidRPr="00000000">
        <w:rPr>
          <w:rtl w:val="0"/>
        </w:rPr>
        <w:t xml:space="preserve">]</w:t>
      </w:r>
    </w:p>
    <w:p w:rsidR="00000000" w:rsidDel="00000000" w:rsidP="00000000" w:rsidRDefault="00000000" w:rsidRPr="00000000" w14:paraId="000007C5">
      <w:pPr>
        <w:ind w:left="720" w:firstLine="0"/>
        <w:contextualSpacing w:val="0"/>
        <w:rPr/>
      </w:pPr>
      <w:r w:rsidDel="00000000" w:rsidR="00000000" w:rsidRPr="00000000">
        <w:rPr>
          <w:rtl w:val="0"/>
        </w:rPr>
        <w:t xml:space="preserve">3. File extension(s): None</w:t>
      </w:r>
    </w:p>
    <w:p w:rsidR="00000000" w:rsidDel="00000000" w:rsidP="00000000" w:rsidRDefault="00000000" w:rsidRPr="00000000" w14:paraId="000007C6">
      <w:pPr>
        <w:ind w:left="720" w:firstLine="0"/>
        <w:contextualSpacing w:val="0"/>
        <w:rPr/>
      </w:pPr>
      <w:r w:rsidDel="00000000" w:rsidR="00000000" w:rsidRPr="00000000">
        <w:rPr>
          <w:rtl w:val="0"/>
        </w:rPr>
        <w:t xml:space="preserve">4. Macintosh file type code: TEXT [</w:t>
      </w:r>
      <w:hyperlink w:anchor="mt8ey016ydtk">
        <w:r w:rsidDel="00000000" w:rsidR="00000000" w:rsidRPr="00000000">
          <w:rPr>
            <w:color w:val="1155cc"/>
            <w:u w:val="single"/>
            <w:rtl w:val="0"/>
          </w:rPr>
          <w:t xml:space="preserve">RFC8259</w:t>
        </w:r>
      </w:hyperlink>
      <w:r w:rsidDel="00000000" w:rsidR="00000000" w:rsidRPr="00000000">
        <w:rPr>
          <w:rtl w:val="0"/>
        </w:rPr>
        <w:t xml:space="preserve">]</w:t>
      </w:r>
    </w:p>
    <w:p w:rsidR="00000000" w:rsidDel="00000000" w:rsidP="00000000" w:rsidRDefault="00000000" w:rsidRPr="00000000" w14:paraId="000007C7">
      <w:pPr>
        <w:ind w:left="720" w:firstLine="0"/>
        <w:contextualSpacing w:val="0"/>
        <w:rPr/>
      </w:pPr>
      <w:r w:rsidDel="00000000" w:rsidR="00000000" w:rsidRPr="00000000">
        <w:rPr>
          <w:rtl w:val="0"/>
        </w:rPr>
        <w:t xml:space="preserve">5. Object Identifiers: None</w:t>
      </w:r>
    </w:p>
    <w:p w:rsidR="00000000" w:rsidDel="00000000" w:rsidP="00000000" w:rsidRDefault="00000000" w:rsidRPr="00000000" w14:paraId="000007C8">
      <w:pPr>
        <w:contextualSpacing w:val="0"/>
        <w:rPr/>
      </w:pPr>
      <w:r w:rsidDel="00000000" w:rsidR="00000000" w:rsidRPr="00000000">
        <w:rPr>
          <w:rtl w:val="0"/>
        </w:rPr>
      </w:r>
    </w:p>
    <w:p w:rsidR="00000000" w:rsidDel="00000000" w:rsidP="00000000" w:rsidRDefault="00000000" w:rsidRPr="00000000" w14:paraId="000007C9">
      <w:pPr>
        <w:contextualSpacing w:val="0"/>
        <w:rPr/>
      </w:pPr>
      <w:r w:rsidDel="00000000" w:rsidR="00000000" w:rsidRPr="00000000">
        <w:rPr>
          <w:rtl w:val="0"/>
        </w:rPr>
        <w:t xml:space="preserve">Person and email to contact for further information:  Chet Ensign (chet.ensign@oasis-open.org)</w:t>
      </w:r>
    </w:p>
    <w:p w:rsidR="00000000" w:rsidDel="00000000" w:rsidP="00000000" w:rsidRDefault="00000000" w:rsidRPr="00000000" w14:paraId="000007CA">
      <w:pPr>
        <w:contextualSpacing w:val="0"/>
        <w:rPr/>
      </w:pPr>
      <w:r w:rsidDel="00000000" w:rsidR="00000000" w:rsidRPr="00000000">
        <w:rPr>
          <w:rtl w:val="0"/>
        </w:rPr>
      </w:r>
    </w:p>
    <w:p w:rsidR="00000000" w:rsidDel="00000000" w:rsidP="00000000" w:rsidRDefault="00000000" w:rsidRPr="00000000" w14:paraId="000007CB">
      <w:pPr>
        <w:contextualSpacing w:val="0"/>
        <w:rPr/>
      </w:pPr>
      <w:r w:rsidDel="00000000" w:rsidR="00000000" w:rsidRPr="00000000">
        <w:rPr>
          <w:rtl w:val="0"/>
        </w:rPr>
        <w:t xml:space="preserve">Intended usage:  COMMON</w:t>
      </w:r>
    </w:p>
    <w:p w:rsidR="00000000" w:rsidDel="00000000" w:rsidP="00000000" w:rsidRDefault="00000000" w:rsidRPr="00000000" w14:paraId="000007CC">
      <w:pPr>
        <w:contextualSpacing w:val="0"/>
        <w:rPr/>
      </w:pPr>
      <w:r w:rsidDel="00000000" w:rsidR="00000000" w:rsidRPr="00000000">
        <w:rPr>
          <w:rtl w:val="0"/>
        </w:rPr>
      </w:r>
    </w:p>
    <w:p w:rsidR="00000000" w:rsidDel="00000000" w:rsidP="00000000" w:rsidRDefault="00000000" w:rsidRPr="00000000" w14:paraId="000007CD">
      <w:pPr>
        <w:contextualSpacing w:val="0"/>
        <w:rPr/>
      </w:pPr>
      <w:r w:rsidDel="00000000" w:rsidR="00000000" w:rsidRPr="00000000">
        <w:rPr>
          <w:rtl w:val="0"/>
        </w:rPr>
        <w:t xml:space="preserve">Author:</w:t>
      </w:r>
    </w:p>
    <w:p w:rsidR="00000000" w:rsidDel="00000000" w:rsidP="00000000" w:rsidRDefault="00000000" w:rsidRPr="00000000" w14:paraId="000007CE">
      <w:pPr>
        <w:ind w:left="720" w:firstLine="0"/>
        <w:contextualSpacing w:val="0"/>
        <w:rPr/>
      </w:pPr>
      <w:r w:rsidDel="00000000" w:rsidR="00000000" w:rsidRPr="00000000">
        <w:rPr>
          <w:rtl w:val="0"/>
        </w:rPr>
        <w:t xml:space="preserve">OASIS Cyber Threat Intelligence (CTI) Technical Committee; </w:t>
      </w:r>
    </w:p>
    <w:p w:rsidR="00000000" w:rsidDel="00000000" w:rsidP="00000000" w:rsidRDefault="00000000" w:rsidRPr="00000000" w14:paraId="000007CF">
      <w:pPr>
        <w:ind w:left="720" w:firstLine="0"/>
        <w:contextualSpacing w:val="0"/>
        <w:rPr/>
      </w:pPr>
      <w:r w:rsidDel="00000000" w:rsidR="00000000" w:rsidRPr="00000000">
        <w:rPr>
          <w:rtl w:val="0"/>
        </w:rPr>
        <w:t xml:space="preserve">URI reference: http://www.oasis-open.org/committees/cti/. </w:t>
      </w:r>
    </w:p>
    <w:p w:rsidR="00000000" w:rsidDel="00000000" w:rsidP="00000000" w:rsidRDefault="00000000" w:rsidRPr="00000000" w14:paraId="000007D0">
      <w:pPr>
        <w:contextualSpacing w:val="0"/>
        <w:rPr/>
      </w:pPr>
      <w:r w:rsidDel="00000000" w:rsidR="00000000" w:rsidRPr="00000000">
        <w:rPr>
          <w:rtl w:val="0"/>
        </w:rPr>
      </w:r>
    </w:p>
    <w:p w:rsidR="00000000" w:rsidDel="00000000" w:rsidP="00000000" w:rsidRDefault="00000000" w:rsidRPr="00000000" w14:paraId="000007D1">
      <w:pPr>
        <w:contextualSpacing w:val="0"/>
        <w:rPr/>
      </w:pPr>
      <w:r w:rsidDel="00000000" w:rsidR="00000000" w:rsidRPr="00000000">
        <w:rPr>
          <w:rtl w:val="0"/>
        </w:rPr>
        <w:t xml:space="preserve">Change controller:  OASIS</w:t>
      </w:r>
    </w:p>
    <w:p w:rsidR="00000000" w:rsidDel="00000000" w:rsidP="00000000" w:rsidRDefault="00000000" w:rsidRPr="00000000" w14:paraId="000007D2">
      <w:pPr>
        <w:contextualSpacing w:val="0"/>
        <w:rPr/>
      </w:pPr>
      <w:r w:rsidDel="00000000" w:rsidR="00000000" w:rsidRPr="00000000">
        <w:rPr>
          <w:rtl w:val="0"/>
        </w:rPr>
      </w:r>
    </w:p>
    <w:p w:rsidR="00000000" w:rsidDel="00000000" w:rsidP="00000000" w:rsidRDefault="00000000" w:rsidRPr="00000000" w14:paraId="000007D3">
      <w:pPr>
        <w:contextualSpacing w:val="0"/>
        <w:rPr/>
      </w:pPr>
      <w:r w:rsidDel="00000000" w:rsidR="00000000" w:rsidRPr="00000000">
        <w:rPr>
          <w:rtl w:val="0"/>
        </w:rPr>
        <w:t xml:space="preserve">Provisional registration:  No</w:t>
      </w:r>
    </w:p>
    <w:p w:rsidR="00000000" w:rsidDel="00000000" w:rsidP="00000000" w:rsidRDefault="00000000" w:rsidRPr="00000000" w14:paraId="000007D4">
      <w:pPr>
        <w:contextualSpacing w:val="0"/>
        <w:rPr/>
      </w:pPr>
      <w:r w:rsidDel="00000000" w:rsidR="00000000" w:rsidRPr="00000000">
        <w:rPr>
          <w:rtl w:val="0"/>
        </w:rPr>
      </w:r>
    </w:p>
    <w:p w:rsidR="00000000" w:rsidDel="00000000" w:rsidP="00000000" w:rsidRDefault="00000000" w:rsidRPr="00000000" w14:paraId="000007D5">
      <w:pPr>
        <w:contextualSpacing w:val="0"/>
        <w:rPr/>
      </w:pPr>
      <w:r w:rsidDel="00000000" w:rsidR="00000000" w:rsidRPr="00000000">
        <w:rPr>
          <w:rtl w:val="0"/>
        </w:rPr>
      </w:r>
    </w:p>
    <w:p w:rsidR="00000000" w:rsidDel="00000000" w:rsidP="00000000" w:rsidRDefault="00000000" w:rsidRPr="00000000" w14:paraId="000007D6">
      <w:pPr>
        <w:contextualSpacing w:val="0"/>
        <w:rPr/>
      </w:pPr>
      <w:r w:rsidDel="00000000" w:rsidR="00000000" w:rsidRPr="00000000">
        <w:rPr>
          <w:rtl w:val="0"/>
        </w:rPr>
      </w:r>
    </w:p>
    <w:p w:rsidR="00000000" w:rsidDel="00000000" w:rsidP="00000000" w:rsidRDefault="00000000" w:rsidRPr="00000000" w14:paraId="000007D7">
      <w:pPr>
        <w:contextualSpacing w:val="0"/>
        <w:rPr/>
      </w:pPr>
      <w:r w:rsidDel="00000000" w:rsidR="00000000" w:rsidRPr="00000000">
        <w:rPr>
          <w:rtl w:val="0"/>
        </w:rPr>
      </w:r>
    </w:p>
    <w:p w:rsidR="00000000" w:rsidDel="00000000" w:rsidP="00000000" w:rsidRDefault="00000000" w:rsidRPr="00000000" w14:paraId="000007D8">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7D9">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qwt9kyfe5esq" w:id="127"/>
      <w:bookmarkEnd w:id="127"/>
      <w:r w:rsidDel="00000000" w:rsidR="00000000" w:rsidRPr="00000000">
        <w:pict>
          <v:rect style="width:0.0pt;height:1.5pt" o:hr="t" o:hrstd="t" o:hralign="center" fillcolor="#A0A0A0" stroked="f"/>
        </w:pict>
      </w:r>
      <w:r w:rsidDel="00000000" w:rsidR="00000000" w:rsidRPr="00000000">
        <w:rPr>
          <w:rtl w:val="0"/>
        </w:rPr>
        <w:t xml:space="preserve">​Appendix C. Acknowledgments</w:t>
      </w:r>
    </w:p>
    <w:p w:rsidR="00000000" w:rsidDel="00000000" w:rsidP="00000000" w:rsidRDefault="00000000" w:rsidRPr="00000000" w14:paraId="000007DA">
      <w:pPr>
        <w:pBdr>
          <w:top w:space="0" w:sz="0" w:val="nil"/>
          <w:left w:space="0" w:sz="0" w:val="nil"/>
          <w:bottom w:space="0" w:sz="0" w:val="nil"/>
          <w:right w:space="0" w:sz="0" w:val="nil"/>
          <w:between w:space="0" w:sz="0" w:val="nil"/>
        </w:pBdr>
        <w:shd w:fill="auto" w:val="clear"/>
        <w:contextualSpacing w:val="0"/>
        <w:rPr>
          <w:color w:val="3b0070"/>
        </w:rPr>
      </w:pPr>
      <w:r w:rsidDel="00000000" w:rsidR="00000000" w:rsidRPr="00000000">
        <w:rPr>
          <w:b w:val="1"/>
          <w:color w:val="3b0070"/>
          <w:rtl w:val="0"/>
        </w:rPr>
        <w:t xml:space="preserve">TAXII Subcommittee Chairs:</w:t>
      </w:r>
      <w:r w:rsidDel="00000000" w:rsidR="00000000" w:rsidRPr="00000000">
        <w:rPr>
          <w:rtl w:val="0"/>
        </w:rPr>
      </w:r>
    </w:p>
    <w:p w:rsidR="00000000" w:rsidDel="00000000" w:rsidP="00000000" w:rsidRDefault="00000000" w:rsidRPr="00000000" w14:paraId="000007D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Bret Jordan, Symantec Corp.</w:t>
      </w:r>
    </w:p>
    <w:p w:rsidR="00000000" w:rsidDel="00000000" w:rsidP="00000000" w:rsidRDefault="00000000" w:rsidRPr="00000000" w14:paraId="000007D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Mark Davidson, NC4</w:t>
      </w:r>
    </w:p>
    <w:p w:rsidR="00000000" w:rsidDel="00000000" w:rsidP="00000000" w:rsidRDefault="00000000" w:rsidRPr="00000000" w14:paraId="000007D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7DE">
      <w:pPr>
        <w:pBdr>
          <w:top w:space="0" w:sz="0" w:val="nil"/>
          <w:left w:space="0" w:sz="0" w:val="nil"/>
          <w:bottom w:space="0" w:sz="0" w:val="nil"/>
          <w:right w:space="0" w:sz="0" w:val="nil"/>
          <w:between w:space="0" w:sz="0" w:val="nil"/>
        </w:pBdr>
        <w:shd w:fill="auto" w:val="clear"/>
        <w:contextualSpacing w:val="0"/>
        <w:rPr>
          <w:b w:val="1"/>
          <w:color w:val="3b0070"/>
        </w:rPr>
      </w:pPr>
      <w:r w:rsidDel="00000000" w:rsidR="00000000" w:rsidRPr="00000000">
        <w:rPr>
          <w:b w:val="1"/>
          <w:color w:val="3b0070"/>
          <w:rtl w:val="0"/>
        </w:rPr>
        <w:t xml:space="preserve">Special Thanks:</w:t>
      </w:r>
    </w:p>
    <w:p w:rsidR="00000000" w:rsidDel="00000000" w:rsidP="00000000" w:rsidRDefault="00000000" w:rsidRPr="00000000" w14:paraId="000007D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Substantial contributions to this specification from the following individuals are gratefully acknowledged:</w:t>
      </w:r>
    </w:p>
    <w:p w:rsidR="00000000" w:rsidDel="00000000" w:rsidP="00000000" w:rsidRDefault="00000000" w:rsidRPr="00000000" w14:paraId="000007E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w:t>
      </w:r>
    </w:p>
    <w:p w:rsidR="00000000" w:rsidDel="00000000" w:rsidP="00000000" w:rsidRDefault="00000000" w:rsidRPr="00000000" w14:paraId="000007E1">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Terry MacDonald, Cosive</w:t>
      </w:r>
    </w:p>
    <w:p w:rsidR="00000000" w:rsidDel="00000000" w:rsidP="00000000" w:rsidRDefault="00000000" w:rsidRPr="00000000" w14:paraId="000007E2">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Jane Ginn, Cyber Threat Intelligence Network, Inc. (CTIN)</w:t>
      </w:r>
    </w:p>
    <w:p w:rsidR="00000000" w:rsidDel="00000000" w:rsidP="00000000" w:rsidRDefault="00000000" w:rsidRPr="00000000" w14:paraId="000007E3">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Richard Struse, DHS Office of Cybersecurity and Communications</w:t>
      </w:r>
    </w:p>
    <w:p w:rsidR="00000000" w:rsidDel="00000000" w:rsidP="00000000" w:rsidRDefault="00000000" w:rsidRPr="00000000" w14:paraId="000007E4">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Sergey Polzunov, EclecticIQ</w:t>
      </w:r>
    </w:p>
    <w:p w:rsidR="00000000" w:rsidDel="00000000" w:rsidP="00000000" w:rsidRDefault="00000000" w:rsidRPr="00000000" w14:paraId="000007E5">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Iain Brown, GDS</w:t>
      </w:r>
    </w:p>
    <w:p w:rsidR="00000000" w:rsidDel="00000000" w:rsidP="00000000" w:rsidRDefault="00000000" w:rsidRPr="00000000" w14:paraId="000007E6">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Eric Burger, Georgetown University</w:t>
      </w:r>
    </w:p>
    <w:p w:rsidR="00000000" w:rsidDel="00000000" w:rsidP="00000000" w:rsidRDefault="00000000" w:rsidRPr="00000000" w14:paraId="000007E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Jason Keirstead, IBM</w:t>
      </w:r>
    </w:p>
    <w:p w:rsidR="00000000" w:rsidDel="00000000" w:rsidP="00000000" w:rsidRDefault="00000000" w:rsidRPr="00000000" w14:paraId="000007E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Allan Thomson, LookingGlass Cyber</w:t>
      </w:r>
    </w:p>
    <w:p w:rsidR="00000000" w:rsidDel="00000000" w:rsidP="00000000" w:rsidRDefault="00000000" w:rsidRPr="00000000" w14:paraId="000007E9">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Rich Piazza, MITRE Corporation</w:t>
      </w:r>
    </w:p>
    <w:p w:rsidR="00000000" w:rsidDel="00000000" w:rsidP="00000000" w:rsidRDefault="00000000" w:rsidRPr="00000000" w14:paraId="000007EA">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Charles Schmidt, MITRE Corporation</w:t>
      </w:r>
    </w:p>
    <w:p w:rsidR="00000000" w:rsidDel="00000000" w:rsidP="00000000" w:rsidRDefault="00000000" w:rsidRPr="00000000" w14:paraId="000007EB">
      <w:pPr>
        <w:ind w:left="720" w:firstLine="0"/>
        <w:contextualSpacing w:val="0"/>
        <w:rPr/>
      </w:pPr>
      <w:r w:rsidDel="00000000" w:rsidR="00000000" w:rsidRPr="00000000">
        <w:rPr>
          <w:rtl w:val="0"/>
        </w:rPr>
        <w:t xml:space="preserve">John Wunder, MITRE Corporation</w:t>
      </w:r>
    </w:p>
    <w:p w:rsidR="00000000" w:rsidDel="00000000" w:rsidP="00000000" w:rsidRDefault="00000000" w:rsidRPr="00000000" w14:paraId="000007E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Mark Davidson, NC4</w:t>
      </w:r>
    </w:p>
    <w:p w:rsidR="00000000" w:rsidDel="00000000" w:rsidP="00000000" w:rsidRDefault="00000000" w:rsidRPr="00000000" w14:paraId="000007E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John-Mark Gurney, New Context Services, Inc.</w:t>
      </w:r>
    </w:p>
    <w:p w:rsidR="00000000" w:rsidDel="00000000" w:rsidP="00000000" w:rsidRDefault="00000000" w:rsidRPr="00000000" w14:paraId="000007E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Drew Varner, NineFX, Inc.</w:t>
      </w:r>
    </w:p>
    <w:p w:rsidR="00000000" w:rsidDel="00000000" w:rsidP="00000000" w:rsidRDefault="00000000" w:rsidRPr="00000000" w14:paraId="000007EF">
      <w:pPr>
        <w:spacing w:line="240" w:lineRule="auto"/>
        <w:ind w:left="720" w:firstLine="0"/>
        <w:contextualSpacing w:val="0"/>
        <w:rPr/>
      </w:pPr>
      <w:r w:rsidDel="00000000" w:rsidR="00000000" w:rsidRPr="00000000">
        <w:rPr>
          <w:rtl w:val="0"/>
        </w:rPr>
        <w:t xml:space="preserve">Dave Cridland, Surevine</w:t>
      </w:r>
    </w:p>
    <w:p w:rsidR="00000000" w:rsidDel="00000000" w:rsidP="00000000" w:rsidRDefault="00000000" w:rsidRPr="00000000" w14:paraId="000007F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Bret Jordan, Symantec Corp.</w:t>
      </w:r>
    </w:p>
    <w:p w:rsidR="00000000" w:rsidDel="00000000" w:rsidP="00000000" w:rsidRDefault="00000000" w:rsidRPr="00000000" w14:paraId="000007F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7F2">
      <w:pPr>
        <w:pBdr>
          <w:top w:space="0" w:sz="0" w:val="nil"/>
          <w:left w:space="0" w:sz="0" w:val="nil"/>
          <w:bottom w:space="0" w:sz="0" w:val="nil"/>
          <w:right w:space="0" w:sz="0" w:val="nil"/>
          <w:between w:space="0" w:sz="0" w:val="nil"/>
        </w:pBdr>
        <w:shd w:fill="auto" w:val="clear"/>
        <w:contextualSpacing w:val="0"/>
        <w:rPr>
          <w:b w:val="1"/>
          <w:color w:val="3b0070"/>
        </w:rPr>
      </w:pPr>
      <w:r w:rsidDel="00000000" w:rsidR="00000000" w:rsidRPr="00000000">
        <w:rPr>
          <w:b w:val="1"/>
          <w:color w:val="3b0070"/>
          <w:rtl w:val="0"/>
        </w:rPr>
        <w:t xml:space="preserve">Participants:</w:t>
      </w:r>
    </w:p>
    <w:p w:rsidR="00000000" w:rsidDel="00000000" w:rsidP="00000000" w:rsidRDefault="00000000" w:rsidRPr="00000000" w14:paraId="000007F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following individuals were members of the OASIS CTI Technical Committee during the creation of this specification and their contributions are gratefully acknowledged:</w:t>
      </w:r>
    </w:p>
    <w:p w:rsidR="00000000" w:rsidDel="00000000" w:rsidP="00000000" w:rsidRDefault="00000000" w:rsidRPr="00000000" w14:paraId="000007F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7F5">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Robert Coderre, Accenture</w:t>
      </w:r>
    </w:p>
    <w:p w:rsidR="00000000" w:rsidDel="00000000" w:rsidP="00000000" w:rsidRDefault="00000000" w:rsidRPr="00000000" w14:paraId="000007F6">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Kyle Maxwell, Accenture</w:t>
      </w:r>
    </w:p>
    <w:p w:rsidR="00000000" w:rsidDel="00000000" w:rsidP="00000000" w:rsidRDefault="00000000" w:rsidRPr="00000000" w14:paraId="000007F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David Crawford, Aetna</w:t>
      </w:r>
    </w:p>
    <w:p w:rsidR="00000000" w:rsidDel="00000000" w:rsidP="00000000" w:rsidRDefault="00000000" w:rsidRPr="00000000" w14:paraId="000007F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Marcos Orallo, Airbus Group SAS</w:t>
      </w:r>
    </w:p>
    <w:p w:rsidR="00000000" w:rsidDel="00000000" w:rsidP="00000000" w:rsidRDefault="00000000" w:rsidRPr="00000000" w14:paraId="000007F9">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Roman Fiedler, AIT Austrian Institute of Technology</w:t>
      </w:r>
    </w:p>
    <w:p w:rsidR="00000000" w:rsidDel="00000000" w:rsidP="00000000" w:rsidRDefault="00000000" w:rsidRPr="00000000" w14:paraId="000007FA">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Florian Skopik, AIT Austrian Institute of Technology</w:t>
      </w:r>
    </w:p>
    <w:p w:rsidR="00000000" w:rsidDel="00000000" w:rsidP="00000000" w:rsidRDefault="00000000" w:rsidRPr="00000000" w14:paraId="000007F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Ryan Clough, Anomali</w:t>
      </w:r>
    </w:p>
    <w:p w:rsidR="00000000" w:rsidDel="00000000" w:rsidP="00000000" w:rsidRDefault="00000000" w:rsidRPr="00000000" w14:paraId="000007F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Nicholas Hayden, Anomali</w:t>
      </w:r>
    </w:p>
    <w:p w:rsidR="00000000" w:rsidDel="00000000" w:rsidP="00000000" w:rsidRDefault="00000000" w:rsidRPr="00000000" w14:paraId="000007F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Wei Huang, Anomali</w:t>
      </w:r>
    </w:p>
    <w:p w:rsidR="00000000" w:rsidDel="00000000" w:rsidP="00000000" w:rsidRDefault="00000000" w:rsidRPr="00000000" w14:paraId="000007F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Angela Nichols, Anomali</w:t>
      </w:r>
    </w:p>
    <w:p w:rsidR="00000000" w:rsidDel="00000000" w:rsidP="00000000" w:rsidRDefault="00000000" w:rsidRPr="00000000" w14:paraId="000007F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Hugh Njemanze, Anomali</w:t>
      </w:r>
    </w:p>
    <w:p w:rsidR="00000000" w:rsidDel="00000000" w:rsidP="00000000" w:rsidRDefault="00000000" w:rsidRPr="00000000" w14:paraId="000008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Katie Pelusi, Anomali</w:t>
      </w:r>
    </w:p>
    <w:p w:rsidR="00000000" w:rsidDel="00000000" w:rsidP="00000000" w:rsidRDefault="00000000" w:rsidRPr="00000000" w14:paraId="00000801">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Dean Thompson, Australia and New Zealand Banking Group (ANZ Bank)</w:t>
      </w:r>
    </w:p>
    <w:p w:rsidR="00000000" w:rsidDel="00000000" w:rsidP="00000000" w:rsidRDefault="00000000" w:rsidRPr="00000000" w14:paraId="00000802">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Alexander Foley, Bank of America</w:t>
      </w:r>
    </w:p>
    <w:p w:rsidR="00000000" w:rsidDel="00000000" w:rsidP="00000000" w:rsidRDefault="00000000" w:rsidRPr="00000000" w14:paraId="00000803">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Radu Marian, Bank of America</w:t>
      </w:r>
    </w:p>
    <w:p w:rsidR="00000000" w:rsidDel="00000000" w:rsidP="00000000" w:rsidRDefault="00000000" w:rsidRPr="00000000" w14:paraId="00000804">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Sounil Yu, Bank of America</w:t>
      </w:r>
    </w:p>
    <w:p w:rsidR="00000000" w:rsidDel="00000000" w:rsidP="00000000" w:rsidRDefault="00000000" w:rsidRPr="00000000" w14:paraId="00000805">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Vicky Laurens, Bank of Montreal</w:t>
      </w:r>
    </w:p>
    <w:p w:rsidR="00000000" w:rsidDel="00000000" w:rsidP="00000000" w:rsidRDefault="00000000" w:rsidRPr="00000000" w14:paraId="00000806">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Alexandre Dulaunoy, CIRCL</w:t>
      </w:r>
    </w:p>
    <w:p w:rsidR="00000000" w:rsidDel="00000000" w:rsidP="00000000" w:rsidRDefault="00000000" w:rsidRPr="00000000" w14:paraId="0000080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Andras Iklody, CIRCL</w:t>
      </w:r>
    </w:p>
    <w:p w:rsidR="00000000" w:rsidDel="00000000" w:rsidP="00000000" w:rsidRDefault="00000000" w:rsidRPr="00000000" w14:paraId="0000080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Christian Studer, CIRCL</w:t>
      </w:r>
    </w:p>
    <w:p w:rsidR="00000000" w:rsidDel="00000000" w:rsidP="00000000" w:rsidRDefault="00000000" w:rsidRPr="00000000" w14:paraId="00000809">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Raphaïl Vinot, CIRCL</w:t>
      </w:r>
    </w:p>
    <w:p w:rsidR="00000000" w:rsidDel="00000000" w:rsidP="00000000" w:rsidRDefault="00000000" w:rsidRPr="00000000" w14:paraId="0000080A">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Sarah Kelley, CIS</w:t>
      </w:r>
    </w:p>
    <w:p w:rsidR="00000000" w:rsidDel="00000000" w:rsidP="00000000" w:rsidRDefault="00000000" w:rsidRPr="00000000" w14:paraId="0000080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Syam Appala, Cisco Systems</w:t>
      </w:r>
    </w:p>
    <w:p w:rsidR="00000000" w:rsidDel="00000000" w:rsidP="00000000" w:rsidRDefault="00000000" w:rsidRPr="00000000" w14:paraId="0000080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Ted Bedwell, Cisco Systems</w:t>
      </w:r>
    </w:p>
    <w:p w:rsidR="00000000" w:rsidDel="00000000" w:rsidP="00000000" w:rsidRDefault="00000000" w:rsidRPr="00000000" w14:paraId="0000080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David McGrew, Cisco Systems</w:t>
      </w:r>
    </w:p>
    <w:p w:rsidR="00000000" w:rsidDel="00000000" w:rsidP="00000000" w:rsidRDefault="00000000" w:rsidRPr="00000000" w14:paraId="0000080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Mark-David McLaughlin, Cisco Systems</w:t>
      </w:r>
    </w:p>
    <w:p w:rsidR="00000000" w:rsidDel="00000000" w:rsidP="00000000" w:rsidRDefault="00000000" w:rsidRPr="00000000" w14:paraId="0000080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Pavan Reddy, Cisco Systems</w:t>
      </w:r>
    </w:p>
    <w:p w:rsidR="00000000" w:rsidDel="00000000" w:rsidP="00000000" w:rsidRDefault="00000000" w:rsidRPr="00000000" w14:paraId="0000081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Omar Santos, Cisco Systems</w:t>
      </w:r>
    </w:p>
    <w:p w:rsidR="00000000" w:rsidDel="00000000" w:rsidP="00000000" w:rsidRDefault="00000000" w:rsidRPr="00000000" w14:paraId="00000811">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Sam Taghavi Zargar, Cisco Systems</w:t>
      </w:r>
    </w:p>
    <w:p w:rsidR="00000000" w:rsidDel="00000000" w:rsidP="00000000" w:rsidRDefault="00000000" w:rsidRPr="00000000" w14:paraId="00000812">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Jyoti Verma, Cisco Systems</w:t>
      </w:r>
    </w:p>
    <w:p w:rsidR="00000000" w:rsidDel="00000000" w:rsidP="00000000" w:rsidRDefault="00000000" w:rsidRPr="00000000" w14:paraId="00000813">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Jart Armin, Cyber Threat Intelligence Network, Inc. (CTIN)</w:t>
      </w:r>
    </w:p>
    <w:p w:rsidR="00000000" w:rsidDel="00000000" w:rsidP="00000000" w:rsidRDefault="00000000" w:rsidRPr="00000000" w14:paraId="00000814">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Doug DePeppe, Cyber Threat Intelligence Network, Inc. (CTIN)</w:t>
      </w:r>
    </w:p>
    <w:p w:rsidR="00000000" w:rsidDel="00000000" w:rsidP="00000000" w:rsidRDefault="00000000" w:rsidRPr="00000000" w14:paraId="00000815">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Jane Ginn, Cyber Threat Intelligence Network, Inc. (CTIN)</w:t>
      </w:r>
    </w:p>
    <w:p w:rsidR="00000000" w:rsidDel="00000000" w:rsidP="00000000" w:rsidRDefault="00000000" w:rsidRPr="00000000" w14:paraId="00000816">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Ben Ottoman, Cyber Threat Intelligence Network, Inc. (CTIN)</w:t>
      </w:r>
    </w:p>
    <w:p w:rsidR="00000000" w:rsidDel="00000000" w:rsidP="00000000" w:rsidRDefault="00000000" w:rsidRPr="00000000" w14:paraId="0000081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David Powell, Cyber Threat Intelligence Network, Inc. (CTIN)</w:t>
      </w:r>
    </w:p>
    <w:p w:rsidR="00000000" w:rsidDel="00000000" w:rsidP="00000000" w:rsidRDefault="00000000" w:rsidRPr="00000000" w14:paraId="0000081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Andreas Sfakianakis, Cyber Threat Intelligence Network, Inc. (CTIN)</w:t>
      </w:r>
    </w:p>
    <w:p w:rsidR="00000000" w:rsidDel="00000000" w:rsidP="00000000" w:rsidRDefault="00000000" w:rsidRPr="00000000" w14:paraId="00000819">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Andrew Byrne, Dell</w:t>
      </w:r>
    </w:p>
    <w:p w:rsidR="00000000" w:rsidDel="00000000" w:rsidP="00000000" w:rsidRDefault="00000000" w:rsidRPr="00000000" w14:paraId="0000081A">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Jeff Odom, Dell</w:t>
      </w:r>
    </w:p>
    <w:p w:rsidR="00000000" w:rsidDel="00000000" w:rsidP="00000000" w:rsidRDefault="00000000" w:rsidRPr="00000000" w14:paraId="0000081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Sreejith Padmajadevi, Dell</w:t>
      </w:r>
    </w:p>
    <w:p w:rsidR="00000000" w:rsidDel="00000000" w:rsidP="00000000" w:rsidRDefault="00000000" w:rsidRPr="00000000" w14:paraId="0000081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Ravi Sharda, Dell</w:t>
      </w:r>
    </w:p>
    <w:p w:rsidR="00000000" w:rsidDel="00000000" w:rsidP="00000000" w:rsidRDefault="00000000" w:rsidRPr="00000000" w14:paraId="0000081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Will Urbanski, Dell</w:t>
      </w:r>
    </w:p>
    <w:p w:rsidR="00000000" w:rsidDel="00000000" w:rsidP="00000000" w:rsidRDefault="00000000" w:rsidRPr="00000000" w14:paraId="0000081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Evette Maynard-Noel, DHS Office of Cybersecurity and Communications (CS&amp;C)</w:t>
      </w:r>
    </w:p>
    <w:p w:rsidR="00000000" w:rsidDel="00000000" w:rsidP="00000000" w:rsidRDefault="00000000" w:rsidRPr="00000000" w14:paraId="0000081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Sean Sobieraj, DHS Office of Cybersecurity and Communications (CS&amp;C)</w:t>
      </w:r>
    </w:p>
    <w:p w:rsidR="00000000" w:rsidDel="00000000" w:rsidP="00000000" w:rsidRDefault="00000000" w:rsidRPr="00000000" w14:paraId="0000082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Marlon Taylor, DHS Office of Cybersecurity and Communications (CS&amp;C)</w:t>
      </w:r>
    </w:p>
    <w:p w:rsidR="00000000" w:rsidDel="00000000" w:rsidP="00000000" w:rsidRDefault="00000000" w:rsidRPr="00000000" w14:paraId="00000821">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Preston Werntz, DHS Office of Cybersecurity and Communications (CS&amp;C)</w:t>
      </w:r>
    </w:p>
    <w:p w:rsidR="00000000" w:rsidDel="00000000" w:rsidP="00000000" w:rsidRDefault="00000000" w:rsidRPr="00000000" w14:paraId="00000822">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Wouter Bolsterlee, EclecticIQ</w:t>
      </w:r>
    </w:p>
    <w:p w:rsidR="00000000" w:rsidDel="00000000" w:rsidP="00000000" w:rsidRDefault="00000000" w:rsidRPr="00000000" w14:paraId="00000823">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Adam Bradbury, EclecticIQ</w:t>
      </w:r>
    </w:p>
    <w:p w:rsidR="00000000" w:rsidDel="00000000" w:rsidP="00000000" w:rsidRDefault="00000000" w:rsidRPr="00000000" w14:paraId="00000824">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Marko Dragoljevic, EclecticIQ</w:t>
      </w:r>
    </w:p>
    <w:p w:rsidR="00000000" w:rsidDel="00000000" w:rsidP="00000000" w:rsidRDefault="00000000" w:rsidRPr="00000000" w14:paraId="00000825">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Oliver Gheorghe, EclecticIQ</w:t>
      </w:r>
    </w:p>
    <w:p w:rsidR="00000000" w:rsidDel="00000000" w:rsidP="00000000" w:rsidRDefault="00000000" w:rsidRPr="00000000" w14:paraId="00000826">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Joep Gommers, EclecticIQ</w:t>
      </w:r>
    </w:p>
    <w:p w:rsidR="00000000" w:rsidDel="00000000" w:rsidP="00000000" w:rsidRDefault="00000000" w:rsidRPr="00000000" w14:paraId="0000082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Christopher O'Brien, EclecticIQ</w:t>
      </w:r>
    </w:p>
    <w:p w:rsidR="00000000" w:rsidDel="00000000" w:rsidP="00000000" w:rsidRDefault="00000000" w:rsidRPr="00000000" w14:paraId="0000082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Sergey Polzunov, EclecticIQ</w:t>
      </w:r>
    </w:p>
    <w:p w:rsidR="00000000" w:rsidDel="00000000" w:rsidP="00000000" w:rsidRDefault="00000000" w:rsidRPr="00000000" w14:paraId="00000829">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Rutger Prins, EclecticIQ</w:t>
      </w:r>
    </w:p>
    <w:p w:rsidR="00000000" w:rsidDel="00000000" w:rsidP="00000000" w:rsidRDefault="00000000" w:rsidRPr="00000000" w14:paraId="0000082A">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Andrei Sîrghi, EclecticIQ</w:t>
      </w:r>
    </w:p>
    <w:p w:rsidR="00000000" w:rsidDel="00000000" w:rsidP="00000000" w:rsidRDefault="00000000" w:rsidRPr="00000000" w14:paraId="0000082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Raymon van der Velde, EclecticIQ</w:t>
      </w:r>
    </w:p>
    <w:p w:rsidR="00000000" w:rsidDel="00000000" w:rsidP="00000000" w:rsidRDefault="00000000" w:rsidRPr="00000000" w14:paraId="0000082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Tom Vaughan, EclecticIQ</w:t>
      </w:r>
    </w:p>
    <w:p w:rsidR="00000000" w:rsidDel="00000000" w:rsidP="00000000" w:rsidRDefault="00000000" w:rsidRPr="00000000" w14:paraId="0000082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Ben Sooter, Electric Power Research Institute (EPRI)</w:t>
      </w:r>
    </w:p>
    <w:p w:rsidR="00000000" w:rsidDel="00000000" w:rsidP="00000000" w:rsidRDefault="00000000" w:rsidRPr="00000000" w14:paraId="0000082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Chris Ricard, Financial Services Information Sharing and Analysis Center (FS-ISAC)</w:t>
      </w:r>
    </w:p>
    <w:p w:rsidR="00000000" w:rsidDel="00000000" w:rsidP="00000000" w:rsidRDefault="00000000" w:rsidRPr="00000000" w14:paraId="0000082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Sean Barnum, FireEye, Inc.</w:t>
      </w:r>
    </w:p>
    <w:p w:rsidR="00000000" w:rsidDel="00000000" w:rsidP="00000000" w:rsidRDefault="00000000" w:rsidRPr="00000000" w14:paraId="0000083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Phillip Boles, FireEye, Inc.</w:t>
      </w:r>
    </w:p>
    <w:p w:rsidR="00000000" w:rsidDel="00000000" w:rsidP="00000000" w:rsidRDefault="00000000" w:rsidRPr="00000000" w14:paraId="00000831">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Prasad Gaikwad, FireEye, Inc.</w:t>
      </w:r>
    </w:p>
    <w:p w:rsidR="00000000" w:rsidDel="00000000" w:rsidP="00000000" w:rsidRDefault="00000000" w:rsidRPr="00000000" w14:paraId="00000832">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Will Green, FireEye, Inc.</w:t>
      </w:r>
    </w:p>
    <w:p w:rsidR="00000000" w:rsidDel="00000000" w:rsidP="00000000" w:rsidRDefault="00000000" w:rsidRPr="00000000" w14:paraId="00000833">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Rajeev Jha, FireEye, Inc.</w:t>
      </w:r>
    </w:p>
    <w:p w:rsidR="00000000" w:rsidDel="00000000" w:rsidP="00000000" w:rsidRDefault="00000000" w:rsidRPr="00000000" w14:paraId="00000834">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Anuj Kumar, FireEye, Inc.</w:t>
      </w:r>
    </w:p>
    <w:p w:rsidR="00000000" w:rsidDel="00000000" w:rsidP="00000000" w:rsidRDefault="00000000" w:rsidRPr="00000000" w14:paraId="00000835">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James Meck, FireEye, Inc.</w:t>
      </w:r>
    </w:p>
    <w:p w:rsidR="00000000" w:rsidDel="00000000" w:rsidP="00000000" w:rsidRDefault="00000000" w:rsidRPr="00000000" w14:paraId="00000836">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Shyamal Pandya, FireEye, Inc.</w:t>
      </w:r>
    </w:p>
    <w:p w:rsidR="00000000" w:rsidDel="00000000" w:rsidP="00000000" w:rsidRDefault="00000000" w:rsidRPr="00000000" w14:paraId="0000083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Paul Patrick, FireEye, Inc.</w:t>
      </w:r>
    </w:p>
    <w:p w:rsidR="00000000" w:rsidDel="00000000" w:rsidP="00000000" w:rsidRDefault="00000000" w:rsidRPr="00000000" w14:paraId="0000083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Scott Shreve, FireEye, Inc.</w:t>
      </w:r>
    </w:p>
    <w:p w:rsidR="00000000" w:rsidDel="00000000" w:rsidP="00000000" w:rsidRDefault="00000000" w:rsidRPr="00000000" w14:paraId="00000839">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Jon Warren, FireEye, Inc.</w:t>
      </w:r>
    </w:p>
    <w:p w:rsidR="00000000" w:rsidDel="00000000" w:rsidP="00000000" w:rsidRDefault="00000000" w:rsidRPr="00000000" w14:paraId="0000083A">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Remko Weterings, FireEye, Inc.</w:t>
      </w:r>
    </w:p>
    <w:p w:rsidR="00000000" w:rsidDel="00000000" w:rsidP="00000000" w:rsidRDefault="00000000" w:rsidRPr="00000000" w14:paraId="0000083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Tim Jones, ForeScout</w:t>
      </w:r>
    </w:p>
    <w:p w:rsidR="00000000" w:rsidDel="00000000" w:rsidP="00000000" w:rsidRDefault="00000000" w:rsidRPr="00000000" w14:paraId="0000083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Gavin Chow, Fortinet Inc.</w:t>
      </w:r>
    </w:p>
    <w:p w:rsidR="00000000" w:rsidDel="00000000" w:rsidP="00000000" w:rsidRDefault="00000000" w:rsidRPr="00000000" w14:paraId="0000083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Steve Fossen, Fortinet Inc.</w:t>
      </w:r>
    </w:p>
    <w:p w:rsidR="00000000" w:rsidDel="00000000" w:rsidP="00000000" w:rsidRDefault="00000000" w:rsidRPr="00000000" w14:paraId="0000083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Kenichi Terashita, Fortinet Inc.</w:t>
      </w:r>
    </w:p>
    <w:p w:rsidR="00000000" w:rsidDel="00000000" w:rsidP="00000000" w:rsidRDefault="00000000" w:rsidRPr="00000000" w14:paraId="0000083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Ryusuke Masuoka, Fujitsu Limited</w:t>
      </w:r>
    </w:p>
    <w:p w:rsidR="00000000" w:rsidDel="00000000" w:rsidP="00000000" w:rsidRDefault="00000000" w:rsidRPr="00000000" w14:paraId="0000084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Daisuke Murabayashi, Fujitsu Limited</w:t>
      </w:r>
    </w:p>
    <w:p w:rsidR="00000000" w:rsidDel="00000000" w:rsidP="00000000" w:rsidRDefault="00000000" w:rsidRPr="00000000" w14:paraId="00000841">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Derek Northrope, Fujitsu Limited</w:t>
      </w:r>
    </w:p>
    <w:p w:rsidR="00000000" w:rsidDel="00000000" w:rsidP="00000000" w:rsidRDefault="00000000" w:rsidRPr="00000000" w14:paraId="00000842">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Toshitaka Satomi, Fujitsu Limited</w:t>
      </w:r>
    </w:p>
    <w:p w:rsidR="00000000" w:rsidDel="00000000" w:rsidP="00000000" w:rsidRDefault="00000000" w:rsidRPr="00000000" w14:paraId="00000843">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Koji Yamada, Fujitsu Limited</w:t>
      </w:r>
    </w:p>
    <w:p w:rsidR="00000000" w:rsidDel="00000000" w:rsidP="00000000" w:rsidRDefault="00000000" w:rsidRPr="00000000" w14:paraId="00000844">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Kunihiko Yoshimura, Fujitsu Limited</w:t>
      </w:r>
    </w:p>
    <w:p w:rsidR="00000000" w:rsidDel="00000000" w:rsidP="00000000" w:rsidRDefault="00000000" w:rsidRPr="00000000" w14:paraId="00000845">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David Lemire, G2</w:t>
      </w:r>
    </w:p>
    <w:p w:rsidR="00000000" w:rsidDel="00000000" w:rsidP="00000000" w:rsidRDefault="00000000" w:rsidRPr="00000000" w14:paraId="00000846">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Jonathan Algar, GDS</w:t>
      </w:r>
    </w:p>
    <w:p w:rsidR="00000000" w:rsidDel="00000000" w:rsidP="00000000" w:rsidRDefault="00000000" w:rsidRPr="00000000" w14:paraId="0000084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Iain Brown, GDS</w:t>
      </w:r>
    </w:p>
    <w:p w:rsidR="00000000" w:rsidDel="00000000" w:rsidP="00000000" w:rsidRDefault="00000000" w:rsidRPr="00000000" w14:paraId="0000084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Adam Cooper, GDS</w:t>
      </w:r>
    </w:p>
    <w:p w:rsidR="00000000" w:rsidDel="00000000" w:rsidP="00000000" w:rsidRDefault="00000000" w:rsidRPr="00000000" w14:paraId="00000849">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Mike McLellan, GDS</w:t>
      </w:r>
    </w:p>
    <w:p w:rsidR="00000000" w:rsidDel="00000000" w:rsidP="00000000" w:rsidRDefault="00000000" w:rsidRPr="00000000" w14:paraId="0000084A">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Tyrone Nembhard, GDS</w:t>
      </w:r>
    </w:p>
    <w:p w:rsidR="00000000" w:rsidDel="00000000" w:rsidP="00000000" w:rsidRDefault="00000000" w:rsidRPr="00000000" w14:paraId="0000084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Chris O'Brien, GDS</w:t>
      </w:r>
    </w:p>
    <w:p w:rsidR="00000000" w:rsidDel="00000000" w:rsidP="00000000" w:rsidRDefault="00000000" w:rsidRPr="00000000" w14:paraId="0000084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James Penman, GDS</w:t>
      </w:r>
    </w:p>
    <w:p w:rsidR="00000000" w:rsidDel="00000000" w:rsidP="00000000" w:rsidRDefault="00000000" w:rsidRPr="00000000" w14:paraId="0000084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Howard Staple, GDS</w:t>
      </w:r>
    </w:p>
    <w:p w:rsidR="00000000" w:rsidDel="00000000" w:rsidP="00000000" w:rsidRDefault="00000000" w:rsidRPr="00000000" w14:paraId="0000084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Chris Taylor, GDS</w:t>
      </w:r>
    </w:p>
    <w:p w:rsidR="00000000" w:rsidDel="00000000" w:rsidP="00000000" w:rsidRDefault="00000000" w:rsidRPr="00000000" w14:paraId="0000084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Laurie Thomson, GDS</w:t>
      </w:r>
    </w:p>
    <w:p w:rsidR="00000000" w:rsidDel="00000000" w:rsidP="00000000" w:rsidRDefault="00000000" w:rsidRPr="00000000" w14:paraId="0000085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Alastair Treharne, GDS</w:t>
      </w:r>
    </w:p>
    <w:p w:rsidR="00000000" w:rsidDel="00000000" w:rsidP="00000000" w:rsidRDefault="00000000" w:rsidRPr="00000000" w14:paraId="00000851">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Julian White, GDS</w:t>
      </w:r>
    </w:p>
    <w:p w:rsidR="00000000" w:rsidDel="00000000" w:rsidP="00000000" w:rsidRDefault="00000000" w:rsidRPr="00000000" w14:paraId="00000852">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Bethany Yates, GDS</w:t>
      </w:r>
    </w:p>
    <w:p w:rsidR="00000000" w:rsidDel="00000000" w:rsidP="00000000" w:rsidRDefault="00000000" w:rsidRPr="00000000" w14:paraId="00000853">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Robert van Engelen, Genivia</w:t>
      </w:r>
    </w:p>
    <w:p w:rsidR="00000000" w:rsidDel="00000000" w:rsidP="00000000" w:rsidRDefault="00000000" w:rsidRPr="00000000" w14:paraId="00000854">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Eric Burger, Georgetown University</w:t>
      </w:r>
    </w:p>
    <w:p w:rsidR="00000000" w:rsidDel="00000000" w:rsidP="00000000" w:rsidRDefault="00000000" w:rsidRPr="00000000" w14:paraId="00000855">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Allison Miller, Google Inc.</w:t>
      </w:r>
    </w:p>
    <w:p w:rsidR="00000000" w:rsidDel="00000000" w:rsidP="00000000" w:rsidRDefault="00000000" w:rsidRPr="00000000" w14:paraId="00000856">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Mark Risher, Google Inc.</w:t>
      </w:r>
    </w:p>
    <w:p w:rsidR="00000000" w:rsidDel="00000000" w:rsidP="00000000" w:rsidRDefault="00000000" w:rsidRPr="00000000" w14:paraId="0000085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Yoshihide Kawada, Hitachi, Ltd.</w:t>
      </w:r>
    </w:p>
    <w:p w:rsidR="00000000" w:rsidDel="00000000" w:rsidP="00000000" w:rsidRDefault="00000000" w:rsidRPr="00000000" w14:paraId="0000085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Jun Nakanishi, Hitachi, Ltd.</w:t>
      </w:r>
    </w:p>
    <w:p w:rsidR="00000000" w:rsidDel="00000000" w:rsidP="00000000" w:rsidRDefault="00000000" w:rsidRPr="00000000" w14:paraId="00000859">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Kazuo Noguchi, Hitachi, Ltd.</w:t>
      </w:r>
    </w:p>
    <w:p w:rsidR="00000000" w:rsidDel="00000000" w:rsidP="00000000" w:rsidRDefault="00000000" w:rsidRPr="00000000" w14:paraId="0000085A">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Akihito Sawada, Hitachi, Ltd.</w:t>
      </w:r>
    </w:p>
    <w:p w:rsidR="00000000" w:rsidDel="00000000" w:rsidP="00000000" w:rsidRDefault="00000000" w:rsidRPr="00000000" w14:paraId="0000085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Yutaka Takami, Hitachi, Ltd.</w:t>
      </w:r>
    </w:p>
    <w:p w:rsidR="00000000" w:rsidDel="00000000" w:rsidP="00000000" w:rsidRDefault="00000000" w:rsidRPr="00000000" w14:paraId="0000085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Masato Terada, Hitachi, Ltd.</w:t>
      </w:r>
    </w:p>
    <w:p w:rsidR="00000000" w:rsidDel="00000000" w:rsidP="00000000" w:rsidRDefault="00000000" w:rsidRPr="00000000" w14:paraId="0000085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Adrian Bishop, Huntsman Security</w:t>
      </w:r>
    </w:p>
    <w:p w:rsidR="00000000" w:rsidDel="00000000" w:rsidP="00000000" w:rsidRDefault="00000000" w:rsidRPr="00000000" w14:paraId="0000085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Eldan Ben-Haim, IBM</w:t>
      </w:r>
    </w:p>
    <w:p w:rsidR="00000000" w:rsidDel="00000000" w:rsidP="00000000" w:rsidRDefault="00000000" w:rsidRPr="00000000" w14:paraId="0000085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Allen Hadden, IBM</w:t>
      </w:r>
    </w:p>
    <w:p w:rsidR="00000000" w:rsidDel="00000000" w:rsidP="00000000" w:rsidRDefault="00000000" w:rsidRPr="00000000" w14:paraId="0000086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Sandra Hernandez, IBM</w:t>
      </w:r>
    </w:p>
    <w:p w:rsidR="00000000" w:rsidDel="00000000" w:rsidP="00000000" w:rsidRDefault="00000000" w:rsidRPr="00000000" w14:paraId="00000861">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Jason Keirstead, IBM</w:t>
      </w:r>
    </w:p>
    <w:p w:rsidR="00000000" w:rsidDel="00000000" w:rsidP="00000000" w:rsidRDefault="00000000" w:rsidRPr="00000000" w14:paraId="00000862">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Chenta Lee, IBM</w:t>
      </w:r>
    </w:p>
    <w:p w:rsidR="00000000" w:rsidDel="00000000" w:rsidP="00000000" w:rsidRDefault="00000000" w:rsidRPr="00000000" w14:paraId="00000863">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John Morris, IBM</w:t>
      </w:r>
    </w:p>
    <w:p w:rsidR="00000000" w:rsidDel="00000000" w:rsidP="00000000" w:rsidRDefault="00000000" w:rsidRPr="00000000" w14:paraId="00000864">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Devesh Parekh, IBM</w:t>
      </w:r>
    </w:p>
    <w:p w:rsidR="00000000" w:rsidDel="00000000" w:rsidP="00000000" w:rsidRDefault="00000000" w:rsidRPr="00000000" w14:paraId="00000865">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Laura Rusu, IBM</w:t>
      </w:r>
    </w:p>
    <w:p w:rsidR="00000000" w:rsidDel="00000000" w:rsidP="00000000" w:rsidRDefault="00000000" w:rsidRPr="00000000" w14:paraId="00000866">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Ron Williams, IBM</w:t>
      </w:r>
    </w:p>
    <w:p w:rsidR="00000000" w:rsidDel="00000000" w:rsidP="00000000" w:rsidRDefault="00000000" w:rsidRPr="00000000" w14:paraId="0000086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Paul Martini, iboss, Inc.</w:t>
      </w:r>
    </w:p>
    <w:p w:rsidR="00000000" w:rsidDel="00000000" w:rsidP="00000000" w:rsidRDefault="00000000" w:rsidRPr="00000000" w14:paraId="0000086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Vasileios Mavroeidis, IFI</w:t>
      </w:r>
    </w:p>
    <w:p w:rsidR="00000000" w:rsidDel="00000000" w:rsidP="00000000" w:rsidRDefault="00000000" w:rsidRPr="00000000" w14:paraId="00000869">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Jerome Athias, Individual</w:t>
      </w:r>
    </w:p>
    <w:p w:rsidR="00000000" w:rsidDel="00000000" w:rsidP="00000000" w:rsidRDefault="00000000" w:rsidRPr="00000000" w14:paraId="0000086A">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Joerg Eschweiler, Individual</w:t>
      </w:r>
    </w:p>
    <w:p w:rsidR="00000000" w:rsidDel="00000000" w:rsidP="00000000" w:rsidRDefault="00000000" w:rsidRPr="00000000" w14:paraId="0000086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Stefan Hagen, Individual</w:t>
      </w:r>
    </w:p>
    <w:p w:rsidR="00000000" w:rsidDel="00000000" w:rsidP="00000000" w:rsidRDefault="00000000" w:rsidRPr="00000000" w14:paraId="0000086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Elysa Jones, Individual</w:t>
      </w:r>
    </w:p>
    <w:p w:rsidR="00000000" w:rsidDel="00000000" w:rsidP="00000000" w:rsidRDefault="00000000" w:rsidRPr="00000000" w14:paraId="0000086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Terry MacDonald, Individual</w:t>
      </w:r>
    </w:p>
    <w:p w:rsidR="00000000" w:rsidDel="00000000" w:rsidP="00000000" w:rsidRDefault="00000000" w:rsidRPr="00000000" w14:paraId="0000086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Alex Pinto, Individual</w:t>
      </w:r>
    </w:p>
    <w:p w:rsidR="00000000" w:rsidDel="00000000" w:rsidP="00000000" w:rsidRDefault="00000000" w:rsidRPr="00000000" w14:paraId="0000086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Tim Casey, Intel Corporation</w:t>
      </w:r>
    </w:p>
    <w:p w:rsidR="00000000" w:rsidDel="00000000" w:rsidP="00000000" w:rsidRDefault="00000000" w:rsidRPr="00000000" w14:paraId="0000087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Julie Modlin, Johns Hopkins University Applied Physics Laboratory</w:t>
      </w:r>
    </w:p>
    <w:p w:rsidR="00000000" w:rsidDel="00000000" w:rsidP="00000000" w:rsidRDefault="00000000" w:rsidRPr="00000000" w14:paraId="00000871">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Mark Moss, Johns Hopkins University Applied Physics Laboratory</w:t>
      </w:r>
    </w:p>
    <w:p w:rsidR="00000000" w:rsidDel="00000000" w:rsidP="00000000" w:rsidRDefault="00000000" w:rsidRPr="00000000" w14:paraId="00000872">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Mark Munoz, Johns Hopkins University Applied Physics Laboratory</w:t>
      </w:r>
    </w:p>
    <w:p w:rsidR="00000000" w:rsidDel="00000000" w:rsidP="00000000" w:rsidRDefault="00000000" w:rsidRPr="00000000" w14:paraId="00000873">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Nathan Reller, Johns Hopkins University Applied Physics Laboratory</w:t>
      </w:r>
    </w:p>
    <w:p w:rsidR="00000000" w:rsidDel="00000000" w:rsidP="00000000" w:rsidRDefault="00000000" w:rsidRPr="00000000" w14:paraId="00000874">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Pamela Smith, Johns Hopkins University Applied Physics Laboratory</w:t>
      </w:r>
    </w:p>
    <w:p w:rsidR="00000000" w:rsidDel="00000000" w:rsidP="00000000" w:rsidRDefault="00000000" w:rsidRPr="00000000" w14:paraId="00000875">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Subodh Kumar, JPMorgan Chase Bank, N.A.</w:t>
      </w:r>
    </w:p>
    <w:p w:rsidR="00000000" w:rsidDel="00000000" w:rsidP="00000000" w:rsidRDefault="00000000" w:rsidRPr="00000000" w14:paraId="00000876">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David Laurance, JPMorgan Chase Bank, N.A.</w:t>
      </w:r>
    </w:p>
    <w:p w:rsidR="00000000" w:rsidDel="00000000" w:rsidP="00000000" w:rsidRDefault="00000000" w:rsidRPr="00000000" w14:paraId="0000087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Russell Culpepper, Kaiser Permanente</w:t>
      </w:r>
    </w:p>
    <w:p w:rsidR="00000000" w:rsidDel="00000000" w:rsidP="00000000" w:rsidRDefault="00000000" w:rsidRPr="00000000" w14:paraId="0000087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Beth Pumo, Kaiser Permanente</w:t>
      </w:r>
    </w:p>
    <w:p w:rsidR="00000000" w:rsidDel="00000000" w:rsidP="00000000" w:rsidRDefault="00000000" w:rsidRPr="00000000" w14:paraId="00000879">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Michael Slavick, Kaiser Permanente</w:t>
      </w:r>
    </w:p>
    <w:p w:rsidR="00000000" w:rsidDel="00000000" w:rsidP="00000000" w:rsidRDefault="00000000" w:rsidRPr="00000000" w14:paraId="0000087A">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Gus Creedon, Logistics Management Institute</w:t>
      </w:r>
    </w:p>
    <w:p w:rsidR="00000000" w:rsidDel="00000000" w:rsidP="00000000" w:rsidRDefault="00000000" w:rsidRPr="00000000" w14:paraId="0000087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Wesley Brown, LookingGlass</w:t>
      </w:r>
    </w:p>
    <w:p w:rsidR="00000000" w:rsidDel="00000000" w:rsidP="00000000" w:rsidRDefault="00000000" w:rsidRPr="00000000" w14:paraId="0000087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Jamison Day, LookingGlass</w:t>
      </w:r>
    </w:p>
    <w:p w:rsidR="00000000" w:rsidDel="00000000" w:rsidP="00000000" w:rsidRDefault="00000000" w:rsidRPr="00000000" w14:paraId="0000087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Dennis Hostetler, LookingGlass</w:t>
      </w:r>
    </w:p>
    <w:p w:rsidR="00000000" w:rsidDel="00000000" w:rsidP="00000000" w:rsidRDefault="00000000" w:rsidRPr="00000000" w14:paraId="0000087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Himanshu Kesar, LookingGlass</w:t>
      </w:r>
    </w:p>
    <w:p w:rsidR="00000000" w:rsidDel="00000000" w:rsidP="00000000" w:rsidRDefault="00000000" w:rsidRPr="00000000" w14:paraId="0000087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Allan Thomson, LookingGlass</w:t>
      </w:r>
    </w:p>
    <w:p w:rsidR="00000000" w:rsidDel="00000000" w:rsidP="00000000" w:rsidRDefault="00000000" w:rsidRPr="00000000" w14:paraId="0000088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Ian Truslove, LookingGlass</w:t>
      </w:r>
    </w:p>
    <w:p w:rsidR="00000000" w:rsidDel="00000000" w:rsidP="00000000" w:rsidRDefault="00000000" w:rsidRPr="00000000" w14:paraId="00000881">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Chris Wood, LookingGlass</w:t>
      </w:r>
    </w:p>
    <w:p w:rsidR="00000000" w:rsidDel="00000000" w:rsidP="00000000" w:rsidRDefault="00000000" w:rsidRPr="00000000" w14:paraId="00000882">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Kent Landfield, McAfee</w:t>
      </w:r>
    </w:p>
    <w:p w:rsidR="00000000" w:rsidDel="00000000" w:rsidP="00000000" w:rsidRDefault="00000000" w:rsidRPr="00000000" w14:paraId="00000883">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Greg Back, Mitre Corporation</w:t>
      </w:r>
    </w:p>
    <w:p w:rsidR="00000000" w:rsidDel="00000000" w:rsidP="00000000" w:rsidRDefault="00000000" w:rsidRPr="00000000" w14:paraId="00000884">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Jonathan Baker, Mitre Corporation</w:t>
      </w:r>
    </w:p>
    <w:p w:rsidR="00000000" w:rsidDel="00000000" w:rsidP="00000000" w:rsidRDefault="00000000" w:rsidRPr="00000000" w14:paraId="00000885">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Desiree Beck, Mitre Corporation</w:t>
      </w:r>
    </w:p>
    <w:p w:rsidR="00000000" w:rsidDel="00000000" w:rsidP="00000000" w:rsidRDefault="00000000" w:rsidRPr="00000000" w14:paraId="00000886">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Michael Chisholm, Mitre Corporation</w:t>
      </w:r>
    </w:p>
    <w:p w:rsidR="00000000" w:rsidDel="00000000" w:rsidP="00000000" w:rsidRDefault="00000000" w:rsidRPr="00000000" w14:paraId="0000088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Sam Cornwell, Mitre Corporation</w:t>
      </w:r>
    </w:p>
    <w:p w:rsidR="00000000" w:rsidDel="00000000" w:rsidP="00000000" w:rsidRDefault="00000000" w:rsidRPr="00000000" w14:paraId="0000088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Ivan Kirillov, Mitre Corporation</w:t>
      </w:r>
    </w:p>
    <w:p w:rsidR="00000000" w:rsidDel="00000000" w:rsidP="00000000" w:rsidRDefault="00000000" w:rsidRPr="00000000" w14:paraId="00000889">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Michael Kouremetis, Mitre Corporation</w:t>
      </w:r>
    </w:p>
    <w:p w:rsidR="00000000" w:rsidDel="00000000" w:rsidP="00000000" w:rsidRDefault="00000000" w:rsidRPr="00000000" w14:paraId="0000088A">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Chris Lenk, Mitre Corporation</w:t>
      </w:r>
    </w:p>
    <w:p w:rsidR="00000000" w:rsidDel="00000000" w:rsidP="00000000" w:rsidRDefault="00000000" w:rsidRPr="00000000" w14:paraId="0000088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Nicole Parrish, Mitre Corporation</w:t>
      </w:r>
    </w:p>
    <w:p w:rsidR="00000000" w:rsidDel="00000000" w:rsidP="00000000" w:rsidRDefault="00000000" w:rsidRPr="00000000" w14:paraId="0000088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Richard Piazza, Mitre Corporation</w:t>
      </w:r>
    </w:p>
    <w:p w:rsidR="00000000" w:rsidDel="00000000" w:rsidP="00000000" w:rsidRDefault="00000000" w:rsidRPr="00000000" w14:paraId="0000088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Larry Rodrigues, Mitre Corporation</w:t>
      </w:r>
    </w:p>
    <w:p w:rsidR="00000000" w:rsidDel="00000000" w:rsidP="00000000" w:rsidRDefault="00000000" w:rsidRPr="00000000" w14:paraId="0000088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Jon Salwen, Mitre Corporation</w:t>
      </w:r>
    </w:p>
    <w:p w:rsidR="00000000" w:rsidDel="00000000" w:rsidP="00000000" w:rsidRDefault="00000000" w:rsidRPr="00000000" w14:paraId="0000088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Charles Schmidt, Mitre Corporation</w:t>
      </w:r>
    </w:p>
    <w:p w:rsidR="00000000" w:rsidDel="00000000" w:rsidP="00000000" w:rsidRDefault="00000000" w:rsidRPr="00000000" w14:paraId="0000089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Richard Struse, Mitre Corporation</w:t>
      </w:r>
    </w:p>
    <w:p w:rsidR="00000000" w:rsidDel="00000000" w:rsidP="00000000" w:rsidRDefault="00000000" w:rsidRPr="00000000" w14:paraId="00000891">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Alex Tweed, Mitre Corporation</w:t>
      </w:r>
    </w:p>
    <w:p w:rsidR="00000000" w:rsidDel="00000000" w:rsidP="00000000" w:rsidRDefault="00000000" w:rsidRPr="00000000" w14:paraId="00000892">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Emmanuelle Vargas-Gonzalez, Mitre Corporation</w:t>
      </w:r>
    </w:p>
    <w:p w:rsidR="00000000" w:rsidDel="00000000" w:rsidP="00000000" w:rsidRDefault="00000000" w:rsidRPr="00000000" w14:paraId="00000893">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John Wunder, Mitre Corporation</w:t>
      </w:r>
    </w:p>
    <w:p w:rsidR="00000000" w:rsidDel="00000000" w:rsidP="00000000" w:rsidRDefault="00000000" w:rsidRPr="00000000" w14:paraId="00000894">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James Cabral, MTG Management Consultants, LLC.</w:t>
      </w:r>
    </w:p>
    <w:p w:rsidR="00000000" w:rsidDel="00000000" w:rsidP="00000000" w:rsidRDefault="00000000" w:rsidRPr="00000000" w14:paraId="00000895">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Scott Algeier, National Council of ISACs (NCI)</w:t>
      </w:r>
    </w:p>
    <w:p w:rsidR="00000000" w:rsidDel="00000000" w:rsidP="00000000" w:rsidRDefault="00000000" w:rsidRPr="00000000" w14:paraId="00000896">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Denise Anderson, National Council of ISACs (NCI)</w:t>
      </w:r>
    </w:p>
    <w:p w:rsidR="00000000" w:rsidDel="00000000" w:rsidP="00000000" w:rsidRDefault="00000000" w:rsidRPr="00000000" w14:paraId="0000089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Josh Poster, National Council of ISACs (NCI)</w:t>
      </w:r>
    </w:p>
    <w:p w:rsidR="00000000" w:rsidDel="00000000" w:rsidP="00000000" w:rsidRDefault="00000000" w:rsidRPr="00000000" w14:paraId="0000089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Mike Boyle, National Security Agency</w:t>
      </w:r>
    </w:p>
    <w:p w:rsidR="00000000" w:rsidDel="00000000" w:rsidP="00000000" w:rsidRDefault="00000000" w:rsidRPr="00000000" w14:paraId="00000899">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Joe Brule, National Security Agency</w:t>
      </w:r>
    </w:p>
    <w:p w:rsidR="00000000" w:rsidDel="00000000" w:rsidP="00000000" w:rsidRDefault="00000000" w:rsidRPr="00000000" w14:paraId="0000089A">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Jessica Fitzgerald-McKay, National Security Agency</w:t>
      </w:r>
    </w:p>
    <w:p w:rsidR="00000000" w:rsidDel="00000000" w:rsidP="00000000" w:rsidRDefault="00000000" w:rsidRPr="00000000" w14:paraId="0000089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David Kemp, National Security Agency</w:t>
      </w:r>
    </w:p>
    <w:p w:rsidR="00000000" w:rsidDel="00000000" w:rsidP="00000000" w:rsidRDefault="00000000" w:rsidRPr="00000000" w14:paraId="0000089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Shaun McCullough, National Security Agency</w:t>
      </w:r>
    </w:p>
    <w:p w:rsidR="00000000" w:rsidDel="00000000" w:rsidP="00000000" w:rsidRDefault="00000000" w:rsidRPr="00000000" w14:paraId="0000089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Jason Romano, National Security Agency</w:t>
      </w:r>
    </w:p>
    <w:p w:rsidR="00000000" w:rsidDel="00000000" w:rsidP="00000000" w:rsidRDefault="00000000" w:rsidRPr="00000000" w14:paraId="0000089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John Anderson, NC4</w:t>
      </w:r>
    </w:p>
    <w:p w:rsidR="00000000" w:rsidDel="00000000" w:rsidP="00000000" w:rsidRDefault="00000000" w:rsidRPr="00000000" w14:paraId="0000089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Michael Butt, NC4</w:t>
      </w:r>
    </w:p>
    <w:p w:rsidR="00000000" w:rsidDel="00000000" w:rsidP="00000000" w:rsidRDefault="00000000" w:rsidRPr="00000000" w14:paraId="000008A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Mark Davidson, NC4</w:t>
      </w:r>
    </w:p>
    <w:p w:rsidR="00000000" w:rsidDel="00000000" w:rsidP="00000000" w:rsidRDefault="00000000" w:rsidRPr="00000000" w14:paraId="000008A1">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Daniel Dye, NC4</w:t>
      </w:r>
    </w:p>
    <w:p w:rsidR="00000000" w:rsidDel="00000000" w:rsidP="00000000" w:rsidRDefault="00000000" w:rsidRPr="00000000" w14:paraId="000008A2">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Michael Pepin, NC4</w:t>
      </w:r>
    </w:p>
    <w:p w:rsidR="00000000" w:rsidDel="00000000" w:rsidP="00000000" w:rsidRDefault="00000000" w:rsidRPr="00000000" w14:paraId="000008A3">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Natalie Suarez, NC4</w:t>
      </w:r>
    </w:p>
    <w:p w:rsidR="00000000" w:rsidDel="00000000" w:rsidP="00000000" w:rsidRDefault="00000000" w:rsidRPr="00000000" w14:paraId="000008A4">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Benjamin Yates, NC4</w:t>
      </w:r>
    </w:p>
    <w:p w:rsidR="00000000" w:rsidDel="00000000" w:rsidP="00000000" w:rsidRDefault="00000000" w:rsidRPr="00000000" w14:paraId="000008A5">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Sarah Brown, NCI Agency</w:t>
      </w:r>
    </w:p>
    <w:p w:rsidR="00000000" w:rsidDel="00000000" w:rsidP="00000000" w:rsidRDefault="00000000" w:rsidRPr="00000000" w14:paraId="000008A6">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Oscar Serrano, NCI Agency</w:t>
      </w:r>
    </w:p>
    <w:p w:rsidR="00000000" w:rsidDel="00000000" w:rsidP="00000000" w:rsidRDefault="00000000" w:rsidRPr="00000000" w14:paraId="000008A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Daichi Hasumi, NEC Corporation</w:t>
      </w:r>
    </w:p>
    <w:p w:rsidR="00000000" w:rsidDel="00000000" w:rsidP="00000000" w:rsidRDefault="00000000" w:rsidRPr="00000000" w14:paraId="000008A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Takahiro Kakumaru, NEC Corporation</w:t>
      </w:r>
    </w:p>
    <w:p w:rsidR="00000000" w:rsidDel="00000000" w:rsidP="00000000" w:rsidRDefault="00000000" w:rsidRPr="00000000" w14:paraId="000008A9">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Lauri Korts-P_rn, NEC Corporation</w:t>
      </w:r>
    </w:p>
    <w:p w:rsidR="00000000" w:rsidDel="00000000" w:rsidP="00000000" w:rsidRDefault="00000000" w:rsidRPr="00000000" w14:paraId="000008AA">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Trey Darley, New Context Services, Inc.</w:t>
      </w:r>
    </w:p>
    <w:p w:rsidR="00000000" w:rsidDel="00000000" w:rsidP="00000000" w:rsidRDefault="00000000" w:rsidRPr="00000000" w14:paraId="000008A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John-Mark Gurney, New Context Services, Inc.</w:t>
      </w:r>
    </w:p>
    <w:p w:rsidR="00000000" w:rsidDel="00000000" w:rsidP="00000000" w:rsidRDefault="00000000" w:rsidRPr="00000000" w14:paraId="000008A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Christian Hunt, New Context Services, Inc.</w:t>
      </w:r>
    </w:p>
    <w:p w:rsidR="00000000" w:rsidDel="00000000" w:rsidP="00000000" w:rsidRDefault="00000000" w:rsidRPr="00000000" w14:paraId="000008A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Danny Purcell, New Context Services, Inc.</w:t>
      </w:r>
    </w:p>
    <w:p w:rsidR="00000000" w:rsidDel="00000000" w:rsidP="00000000" w:rsidRDefault="00000000" w:rsidRPr="00000000" w14:paraId="000008A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Daniel Riedel, New Context Services, Inc.</w:t>
      </w:r>
    </w:p>
    <w:p w:rsidR="00000000" w:rsidDel="00000000" w:rsidP="00000000" w:rsidRDefault="00000000" w:rsidRPr="00000000" w14:paraId="000008A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Andrew Storms, New Context Services, Inc.</w:t>
      </w:r>
    </w:p>
    <w:p w:rsidR="00000000" w:rsidDel="00000000" w:rsidP="00000000" w:rsidRDefault="00000000" w:rsidRPr="00000000" w14:paraId="000008B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Drew Varner, NineFX, Inc.</w:t>
      </w:r>
    </w:p>
    <w:p w:rsidR="00000000" w:rsidDel="00000000" w:rsidP="00000000" w:rsidRDefault="00000000" w:rsidRPr="00000000" w14:paraId="000008B1">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Stephen Banghart, NIST</w:t>
      </w:r>
    </w:p>
    <w:p w:rsidR="00000000" w:rsidDel="00000000" w:rsidP="00000000" w:rsidRDefault="00000000" w:rsidRPr="00000000" w14:paraId="000008B2">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David Darnell, North American Energy Standards Board</w:t>
      </w:r>
    </w:p>
    <w:p w:rsidR="00000000" w:rsidDel="00000000" w:rsidP="00000000" w:rsidRDefault="00000000" w:rsidRPr="00000000" w14:paraId="000008B3">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James Crossland, Northrop Grumman</w:t>
      </w:r>
    </w:p>
    <w:p w:rsidR="00000000" w:rsidDel="00000000" w:rsidP="00000000" w:rsidRDefault="00000000" w:rsidRPr="00000000" w14:paraId="000008B4">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Robert Van Dyk, Northrop Grumman</w:t>
      </w:r>
    </w:p>
    <w:p w:rsidR="00000000" w:rsidDel="00000000" w:rsidP="00000000" w:rsidRDefault="00000000" w:rsidRPr="00000000" w14:paraId="000008B5">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Cheolho Lee, NSRI</w:t>
      </w:r>
    </w:p>
    <w:p w:rsidR="00000000" w:rsidDel="00000000" w:rsidP="00000000" w:rsidRDefault="00000000" w:rsidRPr="00000000" w14:paraId="000008B6">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Cory Casanave, Object Management Group</w:t>
      </w:r>
    </w:p>
    <w:p w:rsidR="00000000" w:rsidDel="00000000" w:rsidP="00000000" w:rsidRDefault="00000000" w:rsidRPr="00000000" w14:paraId="000008B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Vishaal Hariprasad, Palo Alto Networks</w:t>
      </w:r>
    </w:p>
    <w:p w:rsidR="00000000" w:rsidDel="00000000" w:rsidP="00000000" w:rsidRDefault="00000000" w:rsidRPr="00000000" w14:paraId="000008B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Aharon Chernin, Perch</w:t>
      </w:r>
    </w:p>
    <w:p w:rsidR="00000000" w:rsidDel="00000000" w:rsidP="00000000" w:rsidRDefault="00000000" w:rsidRPr="00000000" w14:paraId="000008B9">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Dave Eilken, Perch</w:t>
      </w:r>
    </w:p>
    <w:p w:rsidR="00000000" w:rsidDel="00000000" w:rsidP="00000000" w:rsidRDefault="00000000" w:rsidRPr="00000000" w14:paraId="000008BA">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Philip Royer, Phantom</w:t>
      </w:r>
    </w:p>
    <w:p w:rsidR="00000000" w:rsidDel="00000000" w:rsidP="00000000" w:rsidRDefault="00000000" w:rsidRPr="00000000" w14:paraId="000008B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Sourabh Satish, Phantom</w:t>
      </w:r>
    </w:p>
    <w:p w:rsidR="00000000" w:rsidDel="00000000" w:rsidP="00000000" w:rsidRDefault="00000000" w:rsidRPr="00000000" w14:paraId="000008B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John Tolbert, Queralt Inc.</w:t>
      </w:r>
    </w:p>
    <w:p w:rsidR="00000000" w:rsidDel="00000000" w:rsidP="00000000" w:rsidRDefault="00000000" w:rsidRPr="00000000" w14:paraId="000008B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Jay Heidecker, Seekintoo</w:t>
      </w:r>
    </w:p>
    <w:p w:rsidR="00000000" w:rsidDel="00000000" w:rsidP="00000000" w:rsidRDefault="00000000" w:rsidRPr="00000000" w14:paraId="000008B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Joseph Brand, Semper Fortis Solutions</w:t>
      </w:r>
    </w:p>
    <w:p w:rsidR="00000000" w:rsidDel="00000000" w:rsidP="00000000" w:rsidRDefault="00000000" w:rsidRPr="00000000" w14:paraId="000008B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Duncan Sparrell, sFractal Consulting LLC</w:t>
      </w:r>
    </w:p>
    <w:p w:rsidR="00000000" w:rsidDel="00000000" w:rsidP="00000000" w:rsidRDefault="00000000" w:rsidRPr="00000000" w14:paraId="000008C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Thomas Schreck, Siemens AG</w:t>
      </w:r>
    </w:p>
    <w:p w:rsidR="00000000" w:rsidDel="00000000" w:rsidP="00000000" w:rsidRDefault="00000000" w:rsidRPr="00000000" w14:paraId="000008C1">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Rob Roel, Southern California Edison</w:t>
      </w:r>
    </w:p>
    <w:p w:rsidR="00000000" w:rsidDel="00000000" w:rsidP="00000000" w:rsidRDefault="00000000" w:rsidRPr="00000000" w14:paraId="000008C2">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Armen Tashjian, Southern California Edison</w:t>
      </w:r>
    </w:p>
    <w:p w:rsidR="00000000" w:rsidDel="00000000" w:rsidP="00000000" w:rsidRDefault="00000000" w:rsidRPr="00000000" w14:paraId="000008C3">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Dave Cridland, Surevine Ltd.</w:t>
      </w:r>
    </w:p>
    <w:p w:rsidR="00000000" w:rsidDel="00000000" w:rsidP="00000000" w:rsidRDefault="00000000" w:rsidRPr="00000000" w14:paraId="000008C4">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Bret Jordan, Symantec Corp.</w:t>
      </w:r>
    </w:p>
    <w:p w:rsidR="00000000" w:rsidDel="00000000" w:rsidP="00000000" w:rsidRDefault="00000000" w:rsidRPr="00000000" w14:paraId="000008C5">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Robert Keith, Symantec Corp.</w:t>
      </w:r>
    </w:p>
    <w:p w:rsidR="00000000" w:rsidDel="00000000" w:rsidP="00000000" w:rsidRDefault="00000000" w:rsidRPr="00000000" w14:paraId="000008C6">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Curtis Kostrosky, Symantec Corp.</w:t>
      </w:r>
    </w:p>
    <w:p w:rsidR="00000000" w:rsidDel="00000000" w:rsidP="00000000" w:rsidRDefault="00000000" w:rsidRPr="00000000" w14:paraId="000008C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Chris Larsen, Symantec Corp.</w:t>
      </w:r>
    </w:p>
    <w:p w:rsidR="00000000" w:rsidDel="00000000" w:rsidP="00000000" w:rsidRDefault="00000000" w:rsidRPr="00000000" w14:paraId="000008C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Michael Mauch, Symantec Corp.</w:t>
      </w:r>
    </w:p>
    <w:p w:rsidR="00000000" w:rsidDel="00000000" w:rsidP="00000000" w:rsidRDefault="00000000" w:rsidRPr="00000000" w14:paraId="000008C9">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Aubrey Merchant, Symantec Corp.</w:t>
      </w:r>
    </w:p>
    <w:p w:rsidR="00000000" w:rsidDel="00000000" w:rsidP="00000000" w:rsidRDefault="00000000" w:rsidRPr="00000000" w14:paraId="000008CA">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Efrain Ortiz, Symantec Corp.</w:t>
      </w:r>
    </w:p>
    <w:p w:rsidR="00000000" w:rsidDel="00000000" w:rsidP="00000000" w:rsidRDefault="00000000" w:rsidRPr="00000000" w14:paraId="000008C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Mingliang Pei, Symantec Corp.</w:t>
      </w:r>
    </w:p>
    <w:p w:rsidR="00000000" w:rsidDel="00000000" w:rsidP="00000000" w:rsidRDefault="00000000" w:rsidRPr="00000000" w14:paraId="000008C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Kenneth Schneider, Symantec Corp.</w:t>
      </w:r>
    </w:p>
    <w:p w:rsidR="00000000" w:rsidDel="00000000" w:rsidP="00000000" w:rsidRDefault="00000000" w:rsidRPr="00000000" w14:paraId="000008C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Arnaud Taddei, Symantec Corp.</w:t>
      </w:r>
    </w:p>
    <w:p w:rsidR="00000000" w:rsidDel="00000000" w:rsidP="00000000" w:rsidRDefault="00000000" w:rsidRPr="00000000" w14:paraId="000008C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Brian Witten, Symantec Corp.</w:t>
      </w:r>
    </w:p>
    <w:p w:rsidR="00000000" w:rsidDel="00000000" w:rsidP="00000000" w:rsidRDefault="00000000" w:rsidRPr="00000000" w14:paraId="000008C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Juha Haaga, Synopsys</w:t>
      </w:r>
    </w:p>
    <w:p w:rsidR="00000000" w:rsidDel="00000000" w:rsidP="00000000" w:rsidRDefault="00000000" w:rsidRPr="00000000" w14:paraId="000008D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Greg Reaume, TELUS</w:t>
      </w:r>
    </w:p>
    <w:p w:rsidR="00000000" w:rsidDel="00000000" w:rsidP="00000000" w:rsidRDefault="00000000" w:rsidRPr="00000000" w14:paraId="000008D1">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Alan Steer, TELUS</w:t>
      </w:r>
    </w:p>
    <w:p w:rsidR="00000000" w:rsidDel="00000000" w:rsidP="00000000" w:rsidRDefault="00000000" w:rsidRPr="00000000" w14:paraId="000008D2">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Crystal Hayes, The Boeing Company</w:t>
      </w:r>
    </w:p>
    <w:p w:rsidR="00000000" w:rsidDel="00000000" w:rsidP="00000000" w:rsidRDefault="00000000" w:rsidRPr="00000000" w14:paraId="000008D3">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Andrew Gidwani, ThreatConnect, Inc.</w:t>
      </w:r>
    </w:p>
    <w:p w:rsidR="00000000" w:rsidDel="00000000" w:rsidP="00000000" w:rsidRDefault="00000000" w:rsidRPr="00000000" w14:paraId="000008D4">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Cole Iliff, ThreatConnect, Inc.</w:t>
      </w:r>
    </w:p>
    <w:p w:rsidR="00000000" w:rsidDel="00000000" w:rsidP="00000000" w:rsidRDefault="00000000" w:rsidRPr="00000000" w14:paraId="000008D5">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Andrew Pendergast, ThreatConnect, Inc.</w:t>
      </w:r>
    </w:p>
    <w:p w:rsidR="00000000" w:rsidDel="00000000" w:rsidP="00000000" w:rsidRDefault="00000000" w:rsidRPr="00000000" w14:paraId="000008D6">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Jason Spies, ThreatConnect, Inc.</w:t>
      </w:r>
    </w:p>
    <w:p w:rsidR="00000000" w:rsidDel="00000000" w:rsidP="00000000" w:rsidRDefault="00000000" w:rsidRPr="00000000" w14:paraId="000008D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Ryan Trost, ThreatQuotient, Inc.</w:t>
      </w:r>
    </w:p>
    <w:p w:rsidR="00000000" w:rsidDel="00000000" w:rsidP="00000000" w:rsidRDefault="00000000" w:rsidRPr="00000000" w14:paraId="000008D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Nir Yosha, ThreatQuotient, Inc.</w:t>
      </w:r>
    </w:p>
    <w:p w:rsidR="00000000" w:rsidDel="00000000" w:rsidP="00000000" w:rsidRDefault="00000000" w:rsidRPr="00000000" w14:paraId="000008D9">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Patrick Coughlin, TruSTAR Technology</w:t>
      </w:r>
    </w:p>
    <w:p w:rsidR="00000000" w:rsidDel="00000000" w:rsidP="00000000" w:rsidRDefault="00000000" w:rsidRPr="00000000" w14:paraId="000008DA">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Chris Roblee, TruSTAR Technology</w:t>
      </w:r>
    </w:p>
    <w:p w:rsidR="00000000" w:rsidDel="00000000" w:rsidP="00000000" w:rsidRDefault="00000000" w:rsidRPr="00000000" w14:paraId="000008D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Mark Angel, U.S. Bank</w:t>
      </w:r>
    </w:p>
    <w:p w:rsidR="00000000" w:rsidDel="00000000" w:rsidP="00000000" w:rsidRDefault="00000000" w:rsidRPr="00000000" w14:paraId="000008D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Brian Fay, U.S. Bank</w:t>
      </w:r>
    </w:p>
    <w:p w:rsidR="00000000" w:rsidDel="00000000" w:rsidP="00000000" w:rsidRDefault="00000000" w:rsidRPr="00000000" w14:paraId="000008D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Joseph Frazier, U.S. Bank</w:t>
      </w:r>
    </w:p>
    <w:p w:rsidR="00000000" w:rsidDel="00000000" w:rsidP="00000000" w:rsidRDefault="00000000" w:rsidRPr="00000000" w14:paraId="000008D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Mark Heidrick, U.S. Bank</w:t>
      </w:r>
    </w:p>
    <w:p w:rsidR="00000000" w:rsidDel="00000000" w:rsidP="00000000" w:rsidRDefault="00000000" w:rsidRPr="00000000" w14:paraId="000008D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Richard Shok, U.S. Bank</w:t>
      </w:r>
    </w:p>
    <w:p w:rsidR="00000000" w:rsidDel="00000000" w:rsidP="00000000" w:rsidRDefault="00000000" w:rsidRPr="00000000" w14:paraId="000008E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Ehab Al-Shaer, UNCC</w:t>
      </w:r>
    </w:p>
    <w:p w:rsidR="00000000" w:rsidDel="00000000" w:rsidP="00000000" w:rsidRDefault="00000000" w:rsidRPr="00000000" w14:paraId="000008E1">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Bill Chu, UNCC</w:t>
      </w:r>
    </w:p>
    <w:p w:rsidR="00000000" w:rsidDel="00000000" w:rsidP="00000000" w:rsidRDefault="00000000" w:rsidRPr="00000000" w14:paraId="000008E2">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James Bohling, US Department of Defense (DoD)</w:t>
      </w:r>
    </w:p>
    <w:p w:rsidR="00000000" w:rsidDel="00000000" w:rsidP="00000000" w:rsidRDefault="00000000" w:rsidRPr="00000000" w14:paraId="000008E3">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Eoghan Casey, US Department of Defense (DoD)</w:t>
      </w:r>
    </w:p>
    <w:p w:rsidR="00000000" w:rsidDel="00000000" w:rsidP="00000000" w:rsidRDefault="00000000" w:rsidRPr="00000000" w14:paraId="000008E4">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Gary Katz, US Department of Defense (DoD)</w:t>
      </w:r>
    </w:p>
    <w:p w:rsidR="00000000" w:rsidDel="00000000" w:rsidP="00000000" w:rsidRDefault="00000000" w:rsidRPr="00000000" w14:paraId="000008E5">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Jeffrey Mates, US Department of Defense (DoD)</w:t>
      </w:r>
    </w:p>
    <w:p w:rsidR="00000000" w:rsidDel="00000000" w:rsidP="00000000" w:rsidRDefault="00000000" w:rsidRPr="00000000" w14:paraId="000008E6">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Evette Maynard-Noel, US Department of Homeland Security</w:t>
      </w:r>
    </w:p>
    <w:p w:rsidR="00000000" w:rsidDel="00000000" w:rsidP="00000000" w:rsidRDefault="00000000" w:rsidRPr="00000000" w14:paraId="000008E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Eric Osterweil, VeriSign</w:t>
      </w:r>
    </w:p>
    <w:p w:rsidR="00000000" w:rsidDel="00000000" w:rsidP="00000000" w:rsidRDefault="00000000" w:rsidRPr="00000000" w14:paraId="000008E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Lee Chieffalo, Viasat</w:t>
      </w:r>
    </w:p>
    <w:p w:rsidR="00000000" w:rsidDel="00000000" w:rsidP="00000000" w:rsidRDefault="00000000" w:rsidRPr="00000000" w14:paraId="000008E9">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Wilson Figueroa, Viasat</w:t>
      </w:r>
    </w:p>
    <w:p w:rsidR="00000000" w:rsidDel="00000000" w:rsidP="00000000" w:rsidRDefault="00000000" w:rsidRPr="00000000" w14:paraId="000008EA">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Andrew May, Viasat</w:t>
      </w:r>
    </w:p>
    <w:p w:rsidR="00000000" w:rsidDel="00000000" w:rsidP="00000000" w:rsidRDefault="00000000" w:rsidRPr="00000000" w14:paraId="000008E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Ales Cernivec, XLAB</w:t>
      </w:r>
    </w:p>
    <w:p w:rsidR="00000000" w:rsidDel="00000000" w:rsidP="00000000" w:rsidRDefault="00000000" w:rsidRPr="00000000" w14:paraId="000008E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Anthony Rutkowski, Yanna Technologies LLC</w:t>
      </w:r>
    </w:p>
    <w:p w:rsidR="00000000" w:rsidDel="00000000" w:rsidP="00000000" w:rsidRDefault="00000000" w:rsidRPr="00000000" w14:paraId="000008ED">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8E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14:paraId="000008EF">
      <w:pPr>
        <w:contextualSpacing w:val="0"/>
        <w:rPr/>
      </w:pPr>
      <w:r w:rsidDel="00000000" w:rsidR="00000000" w:rsidRPr="00000000">
        <w:rPr>
          <w:rtl w:val="0"/>
        </w:rPr>
      </w:r>
    </w:p>
    <w:p w:rsidR="00000000" w:rsidDel="00000000" w:rsidP="00000000" w:rsidRDefault="00000000" w:rsidRPr="00000000" w14:paraId="000008F0">
      <w:pPr>
        <w:contextualSpacing w:val="0"/>
        <w:rPr/>
      </w:pPr>
      <w:r w:rsidDel="00000000" w:rsidR="00000000" w:rsidRPr="00000000">
        <w:rPr>
          <w:rtl w:val="0"/>
        </w:rPr>
      </w:r>
    </w:p>
    <w:p w:rsidR="00000000" w:rsidDel="00000000" w:rsidP="00000000" w:rsidRDefault="00000000" w:rsidRPr="00000000" w14:paraId="000008F1">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8F2">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ezgh5tad1keg" w:id="128"/>
      <w:bookmarkEnd w:id="128"/>
      <w:r w:rsidDel="00000000" w:rsidR="00000000" w:rsidRPr="00000000">
        <w:pict>
          <v:rect style="width:0.0pt;height:1.5pt" o:hr="t" o:hrstd="t" o:hralign="center" fillcolor="#A0A0A0" stroked="f"/>
        </w:pict>
      </w:r>
      <w:r w:rsidDel="00000000" w:rsidR="00000000" w:rsidRPr="00000000">
        <w:rPr>
          <w:rtl w:val="0"/>
        </w:rPr>
        <w:t xml:space="preserve">​Appendix D. Revision History</w:t>
      </w:r>
    </w:p>
    <w:p w:rsidR="00000000" w:rsidDel="00000000" w:rsidP="00000000" w:rsidRDefault="00000000" w:rsidRPr="00000000" w14:paraId="000008F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32"/>
        <w:tblW w:w="912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605"/>
        <w:gridCol w:w="1485"/>
        <w:gridCol w:w="2100"/>
        <w:gridCol w:w="3930"/>
        <w:tblGridChange w:id="0">
          <w:tblGrid>
            <w:gridCol w:w="1605"/>
            <w:gridCol w:w="1485"/>
            <w:gridCol w:w="2100"/>
            <w:gridCol w:w="393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F4">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Revision</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F5">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Date</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F6">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Editor(s)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F7">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Changes Made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F8">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01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F9">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2018-04-10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FA">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Bret Jordan</w:t>
            </w:r>
          </w:p>
          <w:p w:rsidR="00000000" w:rsidDel="00000000" w:rsidP="00000000" w:rsidRDefault="00000000" w:rsidRPr="00000000" w14:paraId="000008FB">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Drew Varner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FC">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Initial Version</w:t>
            </w:r>
          </w:p>
          <w:p w:rsidR="00000000" w:rsidDel="00000000" w:rsidP="00000000" w:rsidRDefault="00000000" w:rsidRPr="00000000" w14:paraId="000008FD">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8FE">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GitHub Issues: 1, 8, 9, 10, 11, 12, 17, 18, 19, 20, 21, 23, 25, 26, 28, 29, 30, 31, 34, 35, 36, 39, 41, 43, 48, 49, 51, 53, 54, 56, 57, 62, 63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FF">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02</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00">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2018-05-18</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01">
            <w:pPr>
              <w:spacing w:line="240" w:lineRule="auto"/>
              <w:contextualSpacing w:val="0"/>
              <w:rPr/>
            </w:pPr>
            <w:r w:rsidDel="00000000" w:rsidR="00000000" w:rsidRPr="00000000">
              <w:rPr>
                <w:rtl w:val="0"/>
              </w:rPr>
              <w:t xml:space="preserve">Bret Jordan</w:t>
            </w:r>
          </w:p>
          <w:p w:rsidR="00000000" w:rsidDel="00000000" w:rsidP="00000000" w:rsidRDefault="00000000" w:rsidRPr="00000000" w14:paraId="00000902">
            <w:pPr>
              <w:spacing w:line="240" w:lineRule="auto"/>
              <w:contextualSpacing w:val="0"/>
              <w:rPr/>
            </w:pPr>
            <w:r w:rsidDel="00000000" w:rsidR="00000000" w:rsidRPr="00000000">
              <w:rPr>
                <w:rtl w:val="0"/>
              </w:rPr>
              <w:t xml:space="preserve">Drew Varner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03">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Fix typos, add clarifying text in some cases, changed DNS SRV record name, changed status resource, and made other minor changes.</w:t>
            </w:r>
          </w:p>
          <w:p w:rsidR="00000000" w:rsidDel="00000000" w:rsidP="00000000" w:rsidRDefault="00000000" w:rsidRPr="00000000" w14:paraId="00000904">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905">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GitHub Issues: 47, 65, 66, 67, 70, 73, 74, 75</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06">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03</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07">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2018-07-12</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08">
            <w:pPr>
              <w:spacing w:line="240" w:lineRule="auto"/>
              <w:contextualSpacing w:val="0"/>
              <w:rPr/>
            </w:pPr>
            <w:r w:rsidDel="00000000" w:rsidR="00000000" w:rsidRPr="00000000">
              <w:rPr>
                <w:rtl w:val="0"/>
              </w:rPr>
              <w:t xml:space="preserve">Bret Jordan</w:t>
            </w:r>
          </w:p>
          <w:p w:rsidR="00000000" w:rsidDel="00000000" w:rsidP="00000000" w:rsidRDefault="00000000" w:rsidRPr="00000000" w14:paraId="00000909">
            <w:pPr>
              <w:spacing w:line="240" w:lineRule="auto"/>
              <w:contextualSpacing w:val="0"/>
              <w:rPr/>
            </w:pPr>
            <w:r w:rsidDel="00000000" w:rsidR="00000000" w:rsidRPr="00000000">
              <w:rPr>
                <w:rtl w:val="0"/>
              </w:rPr>
              <w:t xml:space="preserve">Drew Varner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0A">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Reformatted the endpoint definitions, Added an endpoint to DELETE an object, and added a versions endpoint to object by ID. Added IANA Considerations Appendix. Changed angle brackets "&lt;&gt;" in the URL parameters to be curly brackets "{}" to better align with API documentation best practices.  Added non-normative references section.</w:t>
            </w:r>
          </w:p>
          <w:p w:rsidR="00000000" w:rsidDel="00000000" w:rsidP="00000000" w:rsidRDefault="00000000" w:rsidRPr="00000000" w14:paraId="0000090B">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90C">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GitHub Issues: 37, 38, 58, 76, 78, 79, 80, 82, 84</w:t>
            </w:r>
          </w:p>
        </w:tc>
      </w:tr>
    </w:tbl>
    <w:p w:rsidR="00000000" w:rsidDel="00000000" w:rsidP="00000000" w:rsidRDefault="00000000" w:rsidRPr="00000000" w14:paraId="0000090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90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footerReference r:id="rId7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nsola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0F">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rtl w:val="0"/>
      </w:rPr>
    </w:r>
  </w:p>
  <w:p w:rsidR="00000000" w:rsidDel="00000000" w:rsidP="00000000" w:rsidRDefault="00000000" w:rsidRPr="00000000" w14:paraId="00000910">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rtl w:val="0"/>
      </w:rPr>
    </w:r>
  </w:p>
  <w:p w:rsidR="00000000" w:rsidDel="00000000" w:rsidP="00000000" w:rsidRDefault="00000000" w:rsidRPr="00000000" w14:paraId="00000911">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sz w:val="16"/>
        <w:szCs w:val="16"/>
        <w:rtl w:val="0"/>
      </w:rPr>
      <w:t xml:space="preserve">taxii-v2.1-wd03                                                                  Working Draft 03                                                    </w:t>
      <w:tab/>
      <w:t xml:space="preserve">        12 July 2018</w:t>
    </w:r>
  </w:p>
  <w:p w:rsidR="00000000" w:rsidDel="00000000" w:rsidP="00000000" w:rsidRDefault="00000000" w:rsidRPr="00000000" w14:paraId="00000912">
    <w:pPr>
      <w:pBdr>
        <w:top w:space="0" w:sz="0" w:val="nil"/>
        <w:left w:space="0" w:sz="0" w:val="nil"/>
        <w:bottom w:space="0" w:sz="0" w:val="nil"/>
        <w:right w:space="0" w:sz="0" w:val="nil"/>
        <w:between w:space="0" w:sz="0" w:val="nil"/>
      </w:pBdr>
      <w:shd w:fill="auto" w:val="clear"/>
      <w:contextualSpacing w:val="0"/>
      <w:rPr/>
    </w:pPr>
    <w:r w:rsidDel="00000000" w:rsidR="00000000" w:rsidRPr="00000000">
      <w:rPr>
        <w:sz w:val="16"/>
        <w:szCs w:val="16"/>
        <w:rtl w:val="0"/>
      </w:rPr>
      <w:t xml:space="preserve">Standards Track Draft                            </w:t>
      <w:tab/>
      <w:t xml:space="preserve"> Copyright © OASIS Open 2018. All Rights Reserved.                                    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color w:val="00000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240" w:lineRule="auto"/>
    </w:pPr>
    <w:rPr>
      <w:b w:val="1"/>
      <w:color w:val="3b0070"/>
      <w:sz w:val="36"/>
      <w:szCs w:val="36"/>
    </w:rPr>
  </w:style>
  <w:style w:type="paragraph" w:styleId="Heading2">
    <w:name w:val="heading 2"/>
    <w:basedOn w:val="Normal"/>
    <w:next w:val="Normal"/>
    <w:pPr>
      <w:keepNext w:val="1"/>
      <w:keepLines w:val="1"/>
      <w:spacing w:after="120" w:before="360" w:lineRule="auto"/>
    </w:pPr>
    <w:rPr>
      <w:b w:val="1"/>
      <w:color w:val="3b0070"/>
      <w:sz w:val="28"/>
      <w:szCs w:val="28"/>
    </w:rPr>
  </w:style>
  <w:style w:type="paragraph" w:styleId="Heading3">
    <w:name w:val="heading 3"/>
    <w:basedOn w:val="Normal"/>
    <w:next w:val="Normal"/>
    <w:pPr>
      <w:keepNext w:val="1"/>
      <w:keepLines w:val="1"/>
      <w:spacing w:after="80" w:before="320" w:lineRule="auto"/>
    </w:pPr>
    <w:rPr>
      <w:b w:val="1"/>
      <w:color w:val="3b0070"/>
      <w:sz w:val="26"/>
      <w:szCs w:val="26"/>
    </w:rPr>
  </w:style>
  <w:style w:type="paragraph" w:styleId="Heading4">
    <w:name w:val="heading 4"/>
    <w:basedOn w:val="Normal"/>
    <w:next w:val="Normal"/>
    <w:pPr>
      <w:keepNext w:val="1"/>
      <w:keepLines w:val="1"/>
      <w:spacing w:after="80" w:before="280" w:lineRule="auto"/>
    </w:pPr>
    <w:rPr>
      <w:b w:val="1"/>
      <w:color w:val="3b0070"/>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200" w:line="240" w:lineRule="auto"/>
    </w:pPr>
    <w:rPr>
      <w:b w:val="1"/>
      <w:color w:val="3b0070"/>
      <w:sz w:val="28"/>
      <w:szCs w:val="28"/>
    </w:rPr>
  </w:style>
  <w:style w:type="paragraph" w:styleId="Subtitle">
    <w:name w:val="Subtitle"/>
    <w:basedOn w:val="Normal"/>
    <w:next w:val="Normal"/>
    <w:pPr>
      <w:keepNext w:val="1"/>
      <w:keepLines w:val="1"/>
      <w:spacing w:before="120" w:line="240" w:lineRule="auto"/>
    </w:pPr>
    <w:rPr>
      <w:b w:val="1"/>
      <w:color w:val="3b0070"/>
      <w:sz w:val="20"/>
      <w:szCs w:val="2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rfc-editor.org/info/rfc4033" TargetMode="External"/><Relationship Id="rId42" Type="http://schemas.openxmlformats.org/officeDocument/2006/relationships/hyperlink" Target="http://www.rfc-editor.org/info/rfc5246" TargetMode="External"/><Relationship Id="rId41" Type="http://schemas.openxmlformats.org/officeDocument/2006/relationships/hyperlink" Target="http://www.rfc-editor.org/info/rfc4122" TargetMode="External"/><Relationship Id="rId44" Type="http://schemas.openxmlformats.org/officeDocument/2006/relationships/hyperlink" Target="http://www.rfc-editor.org/info/rfc6125" TargetMode="External"/><Relationship Id="rId43" Type="http://schemas.openxmlformats.org/officeDocument/2006/relationships/hyperlink" Target="http://www.rfc-editor.org/info/rfc5280" TargetMode="External"/><Relationship Id="rId46" Type="http://schemas.openxmlformats.org/officeDocument/2006/relationships/hyperlink" Target="https://www.rfc-editor.org/info/rfc6838" TargetMode="External"/><Relationship Id="rId45" Type="http://schemas.openxmlformats.org/officeDocument/2006/relationships/hyperlink" Target="http://www.rfc-editor.org/info/rfc681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ret_jordan@symantec.com" TargetMode="External"/><Relationship Id="rId48" Type="http://schemas.openxmlformats.org/officeDocument/2006/relationships/hyperlink" Target="http://www.rfc-editor.org/info/rfc7231" TargetMode="External"/><Relationship Id="rId47" Type="http://schemas.openxmlformats.org/officeDocument/2006/relationships/hyperlink" Target="http://www.rfc-editor.org/info/rfc7230" TargetMode="External"/><Relationship Id="rId49" Type="http://schemas.openxmlformats.org/officeDocument/2006/relationships/hyperlink" Target="http://www.rfc-editor.org/info/rfc7233" TargetMode="External"/><Relationship Id="rId5" Type="http://schemas.openxmlformats.org/officeDocument/2006/relationships/styles" Target="styles.xml"/><Relationship Id="rId6" Type="http://schemas.openxmlformats.org/officeDocument/2006/relationships/hyperlink" Target="https://www.oasis-open.org/committees/cti/" TargetMode="External"/><Relationship Id="rId7" Type="http://schemas.openxmlformats.org/officeDocument/2006/relationships/hyperlink" Target="mailto:rjs@mitre.org" TargetMode="External"/><Relationship Id="rId8" Type="http://schemas.openxmlformats.org/officeDocument/2006/relationships/hyperlink" Target="https://www.mitre.org/" TargetMode="External"/><Relationship Id="rId73" Type="http://schemas.openxmlformats.org/officeDocument/2006/relationships/hyperlink" Target="https://example.com/taxii/" TargetMode="External"/><Relationship Id="rId72" Type="http://schemas.openxmlformats.org/officeDocument/2006/relationships/image" Target="media/image4.png"/><Relationship Id="rId31" Type="http://schemas.openxmlformats.org/officeDocument/2006/relationships/hyperlink" Target="https://www.iana.org/assignments/http-authschemes/http-authschemes.xhtml" TargetMode="External"/><Relationship Id="rId75" Type="http://schemas.openxmlformats.org/officeDocument/2006/relationships/hyperlink" Target="https://example.com/taxii/" TargetMode="External"/><Relationship Id="rId30" Type="http://schemas.openxmlformats.org/officeDocument/2006/relationships/hyperlink" Target="https://www.oasis-open.org/committees/cti/ipr.php" TargetMode="External"/><Relationship Id="rId74" Type="http://schemas.openxmlformats.org/officeDocument/2006/relationships/hyperlink" Target="https://example.com/taxii/" TargetMode="External"/><Relationship Id="rId33" Type="http://schemas.openxmlformats.org/officeDocument/2006/relationships/hyperlink" Target="http://standards.iso.org/ittf/PubliclyAvailableStandards/c063182_ISO_IEC_10646_2014.zip" TargetMode="External"/><Relationship Id="rId32" Type="http://schemas.openxmlformats.org/officeDocument/2006/relationships/hyperlink" Target="http://standards.iso.org/ittf/PubliclyAvailableStandards/c063182_ISO_IEC_10646_2014.zip" TargetMode="External"/><Relationship Id="rId76" Type="http://schemas.openxmlformats.org/officeDocument/2006/relationships/footer" Target="footer1.xml"/><Relationship Id="rId35" Type="http://schemas.openxmlformats.org/officeDocument/2006/relationships/hyperlink" Target="http://www.rfc-editor.org/info/rfc20" TargetMode="External"/><Relationship Id="rId34" Type="http://schemas.openxmlformats.org/officeDocument/2006/relationships/hyperlink" Target="http://www.rfc-editor.org/info/rfc20" TargetMode="External"/><Relationship Id="rId71" Type="http://schemas.openxmlformats.org/officeDocument/2006/relationships/image" Target="media/image2.png"/><Relationship Id="rId70" Type="http://schemas.openxmlformats.org/officeDocument/2006/relationships/hyperlink" Target="https://www.rfc-editor.org/info/rfc8322" TargetMode="External"/><Relationship Id="rId37" Type="http://schemas.openxmlformats.org/officeDocument/2006/relationships/hyperlink" Target="http://www.rfc-editor.org/info/rfc2782" TargetMode="External"/><Relationship Id="rId36" Type="http://schemas.openxmlformats.org/officeDocument/2006/relationships/hyperlink" Target="http://www.rfc-editor.org/info/rfc2119" TargetMode="External"/><Relationship Id="rId39" Type="http://schemas.openxmlformats.org/officeDocument/2006/relationships/hyperlink" Target="http://www.rfc-editor.org/info/rfc3339" TargetMode="External"/><Relationship Id="rId38" Type="http://schemas.openxmlformats.org/officeDocument/2006/relationships/hyperlink" Target="http://www.rfc-editor.org/info/rfc3339" TargetMode="External"/><Relationship Id="rId62" Type="http://schemas.openxmlformats.org/officeDocument/2006/relationships/hyperlink" Target="https://www.rfc-editor.org/info/rfc7515" TargetMode="External"/><Relationship Id="rId61" Type="http://schemas.openxmlformats.org/officeDocument/2006/relationships/hyperlink" Target="https://www.rfc-editor.org/info/rfc7804" TargetMode="External"/><Relationship Id="rId20" Type="http://schemas.openxmlformats.org/officeDocument/2006/relationships/hyperlink" Target="https://www.oasis-open.org/policies-guidelines/tc-process#dWorkingDraft" TargetMode="External"/><Relationship Id="rId64" Type="http://schemas.openxmlformats.org/officeDocument/2006/relationships/hyperlink" Target="https://www.rfc-editor.org/info/rfc7616" TargetMode="External"/><Relationship Id="rId63" Type="http://schemas.openxmlformats.org/officeDocument/2006/relationships/hyperlink" Target="https://www.rfc-editor.org/info/rfc7516" TargetMode="External"/><Relationship Id="rId22" Type="http://schemas.openxmlformats.org/officeDocument/2006/relationships/hyperlink" Target="https://www.oasis-open.org/policies-guidelines/tc-process#standApprovProcess" TargetMode="External"/><Relationship Id="rId66" Type="http://schemas.openxmlformats.org/officeDocument/2006/relationships/hyperlink" Target="https://www.rfc-editor.org/info/rfc7797" TargetMode="External"/><Relationship Id="rId21" Type="http://schemas.openxmlformats.org/officeDocument/2006/relationships/hyperlink" Target="https://www.oasis-open.org/policies-guidelines/tc-process#committeeDraft" TargetMode="External"/><Relationship Id="rId65" Type="http://schemas.openxmlformats.org/officeDocument/2006/relationships/hyperlink" Target="https://www.rfc-editor.org/info/rfc7617" TargetMode="External"/><Relationship Id="rId24" Type="http://schemas.openxmlformats.org/officeDocument/2006/relationships/hyperlink" Target="https://www.oasis-open.org/policies-guidelines/ipr" TargetMode="External"/><Relationship Id="rId68" Type="http://schemas.openxmlformats.org/officeDocument/2006/relationships/hyperlink" Target="https://www.iana.org/assignments/http-authschemes/http-authschemes.xhtml" TargetMode="External"/><Relationship Id="rId23" Type="http://schemas.openxmlformats.org/officeDocument/2006/relationships/hyperlink" Target="https://www.oasis-open.org/policies-guidelines/ipr#Non-Assertion-Mode" TargetMode="External"/><Relationship Id="rId67" Type="http://schemas.openxmlformats.org/officeDocument/2006/relationships/hyperlink" Target="https://www.rfc-editor.org/info/rfc8322" TargetMode="External"/><Relationship Id="rId60" Type="http://schemas.openxmlformats.org/officeDocument/2006/relationships/hyperlink" Target="https://www.rfc-editor.org/info/rfc7486" TargetMode="External"/><Relationship Id="rId26" Type="http://schemas.openxmlformats.org/officeDocument/2006/relationships/hyperlink" Target="https://www.oasis-open.org/policies-guidelines/tc-process#wpComponentsCompLang" TargetMode="External"/><Relationship Id="rId25" Type="http://schemas.openxmlformats.org/officeDocument/2006/relationships/hyperlink" Target="https://www.oasis-open.org/committees/cti/ipr.php" TargetMode="External"/><Relationship Id="rId69" Type="http://schemas.openxmlformats.org/officeDocument/2006/relationships/hyperlink" Target="https://csrc.nist.gov/projects/role-based-access-control" TargetMode="External"/><Relationship Id="rId28" Type="http://schemas.openxmlformats.org/officeDocument/2006/relationships/hyperlink" Target="https://www.oasis-open.org/policies-guidelines/ipr#Non-Assertion-Mode" TargetMode="External"/><Relationship Id="rId27" Type="http://schemas.openxmlformats.org/officeDocument/2006/relationships/hyperlink" Target="https://www.oasis-open.org/policies-guidelines/ipr" TargetMode="External"/><Relationship Id="rId29" Type="http://schemas.openxmlformats.org/officeDocument/2006/relationships/hyperlink" Target="https://www.oasis-open.org/policies-guidelines/ipr" TargetMode="External"/><Relationship Id="rId51" Type="http://schemas.openxmlformats.org/officeDocument/2006/relationships/hyperlink" Target="http://www.rfc-editor.org/info/rfc7540" TargetMode="External"/><Relationship Id="rId50" Type="http://schemas.openxmlformats.org/officeDocument/2006/relationships/hyperlink" Target="http://www.rfc-editor.org/info/rfc7235" TargetMode="External"/><Relationship Id="rId53" Type="http://schemas.openxmlformats.org/officeDocument/2006/relationships/hyperlink" Target="http://www.rfc-editor.org/info/rfc7671" TargetMode="External"/><Relationship Id="rId52" Type="http://schemas.openxmlformats.org/officeDocument/2006/relationships/hyperlink" Target="http://www.rfc-editor.org/info/rfc7617" TargetMode="External"/><Relationship Id="rId11" Type="http://schemas.openxmlformats.org/officeDocument/2006/relationships/hyperlink" Target="mailto:drew.varner@ninefx.com" TargetMode="External"/><Relationship Id="rId55" Type="http://schemas.openxmlformats.org/officeDocument/2006/relationships/hyperlink" Target="https://www.rfc-editor.org/info/rfc8259" TargetMode="External"/><Relationship Id="rId10" Type="http://schemas.openxmlformats.org/officeDocument/2006/relationships/hyperlink" Target="https://www.symantec.com/" TargetMode="External"/><Relationship Id="rId54" Type="http://schemas.openxmlformats.org/officeDocument/2006/relationships/hyperlink" Target="https://www.rfc-editor.org/info/rfc8174" TargetMode="External"/><Relationship Id="rId13" Type="http://schemas.openxmlformats.org/officeDocument/2006/relationships/hyperlink" Target="http://docs.oasis-open.org/cti/taxii/v2.0/taxii-v2.0.html" TargetMode="External"/><Relationship Id="rId57" Type="http://schemas.openxmlformats.org/officeDocument/2006/relationships/hyperlink" Target="https://www.rfc-editor.org/info/rfc1738" TargetMode="External"/><Relationship Id="rId12" Type="http://schemas.openxmlformats.org/officeDocument/2006/relationships/hyperlink" Target="https://www.ninefx.com/" TargetMode="External"/><Relationship Id="rId56" Type="http://schemas.openxmlformats.org/officeDocument/2006/relationships/hyperlink" Target="https://tools.ietf.org/html/draft-ietf-tls-tls13-24" TargetMode="External"/><Relationship Id="rId15" Type="http://schemas.openxmlformats.org/officeDocument/2006/relationships/hyperlink" Target="http://docs.oasis-open.org/cti/stix/v2.0/stix-v2.0-part1-stix-core.html" TargetMode="External"/><Relationship Id="rId59" Type="http://schemas.openxmlformats.org/officeDocument/2006/relationships/hyperlink" Target="https://www.rfc-editor.org/info/rfc6749" TargetMode="External"/><Relationship Id="rId14" Type="http://schemas.openxmlformats.org/officeDocument/2006/relationships/hyperlink" Target="http://docs.oasis-open.org/cti/taxii/v1.1.1/taxii-v1.1.1-part1-overview.html" TargetMode="External"/><Relationship Id="rId58" Type="http://schemas.openxmlformats.org/officeDocument/2006/relationships/hyperlink" Target="https://www.rfc-editor.org/info/rfc6545" TargetMode="External"/><Relationship Id="rId17" Type="http://schemas.openxmlformats.org/officeDocument/2006/relationships/hyperlink" Target="http://docs.oasis-open.org/cti/stix/v2.0/stix-v2.0-part3-cyber-observable-core.html" TargetMode="External"/><Relationship Id="rId16" Type="http://schemas.openxmlformats.org/officeDocument/2006/relationships/hyperlink" Target="http://docs.oasis-open.org/cti/stix/v2.0/stix-v2.0-part2-stix-objects.html" TargetMode="External"/><Relationship Id="rId19" Type="http://schemas.openxmlformats.org/officeDocument/2006/relationships/hyperlink" Target="http://docs.oasis-open.org/cti/stix/v2.0/stix-v2.0-part5-stix-patterning.html" TargetMode="External"/><Relationship Id="rId18" Type="http://schemas.openxmlformats.org/officeDocument/2006/relationships/hyperlink" Target="http://docs.oasis-open.org/cti/stix/v2.0/stix-v2.0-part4-cyber-observable-obje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