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D1BEF" w14:textId="77777777" w:rsidR="00FF362E" w:rsidRDefault="00FF362E" w:rsidP="004A3123">
      <w:pPr>
        <w:spacing w:after="0" w:line="360" w:lineRule="auto"/>
        <w:jc w:val="center"/>
        <w:rPr>
          <w:rFonts w:cs="Times New Roman"/>
          <w:b/>
          <w:sz w:val="32"/>
          <w:szCs w:val="32"/>
        </w:rPr>
      </w:pPr>
      <w:bookmarkStart w:id="0" w:name="_GoBack"/>
      <w:bookmarkEnd w:id="0"/>
      <w:r>
        <w:rPr>
          <w:rFonts w:cs="Times New Roman"/>
          <w:b/>
          <w:sz w:val="32"/>
          <w:szCs w:val="32"/>
        </w:rPr>
        <w:t>Statement of Work (SOW) for Phase One of the</w:t>
      </w:r>
    </w:p>
    <w:p w14:paraId="06B59EC2" w14:textId="77777777" w:rsidR="00E87771" w:rsidRDefault="00E87771" w:rsidP="004A3123">
      <w:pPr>
        <w:spacing w:after="0" w:line="360" w:lineRule="auto"/>
        <w:jc w:val="center"/>
        <w:rPr>
          <w:rFonts w:cs="Times New Roman"/>
          <w:b/>
          <w:sz w:val="32"/>
          <w:szCs w:val="32"/>
        </w:rPr>
      </w:pPr>
      <w:r w:rsidRPr="004A3123">
        <w:rPr>
          <w:rFonts w:cs="Times New Roman"/>
          <w:b/>
          <w:sz w:val="32"/>
          <w:szCs w:val="32"/>
        </w:rPr>
        <w:t>Emergency Data Exchange Language</w:t>
      </w:r>
      <w:r>
        <w:rPr>
          <w:rFonts w:cs="Times New Roman"/>
          <w:b/>
          <w:sz w:val="32"/>
          <w:szCs w:val="32"/>
        </w:rPr>
        <w:t xml:space="preserve"> (EDXL)</w:t>
      </w:r>
      <w:r w:rsidRPr="004A3123">
        <w:rPr>
          <w:rFonts w:cs="Times New Roman"/>
          <w:b/>
          <w:sz w:val="32"/>
          <w:szCs w:val="32"/>
        </w:rPr>
        <w:t xml:space="preserve"> </w:t>
      </w:r>
      <w:r>
        <w:rPr>
          <w:rFonts w:cs="Times New Roman"/>
          <w:b/>
          <w:sz w:val="32"/>
          <w:szCs w:val="32"/>
        </w:rPr>
        <w:t>Project:</w:t>
      </w:r>
    </w:p>
    <w:p w14:paraId="00982091" w14:textId="77777777" w:rsidR="00E87771" w:rsidRDefault="00E87771" w:rsidP="004A3123">
      <w:pPr>
        <w:spacing w:after="0" w:line="360" w:lineRule="auto"/>
        <w:jc w:val="center"/>
        <w:rPr>
          <w:rFonts w:cs="Times New Roman"/>
          <w:b/>
          <w:sz w:val="32"/>
          <w:szCs w:val="32"/>
        </w:rPr>
      </w:pPr>
      <w:r w:rsidRPr="004A3123">
        <w:rPr>
          <w:rFonts w:cs="Times New Roman"/>
          <w:b/>
          <w:sz w:val="32"/>
          <w:szCs w:val="32"/>
        </w:rPr>
        <w:t>Reference Implementation</w:t>
      </w:r>
      <w:r>
        <w:rPr>
          <w:rFonts w:cs="Times New Roman"/>
          <w:b/>
          <w:sz w:val="32"/>
          <w:szCs w:val="32"/>
        </w:rPr>
        <w:t xml:space="preserve"> of</w:t>
      </w:r>
    </w:p>
    <w:p w14:paraId="672614F8" w14:textId="77777777" w:rsidR="00E87771" w:rsidRPr="004A3123" w:rsidRDefault="00E87771" w:rsidP="00E87771">
      <w:pPr>
        <w:spacing w:after="0" w:line="360" w:lineRule="auto"/>
        <w:jc w:val="center"/>
        <w:rPr>
          <w:rFonts w:cs="Times New Roman"/>
          <w:b/>
          <w:sz w:val="32"/>
          <w:szCs w:val="32"/>
        </w:rPr>
      </w:pPr>
      <w:r>
        <w:rPr>
          <w:rFonts w:cs="Times New Roman"/>
          <w:b/>
          <w:sz w:val="32"/>
          <w:szCs w:val="32"/>
        </w:rPr>
        <w:t xml:space="preserve">EDXL - </w:t>
      </w:r>
      <w:r w:rsidRPr="004A3123">
        <w:rPr>
          <w:rFonts w:cs="Times New Roman"/>
          <w:b/>
          <w:sz w:val="32"/>
          <w:szCs w:val="32"/>
        </w:rPr>
        <w:t>Common Alerting Protocol version 1.2</w:t>
      </w:r>
    </w:p>
    <w:p w14:paraId="3AFF5413" w14:textId="77777777" w:rsidR="00E87771" w:rsidRDefault="00E87771" w:rsidP="00E87771">
      <w:pPr>
        <w:spacing w:after="0" w:line="360" w:lineRule="auto"/>
        <w:jc w:val="center"/>
        <w:rPr>
          <w:rFonts w:cs="Times New Roman"/>
          <w:b/>
          <w:sz w:val="32"/>
          <w:szCs w:val="32"/>
        </w:rPr>
      </w:pPr>
      <w:r w:rsidRPr="004A3123">
        <w:rPr>
          <w:rFonts w:cs="Times New Roman"/>
          <w:b/>
          <w:sz w:val="32"/>
          <w:szCs w:val="32"/>
        </w:rPr>
        <w:t xml:space="preserve">(EDXL-CAP-v1.2) </w:t>
      </w:r>
      <w:r>
        <w:rPr>
          <w:rFonts w:cs="Times New Roman"/>
          <w:b/>
          <w:sz w:val="32"/>
          <w:szCs w:val="32"/>
        </w:rPr>
        <w:t>with or without</w:t>
      </w:r>
    </w:p>
    <w:p w14:paraId="70492402" w14:textId="77777777" w:rsidR="00E87771" w:rsidRDefault="00E87771" w:rsidP="00E87771">
      <w:pPr>
        <w:spacing w:after="0" w:line="360" w:lineRule="auto"/>
        <w:jc w:val="center"/>
        <w:rPr>
          <w:rFonts w:cs="Times New Roman"/>
          <w:b/>
          <w:sz w:val="32"/>
          <w:szCs w:val="32"/>
        </w:rPr>
      </w:pPr>
      <w:r>
        <w:rPr>
          <w:rFonts w:cs="Times New Roman"/>
          <w:b/>
          <w:sz w:val="32"/>
          <w:szCs w:val="32"/>
        </w:rPr>
        <w:t xml:space="preserve">EDXL Distribution Element version 1.0 </w:t>
      </w:r>
    </w:p>
    <w:p w14:paraId="40F74907" w14:textId="77777777" w:rsidR="00E87771" w:rsidRPr="00E87771" w:rsidRDefault="00E87771" w:rsidP="00E87771">
      <w:pPr>
        <w:spacing w:after="0" w:line="360" w:lineRule="auto"/>
        <w:jc w:val="center"/>
        <w:rPr>
          <w:rFonts w:cs="Times New Roman"/>
          <w:b/>
          <w:sz w:val="32"/>
          <w:szCs w:val="32"/>
        </w:rPr>
      </w:pPr>
      <w:r>
        <w:rPr>
          <w:rFonts w:cs="Times New Roman"/>
          <w:b/>
          <w:sz w:val="32"/>
          <w:szCs w:val="32"/>
        </w:rPr>
        <w:t>(</w:t>
      </w:r>
      <w:r w:rsidRPr="00E87771">
        <w:rPr>
          <w:rFonts w:cs="Times New Roman"/>
          <w:b/>
          <w:sz w:val="32"/>
          <w:szCs w:val="32"/>
        </w:rPr>
        <w:t>EDXL-DE-v1.0</w:t>
      </w:r>
      <w:r>
        <w:rPr>
          <w:rFonts w:cs="Times New Roman"/>
          <w:b/>
          <w:sz w:val="32"/>
          <w:szCs w:val="32"/>
        </w:rPr>
        <w:t>)</w:t>
      </w:r>
    </w:p>
    <w:p w14:paraId="69B96563" w14:textId="77777777" w:rsidR="00E87771" w:rsidRDefault="00E87771" w:rsidP="004A3123">
      <w:pPr>
        <w:spacing w:after="0" w:line="360" w:lineRule="auto"/>
        <w:jc w:val="center"/>
        <w:rPr>
          <w:rFonts w:cs="Times New Roman"/>
          <w:b/>
          <w:sz w:val="32"/>
          <w:szCs w:val="32"/>
        </w:rPr>
      </w:pPr>
    </w:p>
    <w:p w14:paraId="08736AA0" w14:textId="77777777" w:rsidR="00B20AD2" w:rsidRDefault="00B75223" w:rsidP="00B20AD2">
      <w:pPr>
        <w:spacing w:after="0" w:line="360" w:lineRule="auto"/>
        <w:jc w:val="center"/>
        <w:rPr>
          <w:rFonts w:cs="Times New Roman"/>
          <w:b/>
          <w:sz w:val="32"/>
          <w:szCs w:val="32"/>
        </w:rPr>
      </w:pPr>
      <w:r>
        <w:rPr>
          <w:rFonts w:cs="Times New Roman"/>
          <w:b/>
          <w:sz w:val="32"/>
          <w:szCs w:val="32"/>
        </w:rPr>
        <w:t>OASIS (</w:t>
      </w:r>
      <w:r w:rsidR="00B20AD2">
        <w:rPr>
          <w:rFonts w:cs="Times New Roman"/>
          <w:b/>
          <w:sz w:val="32"/>
          <w:szCs w:val="32"/>
        </w:rPr>
        <w:t xml:space="preserve">The Organization for the Advancement of </w:t>
      </w:r>
    </w:p>
    <w:p w14:paraId="4ECE1F91" w14:textId="77777777" w:rsidR="00B20AD2" w:rsidRDefault="00B20AD2" w:rsidP="00B20AD2">
      <w:pPr>
        <w:spacing w:after="0" w:line="360" w:lineRule="auto"/>
        <w:jc w:val="center"/>
        <w:rPr>
          <w:rFonts w:cs="Times New Roman"/>
          <w:b/>
          <w:sz w:val="32"/>
          <w:szCs w:val="32"/>
        </w:rPr>
      </w:pPr>
      <w:r>
        <w:rPr>
          <w:rFonts w:cs="Times New Roman"/>
          <w:b/>
          <w:sz w:val="32"/>
          <w:szCs w:val="32"/>
        </w:rPr>
        <w:t>St</w:t>
      </w:r>
      <w:r w:rsidR="00B75223">
        <w:rPr>
          <w:rFonts w:cs="Times New Roman"/>
          <w:b/>
          <w:sz w:val="32"/>
          <w:szCs w:val="32"/>
        </w:rPr>
        <w:t xml:space="preserve">ructured Information Standards) </w:t>
      </w:r>
    </w:p>
    <w:p w14:paraId="549DD44B" w14:textId="77777777" w:rsidR="00E87771" w:rsidRDefault="00E87771" w:rsidP="00B20AD2">
      <w:pPr>
        <w:spacing w:after="0" w:line="360" w:lineRule="auto"/>
        <w:jc w:val="center"/>
        <w:rPr>
          <w:rFonts w:cs="Times New Roman"/>
          <w:b/>
          <w:sz w:val="32"/>
          <w:szCs w:val="32"/>
        </w:rPr>
      </w:pPr>
      <w:r>
        <w:rPr>
          <w:rFonts w:cs="Times New Roman"/>
          <w:b/>
          <w:sz w:val="32"/>
          <w:szCs w:val="32"/>
        </w:rPr>
        <w:t>Emergency Management Technical Committee (EMTC)</w:t>
      </w:r>
    </w:p>
    <w:p w14:paraId="45E61A30" w14:textId="77777777" w:rsidR="004A3123" w:rsidRDefault="008D4387" w:rsidP="008D4387">
      <w:pPr>
        <w:tabs>
          <w:tab w:val="left" w:pos="5040"/>
        </w:tabs>
        <w:spacing w:after="0" w:line="360" w:lineRule="auto"/>
        <w:jc w:val="center"/>
        <w:rPr>
          <w:rFonts w:cs="Times New Roman"/>
          <w:b/>
          <w:szCs w:val="24"/>
        </w:rPr>
      </w:pPr>
      <w:r>
        <w:rPr>
          <w:rFonts w:cs="Times New Roman"/>
          <w:b/>
          <w:szCs w:val="24"/>
        </w:rPr>
        <w:t xml:space="preserve">Template: </w:t>
      </w:r>
      <w:hyperlink r:id="rId6" w:history="1">
        <w:r w:rsidR="004A3123" w:rsidRPr="00AB3F51">
          <w:rPr>
            <w:rStyle w:val="Hyperlink"/>
            <w:rFonts w:cs="Times New Roman"/>
            <w:b/>
            <w:szCs w:val="24"/>
          </w:rPr>
          <w:t>Betterproposals.io</w:t>
        </w:r>
      </w:hyperlink>
    </w:p>
    <w:p w14:paraId="27876E38" w14:textId="77777777" w:rsidR="008D4387" w:rsidRDefault="008D4387" w:rsidP="008D4387">
      <w:pPr>
        <w:pStyle w:val="Heading3"/>
        <w:spacing w:before="0" w:beforeAutospacing="0" w:after="120" w:afterAutospacing="0"/>
      </w:pPr>
    </w:p>
    <w:p w14:paraId="119C1876" w14:textId="77777777" w:rsidR="00E87771" w:rsidRDefault="00E87771">
      <w:pPr>
        <w:rPr>
          <w:rFonts w:eastAsia="Times New Roman" w:cs="Times New Roman"/>
          <w:b/>
          <w:bCs/>
          <w:sz w:val="27"/>
          <w:szCs w:val="27"/>
        </w:rPr>
      </w:pPr>
      <w:r>
        <w:br w:type="page"/>
      </w:r>
    </w:p>
    <w:p w14:paraId="2C633099" w14:textId="77777777" w:rsidR="004A3123" w:rsidRDefault="004A3123" w:rsidP="008D4387">
      <w:pPr>
        <w:pStyle w:val="Heading3"/>
        <w:jc w:val="center"/>
      </w:pPr>
      <w:r w:rsidRPr="008D4387">
        <w:lastRenderedPageBreak/>
        <w:t>Introduction</w:t>
      </w:r>
    </w:p>
    <w:p w14:paraId="744C2D3A" w14:textId="77777777" w:rsidR="00FF362E" w:rsidRDefault="008D4387" w:rsidP="008D4387">
      <w:pPr>
        <w:rPr>
          <w:szCs w:val="24"/>
        </w:rPr>
      </w:pPr>
      <w:r>
        <w:t xml:space="preserve">This document specifies </w:t>
      </w:r>
      <w:r w:rsidR="002D45F7">
        <w:t>activities and deliverables for Phase One (1) of the open source project</w:t>
      </w:r>
      <w:r w:rsidR="002D45F7" w:rsidRPr="002D45F7">
        <w:rPr>
          <w:szCs w:val="24"/>
        </w:rPr>
        <w:t xml:space="preserve"> to develop and deliver a Reference Implementation for the </w:t>
      </w:r>
      <w:r w:rsidR="002D45F7">
        <w:rPr>
          <w:szCs w:val="24"/>
        </w:rPr>
        <w:t>EDXL</w:t>
      </w:r>
      <w:r w:rsidR="00FF362E">
        <w:rPr>
          <w:szCs w:val="24"/>
        </w:rPr>
        <w:t xml:space="preserve"> </w:t>
      </w:r>
      <w:r w:rsidR="002D45F7">
        <w:rPr>
          <w:szCs w:val="24"/>
        </w:rPr>
        <w:t xml:space="preserve">suite of specifications </w:t>
      </w:r>
      <w:r w:rsidR="009D6A63">
        <w:rPr>
          <w:szCs w:val="24"/>
        </w:rPr>
        <w:t>–</w:t>
      </w:r>
      <w:r w:rsidR="002D45F7">
        <w:rPr>
          <w:szCs w:val="24"/>
        </w:rPr>
        <w:t xml:space="preserve"> </w:t>
      </w:r>
      <w:r w:rsidR="009D6A63">
        <w:rPr>
          <w:szCs w:val="24"/>
        </w:rPr>
        <w:t xml:space="preserve">the EDXL - </w:t>
      </w:r>
      <w:r w:rsidR="002D45F7" w:rsidRPr="002D45F7">
        <w:rPr>
          <w:szCs w:val="24"/>
        </w:rPr>
        <w:t>Common Alert</w:t>
      </w:r>
      <w:r w:rsidR="002D45F7">
        <w:rPr>
          <w:szCs w:val="24"/>
        </w:rPr>
        <w:t>ing</w:t>
      </w:r>
      <w:r w:rsidR="002D45F7" w:rsidRPr="002D45F7">
        <w:rPr>
          <w:szCs w:val="24"/>
        </w:rPr>
        <w:t xml:space="preserve"> Protocol </w:t>
      </w:r>
      <w:r w:rsidR="002D45F7">
        <w:rPr>
          <w:szCs w:val="24"/>
        </w:rPr>
        <w:t xml:space="preserve">version 1.2 </w:t>
      </w:r>
      <w:r w:rsidR="002D45F7" w:rsidRPr="002D45F7">
        <w:rPr>
          <w:szCs w:val="24"/>
        </w:rPr>
        <w:t>and</w:t>
      </w:r>
      <w:r w:rsidR="009D6A63">
        <w:rPr>
          <w:szCs w:val="24"/>
        </w:rPr>
        <w:t xml:space="preserve">/or </w:t>
      </w:r>
      <w:r w:rsidR="002D45F7" w:rsidRPr="002D45F7">
        <w:rPr>
          <w:szCs w:val="24"/>
        </w:rPr>
        <w:t xml:space="preserve"> the </w:t>
      </w:r>
      <w:r w:rsidR="002D45F7">
        <w:rPr>
          <w:szCs w:val="24"/>
        </w:rPr>
        <w:t xml:space="preserve">EDXL - </w:t>
      </w:r>
      <w:r w:rsidR="002D45F7" w:rsidRPr="002D45F7">
        <w:rPr>
          <w:szCs w:val="24"/>
        </w:rPr>
        <w:t>Distribution Element</w:t>
      </w:r>
      <w:r w:rsidR="002D45F7">
        <w:rPr>
          <w:szCs w:val="24"/>
        </w:rPr>
        <w:t xml:space="preserve"> version 1.0</w:t>
      </w:r>
      <w:r w:rsidR="002D45F7" w:rsidRPr="002D45F7">
        <w:rPr>
          <w:szCs w:val="24"/>
        </w:rPr>
        <w:t>.</w:t>
      </w:r>
      <w:r w:rsidRPr="002D45F7">
        <w:rPr>
          <w:szCs w:val="24"/>
        </w:rPr>
        <w:t xml:space="preserve"> </w:t>
      </w:r>
    </w:p>
    <w:p w14:paraId="29700D7F" w14:textId="77777777" w:rsidR="00FF362E" w:rsidRDefault="00FF362E" w:rsidP="008D4387">
      <w:r>
        <w:rPr>
          <w:szCs w:val="24"/>
        </w:rPr>
        <w:t>This project aims to create</w:t>
      </w:r>
      <w:r w:rsidR="002D45F7">
        <w:t xml:space="preserve"> a modern Emergency Management Framework</w:t>
      </w:r>
      <w:r>
        <w:t xml:space="preserve"> </w:t>
      </w:r>
      <w:r w:rsidR="002D45F7">
        <w:t xml:space="preserve">(EMF) </w:t>
      </w:r>
      <w:r>
        <w:t>across all jurisdictional entities engaged in the work of emergency management, international and domestic</w:t>
      </w:r>
      <w:r w:rsidR="009D6A63">
        <w:t>.</w:t>
      </w:r>
    </w:p>
    <w:p w14:paraId="4AC28BB1" w14:textId="77777777" w:rsidR="00E37FDF" w:rsidRDefault="00E37FDF" w:rsidP="008D4387">
      <w:r>
        <w:t xml:space="preserve">For the purpose of this SOW, we take the </w:t>
      </w:r>
      <w:hyperlink r:id="rId7" w:anchor=":~:text=In%20the%20software%20development%20process,and%20corresponding%20customizations%20are%20derived." w:history="1">
        <w:r w:rsidRPr="00592BCD">
          <w:rPr>
            <w:rStyle w:val="Hyperlink"/>
          </w:rPr>
          <w:t>Wikipedia definition of Reference Implementatio</w:t>
        </w:r>
        <w:r w:rsidR="00592BCD" w:rsidRPr="00592BCD">
          <w:rPr>
            <w:rStyle w:val="Hyperlink"/>
          </w:rPr>
          <w:t>n</w:t>
        </w:r>
      </w:hyperlink>
      <w:r>
        <w:t>:</w:t>
      </w:r>
    </w:p>
    <w:p w14:paraId="2475D4E0" w14:textId="77777777" w:rsidR="00E37FDF" w:rsidRDefault="00E37FDF" w:rsidP="006C667E">
      <w:pPr>
        <w:ind w:left="720" w:right="720"/>
        <w:rPr>
          <w:shd w:val="clear" w:color="auto" w:fill="FFFFFF"/>
        </w:rPr>
      </w:pPr>
      <w:r>
        <w:rPr>
          <w:shd w:val="clear" w:color="auto" w:fill="FFFFFF"/>
        </w:rPr>
        <w:t>In the </w:t>
      </w:r>
      <w:hyperlink r:id="rId8" w:tooltip="Software development process" w:history="1">
        <w:r w:rsidRPr="00E37FDF">
          <w:rPr>
            <w:rStyle w:val="Hyperlink"/>
            <w:rFonts w:cs="Times New Roman"/>
            <w:color w:val="0B0080"/>
            <w:szCs w:val="24"/>
            <w:shd w:val="clear" w:color="auto" w:fill="FFFFFF"/>
          </w:rPr>
          <w:t>software development process</w:t>
        </w:r>
      </w:hyperlink>
      <w:r>
        <w:rPr>
          <w:shd w:val="clear" w:color="auto" w:fill="FFFFFF"/>
        </w:rPr>
        <w:t>, a </w:t>
      </w:r>
      <w:r>
        <w:rPr>
          <w:b/>
          <w:bCs/>
          <w:shd w:val="clear" w:color="auto" w:fill="FFFFFF"/>
        </w:rPr>
        <w:t>reference implementation</w:t>
      </w:r>
      <w:r>
        <w:rPr>
          <w:shd w:val="clear" w:color="auto" w:fill="FFFFFF"/>
        </w:rPr>
        <w:t> (or, less frequently, </w:t>
      </w:r>
      <w:r>
        <w:rPr>
          <w:b/>
          <w:bCs/>
          <w:shd w:val="clear" w:color="auto" w:fill="FFFFFF"/>
        </w:rPr>
        <w:t>sample implementation</w:t>
      </w:r>
      <w:r>
        <w:rPr>
          <w:shd w:val="clear" w:color="auto" w:fill="FFFFFF"/>
        </w:rPr>
        <w:t> or </w:t>
      </w:r>
      <w:r>
        <w:rPr>
          <w:b/>
          <w:bCs/>
          <w:shd w:val="clear" w:color="auto" w:fill="FFFFFF"/>
        </w:rPr>
        <w:t>model implementation</w:t>
      </w:r>
      <w:r>
        <w:rPr>
          <w:shd w:val="clear" w:color="auto" w:fill="FFFFFF"/>
        </w:rPr>
        <w:t>) is the standard from which all other implementations and corresponding customizations are derived. A reference implementation often accompanies a </w:t>
      </w:r>
      <w:hyperlink r:id="rId9" w:tooltip="Technical standard" w:history="1">
        <w:r w:rsidRPr="00E37FDF">
          <w:rPr>
            <w:rStyle w:val="Hyperlink"/>
            <w:rFonts w:cs="Times New Roman"/>
            <w:color w:val="0B0080"/>
            <w:szCs w:val="24"/>
            <w:shd w:val="clear" w:color="auto" w:fill="FFFFFF"/>
          </w:rPr>
          <w:t>technical standard</w:t>
        </w:r>
      </w:hyperlink>
      <w:r>
        <w:rPr>
          <w:shd w:val="clear" w:color="auto" w:fill="FFFFFF"/>
        </w:rPr>
        <w:t>, and demonstrates what should be considered the "correct" behavior of any other implementation of it.</w:t>
      </w:r>
    </w:p>
    <w:p w14:paraId="57746B77" w14:textId="56B13437" w:rsidR="00592BCD" w:rsidRPr="008D4387" w:rsidRDefault="00592BCD" w:rsidP="00E37FDF">
      <w:r>
        <w:rPr>
          <w:shd w:val="clear" w:color="auto" w:fill="FFFFFF"/>
        </w:rPr>
        <w:t>To be specific about this reference implementation</w:t>
      </w:r>
      <w:r w:rsidR="006C667E">
        <w:rPr>
          <w:shd w:val="clear" w:color="auto" w:fill="FFFFFF"/>
        </w:rPr>
        <w:t xml:space="preserve"> and the EDXL set it represents</w:t>
      </w:r>
      <w:r>
        <w:rPr>
          <w:shd w:val="clear" w:color="auto" w:fill="FFFFFF"/>
        </w:rPr>
        <w:t>, we stipulate that it will include every</w:t>
      </w:r>
      <w:r w:rsidR="006C667E">
        <w:rPr>
          <w:shd w:val="clear" w:color="auto" w:fill="FFFFFF"/>
        </w:rPr>
        <w:t xml:space="preserve"> required and optional</w:t>
      </w:r>
      <w:r>
        <w:rPr>
          <w:shd w:val="clear" w:color="auto" w:fill="FFFFFF"/>
        </w:rPr>
        <w:t xml:space="preserve"> element from the </w:t>
      </w:r>
      <w:r w:rsidR="002F443D">
        <w:rPr>
          <w:shd w:val="clear" w:color="auto" w:fill="FFFFFF"/>
        </w:rPr>
        <w:t>specification</w:t>
      </w:r>
      <w:r w:rsidR="006C667E">
        <w:rPr>
          <w:shd w:val="clear" w:color="auto" w:fill="FFFFFF"/>
        </w:rPr>
        <w:t xml:space="preserve"> </w:t>
      </w:r>
      <w:r w:rsidR="00F456CC">
        <w:rPr>
          <w:shd w:val="clear" w:color="auto" w:fill="FFFFFF"/>
        </w:rPr>
        <w:t>correctly implemented. A</w:t>
      </w:r>
      <w:r w:rsidR="002F443D">
        <w:rPr>
          <w:shd w:val="clear" w:color="auto" w:fill="FFFFFF"/>
        </w:rPr>
        <w:t>dditionally</w:t>
      </w:r>
      <w:r w:rsidR="006C667E">
        <w:rPr>
          <w:shd w:val="clear" w:color="auto" w:fill="FFFFFF"/>
        </w:rPr>
        <w:t xml:space="preserve">, </w:t>
      </w:r>
      <w:r w:rsidR="002F443D">
        <w:rPr>
          <w:shd w:val="clear" w:color="auto" w:fill="FFFFFF"/>
        </w:rPr>
        <w:t xml:space="preserve">it should include Authentication and Authorization for access control, with a standard API and interface for approval of the EDXL message payload by the administrative entity under which the emergency incident </w:t>
      </w:r>
      <w:r w:rsidR="00B570DC">
        <w:rPr>
          <w:shd w:val="clear" w:color="auto" w:fill="FFFFFF"/>
        </w:rPr>
        <w:t xml:space="preserve">is </w:t>
      </w:r>
      <w:r w:rsidR="002F443D">
        <w:rPr>
          <w:shd w:val="clear" w:color="auto" w:fill="FFFFFF"/>
        </w:rPr>
        <w:t>managed</w:t>
      </w:r>
      <w:r w:rsidR="00F456CC">
        <w:rPr>
          <w:shd w:val="clear" w:color="auto" w:fill="FFFFFF"/>
        </w:rPr>
        <w:t xml:space="preserve">. This should also extend </w:t>
      </w:r>
      <w:r w:rsidR="002F443D">
        <w:rPr>
          <w:shd w:val="clear" w:color="auto" w:fill="FFFFFF"/>
        </w:rPr>
        <w:t>across all EDXL specifications</w:t>
      </w:r>
      <w:r w:rsidR="006C667E">
        <w:rPr>
          <w:shd w:val="clear" w:color="auto" w:fill="FFFFFF"/>
        </w:rPr>
        <w:t xml:space="preserve"> for which this reference implementation stands as a model</w:t>
      </w:r>
      <w:r w:rsidR="002F443D">
        <w:rPr>
          <w:shd w:val="clear" w:color="auto" w:fill="FFFFFF"/>
        </w:rPr>
        <w:t>.</w:t>
      </w:r>
    </w:p>
    <w:p w14:paraId="284BA91F" w14:textId="77777777" w:rsidR="004A3123" w:rsidRPr="00E87771" w:rsidRDefault="004A3123" w:rsidP="00E87771">
      <w:pPr>
        <w:jc w:val="center"/>
        <w:rPr>
          <w:rFonts w:eastAsia="Times New Roman" w:cs="Times New Roman"/>
          <w:b/>
          <w:bCs/>
          <w:sz w:val="32"/>
          <w:szCs w:val="32"/>
        </w:rPr>
      </w:pPr>
      <w:r w:rsidRPr="00E87771">
        <w:rPr>
          <w:b/>
          <w:sz w:val="32"/>
          <w:szCs w:val="32"/>
        </w:rPr>
        <w:t>Brief and Objectives</w:t>
      </w:r>
    </w:p>
    <w:p w14:paraId="79A3CB85" w14:textId="3AB03978" w:rsidR="005C2646" w:rsidRDefault="005C2646" w:rsidP="005C2646">
      <w:pPr>
        <w:spacing w:after="0"/>
        <w:jc w:val="both"/>
        <w:rPr>
          <w:szCs w:val="24"/>
        </w:rPr>
      </w:pPr>
      <w:r w:rsidRPr="005C2646">
        <w:rPr>
          <w:szCs w:val="24"/>
        </w:rPr>
        <w:t xml:space="preserve">The purpose of the SOW is to develop and deliver a Reference Implementation for the </w:t>
      </w:r>
      <w:hyperlink r:id="rId10" w:history="1">
        <w:r w:rsidRPr="005C2646">
          <w:rPr>
            <w:rStyle w:val="Hyperlink"/>
            <w:szCs w:val="24"/>
          </w:rPr>
          <w:t>OASIS EDXL Common Alerting Protocol version 1.2</w:t>
        </w:r>
      </w:hyperlink>
      <w:r>
        <w:rPr>
          <w:szCs w:val="24"/>
        </w:rPr>
        <w:t xml:space="preserve"> with</w:t>
      </w:r>
      <w:r w:rsidR="00A86719">
        <w:rPr>
          <w:szCs w:val="24"/>
        </w:rPr>
        <w:t xml:space="preserve"> and w</w:t>
      </w:r>
      <w:r>
        <w:rPr>
          <w:szCs w:val="24"/>
        </w:rPr>
        <w:t>ithout</w:t>
      </w:r>
      <w:r w:rsidRPr="005C2646">
        <w:rPr>
          <w:szCs w:val="24"/>
        </w:rPr>
        <w:t xml:space="preserve"> the </w:t>
      </w:r>
      <w:hyperlink r:id="rId11" w:history="1">
        <w:r w:rsidRPr="005C2646">
          <w:rPr>
            <w:rStyle w:val="Hyperlink"/>
            <w:szCs w:val="24"/>
          </w:rPr>
          <w:t>OASIS EDXL Distribution Element version 1.0</w:t>
        </w:r>
      </w:hyperlink>
      <w:r w:rsidRPr="005C2646">
        <w:rPr>
          <w:szCs w:val="24"/>
        </w:rPr>
        <w:t>.</w:t>
      </w:r>
      <w:r>
        <w:rPr>
          <w:szCs w:val="24"/>
        </w:rPr>
        <w:t xml:space="preserve"> </w:t>
      </w:r>
      <w:r w:rsidR="00115A1C">
        <w:rPr>
          <w:szCs w:val="24"/>
        </w:rPr>
        <w:t>It is understood that most/all EDXL messages will be routed according to information specified in EDXL-DE</w:t>
      </w:r>
      <w:r w:rsidR="00A86719">
        <w:rPr>
          <w:szCs w:val="24"/>
        </w:rPr>
        <w:t xml:space="preserve"> although it is understood CAP does not </w:t>
      </w:r>
      <w:r w:rsidR="00A86719" w:rsidRPr="00A86719">
        <w:rPr>
          <w:i/>
          <w:iCs/>
          <w:szCs w:val="24"/>
        </w:rPr>
        <w:t>require</w:t>
      </w:r>
      <w:r w:rsidR="00A86719">
        <w:rPr>
          <w:szCs w:val="24"/>
        </w:rPr>
        <w:t xml:space="preserve"> the DE</w:t>
      </w:r>
      <w:r w:rsidR="00115A1C">
        <w:rPr>
          <w:szCs w:val="24"/>
        </w:rPr>
        <w:t xml:space="preserve">. We are stipulating EDXL-DE-v1.0 at this time. We may reissue this reference implementation with a different version number in </w:t>
      </w:r>
      <w:r w:rsidR="00A86719">
        <w:rPr>
          <w:szCs w:val="24"/>
        </w:rPr>
        <w:t xml:space="preserve">the </w:t>
      </w:r>
      <w:r w:rsidR="00115A1C">
        <w:rPr>
          <w:szCs w:val="24"/>
        </w:rPr>
        <w:t>future.</w:t>
      </w:r>
    </w:p>
    <w:p w14:paraId="1BC3B58A" w14:textId="77777777" w:rsidR="00115A1C" w:rsidRDefault="00115A1C" w:rsidP="005C2646">
      <w:pPr>
        <w:spacing w:after="0"/>
        <w:jc w:val="both"/>
        <w:rPr>
          <w:szCs w:val="24"/>
        </w:rPr>
      </w:pPr>
    </w:p>
    <w:p w14:paraId="3E182B4D" w14:textId="77777777" w:rsidR="00B07598" w:rsidRDefault="00115A1C" w:rsidP="005C2646">
      <w:pPr>
        <w:spacing w:after="0"/>
        <w:jc w:val="both"/>
      </w:pPr>
      <w:r>
        <w:t>The scope and tasks required to complete this project will follow the timelines outlined within in order to deliver the components at the associated costs listed.</w:t>
      </w:r>
    </w:p>
    <w:p w14:paraId="4041FD58" w14:textId="77777777" w:rsidR="00B07598" w:rsidRDefault="00B07598" w:rsidP="005C2646">
      <w:pPr>
        <w:spacing w:after="0"/>
        <w:jc w:val="both"/>
      </w:pPr>
    </w:p>
    <w:p w14:paraId="3EA0E0AD" w14:textId="77777777" w:rsidR="00B07598" w:rsidRDefault="00B07598" w:rsidP="00B07598">
      <w:pPr>
        <w:pStyle w:val="NormalWeb"/>
        <w:spacing w:before="0" w:beforeAutospacing="0" w:after="0" w:afterAutospacing="0"/>
      </w:pPr>
      <w:r>
        <w:t>This project has been proposed to achieve the following objectives:</w:t>
      </w:r>
    </w:p>
    <w:p w14:paraId="3CD8202B" w14:textId="77777777" w:rsidR="00B07598" w:rsidRDefault="00B07598" w:rsidP="00B07598">
      <w:pPr>
        <w:pStyle w:val="NormalWeb"/>
        <w:spacing w:before="0" w:beforeAutospacing="0" w:after="0" w:afterAutospacing="0"/>
      </w:pPr>
    </w:p>
    <w:p w14:paraId="4A56EADC" w14:textId="77777777" w:rsidR="00B07598" w:rsidRDefault="00B07598" w:rsidP="00B07598">
      <w:pPr>
        <w:pStyle w:val="NormalWeb"/>
        <w:spacing w:before="0" w:beforeAutospacing="0" w:after="0" w:afterAutospacing="0"/>
      </w:pPr>
      <w:r>
        <w:rPr>
          <w:rStyle w:val="Strong"/>
        </w:rPr>
        <w:t>OBJECTIVE 1:</w:t>
      </w:r>
      <w:r>
        <w:t xml:space="preserve"> Finish the ex</w:t>
      </w:r>
      <w:r w:rsidR="00B75223">
        <w:t>isting</w:t>
      </w:r>
      <w:r>
        <w:t xml:space="preserve"> project, with adjustments by mutual agreement to be detailed in a separate document signed and dated by OASIS Emergency Management Technical Committee representative and software developer respectively.</w:t>
      </w:r>
    </w:p>
    <w:p w14:paraId="037CE094" w14:textId="77777777" w:rsidR="00B07598" w:rsidRDefault="00B07598" w:rsidP="00B07598">
      <w:pPr>
        <w:pStyle w:val="NormalWeb"/>
      </w:pPr>
      <w:r>
        <w:rPr>
          <w:rStyle w:val="Strong"/>
        </w:rPr>
        <w:t>OBJECTIVE 2</w:t>
      </w:r>
      <w:r>
        <w:t xml:space="preserve">: Ensure the software reference implementation is functional yet easy to use so various users may upload content and administrator users can modify, correct and approve individual messages through the appropriate graphical web interface. </w:t>
      </w:r>
    </w:p>
    <w:p w14:paraId="68C03B65" w14:textId="77777777" w:rsidR="005C2646" w:rsidRPr="008D4387" w:rsidRDefault="00B07598" w:rsidP="008F471F">
      <w:pPr>
        <w:pStyle w:val="NormalWeb"/>
      </w:pPr>
      <w:r>
        <w:rPr>
          <w:rStyle w:val="Strong"/>
        </w:rPr>
        <w:lastRenderedPageBreak/>
        <w:t>OBJECTIVE 3</w:t>
      </w:r>
      <w:r w:rsidR="00231D89">
        <w:t>: Optimiz</w:t>
      </w:r>
      <w:r>
        <w:t xml:space="preserve">e </w:t>
      </w:r>
      <w:r w:rsidR="008B56D5">
        <w:t xml:space="preserve">API </w:t>
      </w:r>
      <w:r w:rsidR="00231D89">
        <w:t>for future development as an open source project and</w:t>
      </w:r>
      <w:r w:rsidR="008B56D5">
        <w:t xml:space="preserve"> ensure that we do not make</w:t>
      </w:r>
      <w:r w:rsidR="00231D89">
        <w:t xml:space="preserve"> locked-in</w:t>
      </w:r>
      <w:r w:rsidR="008B56D5">
        <w:t xml:space="preserve"> technology choices for future software developers, </w:t>
      </w:r>
      <w:r w:rsidR="00231D89">
        <w:t>beyond the initial choices made for this project using C#, ASP Net Core Model-View-Controller</w:t>
      </w:r>
      <w:r w:rsidR="00361F0B">
        <w:t xml:space="preserve"> (MVC)</w:t>
      </w:r>
      <w:r w:rsidR="0013748C">
        <w:t xml:space="preserve"> </w:t>
      </w:r>
      <w:r w:rsidR="00231D89">
        <w:t>Software Design Pattern-Architecture</w:t>
      </w:r>
      <w:r w:rsidR="008B56D5">
        <w:t>.  Ensure that any secondary software coding languages can be used</w:t>
      </w:r>
      <w:r w:rsidR="008F471F">
        <w:t xml:space="preserve">. </w:t>
      </w:r>
    </w:p>
    <w:p w14:paraId="31B38349" w14:textId="77777777" w:rsidR="004A3123" w:rsidRPr="00E87771" w:rsidRDefault="004A3123" w:rsidP="008D4387">
      <w:pPr>
        <w:pStyle w:val="Heading3"/>
        <w:jc w:val="center"/>
        <w:rPr>
          <w:sz w:val="32"/>
          <w:szCs w:val="32"/>
        </w:rPr>
      </w:pPr>
      <w:r w:rsidRPr="00E87771">
        <w:rPr>
          <w:sz w:val="32"/>
          <w:szCs w:val="32"/>
        </w:rPr>
        <w:t>Project Scope &amp; Tasks</w:t>
      </w:r>
    </w:p>
    <w:p w14:paraId="4EC04915" w14:textId="77777777" w:rsidR="00231D89" w:rsidRDefault="00231D89" w:rsidP="00231D89">
      <w:pPr>
        <w:pStyle w:val="NormalWeb"/>
      </w:pPr>
      <w:r>
        <w:t xml:space="preserve">Below is the project scope of </w:t>
      </w:r>
      <w:r w:rsidR="00F4624C">
        <w:t xml:space="preserve">EDXL-CAP-v1.2 </w:t>
      </w:r>
      <w:r w:rsidR="0013748C">
        <w:t>with or without</w:t>
      </w:r>
      <w:r w:rsidR="00F4624C">
        <w:t xml:space="preserve"> EDXL-DE-v1.0 </w:t>
      </w:r>
      <w:r>
        <w:t>as follows:</w:t>
      </w:r>
    </w:p>
    <w:p w14:paraId="79A941E8" w14:textId="372F3DA3" w:rsidR="00A86719" w:rsidRPr="00A86719" w:rsidRDefault="00231D89" w:rsidP="00A86719">
      <w:pPr>
        <w:pStyle w:val="NormalWeb"/>
        <w:numPr>
          <w:ilvl w:val="0"/>
          <w:numId w:val="3"/>
        </w:numPr>
        <w:ind w:left="360"/>
        <w:rPr>
          <w:rStyle w:val="Strong"/>
          <w:b w:val="0"/>
          <w:bCs w:val="0"/>
        </w:rPr>
      </w:pPr>
      <w:r>
        <w:rPr>
          <w:rStyle w:val="Strong"/>
        </w:rPr>
        <w:t xml:space="preserve">WEBSITE DESIGN AND DEVELOPMENT </w:t>
      </w:r>
      <w:r w:rsidRPr="00231D89">
        <w:rPr>
          <w:rStyle w:val="Strong"/>
          <w:b w:val="0"/>
        </w:rPr>
        <w:t>The ex</w:t>
      </w:r>
      <w:r w:rsidR="00457042">
        <w:rPr>
          <w:rStyle w:val="Strong"/>
          <w:b w:val="0"/>
        </w:rPr>
        <w:t>isting</w:t>
      </w:r>
      <w:r>
        <w:t xml:space="preserve"> implementation governs the basic design of the user-facing interface for first responder</w:t>
      </w:r>
      <w:r w:rsidR="00F4624C">
        <w:t xml:space="preserve">. This design can be changed, but it must follow the structure of the pages in extant project. Additional pages include an Administrator interface that allow for changes, additions, and final approval similar in design to shopping carts and checkout pages currently deployed extensively for e-commerce throughout today’s internet-web. </w:t>
      </w:r>
    </w:p>
    <w:p w14:paraId="08730ECE" w14:textId="77777777" w:rsidR="00A86719" w:rsidRDefault="00231D89" w:rsidP="00231D89">
      <w:pPr>
        <w:pStyle w:val="NormalWeb"/>
        <w:numPr>
          <w:ilvl w:val="0"/>
          <w:numId w:val="3"/>
        </w:numPr>
        <w:ind w:left="360"/>
      </w:pPr>
      <w:r>
        <w:rPr>
          <w:rStyle w:val="Strong"/>
        </w:rPr>
        <w:t>INFORMATION ARCHITECTURE</w:t>
      </w:r>
      <w:r w:rsidR="00F4624C">
        <w:t xml:space="preserve"> This project will use the MVC pattern noted </w:t>
      </w:r>
      <w:r w:rsidR="00A86719">
        <w:t>above and</w:t>
      </w:r>
      <w:r w:rsidR="005E3B5A">
        <w:t xml:space="preserve"> specified in greater detail below</w:t>
      </w:r>
      <w:r w:rsidR="00F4624C">
        <w:t>.</w:t>
      </w:r>
    </w:p>
    <w:p w14:paraId="596A35DE" w14:textId="77777777" w:rsidR="00A86719" w:rsidRDefault="00F4624C" w:rsidP="005E3B5A">
      <w:pPr>
        <w:pStyle w:val="NormalWeb"/>
        <w:numPr>
          <w:ilvl w:val="0"/>
          <w:numId w:val="3"/>
        </w:numPr>
        <w:ind w:left="360"/>
        <w:rPr>
          <w:rStyle w:val="Strong"/>
          <w:b w:val="0"/>
          <w:bCs w:val="0"/>
        </w:rPr>
      </w:pPr>
      <w:r>
        <w:rPr>
          <w:rStyle w:val="Strong"/>
        </w:rPr>
        <w:t>INTELLECTUAL PROPERTY RIGHTS</w:t>
      </w:r>
      <w:r w:rsidR="00231D89">
        <w:rPr>
          <w:rStyle w:val="Strong"/>
        </w:rPr>
        <w:t>.</w:t>
      </w:r>
      <w:r>
        <w:rPr>
          <w:rStyle w:val="Strong"/>
        </w:rPr>
        <w:t xml:space="preserve"> </w:t>
      </w:r>
      <w:r w:rsidRPr="00A86719">
        <w:rPr>
          <w:rStyle w:val="Strong"/>
          <w:b w:val="0"/>
        </w:rPr>
        <w:t xml:space="preserve">The OASIS IPR detailed </w:t>
      </w:r>
      <w:hyperlink r:id="rId12" w:history="1">
        <w:r w:rsidR="005E3B5A" w:rsidRPr="005E3B5A">
          <w:rPr>
            <w:rStyle w:val="Hyperlink"/>
          </w:rPr>
          <w:t>here</w:t>
        </w:r>
      </w:hyperlink>
      <w:r w:rsidR="005E3B5A" w:rsidRPr="00A86719">
        <w:rPr>
          <w:rStyle w:val="Strong"/>
          <w:b w:val="0"/>
        </w:rPr>
        <w:t xml:space="preserve"> and as customized by mutual agreement</w:t>
      </w:r>
      <w:r w:rsidR="00231D89">
        <w:rPr>
          <w:rStyle w:val="Strong"/>
        </w:rPr>
        <w:t xml:space="preserve"> </w:t>
      </w:r>
      <w:r w:rsidR="005E3B5A" w:rsidRPr="00A86719">
        <w:rPr>
          <w:rStyle w:val="Strong"/>
          <w:b w:val="0"/>
        </w:rPr>
        <w:t>will</w:t>
      </w:r>
      <w:r w:rsidR="005E3B5A">
        <w:rPr>
          <w:rStyle w:val="Strong"/>
        </w:rPr>
        <w:t xml:space="preserve"> </w:t>
      </w:r>
      <w:r w:rsidR="005E3B5A" w:rsidRPr="00A86719">
        <w:rPr>
          <w:rStyle w:val="Strong"/>
          <w:b w:val="0"/>
        </w:rPr>
        <w:t>apply.</w:t>
      </w:r>
    </w:p>
    <w:p w14:paraId="687F3B40" w14:textId="18B45694" w:rsidR="008F471F" w:rsidRPr="005A50E9" w:rsidRDefault="00231D89" w:rsidP="005E3B5A">
      <w:pPr>
        <w:pStyle w:val="NormalWeb"/>
        <w:numPr>
          <w:ilvl w:val="0"/>
          <w:numId w:val="3"/>
        </w:numPr>
        <w:ind w:left="360"/>
      </w:pPr>
      <w:r>
        <w:rPr>
          <w:rStyle w:val="Strong"/>
        </w:rPr>
        <w:t>HOST AND DOMAIN SETUP</w:t>
      </w:r>
      <w:r w:rsidR="005E3B5A">
        <w:rPr>
          <w:rStyle w:val="Strong"/>
        </w:rPr>
        <w:t xml:space="preserve">. </w:t>
      </w:r>
      <w:r w:rsidR="005E3B5A" w:rsidRPr="00A86719">
        <w:rPr>
          <w:rStyle w:val="Strong"/>
          <w:b w:val="0"/>
        </w:rPr>
        <w:t>OASIS</w:t>
      </w:r>
      <w:r w:rsidR="005E3B5A">
        <w:t xml:space="preserve"> will specify the hosting and this reference implementation will become a part of the OASIS domain.</w:t>
      </w:r>
      <w:r w:rsidR="005A50E9">
        <w:t xml:space="preserve"> </w:t>
      </w:r>
      <w:r w:rsidR="005A50E9" w:rsidRPr="005A50E9">
        <w:t>Any and all software, documentation and other deliverables will be the property of OASIS.</w:t>
      </w:r>
    </w:p>
    <w:p w14:paraId="7410F97D" w14:textId="77777777" w:rsidR="004A3123" w:rsidRPr="00E87771" w:rsidRDefault="004A3123" w:rsidP="008D4387">
      <w:pPr>
        <w:pStyle w:val="Heading3"/>
        <w:jc w:val="center"/>
        <w:rPr>
          <w:sz w:val="32"/>
          <w:szCs w:val="32"/>
        </w:rPr>
      </w:pPr>
      <w:r w:rsidRPr="00E87771">
        <w:rPr>
          <w:sz w:val="32"/>
          <w:szCs w:val="32"/>
        </w:rPr>
        <w:t>Deliverables &amp; Components</w:t>
      </w:r>
    </w:p>
    <w:p w14:paraId="4A40182F" w14:textId="3C262E9A" w:rsidR="005E3B5A" w:rsidRDefault="005E3B5A" w:rsidP="005E3B5A">
      <w:pPr>
        <w:rPr>
          <w:szCs w:val="24"/>
        </w:rPr>
      </w:pPr>
      <w:r w:rsidRPr="005A50E9">
        <w:rPr>
          <w:b/>
          <w:szCs w:val="24"/>
        </w:rPr>
        <w:t>DELIVERABLES</w:t>
      </w:r>
      <w:r>
        <w:rPr>
          <w:szCs w:val="24"/>
        </w:rPr>
        <w:t xml:space="preserve"> </w:t>
      </w:r>
      <w:r w:rsidRPr="005E3B5A">
        <w:rPr>
          <w:szCs w:val="24"/>
        </w:rPr>
        <w:t xml:space="preserve">(1) The software implementing the Reference Implementation. (2) The documentation describing, the Reference Implementation, including in-line software comments, automated generation of </w:t>
      </w:r>
      <w:proofErr w:type="spellStart"/>
      <w:r w:rsidRPr="005E3B5A">
        <w:rPr>
          <w:szCs w:val="24"/>
        </w:rPr>
        <w:t>javadoc</w:t>
      </w:r>
      <w:proofErr w:type="spellEnd"/>
      <w:r w:rsidRPr="005E3B5A">
        <w:rPr>
          <w:szCs w:val="24"/>
        </w:rPr>
        <w:t>-like web-based API reference, and user and admin manuals</w:t>
      </w:r>
      <w:r>
        <w:rPr>
          <w:szCs w:val="24"/>
        </w:rPr>
        <w:t>.</w:t>
      </w:r>
      <w:r w:rsidR="00A86719">
        <w:rPr>
          <w:szCs w:val="24"/>
        </w:rPr>
        <w:t xml:space="preserve"> (3) demonstration of the work to the Reference Implementation Subcommittee.</w:t>
      </w:r>
    </w:p>
    <w:p w14:paraId="17ECB2F2" w14:textId="77777777" w:rsidR="005A50E9" w:rsidRDefault="005E3B5A" w:rsidP="005E3B5A">
      <w:pPr>
        <w:rPr>
          <w:szCs w:val="24"/>
        </w:rPr>
      </w:pPr>
      <w:r w:rsidRPr="005A50E9">
        <w:rPr>
          <w:b/>
          <w:szCs w:val="24"/>
        </w:rPr>
        <w:t>COMPONENTS</w:t>
      </w:r>
      <w:r w:rsidR="005A50E9" w:rsidRPr="005A50E9">
        <w:rPr>
          <w:szCs w:val="24"/>
        </w:rPr>
        <w:t xml:space="preserve"> Th</w:t>
      </w:r>
      <w:r w:rsidR="005A50E9">
        <w:rPr>
          <w:szCs w:val="24"/>
        </w:rPr>
        <w:t>is</w:t>
      </w:r>
      <w:r w:rsidR="005A50E9" w:rsidRPr="005A50E9">
        <w:rPr>
          <w:szCs w:val="24"/>
        </w:rPr>
        <w:t xml:space="preserve"> Reference Implementation will consist of working software </w:t>
      </w:r>
      <w:r w:rsidR="00EA1DAA">
        <w:rPr>
          <w:szCs w:val="24"/>
        </w:rPr>
        <w:t xml:space="preserve">including </w:t>
      </w:r>
      <w:r w:rsidR="005A50E9" w:rsidRPr="005A50E9">
        <w:rPr>
          <w:szCs w:val="24"/>
        </w:rPr>
        <w:t xml:space="preserve">a web-based graphical interface and associated application programmer interface to enable information in CAP and DE format to be </w:t>
      </w:r>
    </w:p>
    <w:p w14:paraId="6E99A8A8" w14:textId="77777777" w:rsidR="005A50E9" w:rsidRPr="005A50E9" w:rsidRDefault="005A50E9" w:rsidP="005A50E9">
      <w:pPr>
        <w:pStyle w:val="ListParagraph"/>
        <w:numPr>
          <w:ilvl w:val="0"/>
          <w:numId w:val="4"/>
        </w:numPr>
        <w:rPr>
          <w:szCs w:val="24"/>
        </w:rPr>
      </w:pPr>
      <w:r w:rsidRPr="005A50E9">
        <w:rPr>
          <w:szCs w:val="24"/>
        </w:rPr>
        <w:t>entered into a web-based form;</w:t>
      </w:r>
    </w:p>
    <w:p w14:paraId="17E81E75" w14:textId="77777777" w:rsidR="005A50E9" w:rsidRPr="005A50E9" w:rsidRDefault="005A50E9" w:rsidP="005A50E9">
      <w:pPr>
        <w:pStyle w:val="ListParagraph"/>
        <w:numPr>
          <w:ilvl w:val="0"/>
          <w:numId w:val="4"/>
        </w:numPr>
        <w:rPr>
          <w:szCs w:val="24"/>
        </w:rPr>
      </w:pPr>
      <w:r w:rsidRPr="005A50E9">
        <w:rPr>
          <w:szCs w:val="24"/>
        </w:rPr>
        <w:t xml:space="preserve">stored in a standard </w:t>
      </w:r>
      <w:r>
        <w:rPr>
          <w:szCs w:val="24"/>
        </w:rPr>
        <w:t xml:space="preserve">relational </w:t>
      </w:r>
      <w:r w:rsidRPr="005A50E9">
        <w:rPr>
          <w:szCs w:val="24"/>
        </w:rPr>
        <w:t>database</w:t>
      </w:r>
      <w:r>
        <w:rPr>
          <w:szCs w:val="24"/>
        </w:rPr>
        <w:t>, and a No SQL document based database</w:t>
      </w:r>
      <w:r w:rsidRPr="005A50E9">
        <w:rPr>
          <w:szCs w:val="24"/>
        </w:rPr>
        <w:t xml:space="preserve">; </w:t>
      </w:r>
    </w:p>
    <w:p w14:paraId="3EE537DC" w14:textId="77777777" w:rsidR="005A50E9" w:rsidRPr="005A50E9" w:rsidRDefault="005A50E9" w:rsidP="005A50E9">
      <w:pPr>
        <w:pStyle w:val="ListParagraph"/>
        <w:numPr>
          <w:ilvl w:val="0"/>
          <w:numId w:val="4"/>
        </w:numPr>
        <w:rPr>
          <w:szCs w:val="24"/>
        </w:rPr>
      </w:pPr>
      <w:r w:rsidRPr="005A50E9">
        <w:rPr>
          <w:szCs w:val="24"/>
        </w:rPr>
        <w:t>visualized on a map, table, or text web format;</w:t>
      </w:r>
    </w:p>
    <w:p w14:paraId="7A9CC617" w14:textId="77777777" w:rsidR="005A50E9" w:rsidRPr="005A50E9" w:rsidRDefault="005A50E9" w:rsidP="005A50E9">
      <w:pPr>
        <w:pStyle w:val="ListParagraph"/>
        <w:numPr>
          <w:ilvl w:val="0"/>
          <w:numId w:val="4"/>
        </w:numPr>
        <w:rPr>
          <w:szCs w:val="24"/>
        </w:rPr>
      </w:pPr>
      <w:r w:rsidRPr="005A50E9">
        <w:rPr>
          <w:szCs w:val="24"/>
        </w:rPr>
        <w:t>with automatic validation and conformance with CAP and DE specifications;</w:t>
      </w:r>
    </w:p>
    <w:p w14:paraId="6B685205" w14:textId="77777777" w:rsidR="005A50E9" w:rsidRPr="005A50E9" w:rsidRDefault="005A50E9" w:rsidP="005A50E9">
      <w:pPr>
        <w:pStyle w:val="ListParagraph"/>
        <w:numPr>
          <w:ilvl w:val="0"/>
          <w:numId w:val="4"/>
        </w:numPr>
        <w:rPr>
          <w:szCs w:val="24"/>
        </w:rPr>
      </w:pPr>
      <w:r w:rsidRPr="005A50E9">
        <w:rPr>
          <w:szCs w:val="24"/>
        </w:rPr>
        <w:t xml:space="preserve">with CAP and DE information representation in JSON and XML formats; </w:t>
      </w:r>
    </w:p>
    <w:p w14:paraId="1C1F78CA" w14:textId="77777777" w:rsidR="005A50E9" w:rsidRPr="005A50E9" w:rsidRDefault="005A50E9" w:rsidP="005A50E9">
      <w:pPr>
        <w:pStyle w:val="ListParagraph"/>
        <w:numPr>
          <w:ilvl w:val="0"/>
          <w:numId w:val="4"/>
        </w:numPr>
        <w:rPr>
          <w:szCs w:val="24"/>
        </w:rPr>
      </w:pPr>
      <w:r w:rsidRPr="005A50E9">
        <w:rPr>
          <w:szCs w:val="24"/>
        </w:rPr>
        <w:t>with a RESTful API for</w:t>
      </w:r>
      <w:r w:rsidR="00A920BC">
        <w:rPr>
          <w:szCs w:val="24"/>
        </w:rPr>
        <w:t xml:space="preserve"> creation, retrieval, update,</w:t>
      </w:r>
      <w:r w:rsidRPr="005A50E9">
        <w:rPr>
          <w:szCs w:val="24"/>
        </w:rPr>
        <w:t xml:space="preserve"> deletion</w:t>
      </w:r>
      <w:r w:rsidR="004D5BAF">
        <w:rPr>
          <w:szCs w:val="24"/>
        </w:rPr>
        <w:t>, validation</w:t>
      </w:r>
      <w:r w:rsidRPr="005A50E9">
        <w:rPr>
          <w:szCs w:val="24"/>
        </w:rPr>
        <w:t xml:space="preserve"> </w:t>
      </w:r>
      <w:r w:rsidR="00A920BC">
        <w:rPr>
          <w:szCs w:val="24"/>
        </w:rPr>
        <w:t>and search</w:t>
      </w:r>
      <w:r w:rsidR="004D5BAF">
        <w:rPr>
          <w:szCs w:val="24"/>
        </w:rPr>
        <w:t xml:space="preserve"> </w:t>
      </w:r>
      <w:r w:rsidRPr="005A50E9">
        <w:rPr>
          <w:szCs w:val="24"/>
        </w:rPr>
        <w:t xml:space="preserve">of CAP and DE messages;  </w:t>
      </w:r>
    </w:p>
    <w:p w14:paraId="7E69914E" w14:textId="77777777" w:rsidR="005A50E9" w:rsidRPr="005A50E9" w:rsidRDefault="005A50E9" w:rsidP="005A50E9">
      <w:pPr>
        <w:pStyle w:val="ListParagraph"/>
        <w:numPr>
          <w:ilvl w:val="0"/>
          <w:numId w:val="4"/>
        </w:numPr>
        <w:rPr>
          <w:szCs w:val="24"/>
        </w:rPr>
      </w:pPr>
      <w:r w:rsidRPr="005A50E9">
        <w:rPr>
          <w:szCs w:val="24"/>
        </w:rPr>
        <w:t xml:space="preserve">with basic security features for authentication and authorization. </w:t>
      </w:r>
    </w:p>
    <w:p w14:paraId="7C7430F3" w14:textId="77777777" w:rsidR="005E3B5A" w:rsidRDefault="005A50E9" w:rsidP="005E3B5A">
      <w:pPr>
        <w:rPr>
          <w:szCs w:val="24"/>
        </w:rPr>
      </w:pPr>
      <w:r w:rsidRPr="005A50E9">
        <w:rPr>
          <w:szCs w:val="24"/>
        </w:rPr>
        <w:t xml:space="preserve">An example of a limited Reference Implementation for CAP is the combination of the google cap-library </w:t>
      </w:r>
      <w:hyperlink r:id="rId13">
        <w:r w:rsidRPr="005A50E9">
          <w:rPr>
            <w:rStyle w:val="InternetLink"/>
            <w:szCs w:val="24"/>
          </w:rPr>
          <w:t>https://github.com/google/cap-library</w:t>
        </w:r>
      </w:hyperlink>
      <w:r w:rsidRPr="005A50E9">
        <w:rPr>
          <w:szCs w:val="24"/>
        </w:rPr>
        <w:t xml:space="preserve"> with the as graphical interface </w:t>
      </w:r>
      <w:hyperlink r:id="rId14" w:anchor="r" w:history="1">
        <w:r w:rsidRPr="005A50E9">
          <w:rPr>
            <w:rStyle w:val="InternetLink"/>
            <w:szCs w:val="24"/>
          </w:rPr>
          <w:t>http://cap-validator.appspot.com/validate#r</w:t>
        </w:r>
      </w:hyperlink>
      <w:r w:rsidRPr="005A50E9">
        <w:rPr>
          <w:szCs w:val="24"/>
        </w:rPr>
        <w:t xml:space="preserve"> .  Note that this example is for reference only, and it is not a complete Reference Implementation, being limited to CAP and is missing some key abilities, </w:t>
      </w:r>
      <w:r w:rsidRPr="005A50E9">
        <w:rPr>
          <w:szCs w:val="24"/>
        </w:rPr>
        <w:lastRenderedPageBreak/>
        <w:t>such as security, the ability to enter CAP messages in a web form and to support messages in JSON format.</w:t>
      </w:r>
      <w:r w:rsidR="005E3B5A" w:rsidRPr="005A50E9">
        <w:rPr>
          <w:szCs w:val="24"/>
        </w:rPr>
        <w:t xml:space="preserve"> </w:t>
      </w:r>
    </w:p>
    <w:p w14:paraId="1086D11E" w14:textId="77777777" w:rsidR="001A1734" w:rsidRPr="005A50E9" w:rsidRDefault="001A1734" w:rsidP="005E3B5A">
      <w:pPr>
        <w:rPr>
          <w:szCs w:val="24"/>
        </w:rPr>
      </w:pPr>
      <w:r>
        <w:rPr>
          <w:szCs w:val="24"/>
        </w:rPr>
        <w:t>An example of a graphical user interface for CAP data through the I</w:t>
      </w:r>
      <w:r w:rsidR="009256A4">
        <w:rPr>
          <w:szCs w:val="24"/>
        </w:rPr>
        <w:t xml:space="preserve">nternational Filtered Alert Hub </w:t>
      </w:r>
      <w:r>
        <w:rPr>
          <w:szCs w:val="24"/>
        </w:rPr>
        <w:t xml:space="preserve">can be found at </w:t>
      </w:r>
      <w:hyperlink r:id="rId15" w:history="1">
        <w:r w:rsidRPr="001A1734">
          <w:rPr>
            <w:rStyle w:val="Hyperlink"/>
            <w:szCs w:val="24"/>
          </w:rPr>
          <w:t>https://alert-hub.s3.amazonaws.com/cap-feeds.html</w:t>
        </w:r>
      </w:hyperlink>
      <w:r>
        <w:rPr>
          <w:szCs w:val="24"/>
        </w:rPr>
        <w:t xml:space="preserve"> </w:t>
      </w:r>
      <w:r w:rsidR="00B04372">
        <w:rPr>
          <w:szCs w:val="24"/>
        </w:rPr>
        <w:t xml:space="preserve">access to the free, open-source software for this feature can be found at </w:t>
      </w:r>
      <w:hyperlink r:id="rId16" w:history="1">
        <w:r w:rsidR="00B04372">
          <w:rPr>
            <w:rStyle w:val="Hyperlink"/>
          </w:rPr>
          <w:t>https://s3-eu-west-1.amazonaws.com/alert-hub/index.html</w:t>
        </w:r>
      </w:hyperlink>
    </w:p>
    <w:p w14:paraId="1F1122AC" w14:textId="77777777" w:rsidR="00AB3F51" w:rsidRPr="00E87771" w:rsidRDefault="00AB3F51" w:rsidP="008D4387">
      <w:pPr>
        <w:pStyle w:val="Heading3"/>
        <w:jc w:val="center"/>
        <w:rPr>
          <w:sz w:val="32"/>
          <w:szCs w:val="32"/>
        </w:rPr>
      </w:pPr>
      <w:r w:rsidRPr="00E87771">
        <w:rPr>
          <w:sz w:val="32"/>
          <w:szCs w:val="32"/>
        </w:rPr>
        <w:t>Assumptions</w:t>
      </w:r>
    </w:p>
    <w:p w14:paraId="6F6BF1DB" w14:textId="77777777" w:rsidR="00B20AD2" w:rsidRPr="00B20AD2" w:rsidRDefault="00B20AD2" w:rsidP="00701DE2">
      <w:pPr>
        <w:rPr>
          <w:szCs w:val="24"/>
        </w:rPr>
      </w:pPr>
      <w:r w:rsidRPr="00B20AD2">
        <w:rPr>
          <w:szCs w:val="24"/>
        </w:rPr>
        <w:t>Previous work on a reference implementation for EDXL has been performed using C#, MS MVC, and a relational database, including the development of JSON schemas for CAP and DE, web forms and storage capabilities.  The performer shall assess and leverage this work to the extent feasible.</w:t>
      </w:r>
    </w:p>
    <w:p w14:paraId="1B2A4271" w14:textId="77777777" w:rsidR="00701DE2" w:rsidRDefault="00701DE2" w:rsidP="00701DE2">
      <w:r>
        <w:t>The following list touches on some possible but not currently feasible assumptions and this should be taken into account. Details that come out of this list during consultation may be added or deleted.</w:t>
      </w:r>
    </w:p>
    <w:p w14:paraId="3F43A179" w14:textId="77777777" w:rsidR="00701DE2" w:rsidRDefault="00701DE2" w:rsidP="00701DE2">
      <w:pPr>
        <w:pStyle w:val="ListParagraph"/>
        <w:numPr>
          <w:ilvl w:val="0"/>
          <w:numId w:val="6"/>
        </w:numPr>
      </w:pPr>
      <w:r w:rsidRPr="00AB3F51">
        <w:t>Technological limitations (coding languages and platforms</w:t>
      </w:r>
      <w:r>
        <w:t xml:space="preserve"> discussed above)</w:t>
      </w:r>
    </w:p>
    <w:p w14:paraId="2096702E" w14:textId="77777777" w:rsidR="000458A0" w:rsidRPr="00AB3F51" w:rsidRDefault="000458A0" w:rsidP="000458A0">
      <w:pPr>
        <w:pStyle w:val="ListParagraph"/>
        <w:numPr>
          <w:ilvl w:val="1"/>
          <w:numId w:val="6"/>
        </w:numPr>
      </w:pPr>
      <w:r>
        <w:t>TBD</w:t>
      </w:r>
    </w:p>
    <w:p w14:paraId="465A6AA7" w14:textId="77777777" w:rsidR="00701DE2" w:rsidRDefault="00701DE2" w:rsidP="00701DE2">
      <w:pPr>
        <w:pStyle w:val="ListParagraph"/>
        <w:numPr>
          <w:ilvl w:val="0"/>
          <w:numId w:val="6"/>
        </w:numPr>
      </w:pPr>
      <w:r w:rsidRPr="00AB3F51">
        <w:t>Industry standards software dev should stick to</w:t>
      </w:r>
    </w:p>
    <w:p w14:paraId="15BA6F9F" w14:textId="77777777" w:rsidR="000458A0" w:rsidRDefault="000458A0" w:rsidP="000458A0">
      <w:pPr>
        <w:pStyle w:val="ListParagraph"/>
        <w:numPr>
          <w:ilvl w:val="1"/>
          <w:numId w:val="6"/>
        </w:numPr>
      </w:pPr>
      <w:r>
        <w:t xml:space="preserve">MS </w:t>
      </w:r>
      <w:r w:rsidR="00361F0B">
        <w:t>ASP NET CORE</w:t>
      </w:r>
      <w:r>
        <w:t xml:space="preserve"> MVC</w:t>
      </w:r>
    </w:p>
    <w:p w14:paraId="2C58F045" w14:textId="77777777" w:rsidR="000458A0" w:rsidRPr="00AB3F51" w:rsidRDefault="000458A0" w:rsidP="000458A0">
      <w:pPr>
        <w:pStyle w:val="ListParagraph"/>
        <w:numPr>
          <w:ilvl w:val="1"/>
          <w:numId w:val="6"/>
        </w:numPr>
      </w:pPr>
      <w:r>
        <w:t>MS Template for Authentication and Authorization (Identity Management)</w:t>
      </w:r>
    </w:p>
    <w:p w14:paraId="6B0641CF" w14:textId="77777777" w:rsidR="00701DE2" w:rsidRPr="00AB3F51" w:rsidRDefault="00701DE2" w:rsidP="00701DE2">
      <w:pPr>
        <w:pStyle w:val="ListParagraph"/>
        <w:numPr>
          <w:ilvl w:val="0"/>
          <w:numId w:val="6"/>
        </w:numPr>
      </w:pPr>
      <w:r w:rsidRPr="00AB3F51">
        <w:t>CI/CD pipeline diagram.</w:t>
      </w:r>
      <w:r w:rsidR="0013748C">
        <w:t xml:space="preserve"> May not be included except as a reference to design principles of DevOps</w:t>
      </w:r>
    </w:p>
    <w:p w14:paraId="6A178B9F" w14:textId="77777777" w:rsidR="00701DE2" w:rsidRPr="00AB3F51" w:rsidRDefault="00701DE2" w:rsidP="00701DE2">
      <w:pPr>
        <w:pStyle w:val="ListParagraph"/>
        <w:numPr>
          <w:ilvl w:val="0"/>
          <w:numId w:val="6"/>
        </w:numPr>
      </w:pPr>
      <w:r w:rsidRPr="00AB3F51">
        <w:t>Information about the testing of the product, involved parties, and necessary hardware or software.</w:t>
      </w:r>
      <w:r w:rsidR="0013748C">
        <w:t xml:space="preserve"> TBD</w:t>
      </w:r>
    </w:p>
    <w:p w14:paraId="2454427B" w14:textId="77777777" w:rsidR="00701DE2" w:rsidRPr="00AB3F51" w:rsidRDefault="00701DE2" w:rsidP="0013748C">
      <w:pPr>
        <w:pStyle w:val="ListParagraph"/>
        <w:numPr>
          <w:ilvl w:val="1"/>
          <w:numId w:val="6"/>
        </w:numPr>
      </w:pPr>
      <w:r w:rsidRPr="00AB3F51">
        <w:t>List of accepted devices, screen resolutions, and browsers for the testing process.</w:t>
      </w:r>
    </w:p>
    <w:p w14:paraId="4F873BDA" w14:textId="5EC89EC2" w:rsidR="00701DE2" w:rsidRPr="00AB3F51" w:rsidRDefault="00701DE2" w:rsidP="00701DE2">
      <w:pPr>
        <w:pStyle w:val="ListParagraph"/>
        <w:numPr>
          <w:ilvl w:val="0"/>
          <w:numId w:val="6"/>
        </w:numPr>
      </w:pPr>
      <w:r w:rsidRPr="00AB3F51">
        <w:t>Means and tools for communication between the client and the outsourcing vendor.</w:t>
      </w:r>
      <w:r w:rsidR="00361F0B">
        <w:t xml:space="preserve"> May include, but not restricted to Meeting Services such as </w:t>
      </w:r>
      <w:proofErr w:type="spellStart"/>
      <w:r w:rsidR="00361F0B">
        <w:t>AdobeConnect</w:t>
      </w:r>
      <w:proofErr w:type="spellEnd"/>
      <w:r w:rsidR="00361F0B">
        <w:t>, Zoom</w:t>
      </w:r>
      <w:r w:rsidR="00B20AD2">
        <w:t>, etc</w:t>
      </w:r>
      <w:r w:rsidR="001F6B41">
        <w:t>.</w:t>
      </w:r>
    </w:p>
    <w:p w14:paraId="12100BDD" w14:textId="517F6CFD" w:rsidR="00701DE2" w:rsidRPr="00AB3F51" w:rsidRDefault="00701DE2" w:rsidP="00701DE2">
      <w:pPr>
        <w:pStyle w:val="ListParagraph"/>
        <w:numPr>
          <w:ilvl w:val="0"/>
          <w:numId w:val="6"/>
        </w:numPr>
      </w:pPr>
      <w:r w:rsidRPr="00AB3F51">
        <w:t>Procedures for minor and major order changes.</w:t>
      </w:r>
      <w:r w:rsidR="001F6B41">
        <w:t xml:space="preserve"> </w:t>
      </w:r>
      <w:r w:rsidR="00B20AD2">
        <w:t>TBD</w:t>
      </w:r>
    </w:p>
    <w:p w14:paraId="0CA3E5D2" w14:textId="77777777" w:rsidR="00701DE2" w:rsidRPr="00AB3F51" w:rsidRDefault="00701DE2" w:rsidP="00701DE2">
      <w:pPr>
        <w:pStyle w:val="ListParagraph"/>
        <w:numPr>
          <w:ilvl w:val="0"/>
          <w:numId w:val="6"/>
        </w:numPr>
      </w:pPr>
      <w:r w:rsidRPr="00AB3F51">
        <w:t>Penalties for late delive</w:t>
      </w:r>
      <w:r w:rsidRPr="00701DE2">
        <w:t>ries and bonuses for extra labo</w:t>
      </w:r>
      <w:r w:rsidRPr="00AB3F51">
        <w:t>r.</w:t>
      </w:r>
    </w:p>
    <w:p w14:paraId="06B4562D" w14:textId="77777777" w:rsidR="00701DE2" w:rsidRDefault="00701DE2" w:rsidP="00701DE2"/>
    <w:p w14:paraId="4F5AA841" w14:textId="77777777" w:rsidR="00701DE2" w:rsidRPr="00E87771" w:rsidRDefault="00640742" w:rsidP="008D4387">
      <w:pPr>
        <w:pStyle w:val="Heading3"/>
        <w:jc w:val="center"/>
        <w:rPr>
          <w:sz w:val="32"/>
          <w:szCs w:val="32"/>
        </w:rPr>
      </w:pPr>
      <w:r>
        <w:rPr>
          <w:sz w:val="32"/>
          <w:szCs w:val="32"/>
        </w:rPr>
        <w:t>Deadlines,</w:t>
      </w:r>
      <w:r w:rsidR="00701DE2" w:rsidRPr="00E87771">
        <w:rPr>
          <w:sz w:val="32"/>
          <w:szCs w:val="32"/>
        </w:rPr>
        <w:t xml:space="preserve"> Schedule</w:t>
      </w:r>
      <w:r>
        <w:rPr>
          <w:sz w:val="32"/>
          <w:szCs w:val="32"/>
        </w:rPr>
        <w:t xml:space="preserve"> &amp; Budget</w:t>
      </w:r>
    </w:p>
    <w:p w14:paraId="63F5B062" w14:textId="77777777" w:rsidR="00B20AD2" w:rsidRDefault="00B20AD2" w:rsidP="00B20AD2">
      <w:r w:rsidRPr="00640742">
        <w:rPr>
          <w:b/>
        </w:rPr>
        <w:t>Monthly or Bi-weekly</w:t>
      </w:r>
      <w:r w:rsidR="00EA1DAA">
        <w:rPr>
          <w:b/>
        </w:rPr>
        <w:t xml:space="preserve"> </w:t>
      </w:r>
      <w:r w:rsidRPr="00640742">
        <w:rPr>
          <w:b/>
        </w:rPr>
        <w:t>Meetings</w:t>
      </w:r>
      <w:r>
        <w:t xml:space="preserve"> by mutual arrangement will include, but not necessarily be restricted to Developer, OASIS EM TC</w:t>
      </w:r>
      <w:r w:rsidR="00E87771">
        <w:t xml:space="preserve"> Representative(s)</w:t>
      </w:r>
    </w:p>
    <w:p w14:paraId="637C9995" w14:textId="3DEBDB8B" w:rsidR="00640742" w:rsidRPr="00640742" w:rsidRDefault="00640742" w:rsidP="00640742">
      <w:pPr>
        <w:spacing w:after="0"/>
        <w:jc w:val="both"/>
        <w:rPr>
          <w:szCs w:val="24"/>
        </w:rPr>
      </w:pPr>
      <w:r w:rsidRPr="00640742">
        <w:rPr>
          <w:b/>
          <w:szCs w:val="24"/>
        </w:rPr>
        <w:t>Schedule</w:t>
      </w:r>
      <w:r w:rsidRPr="00640742">
        <w:rPr>
          <w:szCs w:val="24"/>
        </w:rPr>
        <w:t xml:space="preserve">:  The work will be performed starting </w:t>
      </w:r>
      <w:r w:rsidR="001F6B41">
        <w:rPr>
          <w:szCs w:val="24"/>
        </w:rPr>
        <w:t>as soon as possible but not later than 1 September</w:t>
      </w:r>
      <w:r w:rsidRPr="00640742">
        <w:rPr>
          <w:szCs w:val="24"/>
        </w:rPr>
        <w:t xml:space="preserve"> 2020 and completed with all deliverables provided </w:t>
      </w:r>
      <w:r w:rsidR="00A920BC">
        <w:rPr>
          <w:szCs w:val="24"/>
        </w:rPr>
        <w:t xml:space="preserve">on or </w:t>
      </w:r>
      <w:r w:rsidRPr="00640742">
        <w:rPr>
          <w:szCs w:val="24"/>
        </w:rPr>
        <w:t xml:space="preserve">by </w:t>
      </w:r>
      <w:r w:rsidR="001F6B41">
        <w:rPr>
          <w:szCs w:val="24"/>
        </w:rPr>
        <w:t>1 December</w:t>
      </w:r>
      <w:r w:rsidRPr="00640742">
        <w:rPr>
          <w:szCs w:val="24"/>
        </w:rPr>
        <w:t xml:space="preserve"> 2020.</w:t>
      </w:r>
    </w:p>
    <w:p w14:paraId="3E1CDE3E" w14:textId="77777777" w:rsidR="00640742" w:rsidRPr="00640742" w:rsidRDefault="00640742" w:rsidP="00640742">
      <w:pPr>
        <w:spacing w:after="0"/>
        <w:jc w:val="both"/>
        <w:rPr>
          <w:szCs w:val="24"/>
        </w:rPr>
      </w:pPr>
    </w:p>
    <w:p w14:paraId="7486C6B0" w14:textId="77777777" w:rsidR="00640742" w:rsidRPr="00640742" w:rsidRDefault="00640742" w:rsidP="00640742">
      <w:pPr>
        <w:spacing w:after="0"/>
        <w:jc w:val="both"/>
        <w:rPr>
          <w:szCs w:val="24"/>
        </w:rPr>
      </w:pPr>
      <w:r w:rsidRPr="00640742">
        <w:rPr>
          <w:b/>
          <w:szCs w:val="24"/>
        </w:rPr>
        <w:t>Cost</w:t>
      </w:r>
      <w:r w:rsidRPr="00640742">
        <w:rPr>
          <w:szCs w:val="24"/>
        </w:rPr>
        <w:t xml:space="preserve">: </w:t>
      </w:r>
      <w:r w:rsidR="00EA1DAA">
        <w:rPr>
          <w:szCs w:val="24"/>
        </w:rPr>
        <w:t>to be</w:t>
      </w:r>
      <w:r w:rsidRPr="00640742">
        <w:rPr>
          <w:szCs w:val="24"/>
        </w:rPr>
        <w:t xml:space="preserve"> paid upon completion of work and receipt of </w:t>
      </w:r>
      <w:r w:rsidR="00A920BC">
        <w:rPr>
          <w:szCs w:val="24"/>
        </w:rPr>
        <w:t xml:space="preserve">approval of </w:t>
      </w:r>
      <w:r w:rsidRPr="00640742">
        <w:rPr>
          <w:szCs w:val="24"/>
        </w:rPr>
        <w:t>deliverables.</w:t>
      </w:r>
    </w:p>
    <w:p w14:paraId="4AADBB55" w14:textId="1D3A7F82" w:rsidR="000706A9" w:rsidRPr="001F6B41" w:rsidRDefault="000706A9" w:rsidP="001F6B41">
      <w:pPr>
        <w:spacing w:after="15"/>
        <w:rPr>
          <w:rFonts w:ascii="Arial" w:eastAsia="Times New Roman" w:hAnsi="Arial" w:cs="Arial"/>
          <w:b/>
          <w:bCs/>
          <w:color w:val="FFFFFF"/>
          <w:sz w:val="20"/>
          <w:szCs w:val="20"/>
        </w:rPr>
      </w:pPr>
    </w:p>
    <w:sectPr w:rsidR="000706A9" w:rsidRPr="001F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2E5D"/>
    <w:multiLevelType w:val="hybridMultilevel"/>
    <w:tmpl w:val="E74E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11477"/>
    <w:multiLevelType w:val="hybridMultilevel"/>
    <w:tmpl w:val="42AC1F9A"/>
    <w:lvl w:ilvl="0" w:tplc="54EA2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12ED6"/>
    <w:multiLevelType w:val="hybridMultilevel"/>
    <w:tmpl w:val="2B3277C8"/>
    <w:lvl w:ilvl="0" w:tplc="E640B3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453AF"/>
    <w:multiLevelType w:val="hybridMultilevel"/>
    <w:tmpl w:val="3170F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57719"/>
    <w:multiLevelType w:val="hybridMultilevel"/>
    <w:tmpl w:val="1E7CFCCE"/>
    <w:lvl w:ilvl="0" w:tplc="2C74D4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548D3"/>
    <w:multiLevelType w:val="multilevel"/>
    <w:tmpl w:val="36C4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A9"/>
    <w:rsid w:val="000458A0"/>
    <w:rsid w:val="000706A9"/>
    <w:rsid w:val="00104694"/>
    <w:rsid w:val="00115A1C"/>
    <w:rsid w:val="0013748C"/>
    <w:rsid w:val="001A1734"/>
    <w:rsid w:val="001F6B41"/>
    <w:rsid w:val="00231D89"/>
    <w:rsid w:val="002876E3"/>
    <w:rsid w:val="002D45F7"/>
    <w:rsid w:val="002F443D"/>
    <w:rsid w:val="00361F0B"/>
    <w:rsid w:val="00457042"/>
    <w:rsid w:val="004A3123"/>
    <w:rsid w:val="004D5BAF"/>
    <w:rsid w:val="00592BCD"/>
    <w:rsid w:val="005A50E9"/>
    <w:rsid w:val="005C2646"/>
    <w:rsid w:val="005E3B5A"/>
    <w:rsid w:val="00640742"/>
    <w:rsid w:val="006C667E"/>
    <w:rsid w:val="00701DE2"/>
    <w:rsid w:val="008A661F"/>
    <w:rsid w:val="008B56D5"/>
    <w:rsid w:val="008D4387"/>
    <w:rsid w:val="008F471F"/>
    <w:rsid w:val="009256A4"/>
    <w:rsid w:val="00953630"/>
    <w:rsid w:val="009D6A63"/>
    <w:rsid w:val="00A86719"/>
    <w:rsid w:val="00A920BC"/>
    <w:rsid w:val="00AB3F51"/>
    <w:rsid w:val="00B04372"/>
    <w:rsid w:val="00B07598"/>
    <w:rsid w:val="00B20AD2"/>
    <w:rsid w:val="00B570DC"/>
    <w:rsid w:val="00B75223"/>
    <w:rsid w:val="00B9619C"/>
    <w:rsid w:val="00C8109E"/>
    <w:rsid w:val="00E02411"/>
    <w:rsid w:val="00E37FDF"/>
    <w:rsid w:val="00E87771"/>
    <w:rsid w:val="00EA1DAA"/>
    <w:rsid w:val="00F456CC"/>
    <w:rsid w:val="00F4624C"/>
    <w:rsid w:val="00FF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87"/>
    <w:rPr>
      <w:rFonts w:ascii="Times New Roman" w:hAnsi="Times New Roman"/>
      <w:sz w:val="24"/>
    </w:rPr>
  </w:style>
  <w:style w:type="paragraph" w:styleId="Heading3">
    <w:name w:val="heading 3"/>
    <w:basedOn w:val="Normal"/>
    <w:link w:val="Heading3Char"/>
    <w:uiPriority w:val="9"/>
    <w:qFormat/>
    <w:rsid w:val="00AB3F5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active-font">
    <w:name w:val="inactive-font"/>
    <w:basedOn w:val="DefaultParagraphFont"/>
    <w:rsid w:val="004A3123"/>
  </w:style>
  <w:style w:type="character" w:customStyle="1" w:styleId="active-font">
    <w:name w:val="active-font"/>
    <w:basedOn w:val="DefaultParagraphFont"/>
    <w:rsid w:val="004A3123"/>
  </w:style>
  <w:style w:type="character" w:styleId="Hyperlink">
    <w:name w:val="Hyperlink"/>
    <w:basedOn w:val="DefaultParagraphFont"/>
    <w:uiPriority w:val="99"/>
    <w:unhideWhenUsed/>
    <w:rsid w:val="00AB3F51"/>
    <w:rPr>
      <w:color w:val="0000FF" w:themeColor="hyperlink"/>
      <w:u w:val="single"/>
    </w:rPr>
  </w:style>
  <w:style w:type="character" w:customStyle="1" w:styleId="Heading3Char">
    <w:name w:val="Heading 3 Char"/>
    <w:basedOn w:val="DefaultParagraphFont"/>
    <w:link w:val="Heading3"/>
    <w:uiPriority w:val="9"/>
    <w:rsid w:val="00AB3F51"/>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D4387"/>
    <w:rPr>
      <w:color w:val="800080" w:themeColor="followedHyperlink"/>
      <w:u w:val="single"/>
    </w:rPr>
  </w:style>
  <w:style w:type="paragraph" w:styleId="NormalWeb">
    <w:name w:val="Normal (Web)"/>
    <w:basedOn w:val="Normal"/>
    <w:uiPriority w:val="99"/>
    <w:unhideWhenUsed/>
    <w:rsid w:val="00B07598"/>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B07598"/>
    <w:rPr>
      <w:b/>
      <w:bCs/>
    </w:rPr>
  </w:style>
  <w:style w:type="character" w:customStyle="1" w:styleId="InternetLink">
    <w:name w:val="Internet Link"/>
    <w:rsid w:val="005A50E9"/>
    <w:rPr>
      <w:color w:val="000080"/>
      <w:u w:val="single"/>
    </w:rPr>
  </w:style>
  <w:style w:type="paragraph" w:styleId="ListParagraph">
    <w:name w:val="List Paragraph"/>
    <w:basedOn w:val="Normal"/>
    <w:uiPriority w:val="34"/>
    <w:qFormat/>
    <w:rsid w:val="005A50E9"/>
    <w:pPr>
      <w:ind w:left="720"/>
      <w:contextualSpacing/>
    </w:pPr>
  </w:style>
  <w:style w:type="paragraph" w:styleId="BalloonText">
    <w:name w:val="Balloon Text"/>
    <w:basedOn w:val="Normal"/>
    <w:link w:val="BalloonTextChar"/>
    <w:uiPriority w:val="99"/>
    <w:semiHidden/>
    <w:unhideWhenUsed/>
    <w:rsid w:val="00A867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87"/>
    <w:rPr>
      <w:rFonts w:ascii="Times New Roman" w:hAnsi="Times New Roman"/>
      <w:sz w:val="24"/>
    </w:rPr>
  </w:style>
  <w:style w:type="paragraph" w:styleId="Heading3">
    <w:name w:val="heading 3"/>
    <w:basedOn w:val="Normal"/>
    <w:link w:val="Heading3Char"/>
    <w:uiPriority w:val="9"/>
    <w:qFormat/>
    <w:rsid w:val="00AB3F5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active-font">
    <w:name w:val="inactive-font"/>
    <w:basedOn w:val="DefaultParagraphFont"/>
    <w:rsid w:val="004A3123"/>
  </w:style>
  <w:style w:type="character" w:customStyle="1" w:styleId="active-font">
    <w:name w:val="active-font"/>
    <w:basedOn w:val="DefaultParagraphFont"/>
    <w:rsid w:val="004A3123"/>
  </w:style>
  <w:style w:type="character" w:styleId="Hyperlink">
    <w:name w:val="Hyperlink"/>
    <w:basedOn w:val="DefaultParagraphFont"/>
    <w:uiPriority w:val="99"/>
    <w:unhideWhenUsed/>
    <w:rsid w:val="00AB3F51"/>
    <w:rPr>
      <w:color w:val="0000FF" w:themeColor="hyperlink"/>
      <w:u w:val="single"/>
    </w:rPr>
  </w:style>
  <w:style w:type="character" w:customStyle="1" w:styleId="Heading3Char">
    <w:name w:val="Heading 3 Char"/>
    <w:basedOn w:val="DefaultParagraphFont"/>
    <w:link w:val="Heading3"/>
    <w:uiPriority w:val="9"/>
    <w:rsid w:val="00AB3F51"/>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D4387"/>
    <w:rPr>
      <w:color w:val="800080" w:themeColor="followedHyperlink"/>
      <w:u w:val="single"/>
    </w:rPr>
  </w:style>
  <w:style w:type="paragraph" w:styleId="NormalWeb">
    <w:name w:val="Normal (Web)"/>
    <w:basedOn w:val="Normal"/>
    <w:uiPriority w:val="99"/>
    <w:unhideWhenUsed/>
    <w:rsid w:val="00B07598"/>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B07598"/>
    <w:rPr>
      <w:b/>
      <w:bCs/>
    </w:rPr>
  </w:style>
  <w:style w:type="character" w:customStyle="1" w:styleId="InternetLink">
    <w:name w:val="Internet Link"/>
    <w:rsid w:val="005A50E9"/>
    <w:rPr>
      <w:color w:val="000080"/>
      <w:u w:val="single"/>
    </w:rPr>
  </w:style>
  <w:style w:type="paragraph" w:styleId="ListParagraph">
    <w:name w:val="List Paragraph"/>
    <w:basedOn w:val="Normal"/>
    <w:uiPriority w:val="34"/>
    <w:qFormat/>
    <w:rsid w:val="005A50E9"/>
    <w:pPr>
      <w:ind w:left="720"/>
      <w:contextualSpacing/>
    </w:pPr>
  </w:style>
  <w:style w:type="paragraph" w:styleId="BalloonText">
    <w:name w:val="Balloon Text"/>
    <w:basedOn w:val="Normal"/>
    <w:link w:val="BalloonTextChar"/>
    <w:uiPriority w:val="99"/>
    <w:semiHidden/>
    <w:unhideWhenUsed/>
    <w:rsid w:val="00A867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1486">
      <w:bodyDiv w:val="1"/>
      <w:marLeft w:val="0"/>
      <w:marRight w:val="0"/>
      <w:marTop w:val="0"/>
      <w:marBottom w:val="0"/>
      <w:divBdr>
        <w:top w:val="none" w:sz="0" w:space="0" w:color="auto"/>
        <w:left w:val="none" w:sz="0" w:space="0" w:color="auto"/>
        <w:bottom w:val="none" w:sz="0" w:space="0" w:color="auto"/>
        <w:right w:val="none" w:sz="0" w:space="0" w:color="auto"/>
      </w:divBdr>
    </w:div>
    <w:div w:id="1237401924">
      <w:bodyDiv w:val="1"/>
      <w:marLeft w:val="0"/>
      <w:marRight w:val="0"/>
      <w:marTop w:val="0"/>
      <w:marBottom w:val="0"/>
      <w:divBdr>
        <w:top w:val="none" w:sz="0" w:space="0" w:color="auto"/>
        <w:left w:val="none" w:sz="0" w:space="0" w:color="auto"/>
        <w:bottom w:val="none" w:sz="0" w:space="0" w:color="auto"/>
        <w:right w:val="none" w:sz="0" w:space="0" w:color="auto"/>
      </w:divBdr>
      <w:divsChild>
        <w:div w:id="1309212709">
          <w:marLeft w:val="0"/>
          <w:marRight w:val="0"/>
          <w:marTop w:val="0"/>
          <w:marBottom w:val="15"/>
          <w:divBdr>
            <w:top w:val="none" w:sz="0" w:space="0" w:color="auto"/>
            <w:left w:val="none" w:sz="0" w:space="0" w:color="auto"/>
            <w:bottom w:val="none" w:sz="0" w:space="0" w:color="auto"/>
            <w:right w:val="none" w:sz="0" w:space="0" w:color="auto"/>
          </w:divBdr>
        </w:div>
        <w:div w:id="641664372">
          <w:marLeft w:val="0"/>
          <w:marRight w:val="0"/>
          <w:marTop w:val="0"/>
          <w:marBottom w:val="15"/>
          <w:divBdr>
            <w:top w:val="none" w:sz="0" w:space="0" w:color="auto"/>
            <w:left w:val="none" w:sz="0" w:space="0" w:color="auto"/>
            <w:bottom w:val="none" w:sz="0" w:space="0" w:color="auto"/>
            <w:right w:val="none" w:sz="0" w:space="0" w:color="auto"/>
          </w:divBdr>
        </w:div>
        <w:div w:id="1323268806">
          <w:marLeft w:val="0"/>
          <w:marRight w:val="0"/>
          <w:marTop w:val="0"/>
          <w:marBottom w:val="15"/>
          <w:divBdr>
            <w:top w:val="none" w:sz="0" w:space="0" w:color="auto"/>
            <w:left w:val="none" w:sz="0" w:space="0" w:color="auto"/>
            <w:bottom w:val="none" w:sz="0" w:space="0" w:color="auto"/>
            <w:right w:val="none" w:sz="0" w:space="0" w:color="auto"/>
          </w:divBdr>
        </w:div>
        <w:div w:id="601185795">
          <w:marLeft w:val="0"/>
          <w:marRight w:val="0"/>
          <w:marTop w:val="0"/>
          <w:marBottom w:val="15"/>
          <w:divBdr>
            <w:top w:val="none" w:sz="0" w:space="0" w:color="auto"/>
            <w:left w:val="none" w:sz="0" w:space="0" w:color="auto"/>
            <w:bottom w:val="none" w:sz="0" w:space="0" w:color="auto"/>
            <w:right w:val="none" w:sz="0" w:space="0" w:color="auto"/>
          </w:divBdr>
        </w:div>
        <w:div w:id="1168859435">
          <w:marLeft w:val="0"/>
          <w:marRight w:val="0"/>
          <w:marTop w:val="0"/>
          <w:marBottom w:val="15"/>
          <w:divBdr>
            <w:top w:val="none" w:sz="0" w:space="0" w:color="auto"/>
            <w:left w:val="single" w:sz="48" w:space="11" w:color="21252F"/>
            <w:bottom w:val="none" w:sz="0" w:space="0" w:color="auto"/>
            <w:right w:val="none" w:sz="0" w:space="0" w:color="auto"/>
          </w:divBdr>
        </w:div>
      </w:divsChild>
    </w:div>
    <w:div w:id="1472822172">
      <w:bodyDiv w:val="1"/>
      <w:marLeft w:val="0"/>
      <w:marRight w:val="0"/>
      <w:marTop w:val="0"/>
      <w:marBottom w:val="0"/>
      <w:divBdr>
        <w:top w:val="none" w:sz="0" w:space="0" w:color="auto"/>
        <w:left w:val="none" w:sz="0" w:space="0" w:color="auto"/>
        <w:bottom w:val="none" w:sz="0" w:space="0" w:color="auto"/>
        <w:right w:val="none" w:sz="0" w:space="0" w:color="auto"/>
      </w:divBdr>
    </w:div>
    <w:div w:id="18777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ftware_development_process" TargetMode="External"/><Relationship Id="rId13" Type="http://schemas.openxmlformats.org/officeDocument/2006/relationships/hyperlink" Target="https://github.com/google/cap-librar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Reference_implementation" TargetMode="External"/><Relationship Id="rId12" Type="http://schemas.openxmlformats.org/officeDocument/2006/relationships/hyperlink" Target="https://www.oasis-open.org/policies-guidelines/ip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3-eu-west-1.amazonaws.com/alert-hub/index.html" TargetMode="External"/><Relationship Id="rId1" Type="http://schemas.openxmlformats.org/officeDocument/2006/relationships/numbering" Target="numbering.xml"/><Relationship Id="rId6" Type="http://schemas.openxmlformats.org/officeDocument/2006/relationships/hyperlink" Target="https://betterproposals.io/template/index.php?ProposalID=bUx5_GprIKml2dXZ6ftCvI-SNMORSmhrpJjj_PfqUlI&amp;cat=sow" TargetMode="External"/><Relationship Id="rId11" Type="http://schemas.openxmlformats.org/officeDocument/2006/relationships/hyperlink" Target="https://docs.oasis-open.org/emergency/edxl-de/v1.0/EDXL-DE_Spec_v1.0.doc" TargetMode="External"/><Relationship Id="rId5" Type="http://schemas.openxmlformats.org/officeDocument/2006/relationships/webSettings" Target="webSettings.xml"/><Relationship Id="rId15" Type="http://schemas.openxmlformats.org/officeDocument/2006/relationships/hyperlink" Target="https://alert-hub.s3.amazonaws.com/cap-feeds.html" TargetMode="External"/><Relationship Id="rId10" Type="http://schemas.openxmlformats.org/officeDocument/2006/relationships/hyperlink" Target="https://docs.oasis-open.org/emergency/cap/v1.2/os/" TargetMode="External"/><Relationship Id="rId4" Type="http://schemas.openxmlformats.org/officeDocument/2006/relationships/settings" Target="settings.xml"/><Relationship Id="rId9" Type="http://schemas.openxmlformats.org/officeDocument/2006/relationships/hyperlink" Target="https://en.wikipedia.org/wiki/Technical_standard" TargetMode="External"/><Relationship Id="rId14" Type="http://schemas.openxmlformats.org/officeDocument/2006/relationships/hyperlink" Target="http://cap-validator.appspot.com/vali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Brooks</dc:creator>
  <cp:lastModifiedBy>Rex Brooks</cp:lastModifiedBy>
  <cp:revision>2</cp:revision>
  <dcterms:created xsi:type="dcterms:W3CDTF">2020-09-08T14:28:00Z</dcterms:created>
  <dcterms:modified xsi:type="dcterms:W3CDTF">2020-09-08T14:28:00Z</dcterms:modified>
</cp:coreProperties>
</file>