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D87E" w14:textId="77777777" w:rsidR="00D23A53" w:rsidRDefault="00D23A53" w:rsidP="00D23A53">
      <w:pPr>
        <w:pStyle w:val="Header"/>
      </w:pPr>
      <w:bookmarkStart w:id="0" w:name="_Hlk54704202"/>
      <w:r>
        <w:rPr>
          <w:noProof/>
        </w:rPr>
        <w:drawing>
          <wp:inline distT="0" distB="0" distL="0" distR="0" wp14:anchorId="234F15CF" wp14:editId="2C046810">
            <wp:extent cx="4987651" cy="457200"/>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00959" cy="458420"/>
                    </a:xfrm>
                    <a:prstGeom prst="rect">
                      <a:avLst/>
                    </a:prstGeom>
                    <a:noFill/>
                    <a:ln>
                      <a:noFill/>
                    </a:ln>
                  </pic:spPr>
                </pic:pic>
              </a:graphicData>
            </a:graphic>
          </wp:inline>
        </w:drawing>
      </w:r>
    </w:p>
    <w:p w14:paraId="6AD15388" w14:textId="52F40C0B" w:rsidR="00D23A53" w:rsidRDefault="00D23A53" w:rsidP="00D23A53">
      <w:pPr>
        <w:pStyle w:val="Title"/>
      </w:pPr>
      <w:r>
        <w:t>Common Transactive Services 1.0</w:t>
      </w:r>
    </w:p>
    <w:p w14:paraId="7B7E68B0" w14:textId="4FD5F5F3" w:rsidR="00D23A53" w:rsidRDefault="00D23A53" w:rsidP="00D23A53">
      <w:pPr>
        <w:pStyle w:val="Subtitle"/>
      </w:pPr>
      <w:r>
        <w:t>The Energy Mashup Lab Specification</w:t>
      </w:r>
    </w:p>
    <w:p w14:paraId="3B831183" w14:textId="0C5374ED" w:rsidR="00D23A53" w:rsidRDefault="004C22E5" w:rsidP="00D23A53">
      <w:pPr>
        <w:pStyle w:val="Subtitle"/>
      </w:pPr>
      <w:r>
        <w:t>30 Novembe</w:t>
      </w:r>
      <w:r w:rsidR="00EF7863">
        <w:t>r 2</w:t>
      </w:r>
      <w:r w:rsidR="00D23A53">
        <w:t>020</w:t>
      </w:r>
    </w:p>
    <w:p w14:paraId="2E43A5E2" w14:textId="77777777" w:rsidR="00D23A53" w:rsidRDefault="00D23A53" w:rsidP="00D23A53">
      <w:pPr>
        <w:pStyle w:val="Titlepageinfo"/>
      </w:pPr>
      <w:r w:rsidRPr="00526AF1">
        <w:t>Editor</w:t>
      </w:r>
      <w:r>
        <w:t>:</w:t>
      </w:r>
    </w:p>
    <w:p w14:paraId="743F9A07" w14:textId="65334FBA" w:rsidR="00D23A53" w:rsidRDefault="00D23A53" w:rsidP="00D23A53">
      <w:pPr>
        <w:pStyle w:val="Contributor"/>
      </w:pPr>
      <w:r w:rsidRPr="0063606A">
        <w:t>William T. Cox (</w:t>
      </w:r>
      <w:hyperlink r:id="rId9" w:history="1">
        <w:r w:rsidRPr="002130CA">
          <w:rPr>
            <w:rStyle w:val="Hyperlink"/>
          </w:rPr>
          <w:t>cto@theenergymashuplab.org</w:t>
        </w:r>
      </w:hyperlink>
      <w:r>
        <w:t xml:space="preserve">  </w:t>
      </w:r>
      <w:hyperlink r:id="rId10" w:history="1">
        <w:r w:rsidRPr="002130CA">
          <w:rPr>
            <w:rStyle w:val="Hyperlink"/>
          </w:rPr>
          <w:t>wtcox@coxsoftwarearchitects.com</w:t>
        </w:r>
      </w:hyperlink>
      <w:r w:rsidRPr="0063606A">
        <w:t>)</w:t>
      </w:r>
    </w:p>
    <w:p w14:paraId="4704F0F5" w14:textId="4F4CAF00" w:rsidR="00D23A53" w:rsidRDefault="00D23A53" w:rsidP="00D23A53">
      <w:pPr>
        <w:pStyle w:val="Contributor"/>
      </w:pPr>
      <w:r w:rsidRPr="00ED6573">
        <w:t>Toby Considine (</w:t>
      </w:r>
      <w:hyperlink r:id="rId11" w:history="1">
        <w:r w:rsidRPr="002130CA">
          <w:rPr>
            <w:rStyle w:val="Hyperlink"/>
          </w:rPr>
          <w:t>director@theenergymashuplab.org</w:t>
        </w:r>
      </w:hyperlink>
      <w:r>
        <w:t xml:space="preserve"> </w:t>
      </w:r>
      <w:hyperlink r:id="rId12" w:history="1">
        <w:r w:rsidRPr="00A7210E">
          <w:rPr>
            <w:rStyle w:val="Hyperlink"/>
          </w:rPr>
          <w:t>toby.considine@gmail.com</w:t>
        </w:r>
      </w:hyperlink>
      <w:r>
        <w:t>)</w:t>
      </w:r>
    </w:p>
    <w:p w14:paraId="239CCEEE" w14:textId="77777777" w:rsidR="00D23A53" w:rsidRDefault="00D23A53" w:rsidP="00D23A53">
      <w:pPr>
        <w:pStyle w:val="Titlepageinfo"/>
      </w:pPr>
      <w:r>
        <w:t>Additional artifacts:</w:t>
      </w:r>
    </w:p>
    <w:p w14:paraId="51BB57D4" w14:textId="77777777" w:rsidR="00D23A53" w:rsidRPr="00452010" w:rsidRDefault="00D23A53" w:rsidP="00D23A53">
      <w:pPr>
        <w:pStyle w:val="Titlepageinfodescription"/>
      </w:pPr>
      <w:r w:rsidRPr="00F33AAC">
        <w:t>This prose specification is one component of a Work Product that also includes:</w:t>
      </w:r>
    </w:p>
    <w:p w14:paraId="1B2531EA" w14:textId="77777777" w:rsidR="00D23A53" w:rsidRDefault="00D23A53" w:rsidP="00D23A53">
      <w:pPr>
        <w:pStyle w:val="RelatedWork"/>
        <w:ind w:left="720" w:firstLine="0"/>
      </w:pPr>
      <w:r>
        <w:t>UML models</w:t>
      </w:r>
    </w:p>
    <w:p w14:paraId="7CF8A5F0" w14:textId="77777777" w:rsidR="00D23A53" w:rsidRDefault="00D23A53" w:rsidP="00D23A53">
      <w:pPr>
        <w:pStyle w:val="RelatedWork"/>
        <w:ind w:left="720" w:firstLine="0"/>
      </w:pPr>
      <w:r>
        <w:t>JSON schemas</w:t>
      </w:r>
    </w:p>
    <w:p w14:paraId="6A02D069" w14:textId="77777777" w:rsidR="00D23A53" w:rsidRDefault="00D23A53" w:rsidP="00D23A53">
      <w:pPr>
        <w:pStyle w:val="RelatedWork"/>
        <w:ind w:left="720" w:firstLine="0"/>
      </w:pPr>
      <w:r>
        <w:t>Simple Binary Encoding binding (FIX)</w:t>
      </w:r>
    </w:p>
    <w:p w14:paraId="09023F76" w14:textId="77777777" w:rsidR="00D23A53" w:rsidRDefault="00D23A53" w:rsidP="00D23A53">
      <w:pPr>
        <w:pStyle w:val="RelatedWork"/>
        <w:ind w:left="720" w:firstLine="0"/>
      </w:pPr>
      <w:r w:rsidRPr="00F33AAC">
        <w:t>XML schemas</w:t>
      </w:r>
    </w:p>
    <w:p w14:paraId="36495A40" w14:textId="77777777" w:rsidR="00D23A53" w:rsidRDefault="00D23A53" w:rsidP="00D23A53">
      <w:pPr>
        <w:pStyle w:val="Titlepageinfo"/>
      </w:pPr>
      <w:r>
        <w:t>Related work:</w:t>
      </w:r>
    </w:p>
    <w:p w14:paraId="37180E8F" w14:textId="77777777" w:rsidR="00D23A53" w:rsidRDefault="00D23A53" w:rsidP="00D23A53">
      <w:pPr>
        <w:pStyle w:val="Titlepageinfodescription"/>
      </w:pPr>
      <w:r>
        <w:t>This specification is related to:</w:t>
      </w:r>
    </w:p>
    <w:p w14:paraId="30F35E77" w14:textId="75565902" w:rsidR="00D23A53" w:rsidRDefault="00D23A53" w:rsidP="00D23A53">
      <w:pPr>
        <w:pStyle w:val="Titlepageinfodescription"/>
        <w:numPr>
          <w:ilvl w:val="0"/>
          <w:numId w:val="29"/>
        </w:numPr>
      </w:pPr>
      <w:r>
        <w:t>OASIS Energy Interoperation v1.0 (OASIS Standard)</w:t>
      </w:r>
      <w:r w:rsidR="00B739EF">
        <w:t xml:space="preserve"> and its TeMIX Profile</w:t>
      </w:r>
    </w:p>
    <w:p w14:paraId="037BBEE5" w14:textId="77777777" w:rsidR="00D23A53" w:rsidRDefault="00D23A53" w:rsidP="00D23A53">
      <w:pPr>
        <w:pStyle w:val="Titlepageinfodescription"/>
        <w:numPr>
          <w:ilvl w:val="0"/>
          <w:numId w:val="29"/>
        </w:numPr>
      </w:pPr>
      <w:r>
        <w:t>OASIS WS-Calendar Platform-Independent Model v1.0</w:t>
      </w:r>
    </w:p>
    <w:p w14:paraId="3D570B7E" w14:textId="77777777" w:rsidR="00D23A53" w:rsidRPr="00EA5F36" w:rsidRDefault="00D23A53" w:rsidP="00D23A53">
      <w:pPr>
        <w:pStyle w:val="Titlepageinfodescription"/>
        <w:numPr>
          <w:ilvl w:val="0"/>
          <w:numId w:val="29"/>
        </w:numPr>
      </w:pPr>
      <w:r>
        <w:t>OASIS WS-Calendar Streams v1.0</w:t>
      </w:r>
    </w:p>
    <w:p w14:paraId="4F60B25F" w14:textId="77777777" w:rsidR="00D23A53" w:rsidRDefault="00D23A53" w:rsidP="00D23A53">
      <w:pPr>
        <w:pStyle w:val="Titlepageinfo"/>
      </w:pPr>
      <w:r>
        <w:t>Abstract:</w:t>
      </w:r>
    </w:p>
    <w:p w14:paraId="4BA7B8EF" w14:textId="77777777" w:rsidR="00D23A53" w:rsidRPr="002756D4" w:rsidRDefault="00D23A53" w:rsidP="00D23A53">
      <w:pPr>
        <w:pStyle w:val="Abstract"/>
      </w:pPr>
      <w:r>
        <w:t>TBD</w:t>
      </w:r>
    </w:p>
    <w:p w14:paraId="7C6E7B2B" w14:textId="77777777" w:rsidR="00D23A53" w:rsidRDefault="00D23A53" w:rsidP="00D23A53">
      <w:pPr>
        <w:pStyle w:val="Titlepageinfo"/>
      </w:pPr>
      <w:r>
        <w:t>Status:</w:t>
      </w:r>
    </w:p>
    <w:p w14:paraId="3578125D" w14:textId="77777777" w:rsidR="00D23A53" w:rsidRDefault="00D23A53" w:rsidP="00D23A53">
      <w:pPr>
        <w:pStyle w:val="Abstract"/>
      </w:pPr>
      <w:r>
        <w:t>This document is produced by The Energy Mashup Lab</w:t>
      </w:r>
    </w:p>
    <w:p w14:paraId="5A65496F" w14:textId="77777777" w:rsidR="00D23A53" w:rsidRDefault="00D23A53" w:rsidP="00D23A53">
      <w:pPr>
        <w:pStyle w:val="Abstract"/>
      </w:pPr>
      <w:r>
        <w:t xml:space="preserve">Copyright © The Energy Mashup Lab 2020. All Rights Reserved. </w:t>
      </w:r>
    </w:p>
    <w:p w14:paraId="7ABF0462" w14:textId="77777777" w:rsidR="00D23A53" w:rsidRDefault="00D23A53" w:rsidP="00D23A53">
      <w:pPr>
        <w:pStyle w:val="Abstract"/>
      </w:pPr>
      <w:r>
        <w:t xml:space="preserve">Portions taken from </w:t>
      </w:r>
      <w:r w:rsidRPr="006804D0">
        <w:rPr>
          <w:i/>
        </w:rPr>
        <w:t>Energy Interoperation Version 1.0</w:t>
      </w:r>
      <w:r>
        <w:t>. Edited by Toby Considine. 11 June 2014</w:t>
      </w:r>
      <w:r w:rsidRPr="002A5CA9">
        <w:t>.</w:t>
      </w:r>
      <w:r>
        <w:t xml:space="preserve"> OASIS Standard Copyright © OASIS Open 2014</w:t>
      </w:r>
    </w:p>
    <w:p w14:paraId="0D18145F" w14:textId="77777777" w:rsidR="00D23A53" w:rsidRDefault="00D23A53" w:rsidP="00D23A53">
      <w:pPr>
        <w:pStyle w:val="Abstract"/>
      </w:pPr>
      <w:r>
        <w:t>See full copyright notices below.</w:t>
      </w:r>
    </w:p>
    <w:p w14:paraId="6FD24239" w14:textId="77777777" w:rsidR="00D23A53" w:rsidRDefault="00D23A53" w:rsidP="00D23A53">
      <w:pPr>
        <w:pStyle w:val="Abstract"/>
        <w:ind w:left="0"/>
      </w:pPr>
    </w:p>
    <w:p w14:paraId="70436A02" w14:textId="77777777" w:rsidR="00D23A53" w:rsidRPr="00143996" w:rsidRDefault="00D23A53" w:rsidP="00D23A53"/>
    <w:p w14:paraId="6546BEBE" w14:textId="0ED73DA0" w:rsidR="00633B36" w:rsidRDefault="00633B36" w:rsidP="00D23A53"/>
    <w:p w14:paraId="64E74271" w14:textId="77777777" w:rsidR="00633B36" w:rsidRPr="00633B36" w:rsidRDefault="00633B36" w:rsidP="00633B36"/>
    <w:p w14:paraId="17AC4C15" w14:textId="77777777" w:rsidR="00633B36" w:rsidRPr="00633B36" w:rsidRDefault="00633B36" w:rsidP="00633B36"/>
    <w:p w14:paraId="4CC1EC8F" w14:textId="77777777" w:rsidR="00633B36" w:rsidRPr="00633B36" w:rsidRDefault="00633B36" w:rsidP="00633B36"/>
    <w:p w14:paraId="13A98B66" w14:textId="77777777" w:rsidR="00633B36" w:rsidRPr="00633B36" w:rsidRDefault="00633B36" w:rsidP="00633B36"/>
    <w:p w14:paraId="6D9614E2" w14:textId="77777777" w:rsidR="00633B36" w:rsidRPr="00633B36" w:rsidRDefault="00633B36" w:rsidP="00633B36"/>
    <w:p w14:paraId="7263D626" w14:textId="2A33962D" w:rsidR="00D23A53" w:rsidRPr="00633B36" w:rsidRDefault="00633B36" w:rsidP="00B37C66">
      <w:pPr>
        <w:tabs>
          <w:tab w:val="left" w:pos="1147"/>
          <w:tab w:val="left" w:pos="8533"/>
        </w:tabs>
      </w:pPr>
      <w:r>
        <w:tab/>
      </w:r>
      <w:r w:rsidR="004C22E5">
        <w:tab/>
      </w:r>
    </w:p>
    <w:p w14:paraId="66106E24" w14:textId="77777777" w:rsidR="00D23A53" w:rsidRDefault="00D23A53" w:rsidP="00D23A53">
      <w:pPr>
        <w:pStyle w:val="Notices"/>
      </w:pPr>
      <w:r>
        <w:lastRenderedPageBreak/>
        <w:t>Notices</w:t>
      </w:r>
    </w:p>
    <w:p w14:paraId="1F5E433B" w14:textId="77777777" w:rsidR="00D23A53" w:rsidRDefault="00D23A53" w:rsidP="00D23A53">
      <w:r>
        <w:t>Copyright © The Energy Mashup Lab 2020. All Rights Reserved.</w:t>
      </w:r>
    </w:p>
    <w:p w14:paraId="7E45F457" w14:textId="77777777" w:rsidR="00D23A53" w:rsidRPr="00852E10" w:rsidRDefault="00D23A53" w:rsidP="00D23A53">
      <w:r>
        <w:t>Portions Copyright © OASIS Open 2014</w:t>
      </w:r>
      <w:r w:rsidRPr="00852E10">
        <w:t>. All Rights Reserved.</w:t>
      </w:r>
    </w:p>
    <w:p w14:paraId="5CBB9980" w14:textId="4BE26C3D" w:rsidR="00D23A53" w:rsidRPr="00852E10" w:rsidRDefault="00D23A53" w:rsidP="00D23A53">
      <w:r w:rsidRPr="00852E10">
        <w:t xml:space="preserve">All capitalized terms in the following text have the meanings assigned to them in the OASIS Intellectual Property Rights Policy (the "OASIS IPR Policy"). The full </w:t>
      </w:r>
      <w:hyperlink r:id="rId13" w:history="1">
        <w:r>
          <w:rPr>
            <w:rStyle w:val="Hyperlink"/>
          </w:rPr>
          <w:t>Policy</w:t>
        </w:r>
      </w:hyperlink>
      <w:r>
        <w:t xml:space="preserve"> m</w:t>
      </w:r>
      <w:r w:rsidRPr="00852E10">
        <w:t>ay be found at the OASIS website.</w:t>
      </w:r>
    </w:p>
    <w:p w14:paraId="23FCB2EC" w14:textId="77777777" w:rsidR="00D23A53" w:rsidRPr="00852E10" w:rsidRDefault="00D23A53" w:rsidP="00D23A53">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068BF08" w14:textId="77777777" w:rsidR="00D23A53" w:rsidRPr="00852E10" w:rsidRDefault="00D23A53" w:rsidP="00D23A53">
      <w:r w:rsidRPr="00852E10">
        <w:t xml:space="preserve">The limited permissions granted above are perpetual and will not be revoked by </w:t>
      </w:r>
      <w:r>
        <w:t>The Energy Mashup Lab</w:t>
      </w:r>
      <w:r w:rsidRPr="00852E10">
        <w:t xml:space="preserve"> or its successors or assigns.</w:t>
      </w:r>
    </w:p>
    <w:p w14:paraId="3D7571B2" w14:textId="77777777" w:rsidR="00D23A53" w:rsidRPr="00852E10" w:rsidRDefault="00D23A53" w:rsidP="00D23A53">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D9780B2" w14:textId="77777777" w:rsidR="00D23A53" w:rsidRPr="00852E10" w:rsidRDefault="00D23A53" w:rsidP="00D23A53">
      <w:r>
        <w:t>The Energy Mashup Lab</w:t>
      </w:r>
      <w:r w:rsidRPr="00852E10">
        <w:t xml:space="preserve"> requests that any party that believes it has patent claims that would necessarily be infringed by implementations of this Specification or OASIS Standard, to notify </w:t>
      </w:r>
      <w:r>
        <w:t>The Energy Mashup Lab Director</w:t>
      </w:r>
      <w:r w:rsidRPr="00852E10">
        <w:t xml:space="preserve"> and provide an indication of its willingness to grant patent licenses to such patent.</w:t>
      </w:r>
    </w:p>
    <w:p w14:paraId="18310E00" w14:textId="77777777" w:rsidR="00D23A53" w:rsidRPr="00852E10" w:rsidRDefault="00D23A53" w:rsidP="00D23A53">
      <w:r>
        <w:t>The Energy Mashup Lab</w:t>
      </w:r>
      <w:r w:rsidRPr="00852E10">
        <w:t xml:space="preserve"> invites any party to contact </w:t>
      </w:r>
      <w:r>
        <w:t xml:space="preserve">The Energy Mashup Lab Director </w:t>
      </w:r>
      <w:r w:rsidRPr="00852E10">
        <w:t>if it is aware of a claim of ownership of any patent claims that would necessarily be infringed by implementations of this specification by a patent holder that is not willing to provide a license to such patent</w:t>
      </w:r>
      <w:r>
        <w:t>. The Energy Mashup Lab</w:t>
      </w:r>
      <w:r w:rsidRPr="00852E10">
        <w:t xml:space="preserve"> may include such claims on its website, but disclaims any obligation to do so.</w:t>
      </w:r>
    </w:p>
    <w:p w14:paraId="2CF2C79B" w14:textId="77777777" w:rsidR="00D23A53" w:rsidRPr="005C4147" w:rsidRDefault="00D23A53" w:rsidP="00D23A53">
      <w:r>
        <w:t>The Energy Mashup Lab</w:t>
      </w:r>
      <w:r w:rsidRPr="00852E10">
        <w:t xml:space="preserve">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w:t>
      </w:r>
    </w:p>
    <w:p w14:paraId="78E04239" w14:textId="77777777" w:rsidR="00D23A53" w:rsidRDefault="00D23A53" w:rsidP="00D23A53">
      <w:pPr>
        <w:pStyle w:val="Notices"/>
      </w:pPr>
      <w:r>
        <w:lastRenderedPageBreak/>
        <w:t>Table of Contents</w:t>
      </w:r>
    </w:p>
    <w:p w14:paraId="50933839" w14:textId="75727457" w:rsidR="00A42EE5" w:rsidRDefault="00D23A53">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58172682" w:history="1">
        <w:r w:rsidR="00A42EE5" w:rsidRPr="00EC7AEC">
          <w:rPr>
            <w:rStyle w:val="Hyperlink"/>
            <w:noProof/>
          </w:rPr>
          <w:t>1</w:t>
        </w:r>
        <w:r w:rsidR="00A42EE5">
          <w:rPr>
            <w:rFonts w:asciiTheme="minorHAnsi" w:eastAsiaTheme="minorEastAsia" w:hAnsiTheme="minorHAnsi" w:cstheme="minorBidi"/>
            <w:noProof/>
          </w:rPr>
          <w:tab/>
        </w:r>
        <w:r w:rsidR="00A42EE5" w:rsidRPr="00EC7AEC">
          <w:rPr>
            <w:rStyle w:val="Hyperlink"/>
            <w:noProof/>
          </w:rPr>
          <w:t>Introduction</w:t>
        </w:r>
        <w:r w:rsidR="00A42EE5">
          <w:rPr>
            <w:noProof/>
            <w:webHidden/>
          </w:rPr>
          <w:tab/>
        </w:r>
        <w:r w:rsidR="00A42EE5">
          <w:rPr>
            <w:noProof/>
            <w:webHidden/>
          </w:rPr>
          <w:fldChar w:fldCharType="begin"/>
        </w:r>
        <w:r w:rsidR="00A42EE5">
          <w:rPr>
            <w:noProof/>
            <w:webHidden/>
          </w:rPr>
          <w:instrText xml:space="preserve"> PAGEREF _Toc58172682 \h </w:instrText>
        </w:r>
        <w:r w:rsidR="00A42EE5">
          <w:rPr>
            <w:noProof/>
            <w:webHidden/>
          </w:rPr>
        </w:r>
        <w:r w:rsidR="00A42EE5">
          <w:rPr>
            <w:noProof/>
            <w:webHidden/>
          </w:rPr>
          <w:fldChar w:fldCharType="separate"/>
        </w:r>
        <w:r w:rsidR="00A42EE5">
          <w:rPr>
            <w:noProof/>
            <w:webHidden/>
          </w:rPr>
          <w:t>7</w:t>
        </w:r>
        <w:r w:rsidR="00A42EE5">
          <w:rPr>
            <w:noProof/>
            <w:webHidden/>
          </w:rPr>
          <w:fldChar w:fldCharType="end"/>
        </w:r>
      </w:hyperlink>
    </w:p>
    <w:p w14:paraId="3AE0C65D" w14:textId="330355B4" w:rsidR="00A42EE5" w:rsidRDefault="00A42EE5">
      <w:pPr>
        <w:pStyle w:val="TOC2"/>
        <w:tabs>
          <w:tab w:val="right" w:leader="dot" w:pos="9350"/>
        </w:tabs>
        <w:rPr>
          <w:rFonts w:asciiTheme="minorHAnsi" w:eastAsiaTheme="minorEastAsia" w:hAnsiTheme="minorHAnsi" w:cstheme="minorBidi"/>
          <w:noProof/>
        </w:rPr>
      </w:pPr>
      <w:hyperlink w:anchor="_Toc58172683" w:history="1">
        <w:r w:rsidRPr="00EC7AEC">
          <w:rPr>
            <w:rStyle w:val="Hyperlink"/>
            <w:noProof/>
          </w:rPr>
          <w:t>1.1 Generality of the Common Transactive Services</w:t>
        </w:r>
        <w:r>
          <w:rPr>
            <w:noProof/>
            <w:webHidden/>
          </w:rPr>
          <w:tab/>
        </w:r>
        <w:r>
          <w:rPr>
            <w:noProof/>
            <w:webHidden/>
          </w:rPr>
          <w:fldChar w:fldCharType="begin"/>
        </w:r>
        <w:r>
          <w:rPr>
            <w:noProof/>
            <w:webHidden/>
          </w:rPr>
          <w:instrText xml:space="preserve"> PAGEREF _Toc58172683 \h </w:instrText>
        </w:r>
        <w:r>
          <w:rPr>
            <w:noProof/>
            <w:webHidden/>
          </w:rPr>
        </w:r>
        <w:r>
          <w:rPr>
            <w:noProof/>
            <w:webHidden/>
          </w:rPr>
          <w:fldChar w:fldCharType="separate"/>
        </w:r>
        <w:r>
          <w:rPr>
            <w:noProof/>
            <w:webHidden/>
          </w:rPr>
          <w:t>8</w:t>
        </w:r>
        <w:r>
          <w:rPr>
            <w:noProof/>
            <w:webHidden/>
          </w:rPr>
          <w:fldChar w:fldCharType="end"/>
        </w:r>
      </w:hyperlink>
    </w:p>
    <w:p w14:paraId="5C26A797" w14:textId="340E0DFB" w:rsidR="00A42EE5" w:rsidRDefault="00A42EE5">
      <w:pPr>
        <w:pStyle w:val="TOC2"/>
        <w:tabs>
          <w:tab w:val="right" w:leader="dot" w:pos="9350"/>
        </w:tabs>
        <w:rPr>
          <w:rFonts w:asciiTheme="minorHAnsi" w:eastAsiaTheme="minorEastAsia" w:hAnsiTheme="minorHAnsi" w:cstheme="minorBidi"/>
          <w:noProof/>
        </w:rPr>
      </w:pPr>
      <w:hyperlink w:anchor="_Toc58172684" w:history="1">
        <w:r w:rsidRPr="00EC7AEC">
          <w:rPr>
            <w:rStyle w:val="Hyperlink"/>
            <w:noProof/>
          </w:rPr>
          <w:t>1.2 Application of the Common Transactive Services</w:t>
        </w:r>
        <w:r>
          <w:rPr>
            <w:noProof/>
            <w:webHidden/>
          </w:rPr>
          <w:tab/>
        </w:r>
        <w:r>
          <w:rPr>
            <w:noProof/>
            <w:webHidden/>
          </w:rPr>
          <w:fldChar w:fldCharType="begin"/>
        </w:r>
        <w:r>
          <w:rPr>
            <w:noProof/>
            <w:webHidden/>
          </w:rPr>
          <w:instrText xml:space="preserve"> PAGEREF _Toc58172684 \h </w:instrText>
        </w:r>
        <w:r>
          <w:rPr>
            <w:noProof/>
            <w:webHidden/>
          </w:rPr>
        </w:r>
        <w:r>
          <w:rPr>
            <w:noProof/>
            <w:webHidden/>
          </w:rPr>
          <w:fldChar w:fldCharType="separate"/>
        </w:r>
        <w:r>
          <w:rPr>
            <w:noProof/>
            <w:webHidden/>
          </w:rPr>
          <w:t>8</w:t>
        </w:r>
        <w:r>
          <w:rPr>
            <w:noProof/>
            <w:webHidden/>
          </w:rPr>
          <w:fldChar w:fldCharType="end"/>
        </w:r>
      </w:hyperlink>
    </w:p>
    <w:p w14:paraId="51F82279" w14:textId="7F390D81" w:rsidR="00A42EE5" w:rsidRDefault="00A42EE5">
      <w:pPr>
        <w:pStyle w:val="TOC2"/>
        <w:tabs>
          <w:tab w:val="right" w:leader="dot" w:pos="9350"/>
        </w:tabs>
        <w:rPr>
          <w:rFonts w:asciiTheme="minorHAnsi" w:eastAsiaTheme="minorEastAsia" w:hAnsiTheme="minorHAnsi" w:cstheme="minorBidi"/>
          <w:noProof/>
        </w:rPr>
      </w:pPr>
      <w:hyperlink w:anchor="_Toc58172685" w:history="1">
        <w:r w:rsidRPr="00EC7AEC">
          <w:rPr>
            <w:rStyle w:val="Hyperlink"/>
            <w:noProof/>
          </w:rPr>
          <w:t>1.3 The EML-CTS System</w:t>
        </w:r>
        <w:r>
          <w:rPr>
            <w:noProof/>
            <w:webHidden/>
          </w:rPr>
          <w:tab/>
        </w:r>
        <w:r>
          <w:rPr>
            <w:noProof/>
            <w:webHidden/>
          </w:rPr>
          <w:fldChar w:fldCharType="begin"/>
        </w:r>
        <w:r>
          <w:rPr>
            <w:noProof/>
            <w:webHidden/>
          </w:rPr>
          <w:instrText xml:space="preserve"> PAGEREF _Toc58172685 \h </w:instrText>
        </w:r>
        <w:r>
          <w:rPr>
            <w:noProof/>
            <w:webHidden/>
          </w:rPr>
        </w:r>
        <w:r>
          <w:rPr>
            <w:noProof/>
            <w:webHidden/>
          </w:rPr>
          <w:fldChar w:fldCharType="separate"/>
        </w:r>
        <w:r>
          <w:rPr>
            <w:noProof/>
            <w:webHidden/>
          </w:rPr>
          <w:t>9</w:t>
        </w:r>
        <w:r>
          <w:rPr>
            <w:noProof/>
            <w:webHidden/>
          </w:rPr>
          <w:fldChar w:fldCharType="end"/>
        </w:r>
      </w:hyperlink>
    </w:p>
    <w:p w14:paraId="374F54E6" w14:textId="4BBBD6A8" w:rsidR="00A42EE5" w:rsidRDefault="00A42EE5">
      <w:pPr>
        <w:pStyle w:val="TOC2"/>
        <w:tabs>
          <w:tab w:val="right" w:leader="dot" w:pos="9350"/>
        </w:tabs>
        <w:rPr>
          <w:rFonts w:asciiTheme="minorHAnsi" w:eastAsiaTheme="minorEastAsia" w:hAnsiTheme="minorHAnsi" w:cstheme="minorBidi"/>
          <w:noProof/>
        </w:rPr>
      </w:pPr>
      <w:hyperlink w:anchor="_Toc58172686" w:history="1">
        <w:r w:rsidRPr="00EC7AEC">
          <w:rPr>
            <w:rStyle w:val="Hyperlink"/>
            <w:noProof/>
          </w:rPr>
          <w:t>1.4 Terminology</w:t>
        </w:r>
        <w:r>
          <w:rPr>
            <w:noProof/>
            <w:webHidden/>
          </w:rPr>
          <w:tab/>
        </w:r>
        <w:r>
          <w:rPr>
            <w:noProof/>
            <w:webHidden/>
          </w:rPr>
          <w:fldChar w:fldCharType="begin"/>
        </w:r>
        <w:r>
          <w:rPr>
            <w:noProof/>
            <w:webHidden/>
          </w:rPr>
          <w:instrText xml:space="preserve"> PAGEREF _Toc58172686 \h </w:instrText>
        </w:r>
        <w:r>
          <w:rPr>
            <w:noProof/>
            <w:webHidden/>
          </w:rPr>
        </w:r>
        <w:r>
          <w:rPr>
            <w:noProof/>
            <w:webHidden/>
          </w:rPr>
          <w:fldChar w:fldCharType="separate"/>
        </w:r>
        <w:r>
          <w:rPr>
            <w:noProof/>
            <w:webHidden/>
          </w:rPr>
          <w:t>9</w:t>
        </w:r>
        <w:r>
          <w:rPr>
            <w:noProof/>
            <w:webHidden/>
          </w:rPr>
          <w:fldChar w:fldCharType="end"/>
        </w:r>
      </w:hyperlink>
    </w:p>
    <w:p w14:paraId="7978C654" w14:textId="26F39CB7" w:rsidR="00A42EE5" w:rsidRDefault="00A42EE5">
      <w:pPr>
        <w:pStyle w:val="TOC2"/>
        <w:tabs>
          <w:tab w:val="right" w:leader="dot" w:pos="9350"/>
        </w:tabs>
        <w:rPr>
          <w:rFonts w:asciiTheme="minorHAnsi" w:eastAsiaTheme="minorEastAsia" w:hAnsiTheme="minorHAnsi" w:cstheme="minorBidi"/>
          <w:noProof/>
        </w:rPr>
      </w:pPr>
      <w:hyperlink w:anchor="_Toc58172687" w:history="1">
        <w:r w:rsidRPr="00EC7AEC">
          <w:rPr>
            <w:rStyle w:val="Hyperlink"/>
            <w:noProof/>
          </w:rPr>
          <w:t>1.5 Normative References</w:t>
        </w:r>
        <w:r>
          <w:rPr>
            <w:noProof/>
            <w:webHidden/>
          </w:rPr>
          <w:tab/>
        </w:r>
        <w:r>
          <w:rPr>
            <w:noProof/>
            <w:webHidden/>
          </w:rPr>
          <w:fldChar w:fldCharType="begin"/>
        </w:r>
        <w:r>
          <w:rPr>
            <w:noProof/>
            <w:webHidden/>
          </w:rPr>
          <w:instrText xml:space="preserve"> PAGEREF _Toc58172687 \h </w:instrText>
        </w:r>
        <w:r>
          <w:rPr>
            <w:noProof/>
            <w:webHidden/>
          </w:rPr>
        </w:r>
        <w:r>
          <w:rPr>
            <w:noProof/>
            <w:webHidden/>
          </w:rPr>
          <w:fldChar w:fldCharType="separate"/>
        </w:r>
        <w:r>
          <w:rPr>
            <w:noProof/>
            <w:webHidden/>
          </w:rPr>
          <w:t>9</w:t>
        </w:r>
        <w:r>
          <w:rPr>
            <w:noProof/>
            <w:webHidden/>
          </w:rPr>
          <w:fldChar w:fldCharType="end"/>
        </w:r>
      </w:hyperlink>
    </w:p>
    <w:p w14:paraId="295D8F5C" w14:textId="70759A41" w:rsidR="00A42EE5" w:rsidRDefault="00A42EE5">
      <w:pPr>
        <w:pStyle w:val="TOC2"/>
        <w:tabs>
          <w:tab w:val="right" w:leader="dot" w:pos="9350"/>
        </w:tabs>
        <w:rPr>
          <w:rFonts w:asciiTheme="minorHAnsi" w:eastAsiaTheme="minorEastAsia" w:hAnsiTheme="minorHAnsi" w:cstheme="minorBidi"/>
          <w:noProof/>
        </w:rPr>
      </w:pPr>
      <w:hyperlink w:anchor="_Toc58172688" w:history="1">
        <w:r w:rsidRPr="00EC7AEC">
          <w:rPr>
            <w:rStyle w:val="Hyperlink"/>
            <w:noProof/>
          </w:rPr>
          <w:t>1.6 Non-Normative References</w:t>
        </w:r>
        <w:r>
          <w:rPr>
            <w:noProof/>
            <w:webHidden/>
          </w:rPr>
          <w:tab/>
        </w:r>
        <w:r>
          <w:rPr>
            <w:noProof/>
            <w:webHidden/>
          </w:rPr>
          <w:fldChar w:fldCharType="begin"/>
        </w:r>
        <w:r>
          <w:rPr>
            <w:noProof/>
            <w:webHidden/>
          </w:rPr>
          <w:instrText xml:space="preserve"> PAGEREF _Toc58172688 \h </w:instrText>
        </w:r>
        <w:r>
          <w:rPr>
            <w:noProof/>
            <w:webHidden/>
          </w:rPr>
        </w:r>
        <w:r>
          <w:rPr>
            <w:noProof/>
            <w:webHidden/>
          </w:rPr>
          <w:fldChar w:fldCharType="separate"/>
        </w:r>
        <w:r>
          <w:rPr>
            <w:noProof/>
            <w:webHidden/>
          </w:rPr>
          <w:t>10</w:t>
        </w:r>
        <w:r>
          <w:rPr>
            <w:noProof/>
            <w:webHidden/>
          </w:rPr>
          <w:fldChar w:fldCharType="end"/>
        </w:r>
      </w:hyperlink>
    </w:p>
    <w:p w14:paraId="0551863B" w14:textId="3CE8B5C1" w:rsidR="00A42EE5" w:rsidRDefault="00A42EE5">
      <w:pPr>
        <w:pStyle w:val="TOC2"/>
        <w:tabs>
          <w:tab w:val="right" w:leader="dot" w:pos="9350"/>
        </w:tabs>
        <w:rPr>
          <w:rFonts w:asciiTheme="minorHAnsi" w:eastAsiaTheme="minorEastAsia" w:hAnsiTheme="minorHAnsi" w:cstheme="minorBidi"/>
          <w:noProof/>
        </w:rPr>
      </w:pPr>
      <w:hyperlink w:anchor="_Toc58172689" w:history="1">
        <w:r w:rsidRPr="00EC7AEC">
          <w:rPr>
            <w:rStyle w:val="Hyperlink"/>
            <w:noProof/>
          </w:rPr>
          <w:t>1.7 Naming Conventions</w:t>
        </w:r>
        <w:r>
          <w:rPr>
            <w:noProof/>
            <w:webHidden/>
          </w:rPr>
          <w:tab/>
        </w:r>
        <w:r>
          <w:rPr>
            <w:noProof/>
            <w:webHidden/>
          </w:rPr>
          <w:fldChar w:fldCharType="begin"/>
        </w:r>
        <w:r>
          <w:rPr>
            <w:noProof/>
            <w:webHidden/>
          </w:rPr>
          <w:instrText xml:space="preserve"> PAGEREF _Toc58172689 \h </w:instrText>
        </w:r>
        <w:r>
          <w:rPr>
            <w:noProof/>
            <w:webHidden/>
          </w:rPr>
        </w:r>
        <w:r>
          <w:rPr>
            <w:noProof/>
            <w:webHidden/>
          </w:rPr>
          <w:fldChar w:fldCharType="separate"/>
        </w:r>
        <w:r>
          <w:rPr>
            <w:noProof/>
            <w:webHidden/>
          </w:rPr>
          <w:t>11</w:t>
        </w:r>
        <w:r>
          <w:rPr>
            <w:noProof/>
            <w:webHidden/>
          </w:rPr>
          <w:fldChar w:fldCharType="end"/>
        </w:r>
      </w:hyperlink>
    </w:p>
    <w:p w14:paraId="239735B1" w14:textId="1D6D6D8E" w:rsidR="00A42EE5" w:rsidRDefault="00A42EE5">
      <w:pPr>
        <w:pStyle w:val="TOC2"/>
        <w:tabs>
          <w:tab w:val="right" w:leader="dot" w:pos="9350"/>
        </w:tabs>
        <w:rPr>
          <w:rFonts w:asciiTheme="minorHAnsi" w:eastAsiaTheme="minorEastAsia" w:hAnsiTheme="minorHAnsi" w:cstheme="minorBidi"/>
          <w:noProof/>
        </w:rPr>
      </w:pPr>
      <w:hyperlink w:anchor="_Toc58172690" w:history="1">
        <w:r w:rsidRPr="00EC7AEC">
          <w:rPr>
            <w:rStyle w:val="Hyperlink"/>
            <w:noProof/>
          </w:rPr>
          <w:t>1.8 Editing Conventions</w:t>
        </w:r>
        <w:r>
          <w:rPr>
            <w:noProof/>
            <w:webHidden/>
          </w:rPr>
          <w:tab/>
        </w:r>
        <w:r>
          <w:rPr>
            <w:noProof/>
            <w:webHidden/>
          </w:rPr>
          <w:fldChar w:fldCharType="begin"/>
        </w:r>
        <w:r>
          <w:rPr>
            <w:noProof/>
            <w:webHidden/>
          </w:rPr>
          <w:instrText xml:space="preserve"> PAGEREF _Toc58172690 \h </w:instrText>
        </w:r>
        <w:r>
          <w:rPr>
            <w:noProof/>
            <w:webHidden/>
          </w:rPr>
        </w:r>
        <w:r>
          <w:rPr>
            <w:noProof/>
            <w:webHidden/>
          </w:rPr>
          <w:fldChar w:fldCharType="separate"/>
        </w:r>
        <w:r>
          <w:rPr>
            <w:noProof/>
            <w:webHidden/>
          </w:rPr>
          <w:t>11</w:t>
        </w:r>
        <w:r>
          <w:rPr>
            <w:noProof/>
            <w:webHidden/>
          </w:rPr>
          <w:fldChar w:fldCharType="end"/>
        </w:r>
      </w:hyperlink>
    </w:p>
    <w:p w14:paraId="7AF379E0" w14:textId="1CE54782" w:rsidR="00A42EE5" w:rsidRDefault="00A42EE5">
      <w:pPr>
        <w:pStyle w:val="TOC2"/>
        <w:tabs>
          <w:tab w:val="right" w:leader="dot" w:pos="9350"/>
        </w:tabs>
        <w:rPr>
          <w:rFonts w:asciiTheme="minorHAnsi" w:eastAsiaTheme="minorEastAsia" w:hAnsiTheme="minorHAnsi" w:cstheme="minorBidi"/>
          <w:noProof/>
        </w:rPr>
      </w:pPr>
      <w:hyperlink w:anchor="_Toc58172691" w:history="1">
        <w:r w:rsidRPr="00EC7AEC">
          <w:rPr>
            <w:rStyle w:val="Hyperlink"/>
            <w:noProof/>
          </w:rPr>
          <w:t>1.9 Architecture</w:t>
        </w:r>
        <w:r>
          <w:rPr>
            <w:noProof/>
            <w:webHidden/>
          </w:rPr>
          <w:tab/>
        </w:r>
        <w:r>
          <w:rPr>
            <w:noProof/>
            <w:webHidden/>
          </w:rPr>
          <w:fldChar w:fldCharType="begin"/>
        </w:r>
        <w:r>
          <w:rPr>
            <w:noProof/>
            <w:webHidden/>
          </w:rPr>
          <w:instrText xml:space="preserve"> PAGEREF _Toc58172691 \h </w:instrText>
        </w:r>
        <w:r>
          <w:rPr>
            <w:noProof/>
            <w:webHidden/>
          </w:rPr>
        </w:r>
        <w:r>
          <w:rPr>
            <w:noProof/>
            <w:webHidden/>
          </w:rPr>
          <w:fldChar w:fldCharType="separate"/>
        </w:r>
        <w:r>
          <w:rPr>
            <w:noProof/>
            <w:webHidden/>
          </w:rPr>
          <w:t>12</w:t>
        </w:r>
        <w:r>
          <w:rPr>
            <w:noProof/>
            <w:webHidden/>
          </w:rPr>
          <w:fldChar w:fldCharType="end"/>
        </w:r>
      </w:hyperlink>
    </w:p>
    <w:p w14:paraId="69977784" w14:textId="4F855B4F" w:rsidR="00A42EE5" w:rsidRDefault="00A42EE5">
      <w:pPr>
        <w:pStyle w:val="TOC3"/>
        <w:tabs>
          <w:tab w:val="right" w:leader="dot" w:pos="9350"/>
        </w:tabs>
        <w:rPr>
          <w:rFonts w:asciiTheme="minorHAnsi" w:eastAsiaTheme="minorEastAsia" w:hAnsiTheme="minorHAnsi" w:cstheme="minorBidi"/>
          <w:noProof/>
        </w:rPr>
      </w:pPr>
      <w:hyperlink w:anchor="_Toc58172692" w:history="1">
        <w:r w:rsidRPr="00EC7AEC">
          <w:rPr>
            <w:rStyle w:val="Hyperlink"/>
            <w:noProof/>
          </w:rPr>
          <w:t>1.9.1 Security Considerations</w:t>
        </w:r>
        <w:r>
          <w:rPr>
            <w:noProof/>
            <w:webHidden/>
          </w:rPr>
          <w:tab/>
        </w:r>
        <w:r>
          <w:rPr>
            <w:noProof/>
            <w:webHidden/>
          </w:rPr>
          <w:fldChar w:fldCharType="begin"/>
        </w:r>
        <w:r>
          <w:rPr>
            <w:noProof/>
            <w:webHidden/>
          </w:rPr>
          <w:instrText xml:space="preserve"> PAGEREF _Toc58172692 \h </w:instrText>
        </w:r>
        <w:r>
          <w:rPr>
            <w:noProof/>
            <w:webHidden/>
          </w:rPr>
        </w:r>
        <w:r>
          <w:rPr>
            <w:noProof/>
            <w:webHidden/>
          </w:rPr>
          <w:fldChar w:fldCharType="separate"/>
        </w:r>
        <w:r>
          <w:rPr>
            <w:noProof/>
            <w:webHidden/>
          </w:rPr>
          <w:t>12</w:t>
        </w:r>
        <w:r>
          <w:rPr>
            <w:noProof/>
            <w:webHidden/>
          </w:rPr>
          <w:fldChar w:fldCharType="end"/>
        </w:r>
      </w:hyperlink>
    </w:p>
    <w:p w14:paraId="72D0E794" w14:textId="585DF7C9" w:rsidR="00A42EE5" w:rsidRDefault="00A42EE5">
      <w:pPr>
        <w:pStyle w:val="TOC3"/>
        <w:tabs>
          <w:tab w:val="right" w:leader="dot" w:pos="9350"/>
        </w:tabs>
        <w:rPr>
          <w:rFonts w:asciiTheme="minorHAnsi" w:eastAsiaTheme="minorEastAsia" w:hAnsiTheme="minorHAnsi" w:cstheme="minorBidi"/>
          <w:noProof/>
        </w:rPr>
      </w:pPr>
      <w:hyperlink w:anchor="_Toc58172693" w:history="1">
        <w:r w:rsidRPr="00EC7AEC">
          <w:rPr>
            <w:rStyle w:val="Hyperlink"/>
            <w:noProof/>
          </w:rPr>
          <w:t>1.9.2 CTS Extended Example</w:t>
        </w:r>
        <w:r>
          <w:rPr>
            <w:noProof/>
            <w:webHidden/>
          </w:rPr>
          <w:tab/>
        </w:r>
        <w:r>
          <w:rPr>
            <w:noProof/>
            <w:webHidden/>
          </w:rPr>
          <w:fldChar w:fldCharType="begin"/>
        </w:r>
        <w:r>
          <w:rPr>
            <w:noProof/>
            <w:webHidden/>
          </w:rPr>
          <w:instrText xml:space="preserve"> PAGEREF _Toc58172693 \h </w:instrText>
        </w:r>
        <w:r>
          <w:rPr>
            <w:noProof/>
            <w:webHidden/>
          </w:rPr>
        </w:r>
        <w:r>
          <w:rPr>
            <w:noProof/>
            <w:webHidden/>
          </w:rPr>
          <w:fldChar w:fldCharType="separate"/>
        </w:r>
        <w:r>
          <w:rPr>
            <w:noProof/>
            <w:webHidden/>
          </w:rPr>
          <w:t>12</w:t>
        </w:r>
        <w:r>
          <w:rPr>
            <w:noProof/>
            <w:webHidden/>
          </w:rPr>
          <w:fldChar w:fldCharType="end"/>
        </w:r>
      </w:hyperlink>
    </w:p>
    <w:p w14:paraId="535116CB" w14:textId="76EC78B2" w:rsidR="00A42EE5" w:rsidRDefault="00A42EE5">
      <w:pPr>
        <w:pStyle w:val="TOC1"/>
        <w:rPr>
          <w:rFonts w:asciiTheme="minorHAnsi" w:eastAsiaTheme="minorEastAsia" w:hAnsiTheme="minorHAnsi" w:cstheme="minorBidi"/>
          <w:noProof/>
        </w:rPr>
      </w:pPr>
      <w:hyperlink w:anchor="_Toc58172694" w:history="1">
        <w:r w:rsidRPr="00EC7AEC">
          <w:rPr>
            <w:rStyle w:val="Hyperlink"/>
            <w:noProof/>
          </w:rPr>
          <w:t>2</w:t>
        </w:r>
        <w:r>
          <w:rPr>
            <w:rFonts w:asciiTheme="minorHAnsi" w:eastAsiaTheme="minorEastAsia" w:hAnsiTheme="minorHAnsi" w:cstheme="minorBidi"/>
            <w:noProof/>
          </w:rPr>
          <w:tab/>
        </w:r>
        <w:r w:rsidRPr="00EC7AEC">
          <w:rPr>
            <w:rStyle w:val="Hyperlink"/>
            <w:noProof/>
          </w:rPr>
          <w:t>Overview of Common Transactive Services</w:t>
        </w:r>
        <w:r>
          <w:rPr>
            <w:noProof/>
            <w:webHidden/>
          </w:rPr>
          <w:tab/>
        </w:r>
        <w:r>
          <w:rPr>
            <w:noProof/>
            <w:webHidden/>
          </w:rPr>
          <w:fldChar w:fldCharType="begin"/>
        </w:r>
        <w:r>
          <w:rPr>
            <w:noProof/>
            <w:webHidden/>
          </w:rPr>
          <w:instrText xml:space="preserve"> PAGEREF _Toc58172694 \h </w:instrText>
        </w:r>
        <w:r>
          <w:rPr>
            <w:noProof/>
            <w:webHidden/>
          </w:rPr>
        </w:r>
        <w:r>
          <w:rPr>
            <w:noProof/>
            <w:webHidden/>
          </w:rPr>
          <w:fldChar w:fldCharType="separate"/>
        </w:r>
        <w:r>
          <w:rPr>
            <w:noProof/>
            <w:webHidden/>
          </w:rPr>
          <w:t>13</w:t>
        </w:r>
        <w:r>
          <w:rPr>
            <w:noProof/>
            <w:webHidden/>
          </w:rPr>
          <w:fldChar w:fldCharType="end"/>
        </w:r>
      </w:hyperlink>
    </w:p>
    <w:p w14:paraId="68E457AA" w14:textId="5A183DD7" w:rsidR="00A42EE5" w:rsidRDefault="00A42EE5">
      <w:pPr>
        <w:pStyle w:val="TOC2"/>
        <w:tabs>
          <w:tab w:val="right" w:leader="dot" w:pos="9350"/>
        </w:tabs>
        <w:rPr>
          <w:rFonts w:asciiTheme="minorHAnsi" w:eastAsiaTheme="minorEastAsia" w:hAnsiTheme="minorHAnsi" w:cstheme="minorBidi"/>
          <w:noProof/>
        </w:rPr>
      </w:pPr>
      <w:hyperlink w:anchor="_Toc58172695" w:history="1">
        <w:r w:rsidRPr="00EC7AEC">
          <w:rPr>
            <w:rStyle w:val="Hyperlink"/>
            <w:noProof/>
          </w:rPr>
          <w:t>2.1 Scope of Common Transactive Services</w:t>
        </w:r>
        <w:r>
          <w:rPr>
            <w:noProof/>
            <w:webHidden/>
          </w:rPr>
          <w:tab/>
        </w:r>
        <w:r>
          <w:rPr>
            <w:noProof/>
            <w:webHidden/>
          </w:rPr>
          <w:fldChar w:fldCharType="begin"/>
        </w:r>
        <w:r>
          <w:rPr>
            <w:noProof/>
            <w:webHidden/>
          </w:rPr>
          <w:instrText xml:space="preserve"> PAGEREF _Toc58172695 \h </w:instrText>
        </w:r>
        <w:r>
          <w:rPr>
            <w:noProof/>
            <w:webHidden/>
          </w:rPr>
        </w:r>
        <w:r>
          <w:rPr>
            <w:noProof/>
            <w:webHidden/>
          </w:rPr>
          <w:fldChar w:fldCharType="separate"/>
        </w:r>
        <w:r>
          <w:rPr>
            <w:noProof/>
            <w:webHidden/>
          </w:rPr>
          <w:t>13</w:t>
        </w:r>
        <w:r>
          <w:rPr>
            <w:noProof/>
            <w:webHidden/>
          </w:rPr>
          <w:fldChar w:fldCharType="end"/>
        </w:r>
      </w:hyperlink>
    </w:p>
    <w:p w14:paraId="1B040082" w14:textId="74C577E7" w:rsidR="00A42EE5" w:rsidRDefault="00A42EE5">
      <w:pPr>
        <w:pStyle w:val="TOC2"/>
        <w:tabs>
          <w:tab w:val="right" w:leader="dot" w:pos="9350"/>
        </w:tabs>
        <w:rPr>
          <w:rFonts w:asciiTheme="minorHAnsi" w:eastAsiaTheme="minorEastAsia" w:hAnsiTheme="minorHAnsi" w:cstheme="minorBidi"/>
          <w:noProof/>
        </w:rPr>
      </w:pPr>
      <w:hyperlink w:anchor="_Toc58172696" w:history="1">
        <w:r w:rsidRPr="00EC7AEC">
          <w:rPr>
            <w:rStyle w:val="Hyperlink"/>
            <w:noProof/>
          </w:rPr>
          <w:t>2.2 Specific scope statements</w:t>
        </w:r>
        <w:r>
          <w:rPr>
            <w:noProof/>
            <w:webHidden/>
          </w:rPr>
          <w:tab/>
        </w:r>
        <w:r>
          <w:rPr>
            <w:noProof/>
            <w:webHidden/>
          </w:rPr>
          <w:fldChar w:fldCharType="begin"/>
        </w:r>
        <w:r>
          <w:rPr>
            <w:noProof/>
            <w:webHidden/>
          </w:rPr>
          <w:instrText xml:space="preserve"> PAGEREF _Toc58172696 \h </w:instrText>
        </w:r>
        <w:r>
          <w:rPr>
            <w:noProof/>
            <w:webHidden/>
          </w:rPr>
        </w:r>
        <w:r>
          <w:rPr>
            <w:noProof/>
            <w:webHidden/>
          </w:rPr>
          <w:fldChar w:fldCharType="separate"/>
        </w:r>
        <w:r>
          <w:rPr>
            <w:noProof/>
            <w:webHidden/>
          </w:rPr>
          <w:t>13</w:t>
        </w:r>
        <w:r>
          <w:rPr>
            <w:noProof/>
            <w:webHidden/>
          </w:rPr>
          <w:fldChar w:fldCharType="end"/>
        </w:r>
      </w:hyperlink>
    </w:p>
    <w:p w14:paraId="03943659" w14:textId="0238AEE6" w:rsidR="00A42EE5" w:rsidRDefault="00A42EE5">
      <w:pPr>
        <w:pStyle w:val="TOC2"/>
        <w:tabs>
          <w:tab w:val="right" w:leader="dot" w:pos="9350"/>
        </w:tabs>
        <w:rPr>
          <w:rFonts w:asciiTheme="minorHAnsi" w:eastAsiaTheme="minorEastAsia" w:hAnsiTheme="minorHAnsi" w:cstheme="minorBidi"/>
          <w:noProof/>
        </w:rPr>
      </w:pPr>
      <w:hyperlink w:anchor="_Toc58172697" w:history="1">
        <w:r w:rsidRPr="00EC7AEC">
          <w:rPr>
            <w:rStyle w:val="Hyperlink"/>
            <w:noProof/>
          </w:rPr>
          <w:t>2.3 Assumptions</w:t>
        </w:r>
        <w:r>
          <w:rPr>
            <w:noProof/>
            <w:webHidden/>
          </w:rPr>
          <w:tab/>
        </w:r>
        <w:r>
          <w:rPr>
            <w:noProof/>
            <w:webHidden/>
          </w:rPr>
          <w:fldChar w:fldCharType="begin"/>
        </w:r>
        <w:r>
          <w:rPr>
            <w:noProof/>
            <w:webHidden/>
          </w:rPr>
          <w:instrText xml:space="preserve"> PAGEREF _Toc58172697 \h </w:instrText>
        </w:r>
        <w:r>
          <w:rPr>
            <w:noProof/>
            <w:webHidden/>
          </w:rPr>
        </w:r>
        <w:r>
          <w:rPr>
            <w:noProof/>
            <w:webHidden/>
          </w:rPr>
          <w:fldChar w:fldCharType="separate"/>
        </w:r>
        <w:r>
          <w:rPr>
            <w:noProof/>
            <w:webHidden/>
          </w:rPr>
          <w:t>13</w:t>
        </w:r>
        <w:r>
          <w:rPr>
            <w:noProof/>
            <w:webHidden/>
          </w:rPr>
          <w:fldChar w:fldCharType="end"/>
        </w:r>
      </w:hyperlink>
    </w:p>
    <w:p w14:paraId="67F5B3DE" w14:textId="6CD1FFB5" w:rsidR="00A42EE5" w:rsidRDefault="00A42EE5">
      <w:pPr>
        <w:pStyle w:val="TOC3"/>
        <w:tabs>
          <w:tab w:val="right" w:leader="dot" w:pos="9350"/>
        </w:tabs>
        <w:rPr>
          <w:rFonts w:asciiTheme="minorHAnsi" w:eastAsiaTheme="minorEastAsia" w:hAnsiTheme="minorHAnsi" w:cstheme="minorBidi"/>
          <w:noProof/>
        </w:rPr>
      </w:pPr>
      <w:hyperlink w:anchor="_Toc58172698" w:history="1">
        <w:r w:rsidRPr="00EC7AEC">
          <w:rPr>
            <w:rStyle w:val="Hyperlink"/>
            <w:noProof/>
          </w:rPr>
          <w:t>2.3.1 Conformance with Energy Interoperation</w:t>
        </w:r>
        <w:r>
          <w:rPr>
            <w:noProof/>
            <w:webHidden/>
          </w:rPr>
          <w:tab/>
        </w:r>
        <w:r>
          <w:rPr>
            <w:noProof/>
            <w:webHidden/>
          </w:rPr>
          <w:fldChar w:fldCharType="begin"/>
        </w:r>
        <w:r>
          <w:rPr>
            <w:noProof/>
            <w:webHidden/>
          </w:rPr>
          <w:instrText xml:space="preserve"> PAGEREF _Toc58172698 \h </w:instrText>
        </w:r>
        <w:r>
          <w:rPr>
            <w:noProof/>
            <w:webHidden/>
          </w:rPr>
        </w:r>
        <w:r>
          <w:rPr>
            <w:noProof/>
            <w:webHidden/>
          </w:rPr>
          <w:fldChar w:fldCharType="separate"/>
        </w:r>
        <w:r>
          <w:rPr>
            <w:noProof/>
            <w:webHidden/>
          </w:rPr>
          <w:t>13</w:t>
        </w:r>
        <w:r>
          <w:rPr>
            <w:noProof/>
            <w:webHidden/>
          </w:rPr>
          <w:fldChar w:fldCharType="end"/>
        </w:r>
      </w:hyperlink>
    </w:p>
    <w:p w14:paraId="58024D0C" w14:textId="4BAEC160" w:rsidR="00A42EE5" w:rsidRDefault="00A42EE5">
      <w:pPr>
        <w:pStyle w:val="TOC3"/>
        <w:tabs>
          <w:tab w:val="right" w:leader="dot" w:pos="9350"/>
        </w:tabs>
        <w:rPr>
          <w:rFonts w:asciiTheme="minorHAnsi" w:eastAsiaTheme="minorEastAsia" w:hAnsiTheme="minorHAnsi" w:cstheme="minorBidi"/>
          <w:noProof/>
        </w:rPr>
      </w:pPr>
      <w:hyperlink w:anchor="_Toc58172699" w:history="1">
        <w:r w:rsidRPr="00EC7AEC">
          <w:rPr>
            <w:rStyle w:val="Hyperlink"/>
            <w:noProof/>
          </w:rPr>
          <w:t>2.3.2 Conformance with EMIX</w:t>
        </w:r>
        <w:r>
          <w:rPr>
            <w:noProof/>
            <w:webHidden/>
          </w:rPr>
          <w:tab/>
        </w:r>
        <w:r>
          <w:rPr>
            <w:noProof/>
            <w:webHidden/>
          </w:rPr>
          <w:fldChar w:fldCharType="begin"/>
        </w:r>
        <w:r>
          <w:rPr>
            <w:noProof/>
            <w:webHidden/>
          </w:rPr>
          <w:instrText xml:space="preserve"> PAGEREF _Toc58172699 \h </w:instrText>
        </w:r>
        <w:r>
          <w:rPr>
            <w:noProof/>
            <w:webHidden/>
          </w:rPr>
        </w:r>
        <w:r>
          <w:rPr>
            <w:noProof/>
            <w:webHidden/>
          </w:rPr>
          <w:fldChar w:fldCharType="separate"/>
        </w:r>
        <w:r>
          <w:rPr>
            <w:noProof/>
            <w:webHidden/>
          </w:rPr>
          <w:t>14</w:t>
        </w:r>
        <w:r>
          <w:rPr>
            <w:noProof/>
            <w:webHidden/>
          </w:rPr>
          <w:fldChar w:fldCharType="end"/>
        </w:r>
      </w:hyperlink>
    </w:p>
    <w:p w14:paraId="6B52B9CC" w14:textId="5C539BE2" w:rsidR="00A42EE5" w:rsidRDefault="00A42EE5">
      <w:pPr>
        <w:pStyle w:val="TOC3"/>
        <w:tabs>
          <w:tab w:val="right" w:leader="dot" w:pos="9350"/>
        </w:tabs>
        <w:rPr>
          <w:rFonts w:asciiTheme="minorHAnsi" w:eastAsiaTheme="minorEastAsia" w:hAnsiTheme="minorHAnsi" w:cstheme="minorBidi"/>
          <w:noProof/>
        </w:rPr>
      </w:pPr>
      <w:hyperlink w:anchor="_Toc58172700" w:history="1">
        <w:r w:rsidRPr="00EC7AEC">
          <w:rPr>
            <w:rStyle w:val="Hyperlink"/>
            <w:noProof/>
          </w:rPr>
          <w:t>2.3.3 Conformance with WS-Calendar Streams</w:t>
        </w:r>
        <w:r>
          <w:rPr>
            <w:noProof/>
            <w:webHidden/>
          </w:rPr>
          <w:tab/>
        </w:r>
        <w:r>
          <w:rPr>
            <w:noProof/>
            <w:webHidden/>
          </w:rPr>
          <w:fldChar w:fldCharType="begin"/>
        </w:r>
        <w:r>
          <w:rPr>
            <w:noProof/>
            <w:webHidden/>
          </w:rPr>
          <w:instrText xml:space="preserve"> PAGEREF _Toc58172700 \h </w:instrText>
        </w:r>
        <w:r>
          <w:rPr>
            <w:noProof/>
            <w:webHidden/>
          </w:rPr>
        </w:r>
        <w:r>
          <w:rPr>
            <w:noProof/>
            <w:webHidden/>
          </w:rPr>
          <w:fldChar w:fldCharType="separate"/>
        </w:r>
        <w:r>
          <w:rPr>
            <w:noProof/>
            <w:webHidden/>
          </w:rPr>
          <w:t>14</w:t>
        </w:r>
        <w:r>
          <w:rPr>
            <w:noProof/>
            <w:webHidden/>
          </w:rPr>
          <w:fldChar w:fldCharType="end"/>
        </w:r>
      </w:hyperlink>
    </w:p>
    <w:p w14:paraId="5FAEAB49" w14:textId="07CB8781" w:rsidR="00A42EE5" w:rsidRDefault="00A42EE5">
      <w:pPr>
        <w:pStyle w:val="TOC3"/>
        <w:tabs>
          <w:tab w:val="right" w:leader="dot" w:pos="9350"/>
        </w:tabs>
        <w:rPr>
          <w:rFonts w:asciiTheme="minorHAnsi" w:eastAsiaTheme="minorEastAsia" w:hAnsiTheme="minorHAnsi" w:cstheme="minorBidi"/>
          <w:noProof/>
        </w:rPr>
      </w:pPr>
      <w:hyperlink w:anchor="_Toc58172701" w:history="1">
        <w:r w:rsidRPr="00EC7AEC">
          <w:rPr>
            <w:rStyle w:val="Hyperlink"/>
            <w:noProof/>
          </w:rPr>
          <w:t>2.3.4 Compatibility with Facilities Smart Grid Information Model</w:t>
        </w:r>
        <w:r>
          <w:rPr>
            <w:noProof/>
            <w:webHidden/>
          </w:rPr>
          <w:tab/>
        </w:r>
        <w:r>
          <w:rPr>
            <w:noProof/>
            <w:webHidden/>
          </w:rPr>
          <w:fldChar w:fldCharType="begin"/>
        </w:r>
        <w:r>
          <w:rPr>
            <w:noProof/>
            <w:webHidden/>
          </w:rPr>
          <w:instrText xml:space="preserve"> PAGEREF _Toc58172701 \h </w:instrText>
        </w:r>
        <w:r>
          <w:rPr>
            <w:noProof/>
            <w:webHidden/>
          </w:rPr>
        </w:r>
        <w:r>
          <w:rPr>
            <w:noProof/>
            <w:webHidden/>
          </w:rPr>
          <w:fldChar w:fldCharType="separate"/>
        </w:r>
        <w:r>
          <w:rPr>
            <w:noProof/>
            <w:webHidden/>
          </w:rPr>
          <w:t>14</w:t>
        </w:r>
        <w:r>
          <w:rPr>
            <w:noProof/>
            <w:webHidden/>
          </w:rPr>
          <w:fldChar w:fldCharType="end"/>
        </w:r>
      </w:hyperlink>
    </w:p>
    <w:p w14:paraId="4AEE0A2D" w14:textId="189D7831" w:rsidR="00A42EE5" w:rsidRDefault="00A42EE5">
      <w:pPr>
        <w:pStyle w:val="TOC2"/>
        <w:tabs>
          <w:tab w:val="right" w:leader="dot" w:pos="9350"/>
        </w:tabs>
        <w:rPr>
          <w:rFonts w:asciiTheme="minorHAnsi" w:eastAsiaTheme="minorEastAsia" w:hAnsiTheme="minorHAnsi" w:cstheme="minorBidi"/>
          <w:noProof/>
        </w:rPr>
      </w:pPr>
      <w:hyperlink w:anchor="_Toc58172702" w:history="1">
        <w:r w:rsidRPr="00EC7AEC">
          <w:rPr>
            <w:rStyle w:val="Hyperlink"/>
            <w:noProof/>
          </w:rPr>
          <w:t>2.4 Common Transactive Services Architecture</w:t>
        </w:r>
        <w:r>
          <w:rPr>
            <w:noProof/>
            <w:webHidden/>
          </w:rPr>
          <w:tab/>
        </w:r>
        <w:r>
          <w:rPr>
            <w:noProof/>
            <w:webHidden/>
          </w:rPr>
          <w:fldChar w:fldCharType="begin"/>
        </w:r>
        <w:r>
          <w:rPr>
            <w:noProof/>
            <w:webHidden/>
          </w:rPr>
          <w:instrText xml:space="preserve"> PAGEREF _Toc58172702 \h </w:instrText>
        </w:r>
        <w:r>
          <w:rPr>
            <w:noProof/>
            <w:webHidden/>
          </w:rPr>
        </w:r>
        <w:r>
          <w:rPr>
            <w:noProof/>
            <w:webHidden/>
          </w:rPr>
          <w:fldChar w:fldCharType="separate"/>
        </w:r>
        <w:r>
          <w:rPr>
            <w:noProof/>
            <w:webHidden/>
          </w:rPr>
          <w:t>15</w:t>
        </w:r>
        <w:r>
          <w:rPr>
            <w:noProof/>
            <w:webHidden/>
          </w:rPr>
          <w:fldChar w:fldCharType="end"/>
        </w:r>
      </w:hyperlink>
    </w:p>
    <w:p w14:paraId="29094773" w14:textId="436551C1" w:rsidR="00A42EE5" w:rsidRDefault="00A42EE5">
      <w:pPr>
        <w:pStyle w:val="TOC3"/>
        <w:tabs>
          <w:tab w:val="right" w:leader="dot" w:pos="9350"/>
        </w:tabs>
        <w:rPr>
          <w:rFonts w:asciiTheme="minorHAnsi" w:eastAsiaTheme="minorEastAsia" w:hAnsiTheme="minorHAnsi" w:cstheme="minorBidi"/>
          <w:noProof/>
        </w:rPr>
      </w:pPr>
      <w:hyperlink w:anchor="_Toc58172703" w:history="1">
        <w:r w:rsidRPr="00EC7AEC">
          <w:rPr>
            <w:rStyle w:val="Hyperlink"/>
            <w:noProof/>
          </w:rPr>
          <w:t>2.4.1 Sides in Tenders and Transactions</w:t>
        </w:r>
        <w:r>
          <w:rPr>
            <w:noProof/>
            <w:webHidden/>
          </w:rPr>
          <w:tab/>
        </w:r>
        <w:r>
          <w:rPr>
            <w:noProof/>
            <w:webHidden/>
          </w:rPr>
          <w:fldChar w:fldCharType="begin"/>
        </w:r>
        <w:r>
          <w:rPr>
            <w:noProof/>
            <w:webHidden/>
          </w:rPr>
          <w:instrText xml:space="preserve"> PAGEREF _Toc58172703 \h </w:instrText>
        </w:r>
        <w:r>
          <w:rPr>
            <w:noProof/>
            <w:webHidden/>
          </w:rPr>
        </w:r>
        <w:r>
          <w:rPr>
            <w:noProof/>
            <w:webHidden/>
          </w:rPr>
          <w:fldChar w:fldCharType="separate"/>
        </w:r>
        <w:r>
          <w:rPr>
            <w:noProof/>
            <w:webHidden/>
          </w:rPr>
          <w:t>16</w:t>
        </w:r>
        <w:r>
          <w:rPr>
            <w:noProof/>
            <w:webHidden/>
          </w:rPr>
          <w:fldChar w:fldCharType="end"/>
        </w:r>
      </w:hyperlink>
    </w:p>
    <w:p w14:paraId="6406DE37" w14:textId="1C6A9919" w:rsidR="00A42EE5" w:rsidRDefault="00A42EE5">
      <w:pPr>
        <w:pStyle w:val="TOC3"/>
        <w:tabs>
          <w:tab w:val="right" w:leader="dot" w:pos="9350"/>
        </w:tabs>
        <w:rPr>
          <w:rFonts w:asciiTheme="minorHAnsi" w:eastAsiaTheme="minorEastAsia" w:hAnsiTheme="minorHAnsi" w:cstheme="minorBidi"/>
          <w:noProof/>
        </w:rPr>
      </w:pPr>
      <w:hyperlink w:anchor="_Toc58172704" w:history="1">
        <w:r w:rsidRPr="00EC7AEC">
          <w:rPr>
            <w:rStyle w:val="Hyperlink"/>
            <w:noProof/>
          </w:rPr>
          <w:t>2.4.2 Semantic Composition</w:t>
        </w:r>
        <w:r>
          <w:rPr>
            <w:noProof/>
            <w:webHidden/>
          </w:rPr>
          <w:tab/>
        </w:r>
        <w:r>
          <w:rPr>
            <w:noProof/>
            <w:webHidden/>
          </w:rPr>
          <w:fldChar w:fldCharType="begin"/>
        </w:r>
        <w:r>
          <w:rPr>
            <w:noProof/>
            <w:webHidden/>
          </w:rPr>
          <w:instrText xml:space="preserve"> PAGEREF _Toc58172704 \h </w:instrText>
        </w:r>
        <w:r>
          <w:rPr>
            <w:noProof/>
            <w:webHidden/>
          </w:rPr>
        </w:r>
        <w:r>
          <w:rPr>
            <w:noProof/>
            <w:webHidden/>
          </w:rPr>
          <w:fldChar w:fldCharType="separate"/>
        </w:r>
        <w:r>
          <w:rPr>
            <w:noProof/>
            <w:webHidden/>
          </w:rPr>
          <w:t>16</w:t>
        </w:r>
        <w:r>
          <w:rPr>
            <w:noProof/>
            <w:webHidden/>
          </w:rPr>
          <w:fldChar w:fldCharType="end"/>
        </w:r>
      </w:hyperlink>
    </w:p>
    <w:p w14:paraId="7687E335" w14:textId="5B967658" w:rsidR="00A42EE5" w:rsidRDefault="00A42EE5">
      <w:pPr>
        <w:pStyle w:val="TOC2"/>
        <w:tabs>
          <w:tab w:val="right" w:leader="dot" w:pos="9350"/>
        </w:tabs>
        <w:rPr>
          <w:rFonts w:asciiTheme="minorHAnsi" w:eastAsiaTheme="minorEastAsia" w:hAnsiTheme="minorHAnsi" w:cstheme="minorBidi"/>
          <w:noProof/>
        </w:rPr>
      </w:pPr>
      <w:hyperlink w:anchor="_Toc58172705" w:history="1">
        <w:r w:rsidRPr="00EC7AEC">
          <w:rPr>
            <w:rStyle w:val="Hyperlink"/>
            <w:noProof/>
          </w:rPr>
          <w:t>2.5 Products and Instruments</w:t>
        </w:r>
        <w:r>
          <w:rPr>
            <w:noProof/>
            <w:webHidden/>
          </w:rPr>
          <w:tab/>
        </w:r>
        <w:r>
          <w:rPr>
            <w:noProof/>
            <w:webHidden/>
          </w:rPr>
          <w:fldChar w:fldCharType="begin"/>
        </w:r>
        <w:r>
          <w:rPr>
            <w:noProof/>
            <w:webHidden/>
          </w:rPr>
          <w:instrText xml:space="preserve"> PAGEREF _Toc58172705 \h </w:instrText>
        </w:r>
        <w:r>
          <w:rPr>
            <w:noProof/>
            <w:webHidden/>
          </w:rPr>
        </w:r>
        <w:r>
          <w:rPr>
            <w:noProof/>
            <w:webHidden/>
          </w:rPr>
          <w:fldChar w:fldCharType="separate"/>
        </w:r>
        <w:r>
          <w:rPr>
            <w:noProof/>
            <w:webHidden/>
          </w:rPr>
          <w:t>17</w:t>
        </w:r>
        <w:r>
          <w:rPr>
            <w:noProof/>
            <w:webHidden/>
          </w:rPr>
          <w:fldChar w:fldCharType="end"/>
        </w:r>
      </w:hyperlink>
    </w:p>
    <w:p w14:paraId="5624526D" w14:textId="39EE2A18" w:rsidR="00A42EE5" w:rsidRDefault="00A42EE5">
      <w:pPr>
        <w:pStyle w:val="TOC1"/>
        <w:rPr>
          <w:rFonts w:asciiTheme="minorHAnsi" w:eastAsiaTheme="minorEastAsia" w:hAnsiTheme="minorHAnsi" w:cstheme="minorBidi"/>
          <w:noProof/>
        </w:rPr>
      </w:pPr>
      <w:hyperlink w:anchor="_Toc58172706" w:history="1">
        <w:r w:rsidRPr="00EC7AEC">
          <w:rPr>
            <w:rStyle w:val="Hyperlink"/>
            <w:noProof/>
          </w:rPr>
          <w:t>3</w:t>
        </w:r>
        <w:r>
          <w:rPr>
            <w:rFonts w:asciiTheme="minorHAnsi" w:eastAsiaTheme="minorEastAsia" w:hAnsiTheme="minorHAnsi" w:cstheme="minorBidi"/>
            <w:noProof/>
          </w:rPr>
          <w:tab/>
        </w:r>
        <w:r w:rsidRPr="00EC7AEC">
          <w:rPr>
            <w:rStyle w:val="Hyperlink"/>
            <w:noProof/>
          </w:rPr>
          <w:t>Services and Operations</w:t>
        </w:r>
        <w:r>
          <w:rPr>
            <w:noProof/>
            <w:webHidden/>
          </w:rPr>
          <w:tab/>
        </w:r>
        <w:r>
          <w:rPr>
            <w:noProof/>
            <w:webHidden/>
          </w:rPr>
          <w:fldChar w:fldCharType="begin"/>
        </w:r>
        <w:r>
          <w:rPr>
            <w:noProof/>
            <w:webHidden/>
          </w:rPr>
          <w:instrText xml:space="preserve"> PAGEREF _Toc58172706 \h </w:instrText>
        </w:r>
        <w:r>
          <w:rPr>
            <w:noProof/>
            <w:webHidden/>
          </w:rPr>
        </w:r>
        <w:r>
          <w:rPr>
            <w:noProof/>
            <w:webHidden/>
          </w:rPr>
          <w:fldChar w:fldCharType="separate"/>
        </w:r>
        <w:r>
          <w:rPr>
            <w:noProof/>
            <w:webHidden/>
          </w:rPr>
          <w:t>19</w:t>
        </w:r>
        <w:r>
          <w:rPr>
            <w:noProof/>
            <w:webHidden/>
          </w:rPr>
          <w:fldChar w:fldCharType="end"/>
        </w:r>
      </w:hyperlink>
    </w:p>
    <w:p w14:paraId="4A7B0846" w14:textId="47B0AF94" w:rsidR="00A42EE5" w:rsidRDefault="00A42EE5">
      <w:pPr>
        <w:pStyle w:val="TOC2"/>
        <w:tabs>
          <w:tab w:val="right" w:leader="dot" w:pos="9350"/>
        </w:tabs>
        <w:rPr>
          <w:rFonts w:asciiTheme="minorHAnsi" w:eastAsiaTheme="minorEastAsia" w:hAnsiTheme="minorHAnsi" w:cstheme="minorBidi"/>
          <w:noProof/>
        </w:rPr>
      </w:pPr>
      <w:hyperlink w:anchor="_Toc58172707" w:history="1">
        <w:r w:rsidRPr="00EC7AEC">
          <w:rPr>
            <w:rStyle w:val="Hyperlink"/>
            <w:noProof/>
          </w:rPr>
          <w:t>3.1 Structure of Common Transactive Services and Operations</w:t>
        </w:r>
        <w:r>
          <w:rPr>
            <w:noProof/>
            <w:webHidden/>
          </w:rPr>
          <w:tab/>
        </w:r>
        <w:r>
          <w:rPr>
            <w:noProof/>
            <w:webHidden/>
          </w:rPr>
          <w:fldChar w:fldCharType="begin"/>
        </w:r>
        <w:r>
          <w:rPr>
            <w:noProof/>
            <w:webHidden/>
          </w:rPr>
          <w:instrText xml:space="preserve"> PAGEREF _Toc58172707 \h </w:instrText>
        </w:r>
        <w:r>
          <w:rPr>
            <w:noProof/>
            <w:webHidden/>
          </w:rPr>
        </w:r>
        <w:r>
          <w:rPr>
            <w:noProof/>
            <w:webHidden/>
          </w:rPr>
          <w:fldChar w:fldCharType="separate"/>
        </w:r>
        <w:r>
          <w:rPr>
            <w:noProof/>
            <w:webHidden/>
          </w:rPr>
          <w:t>19</w:t>
        </w:r>
        <w:r>
          <w:rPr>
            <w:noProof/>
            <w:webHidden/>
          </w:rPr>
          <w:fldChar w:fldCharType="end"/>
        </w:r>
      </w:hyperlink>
    </w:p>
    <w:p w14:paraId="6CF935C0" w14:textId="17820CEF" w:rsidR="00A42EE5" w:rsidRDefault="00A42EE5">
      <w:pPr>
        <w:pStyle w:val="TOC2"/>
        <w:tabs>
          <w:tab w:val="right" w:leader="dot" w:pos="9350"/>
        </w:tabs>
        <w:rPr>
          <w:rFonts w:asciiTheme="minorHAnsi" w:eastAsiaTheme="minorEastAsia" w:hAnsiTheme="minorHAnsi" w:cstheme="minorBidi"/>
          <w:noProof/>
        </w:rPr>
      </w:pPr>
      <w:hyperlink w:anchor="_Toc58172708" w:history="1">
        <w:r w:rsidRPr="00EC7AEC">
          <w:rPr>
            <w:rStyle w:val="Hyperlink"/>
            <w:noProof/>
          </w:rPr>
          <w:t>3.2 Naming of Services and Operations</w:t>
        </w:r>
        <w:r>
          <w:rPr>
            <w:noProof/>
            <w:webHidden/>
          </w:rPr>
          <w:tab/>
        </w:r>
        <w:r>
          <w:rPr>
            <w:noProof/>
            <w:webHidden/>
          </w:rPr>
          <w:fldChar w:fldCharType="begin"/>
        </w:r>
        <w:r>
          <w:rPr>
            <w:noProof/>
            <w:webHidden/>
          </w:rPr>
          <w:instrText xml:space="preserve"> PAGEREF _Toc58172708 \h </w:instrText>
        </w:r>
        <w:r>
          <w:rPr>
            <w:noProof/>
            <w:webHidden/>
          </w:rPr>
        </w:r>
        <w:r>
          <w:rPr>
            <w:noProof/>
            <w:webHidden/>
          </w:rPr>
          <w:fldChar w:fldCharType="separate"/>
        </w:r>
        <w:r>
          <w:rPr>
            <w:noProof/>
            <w:webHidden/>
          </w:rPr>
          <w:t>19</w:t>
        </w:r>
        <w:r>
          <w:rPr>
            <w:noProof/>
            <w:webHidden/>
          </w:rPr>
          <w:fldChar w:fldCharType="end"/>
        </w:r>
      </w:hyperlink>
    </w:p>
    <w:p w14:paraId="2F8FFC2A" w14:textId="1882E43E" w:rsidR="00A42EE5" w:rsidRDefault="00A42EE5">
      <w:pPr>
        <w:pStyle w:val="TOC2"/>
        <w:tabs>
          <w:tab w:val="right" w:leader="dot" w:pos="9350"/>
        </w:tabs>
        <w:rPr>
          <w:rFonts w:asciiTheme="minorHAnsi" w:eastAsiaTheme="minorEastAsia" w:hAnsiTheme="minorHAnsi" w:cstheme="minorBidi"/>
          <w:noProof/>
        </w:rPr>
      </w:pPr>
      <w:hyperlink w:anchor="_Toc58172709" w:history="1">
        <w:r w:rsidRPr="00EC7AEC">
          <w:rPr>
            <w:rStyle w:val="Hyperlink"/>
            <w:noProof/>
          </w:rPr>
          <w:t>3.3 Payloads and Messages</w:t>
        </w:r>
        <w:r>
          <w:rPr>
            <w:noProof/>
            <w:webHidden/>
          </w:rPr>
          <w:tab/>
        </w:r>
        <w:r>
          <w:rPr>
            <w:noProof/>
            <w:webHidden/>
          </w:rPr>
          <w:fldChar w:fldCharType="begin"/>
        </w:r>
        <w:r>
          <w:rPr>
            <w:noProof/>
            <w:webHidden/>
          </w:rPr>
          <w:instrText xml:space="preserve"> PAGEREF _Toc58172709 \h </w:instrText>
        </w:r>
        <w:r>
          <w:rPr>
            <w:noProof/>
            <w:webHidden/>
          </w:rPr>
        </w:r>
        <w:r>
          <w:rPr>
            <w:noProof/>
            <w:webHidden/>
          </w:rPr>
          <w:fldChar w:fldCharType="separate"/>
        </w:r>
        <w:r>
          <w:rPr>
            <w:noProof/>
            <w:webHidden/>
          </w:rPr>
          <w:t>20</w:t>
        </w:r>
        <w:r>
          <w:rPr>
            <w:noProof/>
            <w:webHidden/>
          </w:rPr>
          <w:fldChar w:fldCharType="end"/>
        </w:r>
      </w:hyperlink>
    </w:p>
    <w:p w14:paraId="41C9A303" w14:textId="030E16A6" w:rsidR="00A42EE5" w:rsidRDefault="00A42EE5">
      <w:pPr>
        <w:pStyle w:val="TOC2"/>
        <w:tabs>
          <w:tab w:val="right" w:leader="dot" w:pos="9350"/>
        </w:tabs>
        <w:rPr>
          <w:rFonts w:asciiTheme="minorHAnsi" w:eastAsiaTheme="minorEastAsia" w:hAnsiTheme="minorHAnsi" w:cstheme="minorBidi"/>
          <w:noProof/>
        </w:rPr>
      </w:pPr>
      <w:hyperlink w:anchor="_Toc58172710" w:history="1">
        <w:r w:rsidRPr="00EC7AEC">
          <w:rPr>
            <w:rStyle w:val="Hyperlink"/>
            <w:noProof/>
          </w:rPr>
          <w:t>3.4 Description of the Services and Operations</w:t>
        </w:r>
        <w:r>
          <w:rPr>
            <w:noProof/>
            <w:webHidden/>
          </w:rPr>
          <w:tab/>
        </w:r>
        <w:r>
          <w:rPr>
            <w:noProof/>
            <w:webHidden/>
          </w:rPr>
          <w:fldChar w:fldCharType="begin"/>
        </w:r>
        <w:r>
          <w:rPr>
            <w:noProof/>
            <w:webHidden/>
          </w:rPr>
          <w:instrText xml:space="preserve"> PAGEREF _Toc58172710 \h </w:instrText>
        </w:r>
        <w:r>
          <w:rPr>
            <w:noProof/>
            <w:webHidden/>
          </w:rPr>
        </w:r>
        <w:r>
          <w:rPr>
            <w:noProof/>
            <w:webHidden/>
          </w:rPr>
          <w:fldChar w:fldCharType="separate"/>
        </w:r>
        <w:r>
          <w:rPr>
            <w:noProof/>
            <w:webHidden/>
          </w:rPr>
          <w:t>20</w:t>
        </w:r>
        <w:r>
          <w:rPr>
            <w:noProof/>
            <w:webHidden/>
          </w:rPr>
          <w:fldChar w:fldCharType="end"/>
        </w:r>
      </w:hyperlink>
    </w:p>
    <w:p w14:paraId="6F7F7611" w14:textId="64D86932" w:rsidR="00A42EE5" w:rsidRDefault="00A42EE5">
      <w:pPr>
        <w:pStyle w:val="TOC2"/>
        <w:tabs>
          <w:tab w:val="right" w:leader="dot" w:pos="9350"/>
        </w:tabs>
        <w:rPr>
          <w:rFonts w:asciiTheme="minorHAnsi" w:eastAsiaTheme="minorEastAsia" w:hAnsiTheme="minorHAnsi" w:cstheme="minorBidi"/>
          <w:noProof/>
        </w:rPr>
      </w:pPr>
      <w:hyperlink w:anchor="_Toc58172711" w:history="1">
        <w:r w:rsidRPr="00EC7AEC">
          <w:rPr>
            <w:rStyle w:val="Hyperlink"/>
            <w:noProof/>
          </w:rPr>
          <w:t>3.5 Responses</w:t>
        </w:r>
        <w:r>
          <w:rPr>
            <w:noProof/>
            <w:webHidden/>
          </w:rPr>
          <w:tab/>
        </w:r>
        <w:r>
          <w:rPr>
            <w:noProof/>
            <w:webHidden/>
          </w:rPr>
          <w:fldChar w:fldCharType="begin"/>
        </w:r>
        <w:r>
          <w:rPr>
            <w:noProof/>
            <w:webHidden/>
          </w:rPr>
          <w:instrText xml:space="preserve"> PAGEREF _Toc58172711 \h </w:instrText>
        </w:r>
        <w:r>
          <w:rPr>
            <w:noProof/>
            <w:webHidden/>
          </w:rPr>
        </w:r>
        <w:r>
          <w:rPr>
            <w:noProof/>
            <w:webHidden/>
          </w:rPr>
          <w:fldChar w:fldCharType="separate"/>
        </w:r>
        <w:r>
          <w:rPr>
            <w:noProof/>
            <w:webHidden/>
          </w:rPr>
          <w:t>20</w:t>
        </w:r>
        <w:r>
          <w:rPr>
            <w:noProof/>
            <w:webHidden/>
          </w:rPr>
          <w:fldChar w:fldCharType="end"/>
        </w:r>
      </w:hyperlink>
    </w:p>
    <w:p w14:paraId="07E14B10" w14:textId="218E7AF9" w:rsidR="00A42EE5" w:rsidRDefault="00A42EE5">
      <w:pPr>
        <w:pStyle w:val="TOC1"/>
        <w:rPr>
          <w:rFonts w:asciiTheme="minorHAnsi" w:eastAsiaTheme="minorEastAsia" w:hAnsiTheme="minorHAnsi" w:cstheme="minorBidi"/>
          <w:noProof/>
        </w:rPr>
      </w:pPr>
      <w:hyperlink w:anchor="_Toc58172712" w:history="1">
        <w:r w:rsidRPr="00EC7AEC">
          <w:rPr>
            <w:rStyle w:val="Hyperlink"/>
            <w:noProof/>
          </w:rPr>
          <w:t>4</w:t>
        </w:r>
        <w:r>
          <w:rPr>
            <w:rFonts w:asciiTheme="minorHAnsi" w:eastAsiaTheme="minorEastAsia" w:hAnsiTheme="minorHAnsi" w:cstheme="minorBidi"/>
            <w:noProof/>
          </w:rPr>
          <w:tab/>
        </w:r>
        <w:r w:rsidRPr="00EC7AEC">
          <w:rPr>
            <w:rStyle w:val="Hyperlink"/>
            <w:noProof/>
          </w:rPr>
          <w:t>Transactive Services</w:t>
        </w:r>
        <w:r>
          <w:rPr>
            <w:noProof/>
            <w:webHidden/>
          </w:rPr>
          <w:tab/>
        </w:r>
        <w:r>
          <w:rPr>
            <w:noProof/>
            <w:webHidden/>
          </w:rPr>
          <w:fldChar w:fldCharType="begin"/>
        </w:r>
        <w:r>
          <w:rPr>
            <w:noProof/>
            <w:webHidden/>
          </w:rPr>
          <w:instrText xml:space="preserve"> PAGEREF _Toc58172712 \h </w:instrText>
        </w:r>
        <w:r>
          <w:rPr>
            <w:noProof/>
            <w:webHidden/>
          </w:rPr>
        </w:r>
        <w:r>
          <w:rPr>
            <w:noProof/>
            <w:webHidden/>
          </w:rPr>
          <w:fldChar w:fldCharType="separate"/>
        </w:r>
        <w:r>
          <w:rPr>
            <w:noProof/>
            <w:webHidden/>
          </w:rPr>
          <w:t>23</w:t>
        </w:r>
        <w:r>
          <w:rPr>
            <w:noProof/>
            <w:webHidden/>
          </w:rPr>
          <w:fldChar w:fldCharType="end"/>
        </w:r>
      </w:hyperlink>
    </w:p>
    <w:p w14:paraId="6909530B" w14:textId="6873DE8D" w:rsidR="00A42EE5" w:rsidRDefault="00A42EE5">
      <w:pPr>
        <w:pStyle w:val="TOC2"/>
        <w:tabs>
          <w:tab w:val="right" w:leader="dot" w:pos="9350"/>
        </w:tabs>
        <w:rPr>
          <w:rFonts w:asciiTheme="minorHAnsi" w:eastAsiaTheme="minorEastAsia" w:hAnsiTheme="minorHAnsi" w:cstheme="minorBidi"/>
          <w:noProof/>
        </w:rPr>
      </w:pPr>
      <w:hyperlink w:anchor="_Toc58172713" w:history="1">
        <w:r w:rsidRPr="00EC7AEC">
          <w:rPr>
            <w:rStyle w:val="Hyperlink"/>
            <w:noProof/>
          </w:rPr>
          <w:t>4.1 Pre-Transaction Services</w:t>
        </w:r>
        <w:r>
          <w:rPr>
            <w:noProof/>
            <w:webHidden/>
          </w:rPr>
          <w:tab/>
        </w:r>
        <w:r>
          <w:rPr>
            <w:noProof/>
            <w:webHidden/>
          </w:rPr>
          <w:fldChar w:fldCharType="begin"/>
        </w:r>
        <w:r>
          <w:rPr>
            <w:noProof/>
            <w:webHidden/>
          </w:rPr>
          <w:instrText xml:space="preserve"> PAGEREF _Toc58172713 \h </w:instrText>
        </w:r>
        <w:r>
          <w:rPr>
            <w:noProof/>
            <w:webHidden/>
          </w:rPr>
        </w:r>
        <w:r>
          <w:rPr>
            <w:noProof/>
            <w:webHidden/>
          </w:rPr>
          <w:fldChar w:fldCharType="separate"/>
        </w:r>
        <w:r>
          <w:rPr>
            <w:noProof/>
            <w:webHidden/>
          </w:rPr>
          <w:t>23</w:t>
        </w:r>
        <w:r>
          <w:rPr>
            <w:noProof/>
            <w:webHidden/>
          </w:rPr>
          <w:fldChar w:fldCharType="end"/>
        </w:r>
      </w:hyperlink>
    </w:p>
    <w:p w14:paraId="25C3A99C" w14:textId="0E77CC93" w:rsidR="00A42EE5" w:rsidRDefault="00A42EE5">
      <w:pPr>
        <w:pStyle w:val="TOC3"/>
        <w:tabs>
          <w:tab w:val="right" w:leader="dot" w:pos="9350"/>
        </w:tabs>
        <w:rPr>
          <w:rFonts w:asciiTheme="minorHAnsi" w:eastAsiaTheme="minorEastAsia" w:hAnsiTheme="minorHAnsi" w:cstheme="minorBidi"/>
          <w:noProof/>
        </w:rPr>
      </w:pPr>
      <w:hyperlink w:anchor="_Toc58172714" w:history="1">
        <w:r w:rsidRPr="00EC7AEC">
          <w:rPr>
            <w:rStyle w:val="Hyperlink"/>
            <w:noProof/>
          </w:rPr>
          <w:t>4.1.1 Interaction Pattern for the EiTender Service</w:t>
        </w:r>
        <w:r>
          <w:rPr>
            <w:noProof/>
            <w:webHidden/>
          </w:rPr>
          <w:tab/>
        </w:r>
        <w:r>
          <w:rPr>
            <w:noProof/>
            <w:webHidden/>
          </w:rPr>
          <w:fldChar w:fldCharType="begin"/>
        </w:r>
        <w:r>
          <w:rPr>
            <w:noProof/>
            <w:webHidden/>
          </w:rPr>
          <w:instrText xml:space="preserve"> PAGEREF _Toc58172714 \h </w:instrText>
        </w:r>
        <w:r>
          <w:rPr>
            <w:noProof/>
            <w:webHidden/>
          </w:rPr>
        </w:r>
        <w:r>
          <w:rPr>
            <w:noProof/>
            <w:webHidden/>
          </w:rPr>
          <w:fldChar w:fldCharType="separate"/>
        </w:r>
        <w:r>
          <w:rPr>
            <w:noProof/>
            <w:webHidden/>
          </w:rPr>
          <w:t>23</w:t>
        </w:r>
        <w:r>
          <w:rPr>
            <w:noProof/>
            <w:webHidden/>
          </w:rPr>
          <w:fldChar w:fldCharType="end"/>
        </w:r>
      </w:hyperlink>
    </w:p>
    <w:p w14:paraId="5E4E8CA1" w14:textId="48EE99E0" w:rsidR="00A42EE5" w:rsidRDefault="00A42EE5">
      <w:pPr>
        <w:pStyle w:val="TOC3"/>
        <w:tabs>
          <w:tab w:val="right" w:leader="dot" w:pos="9350"/>
        </w:tabs>
        <w:rPr>
          <w:rFonts w:asciiTheme="minorHAnsi" w:eastAsiaTheme="minorEastAsia" w:hAnsiTheme="minorHAnsi" w:cstheme="minorBidi"/>
          <w:noProof/>
        </w:rPr>
      </w:pPr>
      <w:hyperlink w:anchor="_Toc58172715" w:history="1">
        <w:r w:rsidRPr="00EC7AEC">
          <w:rPr>
            <w:rStyle w:val="Hyperlink"/>
            <w:noProof/>
          </w:rPr>
          <w:t>4.1.2 Information Model for the EiTender Services</w:t>
        </w:r>
        <w:r>
          <w:rPr>
            <w:noProof/>
            <w:webHidden/>
          </w:rPr>
          <w:tab/>
        </w:r>
        <w:r>
          <w:rPr>
            <w:noProof/>
            <w:webHidden/>
          </w:rPr>
          <w:fldChar w:fldCharType="begin"/>
        </w:r>
        <w:r>
          <w:rPr>
            <w:noProof/>
            <w:webHidden/>
          </w:rPr>
          <w:instrText xml:space="preserve"> PAGEREF _Toc58172715 \h </w:instrText>
        </w:r>
        <w:r>
          <w:rPr>
            <w:noProof/>
            <w:webHidden/>
          </w:rPr>
        </w:r>
        <w:r>
          <w:rPr>
            <w:noProof/>
            <w:webHidden/>
          </w:rPr>
          <w:fldChar w:fldCharType="separate"/>
        </w:r>
        <w:r>
          <w:rPr>
            <w:noProof/>
            <w:webHidden/>
          </w:rPr>
          <w:t>24</w:t>
        </w:r>
        <w:r>
          <w:rPr>
            <w:noProof/>
            <w:webHidden/>
          </w:rPr>
          <w:fldChar w:fldCharType="end"/>
        </w:r>
      </w:hyperlink>
    </w:p>
    <w:p w14:paraId="0675D6DB" w14:textId="4AAD6C0D" w:rsidR="00A42EE5" w:rsidRDefault="00A42EE5">
      <w:pPr>
        <w:pStyle w:val="TOC3"/>
        <w:tabs>
          <w:tab w:val="right" w:leader="dot" w:pos="9350"/>
        </w:tabs>
        <w:rPr>
          <w:rFonts w:asciiTheme="minorHAnsi" w:eastAsiaTheme="minorEastAsia" w:hAnsiTheme="minorHAnsi" w:cstheme="minorBidi"/>
          <w:noProof/>
        </w:rPr>
      </w:pPr>
      <w:hyperlink w:anchor="_Toc58172716" w:history="1">
        <w:r w:rsidRPr="00EC7AEC">
          <w:rPr>
            <w:rStyle w:val="Hyperlink"/>
            <w:noProof/>
          </w:rPr>
          <w:t>4.1.3 Operation Payloads for the EiTender Service</w:t>
        </w:r>
        <w:r>
          <w:rPr>
            <w:noProof/>
            <w:webHidden/>
          </w:rPr>
          <w:tab/>
        </w:r>
        <w:r>
          <w:rPr>
            <w:noProof/>
            <w:webHidden/>
          </w:rPr>
          <w:fldChar w:fldCharType="begin"/>
        </w:r>
        <w:r>
          <w:rPr>
            <w:noProof/>
            <w:webHidden/>
          </w:rPr>
          <w:instrText xml:space="preserve"> PAGEREF _Toc58172716 \h </w:instrText>
        </w:r>
        <w:r>
          <w:rPr>
            <w:noProof/>
            <w:webHidden/>
          </w:rPr>
        </w:r>
        <w:r>
          <w:rPr>
            <w:noProof/>
            <w:webHidden/>
          </w:rPr>
          <w:fldChar w:fldCharType="separate"/>
        </w:r>
        <w:r>
          <w:rPr>
            <w:noProof/>
            <w:webHidden/>
          </w:rPr>
          <w:t>26</w:t>
        </w:r>
        <w:r>
          <w:rPr>
            <w:noProof/>
            <w:webHidden/>
          </w:rPr>
          <w:fldChar w:fldCharType="end"/>
        </w:r>
      </w:hyperlink>
    </w:p>
    <w:p w14:paraId="71C04548" w14:textId="6BC61446" w:rsidR="00A42EE5" w:rsidRDefault="00A42EE5">
      <w:pPr>
        <w:pStyle w:val="TOC2"/>
        <w:tabs>
          <w:tab w:val="right" w:leader="dot" w:pos="9350"/>
        </w:tabs>
        <w:rPr>
          <w:rFonts w:asciiTheme="minorHAnsi" w:eastAsiaTheme="minorEastAsia" w:hAnsiTheme="minorHAnsi" w:cstheme="minorBidi"/>
          <w:noProof/>
        </w:rPr>
      </w:pPr>
      <w:hyperlink w:anchor="_Toc58172717" w:history="1">
        <w:r w:rsidRPr="00EC7AEC">
          <w:rPr>
            <w:rStyle w:val="Hyperlink"/>
            <w:noProof/>
          </w:rPr>
          <w:t>4.2 Transaction Management Services</w:t>
        </w:r>
        <w:r>
          <w:rPr>
            <w:noProof/>
            <w:webHidden/>
          </w:rPr>
          <w:tab/>
        </w:r>
        <w:r>
          <w:rPr>
            <w:noProof/>
            <w:webHidden/>
          </w:rPr>
          <w:fldChar w:fldCharType="begin"/>
        </w:r>
        <w:r>
          <w:rPr>
            <w:noProof/>
            <w:webHidden/>
          </w:rPr>
          <w:instrText xml:space="preserve"> PAGEREF _Toc58172717 \h </w:instrText>
        </w:r>
        <w:r>
          <w:rPr>
            <w:noProof/>
            <w:webHidden/>
          </w:rPr>
        </w:r>
        <w:r>
          <w:rPr>
            <w:noProof/>
            <w:webHidden/>
          </w:rPr>
          <w:fldChar w:fldCharType="separate"/>
        </w:r>
        <w:r>
          <w:rPr>
            <w:noProof/>
            <w:webHidden/>
          </w:rPr>
          <w:t>27</w:t>
        </w:r>
        <w:r>
          <w:rPr>
            <w:noProof/>
            <w:webHidden/>
          </w:rPr>
          <w:fldChar w:fldCharType="end"/>
        </w:r>
      </w:hyperlink>
    </w:p>
    <w:p w14:paraId="782EBE0F" w14:textId="128981C1" w:rsidR="00A42EE5" w:rsidRDefault="00A42EE5">
      <w:pPr>
        <w:pStyle w:val="TOC3"/>
        <w:tabs>
          <w:tab w:val="right" w:leader="dot" w:pos="9350"/>
        </w:tabs>
        <w:rPr>
          <w:rFonts w:asciiTheme="minorHAnsi" w:eastAsiaTheme="minorEastAsia" w:hAnsiTheme="minorHAnsi" w:cstheme="minorBidi"/>
          <w:noProof/>
        </w:rPr>
      </w:pPr>
      <w:hyperlink w:anchor="_Toc58172718" w:history="1">
        <w:r w:rsidRPr="00EC7AEC">
          <w:rPr>
            <w:rStyle w:val="Hyperlink"/>
            <w:noProof/>
          </w:rPr>
          <w:t>4.2.1 Interaction Pattern for the EiTransaction Service</w:t>
        </w:r>
        <w:r>
          <w:rPr>
            <w:noProof/>
            <w:webHidden/>
          </w:rPr>
          <w:tab/>
        </w:r>
        <w:r>
          <w:rPr>
            <w:noProof/>
            <w:webHidden/>
          </w:rPr>
          <w:fldChar w:fldCharType="begin"/>
        </w:r>
        <w:r>
          <w:rPr>
            <w:noProof/>
            <w:webHidden/>
          </w:rPr>
          <w:instrText xml:space="preserve"> PAGEREF _Toc58172718 \h </w:instrText>
        </w:r>
        <w:r>
          <w:rPr>
            <w:noProof/>
            <w:webHidden/>
          </w:rPr>
        </w:r>
        <w:r>
          <w:rPr>
            <w:noProof/>
            <w:webHidden/>
          </w:rPr>
          <w:fldChar w:fldCharType="separate"/>
        </w:r>
        <w:r>
          <w:rPr>
            <w:noProof/>
            <w:webHidden/>
          </w:rPr>
          <w:t>27</w:t>
        </w:r>
        <w:r>
          <w:rPr>
            <w:noProof/>
            <w:webHidden/>
          </w:rPr>
          <w:fldChar w:fldCharType="end"/>
        </w:r>
      </w:hyperlink>
    </w:p>
    <w:p w14:paraId="343E3CA9" w14:textId="780B52D3" w:rsidR="00A42EE5" w:rsidRDefault="00A42EE5">
      <w:pPr>
        <w:pStyle w:val="TOC3"/>
        <w:tabs>
          <w:tab w:val="right" w:leader="dot" w:pos="9350"/>
        </w:tabs>
        <w:rPr>
          <w:rFonts w:asciiTheme="minorHAnsi" w:eastAsiaTheme="minorEastAsia" w:hAnsiTheme="minorHAnsi" w:cstheme="minorBidi"/>
          <w:noProof/>
        </w:rPr>
      </w:pPr>
      <w:hyperlink w:anchor="_Toc58172719" w:history="1">
        <w:r w:rsidRPr="00EC7AEC">
          <w:rPr>
            <w:rStyle w:val="Hyperlink"/>
            <w:noProof/>
          </w:rPr>
          <w:t>4.2.2 Information Model for the EiTransaction Service</w:t>
        </w:r>
        <w:r>
          <w:rPr>
            <w:noProof/>
            <w:webHidden/>
          </w:rPr>
          <w:tab/>
        </w:r>
        <w:r>
          <w:rPr>
            <w:noProof/>
            <w:webHidden/>
          </w:rPr>
          <w:fldChar w:fldCharType="begin"/>
        </w:r>
        <w:r>
          <w:rPr>
            <w:noProof/>
            <w:webHidden/>
          </w:rPr>
          <w:instrText xml:space="preserve"> PAGEREF _Toc58172719 \h </w:instrText>
        </w:r>
        <w:r>
          <w:rPr>
            <w:noProof/>
            <w:webHidden/>
          </w:rPr>
        </w:r>
        <w:r>
          <w:rPr>
            <w:noProof/>
            <w:webHidden/>
          </w:rPr>
          <w:fldChar w:fldCharType="separate"/>
        </w:r>
        <w:r>
          <w:rPr>
            <w:noProof/>
            <w:webHidden/>
          </w:rPr>
          <w:t>27</w:t>
        </w:r>
        <w:r>
          <w:rPr>
            <w:noProof/>
            <w:webHidden/>
          </w:rPr>
          <w:fldChar w:fldCharType="end"/>
        </w:r>
      </w:hyperlink>
    </w:p>
    <w:p w14:paraId="52A9F8EF" w14:textId="1AA64294" w:rsidR="00A42EE5" w:rsidRDefault="00A42EE5">
      <w:pPr>
        <w:pStyle w:val="TOC3"/>
        <w:tabs>
          <w:tab w:val="right" w:leader="dot" w:pos="9350"/>
        </w:tabs>
        <w:rPr>
          <w:rFonts w:asciiTheme="minorHAnsi" w:eastAsiaTheme="minorEastAsia" w:hAnsiTheme="minorHAnsi" w:cstheme="minorBidi"/>
          <w:noProof/>
        </w:rPr>
      </w:pPr>
      <w:hyperlink w:anchor="_Toc58172720" w:history="1">
        <w:r w:rsidRPr="00EC7AEC">
          <w:rPr>
            <w:rStyle w:val="Hyperlink"/>
            <w:noProof/>
          </w:rPr>
          <w:t>4.2.3 Operation Payloads for the EiTransaction Service</w:t>
        </w:r>
        <w:r>
          <w:rPr>
            <w:noProof/>
            <w:webHidden/>
          </w:rPr>
          <w:tab/>
        </w:r>
        <w:r>
          <w:rPr>
            <w:noProof/>
            <w:webHidden/>
          </w:rPr>
          <w:fldChar w:fldCharType="begin"/>
        </w:r>
        <w:r>
          <w:rPr>
            <w:noProof/>
            <w:webHidden/>
          </w:rPr>
          <w:instrText xml:space="preserve"> PAGEREF _Toc58172720 \h </w:instrText>
        </w:r>
        <w:r>
          <w:rPr>
            <w:noProof/>
            <w:webHidden/>
          </w:rPr>
        </w:r>
        <w:r>
          <w:rPr>
            <w:noProof/>
            <w:webHidden/>
          </w:rPr>
          <w:fldChar w:fldCharType="separate"/>
        </w:r>
        <w:r>
          <w:rPr>
            <w:noProof/>
            <w:webHidden/>
          </w:rPr>
          <w:t>28</w:t>
        </w:r>
        <w:r>
          <w:rPr>
            <w:noProof/>
            <w:webHidden/>
          </w:rPr>
          <w:fldChar w:fldCharType="end"/>
        </w:r>
      </w:hyperlink>
    </w:p>
    <w:p w14:paraId="5DBFC4FC" w14:textId="21E0B16B" w:rsidR="00A42EE5" w:rsidRDefault="00A42EE5">
      <w:pPr>
        <w:pStyle w:val="TOC2"/>
        <w:tabs>
          <w:tab w:val="right" w:leader="dot" w:pos="9350"/>
        </w:tabs>
        <w:rPr>
          <w:rFonts w:asciiTheme="minorHAnsi" w:eastAsiaTheme="minorEastAsia" w:hAnsiTheme="minorHAnsi" w:cstheme="minorBidi"/>
          <w:noProof/>
        </w:rPr>
      </w:pPr>
      <w:hyperlink w:anchor="_Toc58172721" w:history="1">
        <w:r w:rsidRPr="00EC7AEC">
          <w:rPr>
            <w:rStyle w:val="Hyperlink"/>
            <w:noProof/>
          </w:rPr>
          <w:t>4.3 Comparison of Transactive Payloads</w:t>
        </w:r>
        <w:r>
          <w:rPr>
            <w:noProof/>
            <w:webHidden/>
          </w:rPr>
          <w:tab/>
        </w:r>
        <w:r>
          <w:rPr>
            <w:noProof/>
            <w:webHidden/>
          </w:rPr>
          <w:fldChar w:fldCharType="begin"/>
        </w:r>
        <w:r>
          <w:rPr>
            <w:noProof/>
            <w:webHidden/>
          </w:rPr>
          <w:instrText xml:space="preserve"> PAGEREF _Toc58172721 \h </w:instrText>
        </w:r>
        <w:r>
          <w:rPr>
            <w:noProof/>
            <w:webHidden/>
          </w:rPr>
        </w:r>
        <w:r>
          <w:rPr>
            <w:noProof/>
            <w:webHidden/>
          </w:rPr>
          <w:fldChar w:fldCharType="separate"/>
        </w:r>
        <w:r>
          <w:rPr>
            <w:noProof/>
            <w:webHidden/>
          </w:rPr>
          <w:t>29</w:t>
        </w:r>
        <w:r>
          <w:rPr>
            <w:noProof/>
            <w:webHidden/>
          </w:rPr>
          <w:fldChar w:fldCharType="end"/>
        </w:r>
      </w:hyperlink>
    </w:p>
    <w:p w14:paraId="20F4E16C" w14:textId="14C81E90" w:rsidR="00A42EE5" w:rsidRDefault="00A42EE5">
      <w:pPr>
        <w:pStyle w:val="TOC1"/>
        <w:rPr>
          <w:rFonts w:asciiTheme="minorHAnsi" w:eastAsiaTheme="minorEastAsia" w:hAnsiTheme="minorHAnsi" w:cstheme="minorBidi"/>
          <w:noProof/>
        </w:rPr>
      </w:pPr>
      <w:hyperlink w:anchor="_Toc58172722" w:history="1">
        <w:r w:rsidRPr="00EC7AEC">
          <w:rPr>
            <w:rStyle w:val="Hyperlink"/>
            <w:noProof/>
          </w:rPr>
          <w:t>5</w:t>
        </w:r>
        <w:r>
          <w:rPr>
            <w:rFonts w:asciiTheme="minorHAnsi" w:eastAsiaTheme="minorEastAsia" w:hAnsiTheme="minorHAnsi" w:cstheme="minorBidi"/>
            <w:noProof/>
          </w:rPr>
          <w:tab/>
        </w:r>
        <w:r w:rsidRPr="00EC7AEC">
          <w:rPr>
            <w:rStyle w:val="Hyperlink"/>
            <w:noProof/>
          </w:rPr>
          <w:t>Market Information</w:t>
        </w:r>
        <w:r>
          <w:rPr>
            <w:noProof/>
            <w:webHidden/>
          </w:rPr>
          <w:tab/>
        </w:r>
        <w:r>
          <w:rPr>
            <w:noProof/>
            <w:webHidden/>
          </w:rPr>
          <w:fldChar w:fldCharType="begin"/>
        </w:r>
        <w:r>
          <w:rPr>
            <w:noProof/>
            <w:webHidden/>
          </w:rPr>
          <w:instrText xml:space="preserve"> PAGEREF _Toc58172722 \h </w:instrText>
        </w:r>
        <w:r>
          <w:rPr>
            <w:noProof/>
            <w:webHidden/>
          </w:rPr>
        </w:r>
        <w:r>
          <w:rPr>
            <w:noProof/>
            <w:webHidden/>
          </w:rPr>
          <w:fldChar w:fldCharType="separate"/>
        </w:r>
        <w:r>
          <w:rPr>
            <w:noProof/>
            <w:webHidden/>
          </w:rPr>
          <w:t>31</w:t>
        </w:r>
        <w:r>
          <w:rPr>
            <w:noProof/>
            <w:webHidden/>
          </w:rPr>
          <w:fldChar w:fldCharType="end"/>
        </w:r>
      </w:hyperlink>
    </w:p>
    <w:p w14:paraId="6D78B8F5" w14:textId="40CC43B2" w:rsidR="00A42EE5" w:rsidRDefault="00A42EE5">
      <w:pPr>
        <w:pStyle w:val="TOC2"/>
        <w:tabs>
          <w:tab w:val="right" w:leader="dot" w:pos="9350"/>
        </w:tabs>
        <w:rPr>
          <w:rFonts w:asciiTheme="minorHAnsi" w:eastAsiaTheme="minorEastAsia" w:hAnsiTheme="minorHAnsi" w:cstheme="minorBidi"/>
          <w:noProof/>
        </w:rPr>
      </w:pPr>
      <w:hyperlink w:anchor="_Toc58172723" w:history="1">
        <w:r w:rsidRPr="00EC7AEC">
          <w:rPr>
            <w:rStyle w:val="Hyperlink"/>
            <w:noProof/>
          </w:rPr>
          <w:t>5.1 The Market Context</w:t>
        </w:r>
        <w:r>
          <w:rPr>
            <w:noProof/>
            <w:webHidden/>
          </w:rPr>
          <w:tab/>
        </w:r>
        <w:r>
          <w:rPr>
            <w:noProof/>
            <w:webHidden/>
          </w:rPr>
          <w:fldChar w:fldCharType="begin"/>
        </w:r>
        <w:r>
          <w:rPr>
            <w:noProof/>
            <w:webHidden/>
          </w:rPr>
          <w:instrText xml:space="preserve"> PAGEREF _Toc58172723 \h </w:instrText>
        </w:r>
        <w:r>
          <w:rPr>
            <w:noProof/>
            <w:webHidden/>
          </w:rPr>
        </w:r>
        <w:r>
          <w:rPr>
            <w:noProof/>
            <w:webHidden/>
          </w:rPr>
          <w:fldChar w:fldCharType="separate"/>
        </w:r>
        <w:r>
          <w:rPr>
            <w:noProof/>
            <w:webHidden/>
          </w:rPr>
          <w:t>31</w:t>
        </w:r>
        <w:r>
          <w:rPr>
            <w:noProof/>
            <w:webHidden/>
          </w:rPr>
          <w:fldChar w:fldCharType="end"/>
        </w:r>
      </w:hyperlink>
    </w:p>
    <w:p w14:paraId="4B5C8F35" w14:textId="1F9C5497" w:rsidR="00A42EE5" w:rsidRDefault="00A42EE5">
      <w:pPr>
        <w:pStyle w:val="TOC2"/>
        <w:tabs>
          <w:tab w:val="right" w:leader="dot" w:pos="9350"/>
        </w:tabs>
        <w:rPr>
          <w:rFonts w:asciiTheme="minorHAnsi" w:eastAsiaTheme="minorEastAsia" w:hAnsiTheme="minorHAnsi" w:cstheme="minorBidi"/>
          <w:noProof/>
        </w:rPr>
      </w:pPr>
      <w:hyperlink w:anchor="_Toc58172724" w:history="1">
        <w:r w:rsidRPr="00EC7AEC">
          <w:rPr>
            <w:rStyle w:val="Hyperlink"/>
            <w:noProof/>
          </w:rPr>
          <w:t>5.2 Interaction Pattern for the Market Context Service</w:t>
        </w:r>
        <w:r>
          <w:rPr>
            <w:noProof/>
            <w:webHidden/>
          </w:rPr>
          <w:tab/>
        </w:r>
        <w:r>
          <w:rPr>
            <w:noProof/>
            <w:webHidden/>
          </w:rPr>
          <w:fldChar w:fldCharType="begin"/>
        </w:r>
        <w:r>
          <w:rPr>
            <w:noProof/>
            <w:webHidden/>
          </w:rPr>
          <w:instrText xml:space="preserve"> PAGEREF _Toc58172724 \h </w:instrText>
        </w:r>
        <w:r>
          <w:rPr>
            <w:noProof/>
            <w:webHidden/>
          </w:rPr>
        </w:r>
        <w:r>
          <w:rPr>
            <w:noProof/>
            <w:webHidden/>
          </w:rPr>
          <w:fldChar w:fldCharType="separate"/>
        </w:r>
        <w:r>
          <w:rPr>
            <w:noProof/>
            <w:webHidden/>
          </w:rPr>
          <w:t>31</w:t>
        </w:r>
        <w:r>
          <w:rPr>
            <w:noProof/>
            <w:webHidden/>
          </w:rPr>
          <w:fldChar w:fldCharType="end"/>
        </w:r>
      </w:hyperlink>
    </w:p>
    <w:p w14:paraId="38EEB600" w14:textId="2B823883" w:rsidR="00A42EE5" w:rsidRDefault="00A42EE5">
      <w:pPr>
        <w:pStyle w:val="TOC2"/>
        <w:tabs>
          <w:tab w:val="right" w:leader="dot" w:pos="9350"/>
        </w:tabs>
        <w:rPr>
          <w:rFonts w:asciiTheme="minorHAnsi" w:eastAsiaTheme="minorEastAsia" w:hAnsiTheme="minorHAnsi" w:cstheme="minorBidi"/>
          <w:noProof/>
        </w:rPr>
      </w:pPr>
      <w:hyperlink w:anchor="_Toc58172725" w:history="1">
        <w:r w:rsidRPr="00EC7AEC">
          <w:rPr>
            <w:rStyle w:val="Hyperlink"/>
            <w:noProof/>
          </w:rPr>
          <w:t>5.3 Information Model for the EiMarketContext Service</w:t>
        </w:r>
        <w:r>
          <w:rPr>
            <w:noProof/>
            <w:webHidden/>
          </w:rPr>
          <w:tab/>
        </w:r>
        <w:r>
          <w:rPr>
            <w:noProof/>
            <w:webHidden/>
          </w:rPr>
          <w:fldChar w:fldCharType="begin"/>
        </w:r>
        <w:r>
          <w:rPr>
            <w:noProof/>
            <w:webHidden/>
          </w:rPr>
          <w:instrText xml:space="preserve"> PAGEREF _Toc58172725 \h </w:instrText>
        </w:r>
        <w:r>
          <w:rPr>
            <w:noProof/>
            <w:webHidden/>
          </w:rPr>
        </w:r>
        <w:r>
          <w:rPr>
            <w:noProof/>
            <w:webHidden/>
          </w:rPr>
          <w:fldChar w:fldCharType="separate"/>
        </w:r>
        <w:r>
          <w:rPr>
            <w:noProof/>
            <w:webHidden/>
          </w:rPr>
          <w:t>32</w:t>
        </w:r>
        <w:r>
          <w:rPr>
            <w:noProof/>
            <w:webHidden/>
          </w:rPr>
          <w:fldChar w:fldCharType="end"/>
        </w:r>
      </w:hyperlink>
    </w:p>
    <w:p w14:paraId="38C8FE5C" w14:textId="5D3F91F8" w:rsidR="00A42EE5" w:rsidRDefault="00A42EE5">
      <w:pPr>
        <w:pStyle w:val="TOC2"/>
        <w:tabs>
          <w:tab w:val="right" w:leader="dot" w:pos="9350"/>
        </w:tabs>
        <w:rPr>
          <w:rFonts w:asciiTheme="minorHAnsi" w:eastAsiaTheme="minorEastAsia" w:hAnsiTheme="minorHAnsi" w:cstheme="minorBidi"/>
          <w:noProof/>
        </w:rPr>
      </w:pPr>
      <w:hyperlink w:anchor="_Toc58172726" w:history="1">
        <w:r w:rsidRPr="00EC7AEC">
          <w:rPr>
            <w:rStyle w:val="Hyperlink"/>
            <w:noProof/>
          </w:rPr>
          <w:t>5.4 Operation Payloads for the EiMarketContext Service</w:t>
        </w:r>
        <w:r>
          <w:rPr>
            <w:noProof/>
            <w:webHidden/>
          </w:rPr>
          <w:tab/>
        </w:r>
        <w:r>
          <w:rPr>
            <w:noProof/>
            <w:webHidden/>
          </w:rPr>
          <w:fldChar w:fldCharType="begin"/>
        </w:r>
        <w:r>
          <w:rPr>
            <w:noProof/>
            <w:webHidden/>
          </w:rPr>
          <w:instrText xml:space="preserve"> PAGEREF _Toc58172726 \h </w:instrText>
        </w:r>
        <w:r>
          <w:rPr>
            <w:noProof/>
            <w:webHidden/>
          </w:rPr>
        </w:r>
        <w:r>
          <w:rPr>
            <w:noProof/>
            <w:webHidden/>
          </w:rPr>
          <w:fldChar w:fldCharType="separate"/>
        </w:r>
        <w:r>
          <w:rPr>
            <w:noProof/>
            <w:webHidden/>
          </w:rPr>
          <w:t>32</w:t>
        </w:r>
        <w:r>
          <w:rPr>
            <w:noProof/>
            <w:webHidden/>
          </w:rPr>
          <w:fldChar w:fldCharType="end"/>
        </w:r>
      </w:hyperlink>
    </w:p>
    <w:p w14:paraId="11D2D987" w14:textId="26C6DB50" w:rsidR="00A42EE5" w:rsidRDefault="00A42EE5">
      <w:pPr>
        <w:pStyle w:val="TOC1"/>
        <w:rPr>
          <w:rFonts w:asciiTheme="minorHAnsi" w:eastAsiaTheme="minorEastAsia" w:hAnsiTheme="minorHAnsi" w:cstheme="minorBidi"/>
          <w:noProof/>
        </w:rPr>
      </w:pPr>
      <w:hyperlink w:anchor="_Toc58172727" w:history="1">
        <w:r w:rsidRPr="00EC7AEC">
          <w:rPr>
            <w:rStyle w:val="Hyperlink"/>
            <w:noProof/>
          </w:rPr>
          <w:t>6</w:t>
        </w:r>
        <w:r>
          <w:rPr>
            <w:rFonts w:asciiTheme="minorHAnsi" w:eastAsiaTheme="minorEastAsia" w:hAnsiTheme="minorHAnsi" w:cstheme="minorBidi"/>
            <w:noProof/>
          </w:rPr>
          <w:tab/>
        </w:r>
        <w:r w:rsidRPr="00EC7AEC">
          <w:rPr>
            <w:rStyle w:val="Hyperlink"/>
            <w:noProof/>
          </w:rPr>
          <w:t>Bindings</w:t>
        </w:r>
        <w:r>
          <w:rPr>
            <w:noProof/>
            <w:webHidden/>
          </w:rPr>
          <w:tab/>
        </w:r>
        <w:r>
          <w:rPr>
            <w:noProof/>
            <w:webHidden/>
          </w:rPr>
          <w:fldChar w:fldCharType="begin"/>
        </w:r>
        <w:r>
          <w:rPr>
            <w:noProof/>
            <w:webHidden/>
          </w:rPr>
          <w:instrText xml:space="preserve"> PAGEREF _Toc58172727 \h </w:instrText>
        </w:r>
        <w:r>
          <w:rPr>
            <w:noProof/>
            <w:webHidden/>
          </w:rPr>
        </w:r>
        <w:r>
          <w:rPr>
            <w:noProof/>
            <w:webHidden/>
          </w:rPr>
          <w:fldChar w:fldCharType="separate"/>
        </w:r>
        <w:r>
          <w:rPr>
            <w:noProof/>
            <w:webHidden/>
          </w:rPr>
          <w:t>33</w:t>
        </w:r>
        <w:r>
          <w:rPr>
            <w:noProof/>
            <w:webHidden/>
          </w:rPr>
          <w:fldChar w:fldCharType="end"/>
        </w:r>
      </w:hyperlink>
    </w:p>
    <w:p w14:paraId="60EFDC2B" w14:textId="07EC57A1" w:rsidR="00A42EE5" w:rsidRDefault="00A42EE5">
      <w:pPr>
        <w:pStyle w:val="TOC2"/>
        <w:tabs>
          <w:tab w:val="right" w:leader="dot" w:pos="9350"/>
        </w:tabs>
        <w:rPr>
          <w:rFonts w:asciiTheme="minorHAnsi" w:eastAsiaTheme="minorEastAsia" w:hAnsiTheme="minorHAnsi" w:cstheme="minorBidi"/>
          <w:noProof/>
        </w:rPr>
      </w:pPr>
      <w:hyperlink w:anchor="_Toc58172728" w:history="1">
        <w:r w:rsidRPr="00EC7AEC">
          <w:rPr>
            <w:rStyle w:val="Hyperlink"/>
            <w:noProof/>
          </w:rPr>
          <w:t>6.1 JSON</w:t>
        </w:r>
        <w:r>
          <w:rPr>
            <w:noProof/>
            <w:webHidden/>
          </w:rPr>
          <w:tab/>
        </w:r>
        <w:r>
          <w:rPr>
            <w:noProof/>
            <w:webHidden/>
          </w:rPr>
          <w:fldChar w:fldCharType="begin"/>
        </w:r>
        <w:r>
          <w:rPr>
            <w:noProof/>
            <w:webHidden/>
          </w:rPr>
          <w:instrText xml:space="preserve"> PAGEREF _Toc58172728 \h </w:instrText>
        </w:r>
        <w:r>
          <w:rPr>
            <w:noProof/>
            <w:webHidden/>
          </w:rPr>
        </w:r>
        <w:r>
          <w:rPr>
            <w:noProof/>
            <w:webHidden/>
          </w:rPr>
          <w:fldChar w:fldCharType="separate"/>
        </w:r>
        <w:r>
          <w:rPr>
            <w:noProof/>
            <w:webHidden/>
          </w:rPr>
          <w:t>33</w:t>
        </w:r>
        <w:r>
          <w:rPr>
            <w:noProof/>
            <w:webHidden/>
          </w:rPr>
          <w:fldChar w:fldCharType="end"/>
        </w:r>
      </w:hyperlink>
    </w:p>
    <w:p w14:paraId="6CDE4C70" w14:textId="64B40F02" w:rsidR="00A42EE5" w:rsidRDefault="00A42EE5">
      <w:pPr>
        <w:pStyle w:val="TOC2"/>
        <w:tabs>
          <w:tab w:val="right" w:leader="dot" w:pos="9350"/>
        </w:tabs>
        <w:rPr>
          <w:rFonts w:asciiTheme="minorHAnsi" w:eastAsiaTheme="minorEastAsia" w:hAnsiTheme="minorHAnsi" w:cstheme="minorBidi"/>
          <w:noProof/>
        </w:rPr>
      </w:pPr>
      <w:hyperlink w:anchor="_Toc58172729" w:history="1">
        <w:r w:rsidRPr="00EC7AEC">
          <w:rPr>
            <w:rStyle w:val="Hyperlink"/>
            <w:noProof/>
          </w:rPr>
          <w:t>6.2 XML Schema</w:t>
        </w:r>
        <w:r>
          <w:rPr>
            <w:noProof/>
            <w:webHidden/>
          </w:rPr>
          <w:tab/>
        </w:r>
        <w:r>
          <w:rPr>
            <w:noProof/>
            <w:webHidden/>
          </w:rPr>
          <w:fldChar w:fldCharType="begin"/>
        </w:r>
        <w:r>
          <w:rPr>
            <w:noProof/>
            <w:webHidden/>
          </w:rPr>
          <w:instrText xml:space="preserve"> PAGEREF _Toc58172729 \h </w:instrText>
        </w:r>
        <w:r>
          <w:rPr>
            <w:noProof/>
            <w:webHidden/>
          </w:rPr>
        </w:r>
        <w:r>
          <w:rPr>
            <w:noProof/>
            <w:webHidden/>
          </w:rPr>
          <w:fldChar w:fldCharType="separate"/>
        </w:r>
        <w:r>
          <w:rPr>
            <w:noProof/>
            <w:webHidden/>
          </w:rPr>
          <w:t>33</w:t>
        </w:r>
        <w:r>
          <w:rPr>
            <w:noProof/>
            <w:webHidden/>
          </w:rPr>
          <w:fldChar w:fldCharType="end"/>
        </w:r>
      </w:hyperlink>
    </w:p>
    <w:p w14:paraId="27275754" w14:textId="3B89FDD7" w:rsidR="00A42EE5" w:rsidRDefault="00A42EE5">
      <w:pPr>
        <w:pStyle w:val="TOC3"/>
        <w:tabs>
          <w:tab w:val="right" w:leader="dot" w:pos="9350"/>
        </w:tabs>
        <w:rPr>
          <w:rFonts w:asciiTheme="minorHAnsi" w:eastAsiaTheme="minorEastAsia" w:hAnsiTheme="minorHAnsi" w:cstheme="minorBidi"/>
          <w:noProof/>
        </w:rPr>
      </w:pPr>
      <w:hyperlink w:anchor="_Toc58172730" w:history="1">
        <w:r w:rsidRPr="00EC7AEC">
          <w:rPr>
            <w:rStyle w:val="Hyperlink"/>
            <w:noProof/>
          </w:rPr>
          <w:t>6.2.1 XML Namespaces</w:t>
        </w:r>
        <w:r>
          <w:rPr>
            <w:noProof/>
            <w:webHidden/>
          </w:rPr>
          <w:tab/>
        </w:r>
        <w:r>
          <w:rPr>
            <w:noProof/>
            <w:webHidden/>
          </w:rPr>
          <w:fldChar w:fldCharType="begin"/>
        </w:r>
        <w:r>
          <w:rPr>
            <w:noProof/>
            <w:webHidden/>
          </w:rPr>
          <w:instrText xml:space="preserve"> PAGEREF _Toc58172730 \h </w:instrText>
        </w:r>
        <w:r>
          <w:rPr>
            <w:noProof/>
            <w:webHidden/>
          </w:rPr>
        </w:r>
        <w:r>
          <w:rPr>
            <w:noProof/>
            <w:webHidden/>
          </w:rPr>
          <w:fldChar w:fldCharType="separate"/>
        </w:r>
        <w:r>
          <w:rPr>
            <w:noProof/>
            <w:webHidden/>
          </w:rPr>
          <w:t>33</w:t>
        </w:r>
        <w:r>
          <w:rPr>
            <w:noProof/>
            <w:webHidden/>
          </w:rPr>
          <w:fldChar w:fldCharType="end"/>
        </w:r>
      </w:hyperlink>
    </w:p>
    <w:p w14:paraId="2B4E080F" w14:textId="7C68B864" w:rsidR="00A42EE5" w:rsidRDefault="00A42EE5">
      <w:pPr>
        <w:pStyle w:val="TOC2"/>
        <w:tabs>
          <w:tab w:val="right" w:leader="dot" w:pos="9350"/>
        </w:tabs>
        <w:rPr>
          <w:rFonts w:asciiTheme="minorHAnsi" w:eastAsiaTheme="minorEastAsia" w:hAnsiTheme="minorHAnsi" w:cstheme="minorBidi"/>
          <w:noProof/>
        </w:rPr>
      </w:pPr>
      <w:hyperlink w:anchor="_Toc58172731" w:history="1">
        <w:r w:rsidRPr="00EC7AEC">
          <w:rPr>
            <w:rStyle w:val="Hyperlink"/>
            <w:noProof/>
          </w:rPr>
          <w:t>6.3 Simple Binary Encoding</w:t>
        </w:r>
        <w:r>
          <w:rPr>
            <w:noProof/>
            <w:webHidden/>
          </w:rPr>
          <w:tab/>
        </w:r>
        <w:r>
          <w:rPr>
            <w:noProof/>
            <w:webHidden/>
          </w:rPr>
          <w:fldChar w:fldCharType="begin"/>
        </w:r>
        <w:r>
          <w:rPr>
            <w:noProof/>
            <w:webHidden/>
          </w:rPr>
          <w:instrText xml:space="preserve"> PAGEREF _Toc58172731 \h </w:instrText>
        </w:r>
        <w:r>
          <w:rPr>
            <w:noProof/>
            <w:webHidden/>
          </w:rPr>
        </w:r>
        <w:r>
          <w:rPr>
            <w:noProof/>
            <w:webHidden/>
          </w:rPr>
          <w:fldChar w:fldCharType="separate"/>
        </w:r>
        <w:r>
          <w:rPr>
            <w:noProof/>
            <w:webHidden/>
          </w:rPr>
          <w:t>3</w:t>
        </w:r>
        <w:r>
          <w:rPr>
            <w:noProof/>
            <w:webHidden/>
          </w:rPr>
          <w:t>3</w:t>
        </w:r>
        <w:r>
          <w:rPr>
            <w:noProof/>
            <w:webHidden/>
          </w:rPr>
          <w:fldChar w:fldCharType="end"/>
        </w:r>
      </w:hyperlink>
    </w:p>
    <w:p w14:paraId="6B97F96B" w14:textId="7E12EF6D" w:rsidR="00A42EE5" w:rsidRDefault="00A42EE5">
      <w:pPr>
        <w:pStyle w:val="TOC1"/>
        <w:rPr>
          <w:rFonts w:asciiTheme="minorHAnsi" w:eastAsiaTheme="minorEastAsia" w:hAnsiTheme="minorHAnsi" w:cstheme="minorBidi"/>
          <w:noProof/>
        </w:rPr>
      </w:pPr>
      <w:hyperlink w:anchor="_Toc58172732" w:history="1">
        <w:r w:rsidRPr="00EC7AEC">
          <w:rPr>
            <w:rStyle w:val="Hyperlink"/>
            <w:noProof/>
          </w:rPr>
          <w:t>7</w:t>
        </w:r>
        <w:r>
          <w:rPr>
            <w:rFonts w:asciiTheme="minorHAnsi" w:eastAsiaTheme="minorEastAsia" w:hAnsiTheme="minorHAnsi" w:cstheme="minorBidi"/>
            <w:noProof/>
          </w:rPr>
          <w:tab/>
        </w:r>
        <w:r w:rsidRPr="00EC7AEC">
          <w:rPr>
            <w:rStyle w:val="Hyperlink"/>
            <w:noProof/>
          </w:rPr>
          <w:t>Conformance of Common Transactive Services</w:t>
        </w:r>
        <w:r>
          <w:rPr>
            <w:noProof/>
            <w:webHidden/>
          </w:rPr>
          <w:tab/>
        </w:r>
        <w:r>
          <w:rPr>
            <w:noProof/>
            <w:webHidden/>
          </w:rPr>
          <w:fldChar w:fldCharType="begin"/>
        </w:r>
        <w:r>
          <w:rPr>
            <w:noProof/>
            <w:webHidden/>
          </w:rPr>
          <w:instrText xml:space="preserve"> PAGEREF _Toc58172732 \h </w:instrText>
        </w:r>
        <w:r>
          <w:rPr>
            <w:noProof/>
            <w:webHidden/>
          </w:rPr>
        </w:r>
        <w:r>
          <w:rPr>
            <w:noProof/>
            <w:webHidden/>
          </w:rPr>
          <w:fldChar w:fldCharType="separate"/>
        </w:r>
        <w:r>
          <w:rPr>
            <w:noProof/>
            <w:webHidden/>
          </w:rPr>
          <w:t>35</w:t>
        </w:r>
        <w:r>
          <w:rPr>
            <w:noProof/>
            <w:webHidden/>
          </w:rPr>
          <w:fldChar w:fldCharType="end"/>
        </w:r>
      </w:hyperlink>
    </w:p>
    <w:p w14:paraId="40487322" w14:textId="515F5512" w:rsidR="00A42EE5" w:rsidRDefault="00A42EE5">
      <w:pPr>
        <w:pStyle w:val="TOC1"/>
        <w:rPr>
          <w:rFonts w:asciiTheme="minorHAnsi" w:eastAsiaTheme="minorEastAsia" w:hAnsiTheme="minorHAnsi" w:cstheme="minorBidi"/>
          <w:noProof/>
        </w:rPr>
      </w:pPr>
      <w:hyperlink w:anchor="_Toc58172733" w:history="1">
        <w:r w:rsidRPr="00EC7AEC">
          <w:rPr>
            <w:rStyle w:val="Hyperlink"/>
            <w:noProof/>
          </w:rPr>
          <w:t>8</w:t>
        </w:r>
        <w:r>
          <w:rPr>
            <w:rFonts w:asciiTheme="minorHAnsi" w:eastAsiaTheme="minorEastAsia" w:hAnsiTheme="minorHAnsi" w:cstheme="minorBidi"/>
            <w:noProof/>
          </w:rPr>
          <w:tab/>
        </w:r>
        <w:r w:rsidRPr="00EC7AEC">
          <w:rPr>
            <w:rStyle w:val="Hyperlink"/>
            <w:noProof/>
          </w:rPr>
          <w:t>Claiming Conformance to Common Transactive Services</w:t>
        </w:r>
        <w:r>
          <w:rPr>
            <w:noProof/>
            <w:webHidden/>
          </w:rPr>
          <w:tab/>
        </w:r>
        <w:r>
          <w:rPr>
            <w:noProof/>
            <w:webHidden/>
          </w:rPr>
          <w:fldChar w:fldCharType="begin"/>
        </w:r>
        <w:r>
          <w:rPr>
            <w:noProof/>
            <w:webHidden/>
          </w:rPr>
          <w:instrText xml:space="preserve"> PAGEREF _Toc58172733 \h </w:instrText>
        </w:r>
        <w:r>
          <w:rPr>
            <w:noProof/>
            <w:webHidden/>
          </w:rPr>
        </w:r>
        <w:r>
          <w:rPr>
            <w:noProof/>
            <w:webHidden/>
          </w:rPr>
          <w:fldChar w:fldCharType="separate"/>
        </w:r>
        <w:r>
          <w:rPr>
            <w:noProof/>
            <w:webHidden/>
          </w:rPr>
          <w:t>37</w:t>
        </w:r>
        <w:r>
          <w:rPr>
            <w:noProof/>
            <w:webHidden/>
          </w:rPr>
          <w:fldChar w:fldCharType="end"/>
        </w:r>
      </w:hyperlink>
    </w:p>
    <w:p w14:paraId="3675C388" w14:textId="2F6C4DA8" w:rsidR="00A42EE5" w:rsidRDefault="00A42EE5">
      <w:pPr>
        <w:pStyle w:val="TOC1"/>
        <w:tabs>
          <w:tab w:val="left" w:pos="1540"/>
        </w:tabs>
        <w:rPr>
          <w:rFonts w:asciiTheme="minorHAnsi" w:eastAsiaTheme="minorEastAsia" w:hAnsiTheme="minorHAnsi" w:cstheme="minorBidi"/>
          <w:noProof/>
        </w:rPr>
      </w:pPr>
      <w:hyperlink w:anchor="_Toc58172734" w:history="1">
        <w:r w:rsidRPr="00EC7AEC">
          <w:rPr>
            <w:rStyle w:val="Hyperlink"/>
            <w:noProof/>
          </w:rPr>
          <w:t>Appendix A.</w:t>
        </w:r>
        <w:r>
          <w:rPr>
            <w:rFonts w:asciiTheme="minorHAnsi" w:eastAsiaTheme="minorEastAsia" w:hAnsiTheme="minorHAnsi" w:cstheme="minorBidi"/>
            <w:noProof/>
          </w:rPr>
          <w:tab/>
        </w:r>
        <w:r w:rsidRPr="00EC7AEC">
          <w:rPr>
            <w:rStyle w:val="Hyperlink"/>
            <w:noProof/>
          </w:rPr>
          <w:t>Acknowledgments</w:t>
        </w:r>
        <w:r>
          <w:rPr>
            <w:noProof/>
            <w:webHidden/>
          </w:rPr>
          <w:tab/>
        </w:r>
        <w:r>
          <w:rPr>
            <w:noProof/>
            <w:webHidden/>
          </w:rPr>
          <w:fldChar w:fldCharType="begin"/>
        </w:r>
        <w:r>
          <w:rPr>
            <w:noProof/>
            <w:webHidden/>
          </w:rPr>
          <w:instrText xml:space="preserve"> PAGEREF _Toc58172734 \h </w:instrText>
        </w:r>
        <w:r>
          <w:rPr>
            <w:noProof/>
            <w:webHidden/>
          </w:rPr>
        </w:r>
        <w:r>
          <w:rPr>
            <w:noProof/>
            <w:webHidden/>
          </w:rPr>
          <w:fldChar w:fldCharType="separate"/>
        </w:r>
        <w:r>
          <w:rPr>
            <w:noProof/>
            <w:webHidden/>
          </w:rPr>
          <w:t>39</w:t>
        </w:r>
        <w:r>
          <w:rPr>
            <w:noProof/>
            <w:webHidden/>
          </w:rPr>
          <w:fldChar w:fldCharType="end"/>
        </w:r>
      </w:hyperlink>
    </w:p>
    <w:p w14:paraId="5EDB0CA0" w14:textId="20D30CAC" w:rsidR="00A42EE5" w:rsidRDefault="00A42EE5">
      <w:pPr>
        <w:pStyle w:val="TOC1"/>
        <w:tabs>
          <w:tab w:val="left" w:pos="1540"/>
        </w:tabs>
        <w:rPr>
          <w:rFonts w:asciiTheme="minorHAnsi" w:eastAsiaTheme="minorEastAsia" w:hAnsiTheme="minorHAnsi" w:cstheme="minorBidi"/>
          <w:noProof/>
        </w:rPr>
      </w:pPr>
      <w:hyperlink w:anchor="_Toc58172735" w:history="1">
        <w:r w:rsidRPr="00EC7AEC">
          <w:rPr>
            <w:rStyle w:val="Hyperlink"/>
            <w:noProof/>
          </w:rPr>
          <w:t>Appendix B.</w:t>
        </w:r>
        <w:r>
          <w:rPr>
            <w:rFonts w:asciiTheme="minorHAnsi" w:eastAsiaTheme="minorEastAsia" w:hAnsiTheme="minorHAnsi" w:cstheme="minorBidi"/>
            <w:noProof/>
          </w:rPr>
          <w:tab/>
        </w:r>
        <w:r w:rsidRPr="00EC7AEC">
          <w:rPr>
            <w:rStyle w:val="Hyperlink"/>
            <w:noProof/>
          </w:rPr>
          <w:t>Background and Development history</w:t>
        </w:r>
        <w:r>
          <w:rPr>
            <w:noProof/>
            <w:webHidden/>
          </w:rPr>
          <w:tab/>
        </w:r>
        <w:r>
          <w:rPr>
            <w:noProof/>
            <w:webHidden/>
          </w:rPr>
          <w:fldChar w:fldCharType="begin"/>
        </w:r>
        <w:r>
          <w:rPr>
            <w:noProof/>
            <w:webHidden/>
          </w:rPr>
          <w:instrText xml:space="preserve"> PAGEREF _Toc58172735 \h </w:instrText>
        </w:r>
        <w:r>
          <w:rPr>
            <w:noProof/>
            <w:webHidden/>
          </w:rPr>
        </w:r>
        <w:r>
          <w:rPr>
            <w:noProof/>
            <w:webHidden/>
          </w:rPr>
          <w:fldChar w:fldCharType="separate"/>
        </w:r>
        <w:r>
          <w:rPr>
            <w:noProof/>
            <w:webHidden/>
          </w:rPr>
          <w:t>40</w:t>
        </w:r>
        <w:r>
          <w:rPr>
            <w:noProof/>
            <w:webHidden/>
          </w:rPr>
          <w:fldChar w:fldCharType="end"/>
        </w:r>
      </w:hyperlink>
    </w:p>
    <w:p w14:paraId="14803643" w14:textId="4B9A444D" w:rsidR="00A42EE5" w:rsidRDefault="00A42EE5">
      <w:pPr>
        <w:pStyle w:val="TOC1"/>
        <w:tabs>
          <w:tab w:val="left" w:pos="1540"/>
        </w:tabs>
        <w:rPr>
          <w:rFonts w:asciiTheme="minorHAnsi" w:eastAsiaTheme="minorEastAsia" w:hAnsiTheme="minorHAnsi" w:cstheme="minorBidi"/>
          <w:noProof/>
        </w:rPr>
      </w:pPr>
      <w:hyperlink w:anchor="_Toc58172736" w:history="1">
        <w:r w:rsidRPr="00EC7AEC">
          <w:rPr>
            <w:rStyle w:val="Hyperlink"/>
            <w:noProof/>
          </w:rPr>
          <w:t>Appendix C.</w:t>
        </w:r>
        <w:r>
          <w:rPr>
            <w:rFonts w:asciiTheme="minorHAnsi" w:eastAsiaTheme="minorEastAsia" w:hAnsiTheme="minorHAnsi" w:cstheme="minorBidi"/>
            <w:noProof/>
          </w:rPr>
          <w:tab/>
        </w:r>
        <w:r w:rsidRPr="00EC7AEC">
          <w:rPr>
            <w:rStyle w:val="Hyperlink"/>
            <w:noProof/>
          </w:rPr>
          <w:t>Glossary</w:t>
        </w:r>
        <w:r>
          <w:rPr>
            <w:noProof/>
            <w:webHidden/>
          </w:rPr>
          <w:tab/>
        </w:r>
        <w:r>
          <w:rPr>
            <w:noProof/>
            <w:webHidden/>
          </w:rPr>
          <w:fldChar w:fldCharType="begin"/>
        </w:r>
        <w:r>
          <w:rPr>
            <w:noProof/>
            <w:webHidden/>
          </w:rPr>
          <w:instrText xml:space="preserve"> PAGEREF _Toc58172736 \h </w:instrText>
        </w:r>
        <w:r>
          <w:rPr>
            <w:noProof/>
            <w:webHidden/>
          </w:rPr>
        </w:r>
        <w:r>
          <w:rPr>
            <w:noProof/>
            <w:webHidden/>
          </w:rPr>
          <w:fldChar w:fldCharType="separate"/>
        </w:r>
        <w:r>
          <w:rPr>
            <w:noProof/>
            <w:webHidden/>
          </w:rPr>
          <w:t>41</w:t>
        </w:r>
        <w:r>
          <w:rPr>
            <w:noProof/>
            <w:webHidden/>
          </w:rPr>
          <w:fldChar w:fldCharType="end"/>
        </w:r>
      </w:hyperlink>
    </w:p>
    <w:p w14:paraId="15AE5D8B" w14:textId="371F15C7" w:rsidR="00A42EE5" w:rsidRDefault="00A42EE5">
      <w:pPr>
        <w:pStyle w:val="TOC1"/>
        <w:tabs>
          <w:tab w:val="left" w:pos="1540"/>
        </w:tabs>
        <w:rPr>
          <w:rFonts w:asciiTheme="minorHAnsi" w:eastAsiaTheme="minorEastAsia" w:hAnsiTheme="minorHAnsi" w:cstheme="minorBidi"/>
          <w:noProof/>
        </w:rPr>
      </w:pPr>
      <w:hyperlink w:anchor="_Toc58172737" w:history="1">
        <w:r w:rsidRPr="00EC7AEC">
          <w:rPr>
            <w:rStyle w:val="Hyperlink"/>
            <w:noProof/>
          </w:rPr>
          <w:t>Appendix D.</w:t>
        </w:r>
        <w:r>
          <w:rPr>
            <w:rFonts w:asciiTheme="minorHAnsi" w:eastAsiaTheme="minorEastAsia" w:hAnsiTheme="minorHAnsi" w:cstheme="minorBidi"/>
            <w:noProof/>
          </w:rPr>
          <w:tab/>
        </w:r>
        <w:r w:rsidRPr="00EC7AEC">
          <w:rPr>
            <w:rStyle w:val="Hyperlink"/>
            <w:noProof/>
          </w:rPr>
          <w:t>Revision History</w:t>
        </w:r>
        <w:r>
          <w:rPr>
            <w:noProof/>
            <w:webHidden/>
          </w:rPr>
          <w:tab/>
        </w:r>
        <w:r>
          <w:rPr>
            <w:noProof/>
            <w:webHidden/>
          </w:rPr>
          <w:fldChar w:fldCharType="begin"/>
        </w:r>
        <w:r>
          <w:rPr>
            <w:noProof/>
            <w:webHidden/>
          </w:rPr>
          <w:instrText xml:space="preserve"> PAGEREF _Toc58172737 \h </w:instrText>
        </w:r>
        <w:r>
          <w:rPr>
            <w:noProof/>
            <w:webHidden/>
          </w:rPr>
        </w:r>
        <w:r>
          <w:rPr>
            <w:noProof/>
            <w:webHidden/>
          </w:rPr>
          <w:fldChar w:fldCharType="separate"/>
        </w:r>
        <w:r>
          <w:rPr>
            <w:noProof/>
            <w:webHidden/>
          </w:rPr>
          <w:t>42</w:t>
        </w:r>
        <w:r>
          <w:rPr>
            <w:noProof/>
            <w:webHidden/>
          </w:rPr>
          <w:fldChar w:fldCharType="end"/>
        </w:r>
      </w:hyperlink>
    </w:p>
    <w:p w14:paraId="6264E25E" w14:textId="6A86CDD4" w:rsidR="00B22737" w:rsidRPr="002D62E6" w:rsidRDefault="00D23A53" w:rsidP="002D62E6">
      <w:pPr>
        <w:pStyle w:val="TOC1"/>
        <w:tabs>
          <w:tab w:val="left" w:pos="1540"/>
        </w:tabs>
      </w:pPr>
      <w:r>
        <w:fldChar w:fldCharType="end"/>
      </w:r>
      <w:r w:rsidR="00B22737">
        <w:br w:type="page"/>
      </w:r>
    </w:p>
    <w:p w14:paraId="1CB181FE" w14:textId="5DA5F51A" w:rsidR="00D23A53" w:rsidRDefault="00D23A53" w:rsidP="00D23A53">
      <w:pPr>
        <w:pStyle w:val="Subtitle"/>
      </w:pPr>
      <w:r>
        <w:lastRenderedPageBreak/>
        <w:t>Index to Figures</w:t>
      </w:r>
    </w:p>
    <w:p w14:paraId="5D1DE8A6" w14:textId="40881A9F" w:rsidR="00A42EE5" w:rsidRDefault="00D23A53">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58172738" w:history="1">
        <w:r w:rsidR="00A42EE5" w:rsidRPr="00D925B1">
          <w:rPr>
            <w:rStyle w:val="Hyperlink"/>
            <w:noProof/>
          </w:rPr>
          <w:t>Figure 3</w:t>
        </w:r>
        <w:r w:rsidR="00A42EE5" w:rsidRPr="00D925B1">
          <w:rPr>
            <w:rStyle w:val="Hyperlink"/>
            <w:noProof/>
          </w:rPr>
          <w:noBreakHyphen/>
          <w:t>1: Example of generic error response for a service operation</w:t>
        </w:r>
        <w:r w:rsidR="00A42EE5">
          <w:rPr>
            <w:noProof/>
            <w:webHidden/>
          </w:rPr>
          <w:tab/>
        </w:r>
        <w:r w:rsidR="00A42EE5">
          <w:rPr>
            <w:noProof/>
            <w:webHidden/>
          </w:rPr>
          <w:fldChar w:fldCharType="begin"/>
        </w:r>
        <w:r w:rsidR="00A42EE5">
          <w:rPr>
            <w:noProof/>
            <w:webHidden/>
          </w:rPr>
          <w:instrText xml:space="preserve"> PAGEREF _Toc58172738 \h </w:instrText>
        </w:r>
        <w:r w:rsidR="00A42EE5">
          <w:rPr>
            <w:noProof/>
            <w:webHidden/>
          </w:rPr>
        </w:r>
        <w:r w:rsidR="00A42EE5">
          <w:rPr>
            <w:noProof/>
            <w:webHidden/>
          </w:rPr>
          <w:fldChar w:fldCharType="separate"/>
        </w:r>
        <w:r w:rsidR="00A42EE5">
          <w:rPr>
            <w:noProof/>
            <w:webHidden/>
          </w:rPr>
          <w:t>21</w:t>
        </w:r>
        <w:r w:rsidR="00A42EE5">
          <w:rPr>
            <w:noProof/>
            <w:webHidden/>
          </w:rPr>
          <w:fldChar w:fldCharType="end"/>
        </w:r>
      </w:hyperlink>
    </w:p>
    <w:p w14:paraId="5F73207D" w14:textId="1F321938" w:rsidR="00A42EE5" w:rsidRDefault="00A42EE5">
      <w:pPr>
        <w:pStyle w:val="TableofFigures"/>
        <w:tabs>
          <w:tab w:val="right" w:leader="dot" w:pos="9350"/>
        </w:tabs>
        <w:rPr>
          <w:rFonts w:asciiTheme="minorHAnsi" w:eastAsiaTheme="minorEastAsia" w:hAnsiTheme="minorHAnsi" w:cstheme="minorBidi"/>
          <w:noProof/>
        </w:rPr>
      </w:pPr>
      <w:hyperlink w:anchor="_Toc58172739" w:history="1">
        <w:r w:rsidRPr="00D925B1">
          <w:rPr>
            <w:rStyle w:val="Hyperlink"/>
            <w:noProof/>
          </w:rPr>
          <w:t>Figure 4</w:t>
        </w:r>
        <w:r w:rsidRPr="00D925B1">
          <w:rPr>
            <w:rStyle w:val="Hyperlink"/>
            <w:noProof/>
          </w:rPr>
          <w:noBreakHyphen/>
          <w:t>1: UML Sequence Diagram for the EiTender Service</w:t>
        </w:r>
        <w:r>
          <w:rPr>
            <w:noProof/>
            <w:webHidden/>
          </w:rPr>
          <w:tab/>
        </w:r>
        <w:r>
          <w:rPr>
            <w:noProof/>
            <w:webHidden/>
          </w:rPr>
          <w:fldChar w:fldCharType="begin"/>
        </w:r>
        <w:r>
          <w:rPr>
            <w:noProof/>
            <w:webHidden/>
          </w:rPr>
          <w:instrText xml:space="preserve"> PAGEREF _Toc58172739 \h </w:instrText>
        </w:r>
        <w:r>
          <w:rPr>
            <w:noProof/>
            <w:webHidden/>
          </w:rPr>
        </w:r>
        <w:r>
          <w:rPr>
            <w:noProof/>
            <w:webHidden/>
          </w:rPr>
          <w:fldChar w:fldCharType="separate"/>
        </w:r>
        <w:r>
          <w:rPr>
            <w:noProof/>
            <w:webHidden/>
          </w:rPr>
          <w:t>24</w:t>
        </w:r>
        <w:r>
          <w:rPr>
            <w:noProof/>
            <w:webHidden/>
          </w:rPr>
          <w:fldChar w:fldCharType="end"/>
        </w:r>
      </w:hyperlink>
    </w:p>
    <w:p w14:paraId="5EB242BC" w14:textId="30988948" w:rsidR="00A42EE5" w:rsidRDefault="00A42EE5">
      <w:pPr>
        <w:pStyle w:val="TableofFigures"/>
        <w:tabs>
          <w:tab w:val="right" w:leader="dot" w:pos="9350"/>
        </w:tabs>
        <w:rPr>
          <w:rFonts w:asciiTheme="minorHAnsi" w:eastAsiaTheme="minorEastAsia" w:hAnsiTheme="minorHAnsi" w:cstheme="minorBidi"/>
          <w:noProof/>
        </w:rPr>
      </w:pPr>
      <w:hyperlink w:anchor="_Toc58172740" w:history="1">
        <w:r w:rsidRPr="00D925B1">
          <w:rPr>
            <w:rStyle w:val="Hyperlink"/>
            <w:noProof/>
          </w:rPr>
          <w:t>Figure 4</w:t>
        </w:r>
        <w:r w:rsidRPr="00D925B1">
          <w:rPr>
            <w:rStyle w:val="Hyperlink"/>
            <w:noProof/>
          </w:rPr>
          <w:noBreakHyphen/>
          <w:t>2: Class EiTenderType</w:t>
        </w:r>
        <w:r>
          <w:rPr>
            <w:noProof/>
            <w:webHidden/>
          </w:rPr>
          <w:tab/>
        </w:r>
        <w:r>
          <w:rPr>
            <w:noProof/>
            <w:webHidden/>
          </w:rPr>
          <w:fldChar w:fldCharType="begin"/>
        </w:r>
        <w:r>
          <w:rPr>
            <w:noProof/>
            <w:webHidden/>
          </w:rPr>
          <w:instrText xml:space="preserve"> PAGEREF _Toc58172740 \h </w:instrText>
        </w:r>
        <w:r>
          <w:rPr>
            <w:noProof/>
            <w:webHidden/>
          </w:rPr>
        </w:r>
        <w:r>
          <w:rPr>
            <w:noProof/>
            <w:webHidden/>
          </w:rPr>
          <w:fldChar w:fldCharType="separate"/>
        </w:r>
        <w:r>
          <w:rPr>
            <w:noProof/>
            <w:webHidden/>
          </w:rPr>
          <w:t>24</w:t>
        </w:r>
        <w:r>
          <w:rPr>
            <w:noProof/>
            <w:webHidden/>
          </w:rPr>
          <w:fldChar w:fldCharType="end"/>
        </w:r>
      </w:hyperlink>
    </w:p>
    <w:p w14:paraId="77B712A4" w14:textId="76A3A2E9" w:rsidR="00A42EE5" w:rsidRDefault="00A42EE5">
      <w:pPr>
        <w:pStyle w:val="TableofFigures"/>
        <w:tabs>
          <w:tab w:val="right" w:leader="dot" w:pos="9350"/>
        </w:tabs>
        <w:rPr>
          <w:rFonts w:asciiTheme="minorHAnsi" w:eastAsiaTheme="minorEastAsia" w:hAnsiTheme="minorHAnsi" w:cstheme="minorBidi"/>
          <w:noProof/>
        </w:rPr>
      </w:pPr>
      <w:hyperlink w:anchor="_Toc58172741" w:history="1">
        <w:r w:rsidRPr="00D925B1">
          <w:rPr>
            <w:rStyle w:val="Hyperlink"/>
            <w:noProof/>
          </w:rPr>
          <w:t>Figure 3-3 Enumeration TransactiveStateType</w:t>
        </w:r>
        <w:r>
          <w:rPr>
            <w:noProof/>
            <w:webHidden/>
          </w:rPr>
          <w:tab/>
        </w:r>
        <w:r>
          <w:rPr>
            <w:noProof/>
            <w:webHidden/>
          </w:rPr>
          <w:fldChar w:fldCharType="begin"/>
        </w:r>
        <w:r>
          <w:rPr>
            <w:noProof/>
            <w:webHidden/>
          </w:rPr>
          <w:instrText xml:space="preserve"> PAGEREF _Toc58172741 \h </w:instrText>
        </w:r>
        <w:r>
          <w:rPr>
            <w:noProof/>
            <w:webHidden/>
          </w:rPr>
        </w:r>
        <w:r>
          <w:rPr>
            <w:noProof/>
            <w:webHidden/>
          </w:rPr>
          <w:fldChar w:fldCharType="separate"/>
        </w:r>
        <w:r>
          <w:rPr>
            <w:noProof/>
            <w:webHidden/>
          </w:rPr>
          <w:t>25</w:t>
        </w:r>
        <w:r>
          <w:rPr>
            <w:noProof/>
            <w:webHidden/>
          </w:rPr>
          <w:fldChar w:fldCharType="end"/>
        </w:r>
      </w:hyperlink>
    </w:p>
    <w:p w14:paraId="45531071" w14:textId="546BD028" w:rsidR="00A42EE5" w:rsidRDefault="00A42EE5">
      <w:pPr>
        <w:pStyle w:val="TableofFigures"/>
        <w:tabs>
          <w:tab w:val="right" w:leader="dot" w:pos="9350"/>
        </w:tabs>
        <w:rPr>
          <w:rFonts w:asciiTheme="minorHAnsi" w:eastAsiaTheme="minorEastAsia" w:hAnsiTheme="minorHAnsi" w:cstheme="minorBidi"/>
          <w:noProof/>
        </w:rPr>
      </w:pPr>
      <w:hyperlink w:anchor="_Toc58172742" w:history="1">
        <w:r w:rsidRPr="00D925B1">
          <w:rPr>
            <w:rStyle w:val="Hyperlink"/>
            <w:noProof/>
          </w:rPr>
          <w:t>Figure 4</w:t>
        </w:r>
        <w:r w:rsidRPr="00D925B1">
          <w:rPr>
            <w:rStyle w:val="Hyperlink"/>
            <w:noProof/>
          </w:rPr>
          <w:noBreakHyphen/>
          <w:t>4: UML Class Diagram for the Operation Payloads for the EiTender Service</w:t>
        </w:r>
        <w:r>
          <w:rPr>
            <w:noProof/>
            <w:webHidden/>
          </w:rPr>
          <w:tab/>
        </w:r>
        <w:r>
          <w:rPr>
            <w:noProof/>
            <w:webHidden/>
          </w:rPr>
          <w:fldChar w:fldCharType="begin"/>
        </w:r>
        <w:r>
          <w:rPr>
            <w:noProof/>
            <w:webHidden/>
          </w:rPr>
          <w:instrText xml:space="preserve"> PAGEREF _Toc58172742 \h </w:instrText>
        </w:r>
        <w:r>
          <w:rPr>
            <w:noProof/>
            <w:webHidden/>
          </w:rPr>
        </w:r>
        <w:r>
          <w:rPr>
            <w:noProof/>
            <w:webHidden/>
          </w:rPr>
          <w:fldChar w:fldCharType="separate"/>
        </w:r>
        <w:r>
          <w:rPr>
            <w:noProof/>
            <w:webHidden/>
          </w:rPr>
          <w:t>26</w:t>
        </w:r>
        <w:r>
          <w:rPr>
            <w:noProof/>
            <w:webHidden/>
          </w:rPr>
          <w:fldChar w:fldCharType="end"/>
        </w:r>
      </w:hyperlink>
    </w:p>
    <w:p w14:paraId="1EAAAA6D" w14:textId="2557E2E3" w:rsidR="00A42EE5" w:rsidRDefault="00A42EE5">
      <w:pPr>
        <w:pStyle w:val="TableofFigures"/>
        <w:tabs>
          <w:tab w:val="right" w:leader="dot" w:pos="9350"/>
        </w:tabs>
        <w:rPr>
          <w:rFonts w:asciiTheme="minorHAnsi" w:eastAsiaTheme="minorEastAsia" w:hAnsiTheme="minorHAnsi" w:cstheme="minorBidi"/>
          <w:noProof/>
        </w:rPr>
      </w:pPr>
      <w:hyperlink w:anchor="_Toc58172743" w:history="1">
        <w:r w:rsidRPr="00D925B1">
          <w:rPr>
            <w:rStyle w:val="Hyperlink"/>
            <w:noProof/>
          </w:rPr>
          <w:t>Figure 4</w:t>
        </w:r>
        <w:r w:rsidRPr="00D925B1">
          <w:rPr>
            <w:rStyle w:val="Hyperlink"/>
            <w:noProof/>
          </w:rPr>
          <w:noBreakHyphen/>
          <w:t>5: UML Sequence Diagram for the EiTransaction Service</w:t>
        </w:r>
        <w:r>
          <w:rPr>
            <w:noProof/>
            <w:webHidden/>
          </w:rPr>
          <w:tab/>
        </w:r>
        <w:r>
          <w:rPr>
            <w:noProof/>
            <w:webHidden/>
          </w:rPr>
          <w:fldChar w:fldCharType="begin"/>
        </w:r>
        <w:r>
          <w:rPr>
            <w:noProof/>
            <w:webHidden/>
          </w:rPr>
          <w:instrText xml:space="preserve"> PAGEREF _Toc58172743 \h </w:instrText>
        </w:r>
        <w:r>
          <w:rPr>
            <w:noProof/>
            <w:webHidden/>
          </w:rPr>
        </w:r>
        <w:r>
          <w:rPr>
            <w:noProof/>
            <w:webHidden/>
          </w:rPr>
          <w:fldChar w:fldCharType="separate"/>
        </w:r>
        <w:r>
          <w:rPr>
            <w:noProof/>
            <w:webHidden/>
          </w:rPr>
          <w:t>27</w:t>
        </w:r>
        <w:r>
          <w:rPr>
            <w:noProof/>
            <w:webHidden/>
          </w:rPr>
          <w:fldChar w:fldCharType="end"/>
        </w:r>
      </w:hyperlink>
    </w:p>
    <w:p w14:paraId="1458D63E" w14:textId="19995B6D" w:rsidR="00A42EE5" w:rsidRDefault="00A42EE5">
      <w:pPr>
        <w:pStyle w:val="TableofFigures"/>
        <w:tabs>
          <w:tab w:val="right" w:leader="dot" w:pos="9350"/>
        </w:tabs>
        <w:rPr>
          <w:rFonts w:asciiTheme="minorHAnsi" w:eastAsiaTheme="minorEastAsia" w:hAnsiTheme="minorHAnsi" w:cstheme="minorBidi"/>
          <w:noProof/>
        </w:rPr>
      </w:pPr>
      <w:hyperlink w:anchor="_Toc58172744" w:history="1">
        <w:r w:rsidRPr="00D925B1">
          <w:rPr>
            <w:rStyle w:val="Hyperlink"/>
            <w:noProof/>
          </w:rPr>
          <w:t>Figure 4</w:t>
        </w:r>
        <w:r w:rsidRPr="00D925B1">
          <w:rPr>
            <w:rStyle w:val="Hyperlink"/>
            <w:noProof/>
          </w:rPr>
          <w:noBreakHyphen/>
          <w:t>6: UML Class Diagram of EiTransaction</w:t>
        </w:r>
        <w:r>
          <w:rPr>
            <w:noProof/>
            <w:webHidden/>
          </w:rPr>
          <w:tab/>
        </w:r>
        <w:r>
          <w:rPr>
            <w:noProof/>
            <w:webHidden/>
          </w:rPr>
          <w:fldChar w:fldCharType="begin"/>
        </w:r>
        <w:r>
          <w:rPr>
            <w:noProof/>
            <w:webHidden/>
          </w:rPr>
          <w:instrText xml:space="preserve"> PAGEREF _Toc58172744 \h </w:instrText>
        </w:r>
        <w:r>
          <w:rPr>
            <w:noProof/>
            <w:webHidden/>
          </w:rPr>
        </w:r>
        <w:r>
          <w:rPr>
            <w:noProof/>
            <w:webHidden/>
          </w:rPr>
          <w:fldChar w:fldCharType="separate"/>
        </w:r>
        <w:r>
          <w:rPr>
            <w:noProof/>
            <w:webHidden/>
          </w:rPr>
          <w:t>28</w:t>
        </w:r>
        <w:r>
          <w:rPr>
            <w:noProof/>
            <w:webHidden/>
          </w:rPr>
          <w:fldChar w:fldCharType="end"/>
        </w:r>
      </w:hyperlink>
    </w:p>
    <w:p w14:paraId="2F1FB64E" w14:textId="0A0101EE" w:rsidR="00A42EE5" w:rsidRDefault="00A42EE5">
      <w:pPr>
        <w:pStyle w:val="TableofFigures"/>
        <w:tabs>
          <w:tab w:val="right" w:leader="dot" w:pos="9350"/>
        </w:tabs>
        <w:rPr>
          <w:rFonts w:asciiTheme="minorHAnsi" w:eastAsiaTheme="minorEastAsia" w:hAnsiTheme="minorHAnsi" w:cstheme="minorBidi"/>
          <w:noProof/>
        </w:rPr>
      </w:pPr>
      <w:hyperlink w:anchor="_Toc58172745" w:history="1">
        <w:r w:rsidRPr="00D925B1">
          <w:rPr>
            <w:rStyle w:val="Hyperlink"/>
            <w:noProof/>
          </w:rPr>
          <w:t>Figure 4</w:t>
        </w:r>
        <w:r w:rsidRPr="00D925B1">
          <w:rPr>
            <w:rStyle w:val="Hyperlink"/>
            <w:noProof/>
          </w:rPr>
          <w:noBreakHyphen/>
          <w:t>7: UML Class Diagram of EiTransaction Service Operation Payloads</w:t>
        </w:r>
        <w:r>
          <w:rPr>
            <w:noProof/>
            <w:webHidden/>
          </w:rPr>
          <w:tab/>
        </w:r>
        <w:r>
          <w:rPr>
            <w:noProof/>
            <w:webHidden/>
          </w:rPr>
          <w:fldChar w:fldCharType="begin"/>
        </w:r>
        <w:r>
          <w:rPr>
            <w:noProof/>
            <w:webHidden/>
          </w:rPr>
          <w:instrText xml:space="preserve"> PAGEREF _Toc58172745 \h </w:instrText>
        </w:r>
        <w:r>
          <w:rPr>
            <w:noProof/>
            <w:webHidden/>
          </w:rPr>
        </w:r>
        <w:r>
          <w:rPr>
            <w:noProof/>
            <w:webHidden/>
          </w:rPr>
          <w:fldChar w:fldCharType="separate"/>
        </w:r>
        <w:r>
          <w:rPr>
            <w:noProof/>
            <w:webHidden/>
          </w:rPr>
          <w:t>28</w:t>
        </w:r>
        <w:r>
          <w:rPr>
            <w:noProof/>
            <w:webHidden/>
          </w:rPr>
          <w:fldChar w:fldCharType="end"/>
        </w:r>
      </w:hyperlink>
    </w:p>
    <w:p w14:paraId="6EA1A780" w14:textId="0EF57964" w:rsidR="00A42EE5" w:rsidRDefault="00A42EE5">
      <w:pPr>
        <w:pStyle w:val="TableofFigures"/>
        <w:tabs>
          <w:tab w:val="right" w:leader="dot" w:pos="9350"/>
        </w:tabs>
        <w:rPr>
          <w:rFonts w:asciiTheme="minorHAnsi" w:eastAsiaTheme="minorEastAsia" w:hAnsiTheme="minorHAnsi" w:cstheme="minorBidi"/>
          <w:noProof/>
        </w:rPr>
      </w:pPr>
      <w:hyperlink w:anchor="_Toc58172746" w:history="1">
        <w:r w:rsidRPr="00D925B1">
          <w:rPr>
            <w:rStyle w:val="Hyperlink"/>
            <w:noProof/>
          </w:rPr>
          <w:t>Figure 4</w:t>
        </w:r>
        <w:r w:rsidRPr="00D925B1">
          <w:rPr>
            <w:rStyle w:val="Hyperlink"/>
            <w:noProof/>
          </w:rPr>
          <w:noBreakHyphen/>
          <w:t>8: UML Diagram comparing all Transactive Payloads</w:t>
        </w:r>
        <w:r>
          <w:rPr>
            <w:noProof/>
            <w:webHidden/>
          </w:rPr>
          <w:tab/>
        </w:r>
        <w:r>
          <w:rPr>
            <w:noProof/>
            <w:webHidden/>
          </w:rPr>
          <w:fldChar w:fldCharType="begin"/>
        </w:r>
        <w:r>
          <w:rPr>
            <w:noProof/>
            <w:webHidden/>
          </w:rPr>
          <w:instrText xml:space="preserve"> PAGEREF _Toc58172746 \h </w:instrText>
        </w:r>
        <w:r>
          <w:rPr>
            <w:noProof/>
            <w:webHidden/>
          </w:rPr>
        </w:r>
        <w:r>
          <w:rPr>
            <w:noProof/>
            <w:webHidden/>
          </w:rPr>
          <w:fldChar w:fldCharType="separate"/>
        </w:r>
        <w:r>
          <w:rPr>
            <w:noProof/>
            <w:webHidden/>
          </w:rPr>
          <w:t>29</w:t>
        </w:r>
        <w:r>
          <w:rPr>
            <w:noProof/>
            <w:webHidden/>
          </w:rPr>
          <w:fldChar w:fldCharType="end"/>
        </w:r>
      </w:hyperlink>
    </w:p>
    <w:p w14:paraId="4AA3B92F" w14:textId="510BA8A3" w:rsidR="00A42EE5" w:rsidRDefault="00A42EE5">
      <w:pPr>
        <w:pStyle w:val="TableofFigures"/>
        <w:tabs>
          <w:tab w:val="right" w:leader="dot" w:pos="9350"/>
        </w:tabs>
        <w:rPr>
          <w:rFonts w:asciiTheme="minorHAnsi" w:eastAsiaTheme="minorEastAsia" w:hAnsiTheme="minorHAnsi" w:cstheme="minorBidi"/>
          <w:noProof/>
        </w:rPr>
      </w:pPr>
      <w:hyperlink w:anchor="_Toc58172747" w:history="1">
        <w:r w:rsidRPr="00D925B1">
          <w:rPr>
            <w:rStyle w:val="Hyperlink"/>
            <w:noProof/>
          </w:rPr>
          <w:t>Figure 5</w:t>
        </w:r>
        <w:r w:rsidRPr="00D925B1">
          <w:rPr>
            <w:rStyle w:val="Hyperlink"/>
            <w:noProof/>
          </w:rPr>
          <w:noBreakHyphen/>
          <w:t>1: UML Sequence diagram for Market Context service</w:t>
        </w:r>
        <w:r>
          <w:rPr>
            <w:noProof/>
            <w:webHidden/>
          </w:rPr>
          <w:tab/>
        </w:r>
        <w:r>
          <w:rPr>
            <w:noProof/>
            <w:webHidden/>
          </w:rPr>
          <w:fldChar w:fldCharType="begin"/>
        </w:r>
        <w:r>
          <w:rPr>
            <w:noProof/>
            <w:webHidden/>
          </w:rPr>
          <w:instrText xml:space="preserve"> PAGEREF _Toc58172747 \h </w:instrText>
        </w:r>
        <w:r>
          <w:rPr>
            <w:noProof/>
            <w:webHidden/>
          </w:rPr>
        </w:r>
        <w:r>
          <w:rPr>
            <w:noProof/>
            <w:webHidden/>
          </w:rPr>
          <w:fldChar w:fldCharType="separate"/>
        </w:r>
        <w:r>
          <w:rPr>
            <w:noProof/>
            <w:webHidden/>
          </w:rPr>
          <w:t>31</w:t>
        </w:r>
        <w:r>
          <w:rPr>
            <w:noProof/>
            <w:webHidden/>
          </w:rPr>
          <w:fldChar w:fldCharType="end"/>
        </w:r>
      </w:hyperlink>
    </w:p>
    <w:p w14:paraId="1FCDFB51" w14:textId="2F409EEE" w:rsidR="00D23A53" w:rsidRDefault="00D23A53" w:rsidP="00D23A53">
      <w:pPr>
        <w:pStyle w:val="TextBody"/>
      </w:pPr>
      <w:r>
        <w:rPr>
          <w:szCs w:val="24"/>
        </w:rPr>
        <w:fldChar w:fldCharType="end"/>
      </w:r>
    </w:p>
    <w:p w14:paraId="3C2F1C28" w14:textId="77777777" w:rsidR="00D23A53" w:rsidRDefault="00D23A53" w:rsidP="00D23A53">
      <w:pPr>
        <w:pStyle w:val="Subtitle"/>
      </w:pPr>
      <w:r>
        <w:t>Index to Tables</w:t>
      </w:r>
    </w:p>
    <w:p w14:paraId="11AA474A" w14:textId="18DEE205" w:rsidR="00A42EE5" w:rsidRDefault="00D23A53">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58172748" w:history="1">
        <w:r w:rsidR="00A42EE5" w:rsidRPr="00E03334">
          <w:rPr>
            <w:rStyle w:val="Hyperlink"/>
            <w:noProof/>
          </w:rPr>
          <w:t>Table 3</w:t>
        </w:r>
        <w:r w:rsidR="00A42EE5" w:rsidRPr="00E03334">
          <w:rPr>
            <w:rStyle w:val="Hyperlink"/>
            <w:noProof/>
          </w:rPr>
          <w:noBreakHyphen/>
          <w:t>1: EiResponse Attributes</w:t>
        </w:r>
        <w:r w:rsidR="00A42EE5">
          <w:rPr>
            <w:noProof/>
            <w:webHidden/>
          </w:rPr>
          <w:tab/>
        </w:r>
        <w:r w:rsidR="00A42EE5">
          <w:rPr>
            <w:noProof/>
            <w:webHidden/>
          </w:rPr>
          <w:fldChar w:fldCharType="begin"/>
        </w:r>
        <w:r w:rsidR="00A42EE5">
          <w:rPr>
            <w:noProof/>
            <w:webHidden/>
          </w:rPr>
          <w:instrText xml:space="preserve"> PAGEREF _Toc58172748 \h </w:instrText>
        </w:r>
        <w:r w:rsidR="00A42EE5">
          <w:rPr>
            <w:noProof/>
            <w:webHidden/>
          </w:rPr>
        </w:r>
        <w:r w:rsidR="00A42EE5">
          <w:rPr>
            <w:noProof/>
            <w:webHidden/>
          </w:rPr>
          <w:fldChar w:fldCharType="separate"/>
        </w:r>
        <w:r w:rsidR="00A42EE5">
          <w:rPr>
            <w:noProof/>
            <w:webHidden/>
          </w:rPr>
          <w:t>21</w:t>
        </w:r>
        <w:r w:rsidR="00A42EE5">
          <w:rPr>
            <w:noProof/>
            <w:webHidden/>
          </w:rPr>
          <w:fldChar w:fldCharType="end"/>
        </w:r>
      </w:hyperlink>
    </w:p>
    <w:p w14:paraId="4C7D89F8" w14:textId="6CCF43DA" w:rsidR="00A42EE5" w:rsidRDefault="00A42EE5">
      <w:pPr>
        <w:pStyle w:val="TableofFigures"/>
        <w:tabs>
          <w:tab w:val="right" w:leader="dot" w:pos="9350"/>
        </w:tabs>
        <w:rPr>
          <w:rFonts w:asciiTheme="minorHAnsi" w:eastAsiaTheme="minorEastAsia" w:hAnsiTheme="minorHAnsi" w:cstheme="minorBidi"/>
          <w:noProof/>
        </w:rPr>
      </w:pPr>
      <w:hyperlink w:anchor="_Toc58172749" w:history="1">
        <w:r w:rsidRPr="00E03334">
          <w:rPr>
            <w:rStyle w:val="Hyperlink"/>
            <w:noProof/>
          </w:rPr>
          <w:t>Table 4</w:t>
        </w:r>
        <w:r w:rsidRPr="00E03334">
          <w:rPr>
            <w:rStyle w:val="Hyperlink"/>
            <w:noProof/>
          </w:rPr>
          <w:noBreakHyphen/>
          <w:t>1: Pre-Transaction Tender Services</w:t>
        </w:r>
        <w:r>
          <w:rPr>
            <w:noProof/>
            <w:webHidden/>
          </w:rPr>
          <w:tab/>
        </w:r>
        <w:r>
          <w:rPr>
            <w:noProof/>
            <w:webHidden/>
          </w:rPr>
          <w:fldChar w:fldCharType="begin"/>
        </w:r>
        <w:r>
          <w:rPr>
            <w:noProof/>
            <w:webHidden/>
          </w:rPr>
          <w:instrText xml:space="preserve"> PAGEREF _Toc58172749 \h </w:instrText>
        </w:r>
        <w:r>
          <w:rPr>
            <w:noProof/>
            <w:webHidden/>
          </w:rPr>
        </w:r>
        <w:r>
          <w:rPr>
            <w:noProof/>
            <w:webHidden/>
          </w:rPr>
          <w:fldChar w:fldCharType="separate"/>
        </w:r>
        <w:r>
          <w:rPr>
            <w:noProof/>
            <w:webHidden/>
          </w:rPr>
          <w:t>23</w:t>
        </w:r>
        <w:r>
          <w:rPr>
            <w:noProof/>
            <w:webHidden/>
          </w:rPr>
          <w:fldChar w:fldCharType="end"/>
        </w:r>
      </w:hyperlink>
    </w:p>
    <w:p w14:paraId="0722CFC1" w14:textId="03EAFC0C" w:rsidR="00A42EE5" w:rsidRDefault="00A42EE5">
      <w:pPr>
        <w:pStyle w:val="TableofFigures"/>
        <w:tabs>
          <w:tab w:val="right" w:leader="dot" w:pos="9350"/>
        </w:tabs>
        <w:rPr>
          <w:rFonts w:asciiTheme="minorHAnsi" w:eastAsiaTheme="minorEastAsia" w:hAnsiTheme="minorHAnsi" w:cstheme="minorBidi"/>
          <w:noProof/>
        </w:rPr>
      </w:pPr>
      <w:hyperlink w:anchor="_Toc58172750" w:history="1">
        <w:r w:rsidRPr="00E03334">
          <w:rPr>
            <w:rStyle w:val="Hyperlink"/>
            <w:noProof/>
          </w:rPr>
          <w:t>Table 4</w:t>
        </w:r>
        <w:r w:rsidRPr="00E03334">
          <w:rPr>
            <w:rStyle w:val="Hyperlink"/>
            <w:noProof/>
          </w:rPr>
          <w:noBreakHyphen/>
          <w:t>2: EiResponse Attributes</w:t>
        </w:r>
        <w:r>
          <w:rPr>
            <w:noProof/>
            <w:webHidden/>
          </w:rPr>
          <w:tab/>
        </w:r>
        <w:r>
          <w:rPr>
            <w:noProof/>
            <w:webHidden/>
          </w:rPr>
          <w:fldChar w:fldCharType="begin"/>
        </w:r>
        <w:r>
          <w:rPr>
            <w:noProof/>
            <w:webHidden/>
          </w:rPr>
          <w:instrText xml:space="preserve"> PAGEREF _Toc58172750 \h </w:instrText>
        </w:r>
        <w:r>
          <w:rPr>
            <w:noProof/>
            <w:webHidden/>
          </w:rPr>
        </w:r>
        <w:r>
          <w:rPr>
            <w:noProof/>
            <w:webHidden/>
          </w:rPr>
          <w:fldChar w:fldCharType="separate"/>
        </w:r>
        <w:r>
          <w:rPr>
            <w:noProof/>
            <w:webHidden/>
          </w:rPr>
          <w:t>25</w:t>
        </w:r>
        <w:r>
          <w:rPr>
            <w:noProof/>
            <w:webHidden/>
          </w:rPr>
          <w:fldChar w:fldCharType="end"/>
        </w:r>
      </w:hyperlink>
    </w:p>
    <w:p w14:paraId="5D88DEBA" w14:textId="6D84F68F" w:rsidR="00A42EE5" w:rsidRDefault="00A42EE5">
      <w:pPr>
        <w:pStyle w:val="TableofFigures"/>
        <w:tabs>
          <w:tab w:val="right" w:leader="dot" w:pos="9350"/>
        </w:tabs>
        <w:rPr>
          <w:rFonts w:asciiTheme="minorHAnsi" w:eastAsiaTheme="minorEastAsia" w:hAnsiTheme="minorHAnsi" w:cstheme="minorBidi"/>
          <w:noProof/>
        </w:rPr>
      </w:pPr>
      <w:hyperlink w:anchor="_Toc58172751" w:history="1">
        <w:r w:rsidRPr="00E03334">
          <w:rPr>
            <w:rStyle w:val="Hyperlink"/>
            <w:noProof/>
          </w:rPr>
          <w:t>Table 4</w:t>
        </w:r>
        <w:r w:rsidRPr="00E03334">
          <w:rPr>
            <w:rStyle w:val="Hyperlink"/>
            <w:noProof/>
          </w:rPr>
          <w:noBreakHyphen/>
          <w:t>3: Transaction Management Service</w:t>
        </w:r>
        <w:r>
          <w:rPr>
            <w:noProof/>
            <w:webHidden/>
          </w:rPr>
          <w:tab/>
        </w:r>
        <w:r>
          <w:rPr>
            <w:noProof/>
            <w:webHidden/>
          </w:rPr>
          <w:fldChar w:fldCharType="begin"/>
        </w:r>
        <w:r>
          <w:rPr>
            <w:noProof/>
            <w:webHidden/>
          </w:rPr>
          <w:instrText xml:space="preserve"> PAGEREF _Toc58172751 \h </w:instrText>
        </w:r>
        <w:r>
          <w:rPr>
            <w:noProof/>
            <w:webHidden/>
          </w:rPr>
        </w:r>
        <w:r>
          <w:rPr>
            <w:noProof/>
            <w:webHidden/>
          </w:rPr>
          <w:fldChar w:fldCharType="separate"/>
        </w:r>
        <w:r>
          <w:rPr>
            <w:noProof/>
            <w:webHidden/>
          </w:rPr>
          <w:t>27</w:t>
        </w:r>
        <w:r>
          <w:rPr>
            <w:noProof/>
            <w:webHidden/>
          </w:rPr>
          <w:fldChar w:fldCharType="end"/>
        </w:r>
      </w:hyperlink>
    </w:p>
    <w:p w14:paraId="66D56793" w14:textId="36F8AA4E" w:rsidR="00A42EE5" w:rsidRDefault="00A42EE5">
      <w:pPr>
        <w:pStyle w:val="TableofFigures"/>
        <w:tabs>
          <w:tab w:val="right" w:leader="dot" w:pos="9350"/>
        </w:tabs>
        <w:rPr>
          <w:rFonts w:asciiTheme="minorHAnsi" w:eastAsiaTheme="minorEastAsia" w:hAnsiTheme="minorHAnsi" w:cstheme="minorBidi"/>
          <w:noProof/>
        </w:rPr>
      </w:pPr>
      <w:hyperlink w:anchor="_Toc58172752" w:history="1">
        <w:r w:rsidRPr="00E03334">
          <w:rPr>
            <w:rStyle w:val="Hyperlink"/>
            <w:noProof/>
          </w:rPr>
          <w:t>Table 4</w:t>
        </w:r>
        <w:r w:rsidRPr="00E03334">
          <w:rPr>
            <w:rStyle w:val="Hyperlink"/>
            <w:noProof/>
          </w:rPr>
          <w:noBreakHyphen/>
          <w:t>4: EiTransaction Attributes</w:t>
        </w:r>
        <w:r>
          <w:rPr>
            <w:noProof/>
            <w:webHidden/>
          </w:rPr>
          <w:tab/>
        </w:r>
        <w:r>
          <w:rPr>
            <w:noProof/>
            <w:webHidden/>
          </w:rPr>
          <w:fldChar w:fldCharType="begin"/>
        </w:r>
        <w:r>
          <w:rPr>
            <w:noProof/>
            <w:webHidden/>
          </w:rPr>
          <w:instrText xml:space="preserve"> PAGEREF _Toc58172752 \h </w:instrText>
        </w:r>
        <w:r>
          <w:rPr>
            <w:noProof/>
            <w:webHidden/>
          </w:rPr>
        </w:r>
        <w:r>
          <w:rPr>
            <w:noProof/>
            <w:webHidden/>
          </w:rPr>
          <w:fldChar w:fldCharType="separate"/>
        </w:r>
        <w:r>
          <w:rPr>
            <w:noProof/>
            <w:webHidden/>
          </w:rPr>
          <w:t>28</w:t>
        </w:r>
        <w:r>
          <w:rPr>
            <w:noProof/>
            <w:webHidden/>
          </w:rPr>
          <w:fldChar w:fldCharType="end"/>
        </w:r>
      </w:hyperlink>
    </w:p>
    <w:p w14:paraId="084547A8" w14:textId="2B4BAFF6" w:rsidR="00BD63DB" w:rsidRDefault="00D23A53" w:rsidP="002D62E6">
      <w:pPr>
        <w:pStyle w:val="Heading1"/>
        <w:numPr>
          <w:ilvl w:val="0"/>
          <w:numId w:val="0"/>
        </w:numPr>
        <w:sectPr w:rsidR="00BD63DB" w:rsidSect="00AF03B4">
          <w:footerReference w:type="default" r:id="rId14"/>
          <w:pgSz w:w="12240" w:h="15840" w:code="1"/>
          <w:pgMar w:top="1440" w:right="1440" w:bottom="720" w:left="1440" w:header="720" w:footer="720" w:gutter="0"/>
          <w:lnNumType w:countBy="1" w:restart="continuous"/>
          <w:cols w:space="720"/>
          <w:docGrid w:linePitch="360"/>
        </w:sectPr>
      </w:pPr>
      <w:r>
        <w:lastRenderedPageBreak/>
        <w:fldChar w:fldCharType="end"/>
      </w:r>
      <w:bookmarkStart w:id="1" w:name="_Toc54782373"/>
      <w:bookmarkStart w:id="2" w:name="_Toc54782498"/>
      <w:bookmarkStart w:id="3" w:name="_Ref306053693"/>
      <w:bookmarkStart w:id="4" w:name="_Toc308550154"/>
      <w:bookmarkStart w:id="5" w:name="_Toc372014802"/>
      <w:bookmarkStart w:id="6" w:name="_Toc388209693"/>
      <w:bookmarkEnd w:id="1"/>
      <w:bookmarkEnd w:id="2"/>
    </w:p>
    <w:p w14:paraId="37E4DA16" w14:textId="1BBC55D8" w:rsidR="00D23A53" w:rsidRDefault="00D23A53" w:rsidP="00D23A53">
      <w:pPr>
        <w:pStyle w:val="Heading1"/>
        <w:numPr>
          <w:ilvl w:val="0"/>
          <w:numId w:val="7"/>
        </w:numPr>
      </w:pPr>
      <w:bookmarkStart w:id="7" w:name="_Toc58172682"/>
      <w:r>
        <w:lastRenderedPageBreak/>
        <w:t>Introduction</w:t>
      </w:r>
      <w:bookmarkEnd w:id="3"/>
      <w:bookmarkEnd w:id="4"/>
      <w:bookmarkEnd w:id="5"/>
      <w:bookmarkEnd w:id="6"/>
      <w:bookmarkEnd w:id="7"/>
      <w:r>
        <w:t xml:space="preserve"> </w:t>
      </w:r>
    </w:p>
    <w:p w14:paraId="41D6A3E0" w14:textId="2495FC44" w:rsidR="008F6A38" w:rsidRDefault="00D23A53" w:rsidP="00D23A53">
      <w:r>
        <w:t xml:space="preserve">Common Transactive Services (CTS) </w:t>
      </w:r>
      <w:r w:rsidR="002B3458">
        <w:t xml:space="preserve">allows actor interaction with any market. Technically, CTS is </w:t>
      </w:r>
      <w:r>
        <w:t xml:space="preserve">a streamlined </w:t>
      </w:r>
      <w:r w:rsidR="00CE584D">
        <w:t xml:space="preserve">and simplified </w:t>
      </w:r>
      <w:r>
        <w:t>profile of the OASIS Energy Interoperation (EI) specification</w:t>
      </w:r>
      <w:r w:rsidR="00D50873">
        <w:t>,</w:t>
      </w:r>
      <w:r w:rsidR="002B3458">
        <w:t xml:space="preserve"> which </w:t>
      </w:r>
      <w:r>
        <w:t xml:space="preserve">describes </w:t>
      </w:r>
      <w:r w:rsidRPr="006D5147">
        <w:t>an information and communication model to coordinate energy between any two parties, such as energy suppliers and customers, markets and service providers.</w:t>
      </w:r>
      <w:r>
        <w:t xml:space="preserve"> </w:t>
      </w:r>
    </w:p>
    <w:p w14:paraId="03AD5B86" w14:textId="7432A980" w:rsidR="00D50873" w:rsidRDefault="00960923" w:rsidP="00D23A53">
      <w:r>
        <w:t>Transactive Resource Management (</w:t>
      </w:r>
      <w:r w:rsidR="00D23A53">
        <w:t>TRM</w:t>
      </w:r>
      <w:r>
        <w:t>)</w:t>
      </w:r>
      <w:r w:rsidR="00D23A53">
        <w:t xml:space="preserve"> has been used for many non-energy resources, such as water delivery, network bandwidth, and even internet advertising. </w:t>
      </w:r>
      <w:r>
        <w:t>The initial research in TRM used a market to allocate heat within a commercial building</w:t>
      </w:r>
      <w:r w:rsidR="006C2EC4">
        <w:t xml:space="preserve"> </w:t>
      </w:r>
      <w:r>
        <w:t>[TRM</w:t>
      </w:r>
      <w:r w:rsidR="00CE584D">
        <w:t>]</w:t>
      </w:r>
      <w:r w:rsidR="006C2EC4">
        <w:t xml:space="preserve">. </w:t>
      </w:r>
      <w:r w:rsidR="008F6A38">
        <w:t>In TRM, a resource is defined as a tradable commodity whose value depends on price, location, and time of delivery [EMIX]</w:t>
      </w:r>
      <w:r w:rsidR="008F6A38">
        <w:rPr>
          <w:rStyle w:val="FootnoteReference"/>
        </w:rPr>
        <w:footnoteReference w:id="1"/>
      </w:r>
      <w:r w:rsidR="008F6A38">
        <w:t>. TRM balances supply and demand over time using automated voluntary transactions between market participants.</w:t>
      </w:r>
    </w:p>
    <w:p w14:paraId="18774BA8" w14:textId="1A0ED5A2" w:rsidR="008F6A38" w:rsidRDefault="008F6A38" w:rsidP="00D23A53">
      <w:r>
        <w:t xml:space="preserve">TRM applied to energy is commonly referred to as Transactive Energy (TE). Neither EI nor CTS specifies which technologies </w:t>
      </w:r>
      <w:r w:rsidR="00CE584D">
        <w:t xml:space="preserve">participants </w:t>
      </w:r>
      <w:r>
        <w:t>will use; rather they define a technology-agnostic interface to enable accelerated market development of such technologies.</w:t>
      </w:r>
    </w:p>
    <w:p w14:paraId="204E2B19" w14:textId="4F74276C" w:rsidR="008F6A38" w:rsidRDefault="001403FF" w:rsidP="00D23A53">
      <w:r>
        <w:t xml:space="preserve">TRM is a means to allocate </w:t>
      </w:r>
      <w:r w:rsidR="00383839">
        <w:t xml:space="preserve">transactable </w:t>
      </w:r>
      <w:r w:rsidR="008F6A38">
        <w:t xml:space="preserve">energy resources </w:t>
      </w:r>
      <w:r w:rsidR="00383839">
        <w:t xml:space="preserve">including </w:t>
      </w:r>
      <w:r w:rsidR="008F6A38">
        <w:t xml:space="preserve">the delivery of commodities such as electrical energy, electrical power, natural gas, and thermal energy such as steam, hot water, or chilled water. Transactable energy resources also </w:t>
      </w:r>
      <w:r w:rsidR="00383839">
        <w:t xml:space="preserve">include </w:t>
      </w:r>
      <w:r w:rsidR="008F6A38">
        <w:t>the capability to deliver resources, such as transmission line capacity and flow-rate capacity.</w:t>
      </w:r>
      <w:r w:rsidR="00383839">
        <w:rPr>
          <w:rStyle w:val="FootnoteReference"/>
        </w:rPr>
        <w:footnoteReference w:id="2"/>
      </w:r>
    </w:p>
    <w:p w14:paraId="7850F7E1" w14:textId="27B29AE2" w:rsidR="00D23A53" w:rsidRDefault="00D23A53" w:rsidP="00D23A53">
      <w:r>
        <w:t xml:space="preserve">The Common Transactive Services are a lightweight profile of the OASIS Energy Interoperation specification. All CTS messages </w:t>
      </w:r>
      <w:r w:rsidRPr="007F56C3">
        <w:t>are simple and make no assumptions about the systems behind the messages.</w:t>
      </w:r>
    </w:p>
    <w:p w14:paraId="55427962" w14:textId="749CCA04" w:rsidR="00D23A53" w:rsidRDefault="00D23A53" w:rsidP="00D23A53">
      <w:r>
        <w:t>The target actors for CTS include</w:t>
      </w:r>
      <w:r w:rsidR="00D50873">
        <w:t xml:space="preserve"> but are not limited to</w:t>
      </w:r>
    </w:p>
    <w:p w14:paraId="72378E2C" w14:textId="77777777" w:rsidR="00D23A53" w:rsidRDefault="00D23A53" w:rsidP="00D23A53">
      <w:pPr>
        <w:pStyle w:val="ListParagraph"/>
        <w:numPr>
          <w:ilvl w:val="0"/>
          <w:numId w:val="39"/>
        </w:numPr>
      </w:pPr>
      <w:r w:rsidRPr="00A872E3">
        <w:t>Smart Buildings</w:t>
      </w:r>
      <w:r>
        <w:t>/Homes/Industrial Facility</w:t>
      </w:r>
    </w:p>
    <w:p w14:paraId="58562B90" w14:textId="77777777" w:rsidR="00D23A53" w:rsidRDefault="00D23A53" w:rsidP="00D23A53">
      <w:pPr>
        <w:pStyle w:val="ListParagraph"/>
        <w:numPr>
          <w:ilvl w:val="0"/>
          <w:numId w:val="39"/>
        </w:numPr>
      </w:pPr>
      <w:r>
        <w:t>Building systems/devices</w:t>
      </w:r>
    </w:p>
    <w:p w14:paraId="7CD21DA2" w14:textId="77777777" w:rsidR="00D23A53" w:rsidRDefault="00D23A53" w:rsidP="00D23A53">
      <w:pPr>
        <w:pStyle w:val="ListParagraph"/>
        <w:numPr>
          <w:ilvl w:val="0"/>
          <w:numId w:val="39"/>
        </w:numPr>
      </w:pPr>
      <w:r>
        <w:t xml:space="preserve">Business </w:t>
      </w:r>
      <w:r w:rsidRPr="00A872E3">
        <w:t>Enterprises</w:t>
      </w:r>
    </w:p>
    <w:p w14:paraId="23C7C664" w14:textId="77777777" w:rsidR="00D23A53" w:rsidRDefault="00D23A53" w:rsidP="00D23A53">
      <w:pPr>
        <w:pStyle w:val="ListParagraph"/>
        <w:numPr>
          <w:ilvl w:val="0"/>
          <w:numId w:val="39"/>
        </w:numPr>
      </w:pPr>
      <w:r w:rsidRPr="00A872E3">
        <w:t>Vehicles</w:t>
      </w:r>
    </w:p>
    <w:p w14:paraId="4212AB97" w14:textId="77777777" w:rsidR="00D23A53" w:rsidRDefault="00D23A53" w:rsidP="00D23A53">
      <w:pPr>
        <w:pStyle w:val="ListParagraph"/>
        <w:numPr>
          <w:ilvl w:val="0"/>
          <w:numId w:val="39"/>
        </w:numPr>
      </w:pPr>
      <w:r>
        <w:t>Microgrids</w:t>
      </w:r>
    </w:p>
    <w:p w14:paraId="614DA1B6" w14:textId="77777777" w:rsidR="00D23A53" w:rsidRDefault="00D23A53" w:rsidP="00D23A53">
      <w:pPr>
        <w:pStyle w:val="ListParagraph"/>
        <w:numPr>
          <w:ilvl w:val="0"/>
          <w:numId w:val="39"/>
        </w:numPr>
      </w:pPr>
      <w:r>
        <w:t>IoT (Internet of Things) devices</w:t>
      </w:r>
    </w:p>
    <w:p w14:paraId="7A41A57F" w14:textId="77777777" w:rsidR="00D23A53" w:rsidRDefault="00D23A53" w:rsidP="00D23A53">
      <w:r>
        <w:t>Transactive Energy has the potential to make our electrical system more efficient, by better matching supply and demand in real time. TE enable actors to use energy when it is less expensive and produce energy when it’s more valuable, thus reducing reliance on distant suppliers while maximizing use of local power sources. TE relies on markets and consumer choice to make better decisions about power supply and use.</w:t>
      </w:r>
    </w:p>
    <w:p w14:paraId="4376E5EF" w14:textId="77777777" w:rsidR="00D23A53" w:rsidRDefault="00D23A53" w:rsidP="00D23A53">
      <w:r>
        <w:t>TE demonstrations and deployments to date have been unique systems—each uses its own message model and its own market dynamics. Many early implementations required the use of</w:t>
      </w:r>
      <w:r w:rsidRPr="00C11B98">
        <w:t xml:space="preserve"> </w:t>
      </w:r>
      <w:r w:rsidRPr="00C11B98">
        <w:lastRenderedPageBreak/>
        <w:t xml:space="preserve">central or cloud-based markets. </w:t>
      </w:r>
      <w:r>
        <w:t xml:space="preserve">Central markets </w:t>
      </w:r>
      <w:r w:rsidRPr="00C11B98">
        <w:t>discount local decision making while introducing new barriers to resilience. Others rely on a single price-setting supplier.</w:t>
      </w:r>
      <w:r>
        <w:t xml:space="preserve"> None are interoperable either at the system level or for the actors involved.</w:t>
      </w:r>
    </w:p>
    <w:p w14:paraId="435FD1C6" w14:textId="272A7919" w:rsidR="00D23A53" w:rsidRPr="00BD7CF8" w:rsidRDefault="00D50873" w:rsidP="00D23A53">
      <w:pPr>
        <w:rPr>
          <w:szCs w:val="20"/>
        </w:rPr>
      </w:pPr>
      <w:r>
        <w:rPr>
          <w:szCs w:val="20"/>
        </w:rPr>
        <w:t>Turning back to the more general Transactive Resource Management, nothing</w:t>
      </w:r>
      <w:r w:rsidR="00D23A53">
        <w:rPr>
          <w:szCs w:val="20"/>
        </w:rPr>
        <w:t xml:space="preserve"> in CTS restricts its use to electricity-based markets. Natural gas markets share many characteristics with electricity markets. Local thermal energy distribution systems can balance electricity markets while having their own surpluses and shortages. </w:t>
      </w:r>
    </w:p>
    <w:p w14:paraId="4DFF6B80" w14:textId="16E16974" w:rsidR="00D23A53" w:rsidRDefault="00D23A53" w:rsidP="00D23A53">
      <w:r>
        <w:t xml:space="preserve">Progress toward TE can be accelerated if a common </w:t>
      </w:r>
      <w:r w:rsidR="00D50873">
        <w:t>interaction</w:t>
      </w:r>
      <w:r>
        <w:t xml:space="preserve"> model is used across systems. Looked at from another perspective, a client written for a participant in one such system should be able to interoperate with another TE system. The Common Transactive Services</w:t>
      </w:r>
      <w:r w:rsidR="00662093">
        <w:t xml:space="preserve"> from The Energy Mashup Lab</w:t>
      </w:r>
      <w:r>
        <w:t xml:space="preserve"> fulfil that promise.</w:t>
      </w:r>
    </w:p>
    <w:p w14:paraId="5ACBEDC8" w14:textId="77777777" w:rsidR="00D23A53" w:rsidRDefault="00D23A53" w:rsidP="00D23A53">
      <w:pPr>
        <w:pStyle w:val="Heading2"/>
      </w:pPr>
      <w:bookmarkStart w:id="8" w:name="_Ref54611421"/>
      <w:bookmarkStart w:id="9" w:name="_Toc58172683"/>
      <w:r>
        <w:t>Generality of the Common Transactive Services</w:t>
      </w:r>
      <w:bookmarkEnd w:id="8"/>
      <w:bookmarkEnd w:id="9"/>
    </w:p>
    <w:p w14:paraId="5C6DFB27" w14:textId="77777777" w:rsidR="00D23A53" w:rsidRDefault="00D23A53" w:rsidP="00D23A53">
      <w:r>
        <w:t xml:space="preserve">CTS can be used to trade (Tender, Transact on) any [Transactive Resource]. While our focus is generally on electrical energy or power, in the rest of this document we use </w:t>
      </w:r>
      <w:r>
        <w:rPr>
          <w:b/>
        </w:rPr>
        <w:t>[power]</w:t>
      </w:r>
      <w:r>
        <w:t xml:space="preserve"> to mean </w:t>
      </w:r>
      <w:r>
        <w:rPr>
          <w:i/>
        </w:rPr>
        <w:t>electrical energy or power or any other Transactive Resource</w:t>
      </w:r>
      <w:r>
        <w:t>.</w:t>
      </w:r>
    </w:p>
    <w:p w14:paraId="05C91B6E" w14:textId="39304E00" w:rsidR="00DD2D18" w:rsidRDefault="00D23A53" w:rsidP="00D23A53">
      <w:r>
        <w:t>The actual product in EML-CTS (next section) is implicit in the market with which one communicates. This limits complexity of product definition to a useful level, so market and product definition may be considered configuration rather than data.</w:t>
      </w:r>
    </w:p>
    <w:p w14:paraId="128DA1F1" w14:textId="77777777" w:rsidR="00CF1C91" w:rsidRDefault="00CF1C91" w:rsidP="00CF1C91">
      <w:pPr>
        <w:pStyle w:val="Heading2"/>
      </w:pPr>
      <w:bookmarkStart w:id="10" w:name="_Toc58172684"/>
      <w:r>
        <w:t>Application of the Common Transactive Services</w:t>
      </w:r>
      <w:bookmarkEnd w:id="10"/>
    </w:p>
    <w:p w14:paraId="5E8A4C87" w14:textId="610779D1" w:rsidR="00CF1C91" w:rsidRDefault="00CF1C91" w:rsidP="00CF1C91">
      <w:r>
        <w:t>The purpose of this specification is to codify the common interactions and messages required for simple markets</w:t>
      </w:r>
      <w:r w:rsidR="00563858">
        <w:t>, hence for simple transactive energy markets</w:t>
      </w:r>
      <w:r>
        <w:t xml:space="preserve">. Any system able to use CTS should be able to interoperate with any CTS-conforming market with minimal or no change. </w:t>
      </w:r>
    </w:p>
    <w:p w14:paraId="7AA6B6CC" w14:textId="77777777" w:rsidR="00CF1C91" w:rsidRDefault="00CF1C91" w:rsidP="00CF1C91">
      <w:r>
        <w:t>CTS defines communications between market actors and does not define the market or the device controls. Autonomous market actors must be able to recognize patterns and make choices to best support their own needs. Actors need not share details of their internal operations with others.</w:t>
      </w:r>
    </w:p>
    <w:p w14:paraId="68BFB58E" w14:textId="70154525" w:rsidR="00CF1C91" w:rsidRDefault="00CF1C91" w:rsidP="00CF1C91">
      <w:r>
        <w:t>CTS</w:t>
      </w:r>
      <w:r w:rsidR="00635237">
        <w:t xml:space="preserve"> is</w:t>
      </w:r>
      <w:r>
        <w:t xml:space="preserve"> valuable </w:t>
      </w:r>
      <w:r w:rsidR="00635237">
        <w:t xml:space="preserve">for </w:t>
      </w:r>
      <w:r>
        <w:t>creat</w:t>
      </w:r>
      <w:r w:rsidR="00635237">
        <w:t>ing</w:t>
      </w:r>
      <w:r>
        <w:t xml:space="preserve"> micromarkets to manage power within microgrids. Micromarkets support the capability for dynamic restructuring of grids for fault resilience and efficiency </w:t>
      </w:r>
      <w:r w:rsidRPr="00FB5E37">
        <w:rPr>
          <w:bCs/>
        </w:rPr>
        <w:t>[</w:t>
      </w:r>
      <w:r w:rsidR="00635237">
        <w:rPr>
          <w:bCs/>
        </w:rPr>
        <w:t>GridFaultResilience</w:t>
      </w:r>
      <w:r w:rsidRPr="00FB5E37">
        <w:t>].</w:t>
      </w:r>
      <w:r>
        <w:t xml:space="preserve"> Micromarkets contain complexity by abstracting interactions to the few common messages of CTS.</w:t>
      </w:r>
    </w:p>
    <w:p w14:paraId="1DA4F5C2" w14:textId="690F5DDE" w:rsidR="00CF1C91" w:rsidRDefault="00CF1C91" w:rsidP="00CF1C91">
      <w:pPr>
        <w:rPr>
          <w:szCs w:val="20"/>
        </w:rPr>
      </w:pPr>
      <w:r>
        <w:rPr>
          <w:szCs w:val="20"/>
        </w:rPr>
        <w:t xml:space="preserve">CTS does not presume a market with a single seller (e.g., </w:t>
      </w:r>
      <w:r w:rsidR="00865BE8">
        <w:rPr>
          <w:szCs w:val="20"/>
        </w:rPr>
        <w:t xml:space="preserve">a </w:t>
      </w:r>
      <w:r>
        <w:rPr>
          <w:szCs w:val="20"/>
        </w:rPr>
        <w:t xml:space="preserve">utility). CTS recognizes two parties to a transaction, and the role of any party can switch from buyer to seller from one transaction to the next. Each Resource Offer (Tender) has a Buy or Sell side attribute. We </w:t>
      </w:r>
      <w:r w:rsidR="00865BE8">
        <w:rPr>
          <w:szCs w:val="20"/>
        </w:rPr>
        <w:t xml:space="preserve">assume </w:t>
      </w:r>
      <w:r>
        <w:rPr>
          <w:szCs w:val="20"/>
        </w:rPr>
        <w:t xml:space="preserve">that when each transaction is committed (once power has been purchased) it is owned by the purchaser, and it can be re-sold as </w:t>
      </w:r>
      <w:r w:rsidR="00865BE8">
        <w:rPr>
          <w:szCs w:val="20"/>
        </w:rPr>
        <w:t xml:space="preserve">desired or </w:t>
      </w:r>
      <w:r>
        <w:rPr>
          <w:szCs w:val="20"/>
        </w:rPr>
        <w:t xml:space="preserve">needed. </w:t>
      </w:r>
    </w:p>
    <w:p w14:paraId="5C74DFE7" w14:textId="012AB0E9" w:rsidR="00CF1C91" w:rsidRDefault="00CF1C91" w:rsidP="00CF1C91">
      <w:pPr>
        <w:rPr>
          <w:szCs w:val="20"/>
        </w:rPr>
      </w:pPr>
      <w:r>
        <w:rPr>
          <w:szCs w:val="20"/>
        </w:rPr>
        <w:t>A CTS-operated micromarket may balance power over time in a traditional distribution system attached to a larger power grid or it may bind to and operate a stand-alone autonomous microgrid</w:t>
      </w:r>
      <w:r w:rsidR="00101434">
        <w:rPr>
          <w:szCs w:val="20"/>
        </w:rPr>
        <w:t xml:space="preserve"> </w:t>
      </w:r>
      <w:r w:rsidRPr="00FB5E37">
        <w:rPr>
          <w:bCs/>
          <w:szCs w:val="20"/>
        </w:rPr>
        <w:t>[BusinessCase]</w:t>
      </w:r>
      <w:r>
        <w:rPr>
          <w:bCs/>
          <w:szCs w:val="20"/>
        </w:rPr>
        <w:t>.</w:t>
      </w:r>
    </w:p>
    <w:p w14:paraId="453CA9BD" w14:textId="77777777" w:rsidR="00D23A53" w:rsidRDefault="00D23A53" w:rsidP="00D23A53">
      <w:pPr>
        <w:pStyle w:val="Heading2"/>
      </w:pPr>
      <w:bookmarkStart w:id="11" w:name="_Toc58172685"/>
      <w:r>
        <w:lastRenderedPageBreak/>
        <w:t>The EML-CTS System</w:t>
      </w:r>
      <w:bookmarkEnd w:id="11"/>
    </w:p>
    <w:p w14:paraId="43488776" w14:textId="3B62B291" w:rsidR="00D23A53" w:rsidRDefault="00D23A53" w:rsidP="00D23A53">
      <w:r>
        <w:t>In 2015, the US National Institute for Standards and Technology (NIST) began the Transactive Energy Modeling and Simulation Challenge (TE Challenge). A report delivered to TE Challenge in 2016 [CTS</w:t>
      </w:r>
      <w:r w:rsidR="00E3201A">
        <w:t>2016</w:t>
      </w:r>
      <w:r>
        <w:t xml:space="preserve">] defined a </w:t>
      </w:r>
      <w:r w:rsidR="006C7229">
        <w:t xml:space="preserve">small </w:t>
      </w:r>
      <w:r>
        <w:t xml:space="preserve">subset of Energy </w:t>
      </w:r>
      <w:r w:rsidR="00E3423D">
        <w:t>Interoperation, known</w:t>
      </w:r>
      <w:r>
        <w:t xml:space="preserve"> as the </w:t>
      </w:r>
      <w:r w:rsidR="00797C3E">
        <w:t>Common</w:t>
      </w:r>
      <w:r>
        <w:t xml:space="preserve"> </w:t>
      </w:r>
      <w:r w:rsidR="00797C3E">
        <w:t>Tr</w:t>
      </w:r>
      <w:r>
        <w:t xml:space="preserve">ansactive </w:t>
      </w:r>
      <w:r w:rsidR="00797C3E">
        <w:t>S</w:t>
      </w:r>
      <w:r>
        <w:t xml:space="preserve">ervices. </w:t>
      </w:r>
    </w:p>
    <w:p w14:paraId="0DE28167" w14:textId="1A7D0F1A" w:rsidR="00D5129F" w:rsidRDefault="00D23A53" w:rsidP="00D23A53">
      <w:r>
        <w:t xml:space="preserve">In 2019, The Energy Mashup Lab, </w:t>
      </w:r>
      <w:r w:rsidR="00D91CED">
        <w:t>under contract to</w:t>
      </w:r>
      <w:r>
        <w:t xml:space="preserve"> NIST, began developing an open source software system (Apache 2.0 license) that </w:t>
      </w:r>
      <w:r w:rsidRPr="00C11B98">
        <w:t>uses a</w:t>
      </w:r>
      <w:r>
        <w:t xml:space="preserve"> robust</w:t>
      </w:r>
      <w:r w:rsidRPr="00C11B98">
        <w:t xml:space="preserve"> financial or “order book” market</w:t>
      </w:r>
      <w:r w:rsidR="006C2EC4">
        <w:t xml:space="preserve"> for peer-to-peer transactions</w:t>
      </w:r>
      <w:r w:rsidRPr="00C11B98">
        <w:t>.</w:t>
      </w:r>
      <w:r>
        <w:t xml:space="preserve"> </w:t>
      </w:r>
      <w:r w:rsidR="006C2EC4" w:rsidRPr="00BD7CF8">
        <w:t xml:space="preserve">The system architecture </w:t>
      </w:r>
      <w:r w:rsidR="006C2EC4" w:rsidRPr="00F52DF5">
        <w:t>separate</w:t>
      </w:r>
      <w:r w:rsidR="006C2EC4">
        <w:t>s</w:t>
      </w:r>
      <w:r w:rsidR="006C2EC4" w:rsidRPr="00BD7CF8">
        <w:t xml:space="preserve"> market interactions from the </w:t>
      </w:r>
      <w:r w:rsidR="006C2EC4">
        <w:t>actors</w:t>
      </w:r>
      <w:r w:rsidR="006C2EC4" w:rsidRPr="00BD7CF8">
        <w:t xml:space="preserve"> </w:t>
      </w:r>
      <w:r w:rsidR="006C2EC4" w:rsidRPr="00F52DF5">
        <w:t xml:space="preserve">buying and selling power. The architecture also </w:t>
      </w:r>
      <w:r w:rsidR="006C2EC4">
        <w:t>permits</w:t>
      </w:r>
      <w:r w:rsidR="006C2EC4" w:rsidRPr="00BD7CF8">
        <w:t xml:space="preserve"> </w:t>
      </w:r>
      <w:r w:rsidR="006C2EC4" w:rsidRPr="00F52DF5">
        <w:t xml:space="preserve">changing the market engine itself. </w:t>
      </w:r>
      <w:r>
        <w:t xml:space="preserve">This </w:t>
      </w:r>
      <w:r w:rsidR="00CC2BBC">
        <w:t xml:space="preserve">implementation </w:t>
      </w:r>
      <w:r>
        <w:t>is called EML-CTS and is available today.</w:t>
      </w:r>
      <w:r>
        <w:rPr>
          <w:rStyle w:val="FootnoteReference"/>
        </w:rPr>
        <w:footnoteReference w:id="3"/>
      </w:r>
    </w:p>
    <w:p w14:paraId="13AD7D95" w14:textId="598798B3" w:rsidR="006C7229" w:rsidRDefault="006C7229" w:rsidP="00D23A53">
      <w:r>
        <w:t xml:space="preserve">In creating EML-CTS members of The Energy Mashup Lab further simplified </w:t>
      </w:r>
      <w:r w:rsidR="00DD2D18">
        <w:t>CTS as a smaller subset profile of the Energy Interoperation TeMIX profile [TEMIX].</w:t>
      </w:r>
    </w:p>
    <w:p w14:paraId="16515553" w14:textId="0466ED1C" w:rsidR="00D23A53" w:rsidRDefault="00D23A53" w:rsidP="00D23A53">
      <w:r w:rsidRPr="00F52DF5">
        <w:t xml:space="preserve">TE </w:t>
      </w:r>
      <w:r w:rsidR="00D5129F">
        <w:t xml:space="preserve">demonstrations have </w:t>
      </w:r>
      <w:r w:rsidRPr="00F52DF5">
        <w:t>use</w:t>
      </w:r>
      <w:r w:rsidR="00D5129F">
        <w:t>d different market engines, including</w:t>
      </w:r>
      <w:r w:rsidRPr="00F52DF5">
        <w:t xml:space="preserve"> double auction markets. EML-CTS was designed to be able to use </w:t>
      </w:r>
      <w:r>
        <w:t xml:space="preserve">any (e.g. </w:t>
      </w:r>
      <w:r w:rsidRPr="00BD7CF8">
        <w:t xml:space="preserve">either, </w:t>
      </w:r>
      <w:r w:rsidRPr="00F52DF5">
        <w:t>both</w:t>
      </w:r>
      <w:r>
        <w:t xml:space="preserve">, or </w:t>
      </w:r>
      <w:r w:rsidRPr="00F52DF5">
        <w:t>some other market engine</w:t>
      </w:r>
      <w:r>
        <w:t>)</w:t>
      </w:r>
      <w:r w:rsidRPr="00BD7CF8">
        <w:t xml:space="preserve"> while keeping interactions between systems and the market unchanged. </w:t>
      </w:r>
    </w:p>
    <w:p w14:paraId="3A2DC32B" w14:textId="2D4D4C7C" w:rsidR="00CF1C91" w:rsidRPr="00F52DF5" w:rsidRDefault="00CF1C91" w:rsidP="00D23A53">
      <w:r>
        <w:t xml:space="preserve">The EML-CTS 1.0 implementation uses Java class definitions similar to those in the UML in this specification. Messages are </w:t>
      </w:r>
      <w:r w:rsidR="005E7383">
        <w:t>sent using REST POST operations, and JSON serialization uses the Java classes.</w:t>
      </w:r>
    </w:p>
    <w:p w14:paraId="71CBEC67" w14:textId="77777777" w:rsidR="00D23A53" w:rsidRPr="00B22737" w:rsidRDefault="00D23A53" w:rsidP="00D23A53">
      <w:pPr>
        <w:pStyle w:val="Heading2"/>
        <w:numPr>
          <w:ilvl w:val="1"/>
          <w:numId w:val="7"/>
        </w:numPr>
      </w:pPr>
      <w:bookmarkStart w:id="12" w:name="_Toc54698961"/>
      <w:bookmarkStart w:id="13" w:name="_Toc54703325"/>
      <w:bookmarkStart w:id="14" w:name="_Toc54703533"/>
      <w:bookmarkStart w:id="15" w:name="_Toc54703741"/>
      <w:bookmarkStart w:id="16" w:name="_Toc54703949"/>
      <w:bookmarkStart w:id="17" w:name="_Toc54698963"/>
      <w:bookmarkStart w:id="18" w:name="_Toc54703327"/>
      <w:bookmarkStart w:id="19" w:name="_Toc54703535"/>
      <w:bookmarkStart w:id="20" w:name="_Toc54703743"/>
      <w:bookmarkStart w:id="21" w:name="_Toc54703951"/>
      <w:bookmarkStart w:id="22" w:name="_Toc54698964"/>
      <w:bookmarkStart w:id="23" w:name="_Toc54703328"/>
      <w:bookmarkStart w:id="24" w:name="_Toc54703536"/>
      <w:bookmarkStart w:id="25" w:name="_Toc54703744"/>
      <w:bookmarkStart w:id="26" w:name="_Toc54703952"/>
      <w:bookmarkStart w:id="27" w:name="_Toc270937300"/>
      <w:bookmarkStart w:id="28" w:name="_Toc270938094"/>
      <w:bookmarkStart w:id="29" w:name="_Toc270938818"/>
      <w:bookmarkStart w:id="30" w:name="_Toc270939231"/>
      <w:bookmarkStart w:id="31" w:name="_Toc270939690"/>
      <w:bookmarkStart w:id="32" w:name="_Toc270940278"/>
      <w:bookmarkStart w:id="33" w:name="_Toc270940867"/>
      <w:bookmarkStart w:id="34" w:name="_Toc270941440"/>
      <w:bookmarkStart w:id="35" w:name="_Toc270942012"/>
      <w:bookmarkStart w:id="36" w:name="_Toc270942686"/>
      <w:bookmarkStart w:id="37" w:name="_Toc271055747"/>
      <w:bookmarkStart w:id="38" w:name="_Toc271056433"/>
      <w:bookmarkStart w:id="39" w:name="_Toc271057149"/>
      <w:bookmarkStart w:id="40" w:name="_Toc247864514"/>
      <w:bookmarkStart w:id="41" w:name="_Toc247865686"/>
      <w:bookmarkStart w:id="42" w:name="_Toc247946915"/>
      <w:bookmarkStart w:id="43" w:name="_Toc247775166"/>
      <w:bookmarkStart w:id="44" w:name="_Toc247776259"/>
      <w:bookmarkStart w:id="45" w:name="_Toc247792262"/>
      <w:bookmarkStart w:id="46" w:name="_Toc247860574"/>
      <w:bookmarkStart w:id="47" w:name="_Toc247861739"/>
      <w:bookmarkStart w:id="48" w:name="_Toc247864515"/>
      <w:bookmarkStart w:id="49" w:name="_Toc247865687"/>
      <w:bookmarkStart w:id="50" w:name="_Toc247946916"/>
      <w:bookmarkStart w:id="51" w:name="_Toc247775167"/>
      <w:bookmarkStart w:id="52" w:name="_Toc247776260"/>
      <w:bookmarkStart w:id="53" w:name="_Toc247792263"/>
      <w:bookmarkStart w:id="54" w:name="_Toc247860575"/>
      <w:bookmarkStart w:id="55" w:name="_Toc247861740"/>
      <w:bookmarkStart w:id="56" w:name="_Toc247864516"/>
      <w:bookmarkStart w:id="57" w:name="_Toc247865688"/>
      <w:bookmarkStart w:id="58" w:name="_Toc247946917"/>
      <w:bookmarkStart w:id="59" w:name="_Toc247775168"/>
      <w:bookmarkStart w:id="60" w:name="_Toc247776261"/>
      <w:bookmarkStart w:id="61" w:name="_Toc247792264"/>
      <w:bookmarkStart w:id="62" w:name="_Toc247860576"/>
      <w:bookmarkStart w:id="63" w:name="_Toc247861741"/>
      <w:bookmarkStart w:id="64" w:name="_Toc247864517"/>
      <w:bookmarkStart w:id="65" w:name="_Toc247865689"/>
      <w:bookmarkStart w:id="66" w:name="_Toc247946918"/>
      <w:bookmarkStart w:id="67" w:name="_Toc247775169"/>
      <w:bookmarkStart w:id="68" w:name="_Toc247776262"/>
      <w:bookmarkStart w:id="69" w:name="_Toc247792265"/>
      <w:bookmarkStart w:id="70" w:name="_Toc247860577"/>
      <w:bookmarkStart w:id="71" w:name="_Toc247861742"/>
      <w:bookmarkStart w:id="72" w:name="_Toc247864518"/>
      <w:bookmarkStart w:id="73" w:name="_Toc247865690"/>
      <w:bookmarkStart w:id="74" w:name="_Toc247946919"/>
      <w:bookmarkStart w:id="75" w:name="_Toc247775170"/>
      <w:bookmarkStart w:id="76" w:name="_Toc247776263"/>
      <w:bookmarkStart w:id="77" w:name="_Toc247792266"/>
      <w:bookmarkStart w:id="78" w:name="_Toc247860578"/>
      <w:bookmarkStart w:id="79" w:name="_Toc247861743"/>
      <w:bookmarkStart w:id="80" w:name="_Toc247864519"/>
      <w:bookmarkStart w:id="81" w:name="_Toc247865691"/>
      <w:bookmarkStart w:id="82" w:name="_Toc247946920"/>
      <w:bookmarkStart w:id="83" w:name="_Toc247775171"/>
      <w:bookmarkStart w:id="84" w:name="_Toc247776264"/>
      <w:bookmarkStart w:id="85" w:name="_Toc247792267"/>
      <w:bookmarkStart w:id="86" w:name="_Toc247860579"/>
      <w:bookmarkStart w:id="87" w:name="_Toc247861744"/>
      <w:bookmarkStart w:id="88" w:name="_Toc247864520"/>
      <w:bookmarkStart w:id="89" w:name="_Toc247865692"/>
      <w:bookmarkStart w:id="90" w:name="_Toc247946921"/>
      <w:bookmarkStart w:id="91" w:name="_Toc247775172"/>
      <w:bookmarkStart w:id="92" w:name="_Toc247776265"/>
      <w:bookmarkStart w:id="93" w:name="_Toc247792268"/>
      <w:bookmarkStart w:id="94" w:name="_Toc247860580"/>
      <w:bookmarkStart w:id="95" w:name="_Toc247861745"/>
      <w:bookmarkStart w:id="96" w:name="_Toc247864521"/>
      <w:bookmarkStart w:id="97" w:name="_Toc247865693"/>
      <w:bookmarkStart w:id="98" w:name="_Toc247946922"/>
      <w:bookmarkStart w:id="99" w:name="_Toc247775173"/>
      <w:bookmarkStart w:id="100" w:name="_Toc247776266"/>
      <w:bookmarkStart w:id="101" w:name="_Toc247792269"/>
      <w:bookmarkStart w:id="102" w:name="_Toc247860581"/>
      <w:bookmarkStart w:id="103" w:name="_Toc247861746"/>
      <w:bookmarkStart w:id="104" w:name="_Toc247864522"/>
      <w:bookmarkStart w:id="105" w:name="_Toc247865694"/>
      <w:bookmarkStart w:id="106" w:name="_Toc247946923"/>
      <w:bookmarkStart w:id="107" w:name="_Toc278550748"/>
      <w:bookmarkStart w:id="108" w:name="_Toc308550155"/>
      <w:bookmarkStart w:id="109" w:name="_Toc372014803"/>
      <w:bookmarkStart w:id="110" w:name="_Toc388209694"/>
      <w:bookmarkStart w:id="111" w:name="_Toc5817268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F112E4">
        <w:t>Terminology</w:t>
      </w:r>
      <w:bookmarkEnd w:id="107"/>
      <w:bookmarkEnd w:id="108"/>
      <w:bookmarkEnd w:id="109"/>
      <w:bookmarkEnd w:id="110"/>
      <w:bookmarkEnd w:id="111"/>
    </w:p>
    <w:p w14:paraId="37391777" w14:textId="77777777" w:rsidR="00D23A53" w:rsidRDefault="00D23A53" w:rsidP="00D23A53">
      <w:pPr>
        <w:rPr>
          <w:rFonts w:cs="Arial"/>
        </w:rPr>
      </w:pPr>
      <w:r>
        <w:rPr>
          <w:rFonts w:cs="Arial"/>
        </w:rPr>
        <w:t xml:space="preserve">The key words “MUST”, “MUST NOT”, “REQUIRED”, “SHALL”, “SHALL NOT”, “SHOULD”, “SHOULD NOT”, “RECOMMENDED”, “MAY”, and “OPTIONAL” in this document are to be interpreted as described in </w:t>
      </w:r>
      <w:r w:rsidRPr="00D907BC">
        <w:rPr>
          <w:rFonts w:cs="Arial"/>
          <w:b/>
        </w:rPr>
        <w:t>[RFC2119]</w:t>
      </w:r>
    </w:p>
    <w:p w14:paraId="24460760" w14:textId="77777777" w:rsidR="00D23A53" w:rsidRDefault="00D23A53" w:rsidP="00D23A53">
      <w:pPr>
        <w:pStyle w:val="Heading2"/>
        <w:numPr>
          <w:ilvl w:val="1"/>
          <w:numId w:val="7"/>
        </w:numPr>
      </w:pPr>
      <w:bookmarkStart w:id="112" w:name="_Toc247775175"/>
      <w:bookmarkStart w:id="113" w:name="_Toc247776268"/>
      <w:bookmarkStart w:id="114" w:name="_Toc247792271"/>
      <w:bookmarkStart w:id="115" w:name="_Toc247860583"/>
      <w:bookmarkStart w:id="116" w:name="_Toc247861748"/>
      <w:bookmarkStart w:id="117" w:name="_Toc247864524"/>
      <w:bookmarkStart w:id="118" w:name="_Toc247865696"/>
      <w:bookmarkStart w:id="119" w:name="_Toc247946925"/>
      <w:bookmarkStart w:id="120" w:name="_Toc247775176"/>
      <w:bookmarkStart w:id="121" w:name="_Toc247776269"/>
      <w:bookmarkStart w:id="122" w:name="_Toc247792272"/>
      <w:bookmarkStart w:id="123" w:name="_Toc247860584"/>
      <w:bookmarkStart w:id="124" w:name="_Toc247861749"/>
      <w:bookmarkStart w:id="125" w:name="_Toc247864525"/>
      <w:bookmarkStart w:id="126" w:name="_Toc247865697"/>
      <w:bookmarkStart w:id="127" w:name="_Toc247946926"/>
      <w:bookmarkStart w:id="128" w:name="_Toc388209695"/>
      <w:bookmarkStart w:id="129" w:name="_Ref54779575"/>
      <w:bookmarkStart w:id="130" w:name="_Ref54779584"/>
      <w:bookmarkStart w:id="131" w:name="_Toc5817268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Normative References</w:t>
      </w:r>
      <w:bookmarkEnd w:id="128"/>
      <w:bookmarkEnd w:id="129"/>
      <w:bookmarkEnd w:id="130"/>
      <w:bookmarkEnd w:id="131"/>
    </w:p>
    <w:p w14:paraId="2D95AADE" w14:textId="6CB74348" w:rsidR="00D23A53" w:rsidRPr="00143996" w:rsidRDefault="00D23A53" w:rsidP="00D23A53">
      <w:pPr>
        <w:pStyle w:val="Ref"/>
        <w:rPr>
          <w:rStyle w:val="Refterm"/>
          <w:b w:val="0"/>
        </w:rPr>
      </w:pPr>
      <w:bookmarkStart w:id="132" w:name="rfc2119"/>
      <w:r w:rsidRPr="00950D59">
        <w:rPr>
          <w:rStyle w:val="Refterm"/>
          <w:bCs w:val="0"/>
        </w:rPr>
        <w:t>[EMIX]</w:t>
      </w:r>
      <w:r>
        <w:rPr>
          <w:rStyle w:val="Refterm"/>
        </w:rPr>
        <w:tab/>
      </w:r>
      <w:r w:rsidRPr="00611AF7">
        <w:rPr>
          <w:rStyle w:val="Refterm"/>
          <w:b w:val="0"/>
          <w:i/>
        </w:rPr>
        <w:t>Energy Market Information Exchange (EMIX) Version 1.0</w:t>
      </w:r>
      <w:r w:rsidRPr="00611AF7">
        <w:rPr>
          <w:rStyle w:val="Refterm"/>
          <w:b w:val="0"/>
        </w:rPr>
        <w:t>, January 2012, OASIS Committee Specification 02, Latest version</w:t>
      </w:r>
      <w:r w:rsidRPr="00143996">
        <w:rPr>
          <w:rStyle w:val="Refterm"/>
          <w:b w:val="0"/>
        </w:rPr>
        <w:t xml:space="preserve">: </w:t>
      </w:r>
      <w:hyperlink r:id="rId15" w:history="1">
        <w:r w:rsidRPr="00143996">
          <w:rPr>
            <w:rStyle w:val="Hyperlink"/>
          </w:rPr>
          <w:t>http://docs.oasis-open.org/emix/emix/v1.0/emix-v1.0.html</w:t>
        </w:r>
      </w:hyperlink>
      <w:r w:rsidR="00B2484B">
        <w:rPr>
          <w:rStyle w:val="Hyperlink"/>
        </w:rPr>
        <w:t>.</w:t>
      </w:r>
    </w:p>
    <w:p w14:paraId="61C8DAF1" w14:textId="457FC3FC" w:rsidR="00D23A53" w:rsidRDefault="00D23A53" w:rsidP="00D23A53">
      <w:pPr>
        <w:pStyle w:val="Ref"/>
      </w:pPr>
      <w:r w:rsidRPr="00950D59">
        <w:rPr>
          <w:rStyle w:val="Refterm"/>
          <w:bCs w:val="0"/>
        </w:rPr>
        <w:t>[</w:t>
      </w:r>
      <w:r>
        <w:rPr>
          <w:rStyle w:val="Refterm"/>
          <w:bCs w:val="0"/>
        </w:rPr>
        <w:t>EnergyInterop</w:t>
      </w:r>
      <w:r w:rsidRPr="00950D59">
        <w:rPr>
          <w:rStyle w:val="Refterm"/>
          <w:bCs w:val="0"/>
        </w:rPr>
        <w:t>]</w:t>
      </w:r>
      <w:r>
        <w:rPr>
          <w:rStyle w:val="Refterm"/>
        </w:rPr>
        <w:tab/>
      </w:r>
      <w:r w:rsidRPr="00667ED8">
        <w:rPr>
          <w:i/>
        </w:rPr>
        <w:t>Energy Interoperation Version 1.0</w:t>
      </w:r>
      <w:r w:rsidRPr="00AF3983">
        <w:t xml:space="preserve">. Edited by Toby Considine. 11 June 2014. OASIS Standard. </w:t>
      </w:r>
      <w:hyperlink r:id="rId16" w:history="1">
        <w:r w:rsidRPr="00667ED8">
          <w:rPr>
            <w:rStyle w:val="Hyperlink"/>
          </w:rPr>
          <w:t>http://docs.oasis-open.org/energyinterop/ei/v1.0/energyinterop-v1.0.html</w:t>
        </w:r>
      </w:hyperlink>
      <w:r w:rsidRPr="00AF3983">
        <w:t>.</w:t>
      </w:r>
    </w:p>
    <w:p w14:paraId="718436A6" w14:textId="518E731D" w:rsidR="00D23A53" w:rsidRPr="00605914" w:rsidRDefault="00D23A53" w:rsidP="00D23A53">
      <w:pPr>
        <w:pStyle w:val="Ref"/>
        <w:rPr>
          <w:b/>
        </w:rPr>
      </w:pPr>
      <w:r>
        <w:rPr>
          <w:rStyle w:val="Refterm"/>
          <w:bCs w:val="0"/>
        </w:rPr>
        <w:t>[JSON]</w:t>
      </w:r>
      <w:r>
        <w:rPr>
          <w:rStyle w:val="Refterm"/>
          <w:bCs w:val="0"/>
        </w:rPr>
        <w:tab/>
      </w:r>
      <w:r w:rsidRPr="00605914">
        <w:t>JavaScript Object Notation</w:t>
      </w:r>
      <w:r>
        <w:t xml:space="preserve"> and JSON Schema. </w:t>
      </w:r>
      <w:hyperlink r:id="rId17" w:history="1">
        <w:r w:rsidRPr="006B655D">
          <w:rPr>
            <w:rStyle w:val="Hyperlink"/>
          </w:rPr>
          <w:t>https://cswr.github.io/JsonSchema/</w:t>
        </w:r>
      </w:hyperlink>
      <w:r>
        <w:t xml:space="preserve"> </w:t>
      </w:r>
    </w:p>
    <w:p w14:paraId="78317C1B" w14:textId="60E2EDD5" w:rsidR="00D23A53" w:rsidRPr="00611AF7" w:rsidRDefault="00D23A53" w:rsidP="00D23A53">
      <w:pPr>
        <w:pStyle w:val="Ref"/>
      </w:pPr>
      <w:r w:rsidRPr="00950D59">
        <w:rPr>
          <w:rStyle w:val="Refterm"/>
          <w:bCs w:val="0"/>
        </w:rPr>
        <w:t>[RFC2119</w:t>
      </w:r>
      <w:bookmarkEnd w:id="132"/>
      <w:r w:rsidRPr="00950D59">
        <w:rPr>
          <w:rStyle w:val="Refterm"/>
          <w:bCs w:val="0"/>
        </w:rPr>
        <w:t>]</w:t>
      </w:r>
      <w:r>
        <w:tab/>
      </w:r>
      <w:r w:rsidRPr="00611AF7">
        <w:t xml:space="preserve">S. Bradner, </w:t>
      </w:r>
      <w:r w:rsidRPr="00611AF7">
        <w:rPr>
          <w:i/>
        </w:rPr>
        <w:t>Key words for use in RFCs to Indicate Requirement Levels</w:t>
      </w:r>
      <w:r w:rsidRPr="00611AF7">
        <w:t xml:space="preserve">, </w:t>
      </w:r>
      <w:hyperlink r:id="rId18" w:history="1">
        <w:r w:rsidRPr="00143996">
          <w:rPr>
            <w:rStyle w:val="Hyperlink"/>
          </w:rPr>
          <w:t>http://www.ietf.org/rfc/rfc2119.txt</w:t>
        </w:r>
      </w:hyperlink>
      <w:r w:rsidRPr="00611AF7">
        <w:t>, IETF RFC 2119, March 1997.</w:t>
      </w:r>
    </w:p>
    <w:p w14:paraId="1D73171D" w14:textId="7CCAFD76" w:rsidR="00D23A53" w:rsidRDefault="00D23A53" w:rsidP="00D23A53">
      <w:pPr>
        <w:pStyle w:val="Ref"/>
        <w:rPr>
          <w:rStyle w:val="Refterm"/>
          <w:b w:val="0"/>
          <w:bCs w:val="0"/>
        </w:rPr>
      </w:pPr>
      <w:r w:rsidRPr="00950D59">
        <w:rPr>
          <w:b/>
        </w:rPr>
        <w:t>[RFC2246]</w:t>
      </w:r>
      <w:r>
        <w:tab/>
      </w:r>
      <w:r w:rsidRPr="00611AF7">
        <w:t xml:space="preserve">T. Dierks, C. Allen </w:t>
      </w:r>
      <w:r w:rsidRPr="00611AF7">
        <w:rPr>
          <w:i/>
        </w:rPr>
        <w:t>Transport Layer Security (TLS) Protocol Version 1.0</w:t>
      </w:r>
      <w:r w:rsidRPr="00611AF7">
        <w:t xml:space="preserve">, </w:t>
      </w:r>
      <w:hyperlink r:id="rId19" w:history="1">
        <w:r w:rsidRPr="00143996">
          <w:rPr>
            <w:rStyle w:val="Hyperlink"/>
          </w:rPr>
          <w:t>http://www.ietf.org/rfc/rfc2246.txt</w:t>
        </w:r>
      </w:hyperlink>
      <w:r w:rsidRPr="00611AF7">
        <w:t>, IETF RFC 2246, January 1999.</w:t>
      </w:r>
      <w:r>
        <w:rPr>
          <w:rStyle w:val="Refterm"/>
          <w:b w:val="0"/>
          <w:bCs w:val="0"/>
        </w:rPr>
        <w:t xml:space="preserve">  </w:t>
      </w:r>
    </w:p>
    <w:p w14:paraId="634A7E63" w14:textId="126A8617" w:rsidR="00D23A53" w:rsidRPr="006C5B8E" w:rsidRDefault="00D23A53" w:rsidP="00D23A53">
      <w:pPr>
        <w:pStyle w:val="Ref"/>
        <w:rPr>
          <w:rStyle w:val="Refterm"/>
        </w:rPr>
      </w:pPr>
      <w:bookmarkStart w:id="133" w:name="_GoBack"/>
      <w:r>
        <w:rPr>
          <w:b/>
        </w:rPr>
        <w:t>[SBE</w:t>
      </w:r>
      <w:bookmarkEnd w:id="133"/>
      <w:r>
        <w:rPr>
          <w:b/>
        </w:rPr>
        <w:t>]</w:t>
      </w:r>
      <w:r>
        <w:rPr>
          <w:b/>
        </w:rPr>
        <w:tab/>
      </w:r>
      <w:r w:rsidRPr="00AA5406">
        <w:t>Simple Binary Encoding Technical Specificatio</w:t>
      </w:r>
      <w:r>
        <w:t xml:space="preserve">n 1.0. FIX Trading Community, June 16, 2016. </w:t>
      </w:r>
      <w:hyperlink r:id="rId20" w:history="1">
        <w:r w:rsidRPr="006B655D">
          <w:rPr>
            <w:rStyle w:val="Hyperlink"/>
          </w:rPr>
          <w:t>https://www.fixtrading.org/standards/sbe/</w:t>
        </w:r>
      </w:hyperlink>
      <w:r>
        <w:t xml:space="preserve"> </w:t>
      </w:r>
    </w:p>
    <w:p w14:paraId="3BDF876A" w14:textId="2F27B99B" w:rsidR="00D23A53" w:rsidRDefault="00D23A53" w:rsidP="00D23A53">
      <w:pPr>
        <w:pStyle w:val="Ref"/>
        <w:rPr>
          <w:u w:val="single"/>
        </w:rPr>
      </w:pPr>
      <w:r w:rsidRPr="00845B51">
        <w:rPr>
          <w:rStyle w:val="Refterm"/>
          <w:bCs w:val="0"/>
        </w:rPr>
        <w:lastRenderedPageBreak/>
        <w:t>[WS-Calendar</w:t>
      </w:r>
      <w:r>
        <w:rPr>
          <w:rStyle w:val="Refterm"/>
          <w:bCs w:val="0"/>
        </w:rPr>
        <w:t>-PIM</w:t>
      </w:r>
      <w:r w:rsidRPr="00845B51">
        <w:rPr>
          <w:rStyle w:val="Refterm"/>
          <w:bCs w:val="0"/>
        </w:rPr>
        <w:t>]</w:t>
      </w:r>
      <w:r w:rsidRPr="0057096B">
        <w:rPr>
          <w:rStyle w:val="Refterm"/>
        </w:rPr>
        <w:tab/>
      </w:r>
      <w:r w:rsidRPr="00667ED8">
        <w:rPr>
          <w:i/>
          <w:iCs/>
        </w:rPr>
        <w:t>WS-Calendar Platform Independent Model (PIM)</w:t>
      </w:r>
      <w:r w:rsidRPr="002061DC">
        <w:t xml:space="preserve"> Version 1.0. Edited by William Cox and Toby Considine. 21 August 2015. OASIS Committee Specification. </w:t>
      </w:r>
      <w:hyperlink w:history="1"/>
      <w:hyperlink r:id="rId21" w:history="1">
        <w:r w:rsidRPr="002061DC">
          <w:rPr>
            <w:rStyle w:val="Hyperlink"/>
          </w:rPr>
          <w:t>http://docs.oasis-open.org/ws-calendar/ws-calendar-pim/v1.0/ws-calendar-pim-v1.0.html</w:t>
        </w:r>
      </w:hyperlink>
      <w:r w:rsidRPr="002061DC">
        <w:rPr>
          <w:u w:val="single"/>
        </w:rPr>
        <w:t>.</w:t>
      </w:r>
    </w:p>
    <w:p w14:paraId="220833B8" w14:textId="76F23EDD" w:rsidR="00200982" w:rsidRPr="009C301A" w:rsidRDefault="00200982" w:rsidP="00D23A53">
      <w:pPr>
        <w:pStyle w:val="Ref"/>
        <w:rPr>
          <w:rStyle w:val="Hyperlink"/>
          <w:color w:val="000000"/>
        </w:rPr>
      </w:pPr>
      <w:r>
        <w:rPr>
          <w:rStyle w:val="Refterm"/>
          <w:bCs w:val="0"/>
        </w:rPr>
        <w:t>[MIN]</w:t>
      </w:r>
      <w:r>
        <w:rPr>
          <w:rStyle w:val="Refterm"/>
          <w:bCs w:val="0"/>
        </w:rPr>
        <w:tab/>
      </w:r>
      <w:r w:rsidRPr="00667ED8">
        <w:rPr>
          <w:i/>
          <w:iCs/>
        </w:rPr>
        <w:t xml:space="preserve">WS-Calendar </w:t>
      </w:r>
      <w:r>
        <w:rPr>
          <w:i/>
          <w:iCs/>
        </w:rPr>
        <w:t>Minimal PIM-Conformant Schema</w:t>
      </w:r>
      <w:r w:rsidRPr="002061DC">
        <w:t xml:space="preserve"> Version 1.0. Edited by William Cox and Toby Considine. </w:t>
      </w:r>
      <w:r>
        <w:t>26</w:t>
      </w:r>
      <w:r w:rsidRPr="002061DC">
        <w:t xml:space="preserve"> August 201</w:t>
      </w:r>
      <w:r>
        <w:t>6</w:t>
      </w:r>
      <w:r w:rsidRPr="002061DC">
        <w:t>. OASIS Committee Specification.</w:t>
      </w:r>
      <w:r>
        <w:t xml:space="preserve"> </w:t>
      </w:r>
      <w:hyperlink r:id="rId22" w:history="1">
        <w:r w:rsidRPr="008B7B2E">
          <w:rPr>
            <w:rStyle w:val="Hyperlink"/>
          </w:rPr>
          <w:t>http://docs.oasis-open.org/ws-calendar/ws-calendar-min/v1.0/ws-calendar-min-v1.0.html</w:t>
        </w:r>
      </w:hyperlink>
      <w:r>
        <w:t xml:space="preserve"> </w:t>
      </w:r>
      <w:r w:rsidRPr="002061DC">
        <w:rPr>
          <w:u w:val="single"/>
        </w:rPr>
        <w:t>.</w:t>
      </w:r>
    </w:p>
    <w:p w14:paraId="095AB31F" w14:textId="6A798FD5" w:rsidR="00D23A53" w:rsidRPr="009C301A" w:rsidRDefault="00D23A53" w:rsidP="00D23A53">
      <w:pPr>
        <w:pStyle w:val="Ref"/>
        <w:rPr>
          <w:rStyle w:val="Hyperlink"/>
          <w:color w:val="000000"/>
        </w:rPr>
      </w:pPr>
      <w:r>
        <w:rPr>
          <w:rStyle w:val="Refterm"/>
          <w:bCs w:val="0"/>
        </w:rPr>
        <w:t>[Streams]</w:t>
      </w:r>
      <w:r>
        <w:rPr>
          <w:rStyle w:val="Refterm"/>
          <w:bCs w:val="0"/>
        </w:rPr>
        <w:tab/>
      </w:r>
      <w:r w:rsidRPr="00F36B80">
        <w:rPr>
          <w:i/>
          <w:iCs/>
        </w:rPr>
        <w:t xml:space="preserve">Schedule Signals and Streams Version 1.0. </w:t>
      </w:r>
      <w:r w:rsidRPr="00F36B80">
        <w:t xml:space="preserve">Edited by Toby Considine and William T. Cox. 18 September 2016. OASIS Committee Specification. </w:t>
      </w:r>
      <w:hyperlink r:id="rId23" w:history="1">
        <w:r w:rsidRPr="00F36B80">
          <w:rPr>
            <w:rStyle w:val="Hyperlink"/>
          </w:rPr>
          <w:t>http://docs.oasis-open.org/ws-calendar/streams/v1.0/streams-v1.0.html</w:t>
        </w:r>
      </w:hyperlink>
      <w:r w:rsidRPr="00F36B80">
        <w:t>.</w:t>
      </w:r>
    </w:p>
    <w:p w14:paraId="779655EB" w14:textId="08F2177B" w:rsidR="00D23A53" w:rsidRPr="00143996" w:rsidRDefault="00D23A53" w:rsidP="00D23A53">
      <w:pPr>
        <w:pStyle w:val="Ref"/>
        <w:rPr>
          <w:rStyle w:val="Hyperlink"/>
          <w:bCs w:val="0"/>
        </w:rPr>
      </w:pPr>
      <w:r>
        <w:rPr>
          <w:rStyle w:val="Refterm"/>
          <w:bCs w:val="0"/>
        </w:rPr>
        <w:t>[XSD]</w:t>
      </w:r>
      <w:r>
        <w:rPr>
          <w:rStyle w:val="Refterm"/>
          <w:bCs w:val="0"/>
        </w:rPr>
        <w:tab/>
      </w:r>
      <w:r w:rsidRPr="00611AF7">
        <w:rPr>
          <w:rStyle w:val="Refterm"/>
          <w:b w:val="0"/>
          <w:bCs w:val="0"/>
          <w:i/>
        </w:rPr>
        <w:t>W3C XML Schema Definition Language (XSD) 1.1</w:t>
      </w:r>
      <w:r w:rsidRPr="00611AF7">
        <w:rPr>
          <w:rStyle w:val="Refterm"/>
          <w:b w:val="0"/>
          <w:bCs w:val="0"/>
        </w:rPr>
        <w:t xml:space="preserve">. </w:t>
      </w:r>
      <w:r w:rsidRPr="00143996">
        <w:rPr>
          <w:rStyle w:val="Refterm"/>
          <w:b w:val="0"/>
          <w:bCs w:val="0"/>
        </w:rPr>
        <w:t>Part 1: Structures,</w:t>
      </w:r>
      <w:r w:rsidRPr="00611AF7">
        <w:rPr>
          <w:rStyle w:val="Refterm"/>
          <w:b w:val="0"/>
          <w:bCs w:val="0"/>
        </w:rPr>
        <w:t xml:space="preserve"> S Gao, C. M. Sperberg-McQueen, H Thompson, N Mendelsohn, D Beech, M Maloney </w:t>
      </w:r>
      <w:hyperlink r:id="rId24" w:history="1">
        <w:r w:rsidR="00630AA7" w:rsidRPr="00321CE5">
          <w:rPr>
            <w:rStyle w:val="Hyperlink"/>
            <w:bCs w:val="0"/>
          </w:rPr>
          <w:t>http://www.w3.org/TR/xmlschema11-1/</w:t>
        </w:r>
      </w:hyperlink>
      <w:r w:rsidRPr="00611AF7">
        <w:rPr>
          <w:rStyle w:val="Refterm"/>
          <w:b w:val="0"/>
          <w:bCs w:val="0"/>
        </w:rPr>
        <w:t xml:space="preserve">, April 2012, </w:t>
      </w:r>
      <w:r w:rsidRPr="00143996">
        <w:rPr>
          <w:rStyle w:val="Refterm"/>
          <w:b w:val="0"/>
          <w:bCs w:val="0"/>
        </w:rPr>
        <w:t>Part 2: Datatypes</w:t>
      </w:r>
      <w:r w:rsidRPr="00611AF7">
        <w:rPr>
          <w:rStyle w:val="Refterm"/>
          <w:b w:val="0"/>
          <w:bCs w:val="0"/>
        </w:rPr>
        <w:t xml:space="preserve">, D Peterson, S Gao, A Malhotra, C. M. Sperberg-McQueen, H Thompson, P Biron, </w:t>
      </w:r>
      <w:hyperlink r:id="rId25" w:history="1">
        <w:r w:rsidRPr="00143996">
          <w:rPr>
            <w:rStyle w:val="Hyperlink"/>
            <w:bCs w:val="0"/>
          </w:rPr>
          <w:t>http://www.w3.org/TR/xmlschema11-2/</w:t>
        </w:r>
      </w:hyperlink>
      <w:r w:rsidRPr="00611AF7">
        <w:rPr>
          <w:rStyle w:val="Refterm"/>
          <w:b w:val="0"/>
          <w:bCs w:val="0"/>
        </w:rPr>
        <w:t xml:space="preserve"> April 2012</w:t>
      </w:r>
    </w:p>
    <w:p w14:paraId="5D6B1846" w14:textId="77777777" w:rsidR="00D23A53" w:rsidRDefault="00D23A53" w:rsidP="00D23A53">
      <w:pPr>
        <w:pStyle w:val="Heading2"/>
        <w:numPr>
          <w:ilvl w:val="1"/>
          <w:numId w:val="7"/>
        </w:numPr>
      </w:pPr>
      <w:bookmarkStart w:id="134" w:name="_Toc247775178"/>
      <w:bookmarkStart w:id="135" w:name="_Toc247776271"/>
      <w:bookmarkStart w:id="136" w:name="_Toc247792274"/>
      <w:bookmarkStart w:id="137" w:name="_Toc247860586"/>
      <w:bookmarkStart w:id="138" w:name="_Toc247861751"/>
      <w:bookmarkStart w:id="139" w:name="_Toc247864527"/>
      <w:bookmarkStart w:id="140" w:name="_Toc247865699"/>
      <w:bookmarkStart w:id="141" w:name="_Toc247946928"/>
      <w:bookmarkStart w:id="142" w:name="_Toc247775179"/>
      <w:bookmarkStart w:id="143" w:name="_Toc247776272"/>
      <w:bookmarkStart w:id="144" w:name="_Toc247792275"/>
      <w:bookmarkStart w:id="145" w:name="_Toc247860587"/>
      <w:bookmarkStart w:id="146" w:name="_Toc247861752"/>
      <w:bookmarkStart w:id="147" w:name="_Toc247864528"/>
      <w:bookmarkStart w:id="148" w:name="_Toc247865700"/>
      <w:bookmarkStart w:id="149" w:name="_Toc247946929"/>
      <w:bookmarkStart w:id="150" w:name="_Toc247775180"/>
      <w:bookmarkStart w:id="151" w:name="_Toc247776273"/>
      <w:bookmarkStart w:id="152" w:name="_Toc247792276"/>
      <w:bookmarkStart w:id="153" w:name="_Toc247860588"/>
      <w:bookmarkStart w:id="154" w:name="_Toc247861753"/>
      <w:bookmarkStart w:id="155" w:name="_Toc247864529"/>
      <w:bookmarkStart w:id="156" w:name="_Toc247865701"/>
      <w:bookmarkStart w:id="157" w:name="_Toc247946930"/>
      <w:bookmarkStart w:id="158" w:name="_Toc278550750"/>
      <w:bookmarkStart w:id="159" w:name="_Toc308550157"/>
      <w:bookmarkStart w:id="160" w:name="_Toc372014805"/>
      <w:bookmarkStart w:id="161" w:name="_Toc388209696"/>
      <w:bookmarkStart w:id="162" w:name="_Toc5817268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t>Non-Normative References</w:t>
      </w:r>
      <w:bookmarkEnd w:id="158"/>
      <w:bookmarkEnd w:id="159"/>
      <w:bookmarkEnd w:id="160"/>
      <w:bookmarkEnd w:id="161"/>
      <w:bookmarkEnd w:id="162"/>
    </w:p>
    <w:p w14:paraId="59C2972B" w14:textId="6389D94F" w:rsidR="00E4157D" w:rsidRDefault="00E4157D" w:rsidP="00D23A53">
      <w:pPr>
        <w:pStyle w:val="Ref"/>
        <w:rPr>
          <w:b/>
        </w:rPr>
      </w:pPr>
      <w:r>
        <w:rPr>
          <w:b/>
        </w:rPr>
        <w:t>[Actors]</w:t>
      </w:r>
      <w:r>
        <w:rPr>
          <w:b/>
        </w:rPr>
        <w:tab/>
      </w:r>
      <w:r w:rsidRPr="00E4157D">
        <w:t>C. Hewitt, "Actor Model of Computation: Scalable Robust Information Systems," arxiv.org, 2010.</w:t>
      </w:r>
    </w:p>
    <w:p w14:paraId="708F11AA" w14:textId="5865F05A" w:rsidR="00D23A53" w:rsidRPr="00611AF7" w:rsidRDefault="00D23A53" w:rsidP="00D23A53">
      <w:pPr>
        <w:pStyle w:val="Ref"/>
      </w:pPr>
      <w:r w:rsidRPr="0015579C">
        <w:rPr>
          <w:b/>
        </w:rPr>
        <w:t>[Framework]</w:t>
      </w:r>
      <w:r>
        <w:tab/>
      </w:r>
      <w:r w:rsidRPr="00611AF7">
        <w:t xml:space="preserve">National Institute of Standards and Technology, </w:t>
      </w:r>
      <w:r w:rsidRPr="00611AF7">
        <w:rPr>
          <w:i/>
        </w:rPr>
        <w:t>NIST Framework and Roadmap for Smart Grid Interoperability Standards, Release 1.0</w:t>
      </w:r>
      <w:r w:rsidRPr="00611AF7">
        <w:t xml:space="preserve">, January 2010, </w:t>
      </w:r>
      <w:hyperlink r:id="rId26" w:history="1">
        <w:r w:rsidRPr="00143996">
          <w:rPr>
            <w:rStyle w:val="Hyperlink"/>
          </w:rPr>
          <w:t>http://nist.gov/public_affairs/releases/upload/smartgrid_interoperability_final.pdf</w:t>
        </w:r>
      </w:hyperlink>
      <w:r w:rsidRPr="00611AF7">
        <w:t xml:space="preserve"> </w:t>
      </w:r>
    </w:p>
    <w:p w14:paraId="5AB5B7B3" w14:textId="77AC685C" w:rsidR="00D23A53" w:rsidRPr="002A4CFC" w:rsidRDefault="00E3201A" w:rsidP="00D23A53">
      <w:pPr>
        <w:pStyle w:val="Ref"/>
        <w:rPr>
          <w:b/>
        </w:rPr>
      </w:pPr>
      <w:r w:rsidRPr="00667ED8">
        <w:rPr>
          <w:b/>
        </w:rPr>
        <w:t xml:space="preserve"> </w:t>
      </w:r>
      <w:r w:rsidR="00D23A53" w:rsidRPr="00667ED8">
        <w:rPr>
          <w:b/>
        </w:rPr>
        <w:t>[CTS2016]</w:t>
      </w:r>
      <w:r w:rsidR="00D23A53" w:rsidRPr="00667ED8">
        <w:rPr>
          <w:b/>
        </w:rPr>
        <w:tab/>
      </w:r>
      <w:r w:rsidR="00D23A53" w:rsidRPr="00667ED8">
        <w:rPr>
          <w:bCs w:val="0"/>
        </w:rPr>
        <w:t xml:space="preserve">Cox, W. T., Cazalet, E., Krstulovic, A., Miller, W., &amp; Wijbrandi, W. </w:t>
      </w:r>
      <w:r w:rsidR="00D23A53" w:rsidRPr="00667ED8">
        <w:rPr>
          <w:bCs w:val="0"/>
          <w:i/>
          <w:iCs/>
        </w:rPr>
        <w:t>Common Transactive Services</w:t>
      </w:r>
      <w:r w:rsidR="00D23A53" w:rsidRPr="00667ED8">
        <w:rPr>
          <w:bCs w:val="0"/>
        </w:rPr>
        <w:t>. TESC</w:t>
      </w:r>
      <w:r w:rsidR="00D23A53">
        <w:rPr>
          <w:bCs w:val="0"/>
        </w:rPr>
        <w:t xml:space="preserve"> 2016</w:t>
      </w:r>
      <w:r w:rsidR="00D23A53" w:rsidRPr="00667ED8">
        <w:rPr>
          <w:bCs w:val="0"/>
        </w:rPr>
        <w:t xml:space="preserve">. </w:t>
      </w:r>
      <w:r w:rsidR="00CA24CC">
        <w:rPr>
          <w:bCs w:val="0"/>
        </w:rPr>
        <w:t xml:space="preserve">Available at </w:t>
      </w:r>
      <w:hyperlink r:id="rId27" w:history="1">
        <w:r w:rsidRPr="00321CE5">
          <w:rPr>
            <w:rStyle w:val="Hyperlink"/>
            <w:bCs w:val="0"/>
          </w:rPr>
          <w:t>http://coxsoftwarearchitects.com/Resources/TransactiveSystemsConf2016/Common%20Transactive%20Services%20Paper%2020160516.pdf</w:t>
        </w:r>
      </w:hyperlink>
      <w:r>
        <w:rPr>
          <w:bCs w:val="0"/>
        </w:rPr>
        <w:t xml:space="preserve"> </w:t>
      </w:r>
    </w:p>
    <w:p w14:paraId="0855362E" w14:textId="336CB07A" w:rsidR="00D23A53" w:rsidRDefault="00D23A53" w:rsidP="00D23A53">
      <w:pPr>
        <w:pStyle w:val="Ref"/>
        <w:rPr>
          <w:rStyle w:val="Hyperlink"/>
        </w:rPr>
      </w:pPr>
      <w:r>
        <w:rPr>
          <w:b/>
        </w:rPr>
        <w:t>[EML-CTS]</w:t>
      </w:r>
      <w:r>
        <w:rPr>
          <w:b/>
        </w:rPr>
        <w:tab/>
      </w:r>
      <w:r w:rsidRPr="00667ED8">
        <w:rPr>
          <w:bCs w:val="0"/>
        </w:rPr>
        <w:t>Energy Mashup Lab Common Transactive Services</w:t>
      </w:r>
      <w:r>
        <w:rPr>
          <w:bCs w:val="0"/>
        </w:rPr>
        <w:t xml:space="preserve"> (open source software) </w:t>
      </w:r>
      <w:hyperlink r:id="rId28" w:history="1">
        <w:r w:rsidRPr="002A4CFC">
          <w:rPr>
            <w:rStyle w:val="Hyperlink"/>
          </w:rPr>
          <w:t>https://github.com/EnergyMashupLab/eml-cts</w:t>
        </w:r>
      </w:hyperlink>
      <w:r>
        <w:rPr>
          <w:rStyle w:val="Hyperlink"/>
        </w:rPr>
        <w:t>)</w:t>
      </w:r>
    </w:p>
    <w:p w14:paraId="480C489E" w14:textId="6BBAFB9B" w:rsidR="00D23A53" w:rsidRPr="000D7863" w:rsidRDefault="00D23A53" w:rsidP="00D23A53">
      <w:pPr>
        <w:pStyle w:val="Ref"/>
        <w:rPr>
          <w:bCs w:val="0"/>
        </w:rPr>
      </w:pPr>
      <w:r>
        <w:rPr>
          <w:b/>
        </w:rPr>
        <w:t>[FSGIM]</w:t>
      </w:r>
      <w:r>
        <w:rPr>
          <w:b/>
        </w:rPr>
        <w:tab/>
      </w:r>
      <w:r w:rsidRPr="00667ED8">
        <w:rPr>
          <w:bCs w:val="0"/>
          <w:i/>
          <w:iCs/>
        </w:rPr>
        <w:t>Facility smart grid information model</w:t>
      </w:r>
      <w:r>
        <w:rPr>
          <w:bCs w:val="0"/>
        </w:rPr>
        <w:t xml:space="preserve">. </w:t>
      </w:r>
      <w:r w:rsidRPr="00667ED8">
        <w:rPr>
          <w:bCs w:val="0"/>
          <w:lang w:val="es-ES"/>
        </w:rPr>
        <w:t xml:space="preserve">ISO 17800. </w:t>
      </w:r>
      <w:hyperlink r:id="rId29" w:history="1">
        <w:r w:rsidRPr="000D7863">
          <w:rPr>
            <w:rStyle w:val="Hyperlink"/>
            <w:bCs w:val="0"/>
          </w:rPr>
          <w:t>https://www.iso.org/standard/71547.html</w:t>
        </w:r>
      </w:hyperlink>
      <w:r w:rsidRPr="000D7863">
        <w:rPr>
          <w:bCs w:val="0"/>
        </w:rPr>
        <w:t xml:space="preserve"> 2017</w:t>
      </w:r>
    </w:p>
    <w:p w14:paraId="1A4AC14C" w14:textId="38EA930D" w:rsidR="00D23A53" w:rsidRDefault="00D23A53" w:rsidP="00D23A53">
      <w:pPr>
        <w:pStyle w:val="Ref"/>
        <w:rPr>
          <w:bCs w:val="0"/>
        </w:rPr>
      </w:pPr>
      <w:r>
        <w:rPr>
          <w:b/>
        </w:rPr>
        <w:t>[iCalendar]</w:t>
      </w:r>
      <w:r>
        <w:rPr>
          <w:b/>
        </w:rPr>
        <w:tab/>
      </w:r>
      <w:r w:rsidRPr="00667ED8">
        <w:rPr>
          <w:bCs w:val="0"/>
          <w:i/>
          <w:iCs/>
        </w:rPr>
        <w:t>Internet Calendaring and Scheduling Core Object Specification (iCalendar)</w:t>
      </w:r>
      <w:r>
        <w:rPr>
          <w:bCs w:val="0"/>
        </w:rPr>
        <w:t xml:space="preserve">, </w:t>
      </w:r>
      <w:hyperlink r:id="rId30" w:history="1">
        <w:r w:rsidRPr="00603036">
          <w:rPr>
            <w:rStyle w:val="Hyperlink"/>
          </w:rPr>
          <w:t>https://tools.ietf.org/html/rfc5545</w:t>
        </w:r>
      </w:hyperlink>
      <w:r>
        <w:t xml:space="preserve">. </w:t>
      </w:r>
      <w:r>
        <w:rPr>
          <w:bCs w:val="0"/>
        </w:rPr>
        <w:t xml:space="preserve">2009, </w:t>
      </w:r>
      <w:r w:rsidRPr="00704A9F">
        <w:rPr>
          <w:bCs w:val="0"/>
        </w:rPr>
        <w:t>B. Desruisseaux</w:t>
      </w:r>
      <w:r>
        <w:rPr>
          <w:bCs w:val="0"/>
        </w:rPr>
        <w:t xml:space="preserve">, See also </w:t>
      </w:r>
      <w:r w:rsidRPr="00667ED8">
        <w:rPr>
          <w:bCs w:val="0"/>
          <w:i/>
          <w:iCs/>
        </w:rPr>
        <w:t>Calendar Availability</w:t>
      </w:r>
      <w:r>
        <w:rPr>
          <w:bCs w:val="0"/>
        </w:rPr>
        <w:t xml:space="preserve">, </w:t>
      </w:r>
      <w:hyperlink r:id="rId31" w:history="1">
        <w:r w:rsidRPr="00603036">
          <w:rPr>
            <w:rStyle w:val="Hyperlink"/>
            <w:bCs w:val="0"/>
          </w:rPr>
          <w:t>https://tools.ietf.org/html/rfc7953</w:t>
        </w:r>
      </w:hyperlink>
      <w:r>
        <w:rPr>
          <w:bCs w:val="0"/>
        </w:rPr>
        <w:t>, C. Daboo, M. Douglas. 2016</w:t>
      </w:r>
    </w:p>
    <w:p w14:paraId="40E649AA" w14:textId="1A183151" w:rsidR="00D23A53" w:rsidRPr="00BD7CF8" w:rsidRDefault="00D23A53" w:rsidP="00D23A53">
      <w:pPr>
        <w:pStyle w:val="Ref"/>
        <w:rPr>
          <w:b/>
        </w:rPr>
      </w:pPr>
      <w:r>
        <w:rPr>
          <w:b/>
        </w:rPr>
        <w:t>[SmartGridBusiness]</w:t>
      </w:r>
      <w:r>
        <w:rPr>
          <w:b/>
        </w:rPr>
        <w:tab/>
      </w:r>
      <w:r>
        <w:t xml:space="preserve">Toby Considine and William Cox, </w:t>
      </w:r>
      <w:r w:rsidRPr="00143996">
        <w:rPr>
          <w:i/>
        </w:rPr>
        <w:t>Smart Loads and Smart Grids—Creating the Smart Grid Business Case</w:t>
      </w:r>
      <w:r>
        <w:t xml:space="preserve">. Grid-Interop 2009. Available at </w:t>
      </w:r>
      <w:hyperlink r:id="rId32" w:history="1">
        <w:r w:rsidRPr="00EA178E">
          <w:rPr>
            <w:rStyle w:val="Hyperlink"/>
          </w:rPr>
          <w:t>http://coxsoftwarearchitects.com/Resources/Grid-Interop2009/Smart%20Loads%20and%20Smart%20Grids.pdf</w:t>
        </w:r>
      </w:hyperlink>
      <w:r>
        <w:t xml:space="preserve"> </w:t>
      </w:r>
    </w:p>
    <w:p w14:paraId="5DA4DC6B" w14:textId="2D28B0DE" w:rsidR="00D23A53" w:rsidRDefault="00D23A53" w:rsidP="00D23A53">
      <w:pPr>
        <w:pStyle w:val="Ref"/>
      </w:pPr>
      <w:r>
        <w:rPr>
          <w:b/>
        </w:rPr>
        <w:t>[StructuredEnergy]</w:t>
      </w:r>
      <w:r>
        <w:rPr>
          <w:b/>
        </w:rPr>
        <w:tab/>
      </w:r>
      <w:r w:rsidRPr="00143996">
        <w:rPr>
          <w:i/>
        </w:rPr>
        <w:t>Structured Energy: Microgrids and Autonomous Transactive Operation</w:t>
      </w:r>
      <w:r>
        <w:t xml:space="preserve">, </w:t>
      </w:r>
      <w:hyperlink r:id="rId33" w:history="1">
        <w:r w:rsidRPr="00503228">
          <w:rPr>
            <w:rStyle w:val="Hyperlink"/>
          </w:rPr>
          <w:t>http://coxsoftwarearchitects.com/Resources/ISGT_2013/ISGT-Cox_StructuredEnergyPaper518.pdf</w:t>
        </w:r>
      </w:hyperlink>
      <w:r>
        <w:t xml:space="preserve"> . Innovative Smart Grid Technologies 2013 (IEEE).</w:t>
      </w:r>
    </w:p>
    <w:p w14:paraId="18A8D0A9" w14:textId="3903B500" w:rsidR="00D23A53" w:rsidRDefault="00D23A53" w:rsidP="00D23A53">
      <w:pPr>
        <w:pStyle w:val="Ref"/>
      </w:pPr>
      <w:r>
        <w:rPr>
          <w:b/>
        </w:rPr>
        <w:lastRenderedPageBreak/>
        <w:t>[GridFaultResilience]</w:t>
      </w:r>
      <w:r>
        <w:rPr>
          <w:b/>
        </w:rPr>
        <w:tab/>
      </w:r>
      <w:r>
        <w:t xml:space="preserve">William Cox and Toby Considine, </w:t>
      </w:r>
      <w:r w:rsidRPr="00143996">
        <w:rPr>
          <w:i/>
        </w:rPr>
        <w:t>Grid Fault Recovery and Resilience: Applying Structured Energy and Microgrids</w:t>
      </w:r>
      <w:r>
        <w:t xml:space="preserve">. IEEE Innovative Smart Grid Technologies 2014. Available at </w:t>
      </w:r>
      <w:hyperlink r:id="rId34" w:history="1">
        <w:r w:rsidRPr="00EA178E">
          <w:rPr>
            <w:rStyle w:val="Hyperlink"/>
          </w:rPr>
          <w:t>http://coxsoftwarearchitects.com/Resources/ISGT_2014/ISGT2014_GridFaultRecoveryResilienceStructuredMicrogrids_Paper.pdf</w:t>
        </w:r>
      </w:hyperlink>
      <w:r>
        <w:t xml:space="preserve"> </w:t>
      </w:r>
    </w:p>
    <w:p w14:paraId="5E43899B" w14:textId="6B552866" w:rsidR="00960923" w:rsidRPr="00865BE8" w:rsidRDefault="00960923" w:rsidP="00960923">
      <w:pPr>
        <w:pStyle w:val="Ref"/>
        <w:rPr>
          <w:b/>
        </w:rPr>
      </w:pPr>
      <w:r>
        <w:rPr>
          <w:b/>
        </w:rPr>
        <w:t>[TRM]</w:t>
      </w:r>
      <w:r>
        <w:rPr>
          <w:b/>
        </w:rPr>
        <w:tab/>
      </w:r>
      <w:r w:rsidRPr="00865BE8">
        <w:t xml:space="preserve">B. Huberman and S. H. Clearwater, </w:t>
      </w:r>
      <w:r w:rsidRPr="00865BE8">
        <w:rPr>
          <w:i/>
        </w:rPr>
        <w:t>Thermal markets for controlling building environments</w:t>
      </w:r>
      <w:r w:rsidRPr="00865BE8">
        <w:t xml:space="preserve">, </w:t>
      </w:r>
      <w:r w:rsidRPr="00865BE8">
        <w:rPr>
          <w:iCs/>
        </w:rPr>
        <w:t>Energy Engineering</w:t>
      </w:r>
      <w:r w:rsidRPr="00865BE8">
        <w:rPr>
          <w:i/>
          <w:iCs/>
        </w:rPr>
        <w:t xml:space="preserve">, </w:t>
      </w:r>
      <w:r w:rsidRPr="00865BE8">
        <w:t>vol. 91, no. 3, pp. 26- 56, January 1994.</w:t>
      </w:r>
      <w:r w:rsidRPr="00960923">
        <w:rPr>
          <w:b/>
        </w:rPr>
        <w:t xml:space="preserve"> </w:t>
      </w:r>
    </w:p>
    <w:p w14:paraId="1F59AA6E" w14:textId="55FB441B" w:rsidR="00D23A53" w:rsidRPr="003A3ECF" w:rsidRDefault="00D23A53" w:rsidP="00D23A53">
      <w:pPr>
        <w:pStyle w:val="Ref"/>
      </w:pPr>
      <w:r w:rsidRPr="00C46B1E">
        <w:rPr>
          <w:b/>
        </w:rPr>
        <w:t>[UML]</w:t>
      </w:r>
      <w:r w:rsidRPr="003A3ECF">
        <w:tab/>
        <w:t xml:space="preserve">Object Management Group, </w:t>
      </w:r>
      <w:r w:rsidRPr="003A3ECF">
        <w:rPr>
          <w:i/>
        </w:rPr>
        <w:t>Unified Modeling Language (UML), V2.4.1</w:t>
      </w:r>
      <w:r w:rsidRPr="003A3ECF">
        <w:t>, August 2011. http://www.omg.org/spec/UML/2.4.1/</w:t>
      </w:r>
    </w:p>
    <w:p w14:paraId="3987C724" w14:textId="77777777" w:rsidR="00D23A53" w:rsidRDefault="00D23A53" w:rsidP="00D23A53">
      <w:pPr>
        <w:pStyle w:val="Heading2"/>
        <w:numPr>
          <w:ilvl w:val="1"/>
          <w:numId w:val="7"/>
        </w:numPr>
      </w:pPr>
      <w:bookmarkStart w:id="163" w:name="_Toc278537290"/>
      <w:bookmarkStart w:id="164" w:name="_Toc274688048"/>
      <w:bookmarkStart w:id="165" w:name="_Toc308550160"/>
      <w:bookmarkStart w:id="166" w:name="_Toc372014808"/>
      <w:bookmarkStart w:id="167" w:name="_Toc388209699"/>
      <w:bookmarkStart w:id="168" w:name="_Toc58172689"/>
      <w:bookmarkEnd w:id="163"/>
      <w:r>
        <w:t>Naming Conventions</w:t>
      </w:r>
      <w:bookmarkEnd w:id="164"/>
      <w:bookmarkEnd w:id="165"/>
      <w:bookmarkEnd w:id="166"/>
      <w:bookmarkEnd w:id="167"/>
      <w:bookmarkEnd w:id="168"/>
    </w:p>
    <w:p w14:paraId="28EF7BE8" w14:textId="77777777" w:rsidR="00D23A53" w:rsidRDefault="00D23A53" w:rsidP="00D23A53">
      <w:r>
        <w:t>This specification follows some naming conventions for artifacts defined by the specification, as follows:</w:t>
      </w:r>
    </w:p>
    <w:p w14:paraId="0671463B" w14:textId="77777777" w:rsidR="00D23A53" w:rsidRDefault="00D23A53" w:rsidP="00D23A53">
      <w:r>
        <w:t>For the names of elements and the names of attributes within XSD files and UML models, the names follow the lowerCamelCase convention, with all names starting with a lower-case letter. For example,</w:t>
      </w:r>
    </w:p>
    <w:p w14:paraId="429FFBD5" w14:textId="77777777" w:rsidR="00D23A53" w:rsidRDefault="00D23A53" w:rsidP="00D23A53">
      <w:pPr>
        <w:pStyle w:val="Code"/>
      </w:pPr>
      <w:r>
        <w:t>&lt;element name="componentType" type="ei:ComponentType"/&gt;</w:t>
      </w:r>
    </w:p>
    <w:p w14:paraId="0E8CEF47" w14:textId="77777777" w:rsidR="00D23A53" w:rsidRDefault="00D23A53" w:rsidP="00D23A53">
      <w:r>
        <w:t>For the names of types within XSD files, the names follow the UpperCamelCase convention with all names starting with a lower-case letter prefixed by “type-“. For example,</w:t>
      </w:r>
    </w:p>
    <w:p w14:paraId="4FC4228D" w14:textId="77777777" w:rsidR="00D23A53" w:rsidRDefault="00D23A53" w:rsidP="00D23A53">
      <w:pPr>
        <w:pStyle w:val="Code"/>
      </w:pPr>
      <w:r>
        <w:t>&lt;complexType name="ComponentServiceType"&gt;</w:t>
      </w:r>
    </w:p>
    <w:p w14:paraId="326E580F" w14:textId="77777777" w:rsidR="00D23A53" w:rsidRDefault="00D23A53" w:rsidP="00D23A53">
      <w:r>
        <w:t>For clarity in UML models the suffix “type” is not always used.</w:t>
      </w:r>
    </w:p>
    <w:p w14:paraId="4E351350" w14:textId="3FBEE367" w:rsidR="00D23A53" w:rsidRDefault="00D23A53" w:rsidP="00D23A53">
      <w:r>
        <w:t xml:space="preserve">For the names of intents, the names follow the lowerCamelCase convention, with all names starting with a lower-case letter, EXCEPT for cases where the intent represents an established acronym, in which case the entire name is in upper case. </w:t>
      </w:r>
    </w:p>
    <w:p w14:paraId="1926B911" w14:textId="0175C818" w:rsidR="00503437" w:rsidRDefault="00503437" w:rsidP="00D23A53">
      <w:r>
        <w:t>JSON and where possible SBE names follow the same conventions.</w:t>
      </w:r>
    </w:p>
    <w:p w14:paraId="6532B210" w14:textId="77777777" w:rsidR="00D23A53" w:rsidRDefault="00D23A53" w:rsidP="00D23A53">
      <w:pPr>
        <w:pStyle w:val="Heading2"/>
        <w:numPr>
          <w:ilvl w:val="1"/>
          <w:numId w:val="7"/>
        </w:numPr>
      </w:pPr>
      <w:bookmarkStart w:id="169" w:name="_Toc54698970"/>
      <w:bookmarkStart w:id="170" w:name="_Toc54703334"/>
      <w:bookmarkStart w:id="171" w:name="_Toc54703542"/>
      <w:bookmarkStart w:id="172" w:name="_Toc54703750"/>
      <w:bookmarkStart w:id="173" w:name="_Toc54703958"/>
      <w:bookmarkStart w:id="174" w:name="_Toc308550161"/>
      <w:bookmarkStart w:id="175" w:name="_Toc372014809"/>
      <w:bookmarkStart w:id="176" w:name="_Toc388209700"/>
      <w:bookmarkStart w:id="177" w:name="_Toc58172690"/>
      <w:bookmarkEnd w:id="169"/>
      <w:bookmarkEnd w:id="170"/>
      <w:bookmarkEnd w:id="171"/>
      <w:bookmarkEnd w:id="172"/>
      <w:bookmarkEnd w:id="173"/>
      <w:r>
        <w:t>Editing Conventions</w:t>
      </w:r>
      <w:bookmarkEnd w:id="174"/>
      <w:bookmarkEnd w:id="175"/>
      <w:bookmarkEnd w:id="176"/>
      <w:bookmarkEnd w:id="177"/>
    </w:p>
    <w:p w14:paraId="64E5ED05" w14:textId="77777777" w:rsidR="00D23A53" w:rsidRDefault="00D23A53" w:rsidP="00D23A53">
      <w:r>
        <w:t>For readability, element names in tables appear as separate words. The actual names are lowerCamelCase, as specified above, and as they appear in the UML models, and in the XML and JSON schemas.</w:t>
      </w:r>
    </w:p>
    <w:p w14:paraId="63C2D785" w14:textId="77777777" w:rsidR="00D23A53" w:rsidRDefault="00D23A53" w:rsidP="00D23A53">
      <w:r>
        <w:t>All elements in the tables not marked as “optional” are mandatory.</w:t>
      </w:r>
    </w:p>
    <w:p w14:paraId="44D2E913" w14:textId="33CBDB70" w:rsidR="00D23A53" w:rsidRDefault="00D23A53" w:rsidP="00D23A53">
      <w:r>
        <w:t xml:space="preserve">Information in the </w:t>
      </w:r>
      <w:r w:rsidR="00B827FC" w:rsidRPr="006F5FDD">
        <w:rPr>
          <w:b/>
        </w:rPr>
        <w:t>Meaning</w:t>
      </w:r>
      <w:r>
        <w:t xml:space="preserve"> column of the tables is normative. Information appearing in the </w:t>
      </w:r>
      <w:r w:rsidR="00742834" w:rsidRPr="006F5FDD">
        <w:rPr>
          <w:b/>
        </w:rPr>
        <w:t>Notes</w:t>
      </w:r>
      <w:r w:rsidR="00742834">
        <w:t xml:space="preserve"> </w:t>
      </w:r>
      <w:r>
        <w:t>column is explanatory and non-normative.</w:t>
      </w:r>
      <w:r>
        <w:rPr>
          <w:rStyle w:val="FootnoteReference"/>
        </w:rPr>
        <w:footnoteReference w:id="4"/>
      </w:r>
    </w:p>
    <w:p w14:paraId="6A445CFC" w14:textId="77777777" w:rsidR="00D23A53" w:rsidRDefault="00D23A53" w:rsidP="00D23A53">
      <w:r>
        <w:rPr>
          <w:szCs w:val="20"/>
        </w:rPr>
        <w:t>Examples and Appendices are non-normative.</w:t>
      </w:r>
    </w:p>
    <w:p w14:paraId="5BB01CA4" w14:textId="696872C8" w:rsidR="00D23A53" w:rsidRDefault="00D23A53" w:rsidP="00D23A53">
      <w:pPr>
        <w:pStyle w:val="Heading2"/>
        <w:numPr>
          <w:ilvl w:val="1"/>
          <w:numId w:val="7"/>
        </w:numPr>
      </w:pPr>
      <w:bookmarkStart w:id="178" w:name="_Toc247775183"/>
      <w:bookmarkStart w:id="179" w:name="_Toc247776276"/>
      <w:bookmarkStart w:id="180" w:name="_Toc247792279"/>
      <w:bookmarkStart w:id="181" w:name="_Toc247860591"/>
      <w:bookmarkStart w:id="182" w:name="_Toc247861756"/>
      <w:bookmarkStart w:id="183" w:name="_Toc247864532"/>
      <w:bookmarkStart w:id="184" w:name="_Toc247865704"/>
      <w:bookmarkStart w:id="185" w:name="_Toc247946933"/>
      <w:bookmarkStart w:id="186" w:name="_Toc247775184"/>
      <w:bookmarkStart w:id="187" w:name="_Toc247776277"/>
      <w:bookmarkStart w:id="188" w:name="_Toc247792280"/>
      <w:bookmarkStart w:id="189" w:name="_Toc247860592"/>
      <w:bookmarkStart w:id="190" w:name="_Toc247861757"/>
      <w:bookmarkStart w:id="191" w:name="_Toc247864533"/>
      <w:bookmarkStart w:id="192" w:name="_Toc247865705"/>
      <w:bookmarkStart w:id="193" w:name="_Toc247946934"/>
      <w:bookmarkStart w:id="194" w:name="_Toc247775185"/>
      <w:bookmarkStart w:id="195" w:name="_Toc247776278"/>
      <w:bookmarkStart w:id="196" w:name="_Toc247792281"/>
      <w:bookmarkStart w:id="197" w:name="_Toc247860593"/>
      <w:bookmarkStart w:id="198" w:name="_Toc247861758"/>
      <w:bookmarkStart w:id="199" w:name="_Toc247864534"/>
      <w:bookmarkStart w:id="200" w:name="_Toc247865706"/>
      <w:bookmarkStart w:id="201" w:name="_Toc247946935"/>
      <w:bookmarkStart w:id="202" w:name="_Toc247775186"/>
      <w:bookmarkStart w:id="203" w:name="_Toc247776279"/>
      <w:bookmarkStart w:id="204" w:name="_Toc247792282"/>
      <w:bookmarkStart w:id="205" w:name="_Toc247860594"/>
      <w:bookmarkStart w:id="206" w:name="_Toc247861759"/>
      <w:bookmarkStart w:id="207" w:name="_Toc247864535"/>
      <w:bookmarkStart w:id="208" w:name="_Toc247865707"/>
      <w:bookmarkStart w:id="209" w:name="_Toc247946936"/>
      <w:bookmarkStart w:id="210" w:name="_Toc247775187"/>
      <w:bookmarkStart w:id="211" w:name="_Toc247776280"/>
      <w:bookmarkStart w:id="212" w:name="_Toc247792283"/>
      <w:bookmarkStart w:id="213" w:name="_Toc247860595"/>
      <w:bookmarkStart w:id="214" w:name="_Toc247861760"/>
      <w:bookmarkStart w:id="215" w:name="_Toc247864536"/>
      <w:bookmarkStart w:id="216" w:name="_Toc247865708"/>
      <w:bookmarkStart w:id="217" w:name="_Toc247946937"/>
      <w:bookmarkStart w:id="218" w:name="_Toc247775188"/>
      <w:bookmarkStart w:id="219" w:name="_Toc247776281"/>
      <w:bookmarkStart w:id="220" w:name="_Toc247792284"/>
      <w:bookmarkStart w:id="221" w:name="_Toc247860596"/>
      <w:bookmarkStart w:id="222" w:name="_Toc247861761"/>
      <w:bookmarkStart w:id="223" w:name="_Toc247864537"/>
      <w:bookmarkStart w:id="224" w:name="_Toc247865709"/>
      <w:bookmarkStart w:id="225" w:name="_Toc247946938"/>
      <w:bookmarkStart w:id="226" w:name="_Toc297565555"/>
      <w:bookmarkStart w:id="227" w:name="_Toc58172691"/>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lastRenderedPageBreak/>
        <w:t>Architectur</w:t>
      </w:r>
      <w:r w:rsidR="00B827FC">
        <w:t>e</w:t>
      </w:r>
      <w:bookmarkEnd w:id="227"/>
    </w:p>
    <w:p w14:paraId="0E47AB67" w14:textId="77777777" w:rsidR="00D23A53" w:rsidRDefault="00D23A53" w:rsidP="00D23A53">
      <w:r>
        <w:t>Services requests and responses are public actions of each interoperating system. Service actions are independent from private actions behind the interface (i.e., device control actions). A service is used without needing to know all the details of its implementation. Services are generally paid for results, not effort.</w:t>
      </w:r>
    </w:p>
    <w:p w14:paraId="6E875081" w14:textId="77777777" w:rsidR="00D23A53" w:rsidRDefault="00D23A53" w:rsidP="00D23A53">
      <w:pPr>
        <w:pStyle w:val="Heading3"/>
      </w:pPr>
      <w:bookmarkStart w:id="228" w:name="_Toc58172692"/>
      <w:r>
        <w:t>Security Considerations</w:t>
      </w:r>
      <w:bookmarkEnd w:id="228"/>
    </w:p>
    <w:p w14:paraId="582846A5" w14:textId="77777777" w:rsidR="00D23A53" w:rsidRDefault="00D23A53" w:rsidP="00D23A53">
      <w:bookmarkStart w:id="229" w:name="_Toc278232030"/>
      <w:bookmarkStart w:id="230" w:name="_Toc278233686"/>
      <w:bookmarkStart w:id="231" w:name="_Toc278254996"/>
      <w:bookmarkStart w:id="232" w:name="_Toc278255965"/>
      <w:bookmarkStart w:id="233" w:name="_Toc278257620"/>
      <w:bookmarkStart w:id="234" w:name="_Toc278550754"/>
      <w:bookmarkEnd w:id="226"/>
      <w:bookmarkEnd w:id="229"/>
      <w:bookmarkEnd w:id="230"/>
      <w:bookmarkEnd w:id="231"/>
      <w:bookmarkEnd w:id="232"/>
      <w:bookmarkEnd w:id="233"/>
      <w:r>
        <w:t>Loose integration using the SOA style assumes careful definition of security requirements between partners. Size of transactions, costs of failure to perform, confidentiality agreements, information stewardship, and even changing regulatory requirements can require similar transactions be expressed within quite different security contexts. It is a feature of the SOA approach that security is composed in to meet the specific and evolving needs of different markets and transactions. Security implementation is free to evolve over time and to support different needs. The Common Transactive Services allow for this composition, without prescribing any particular security implementation.</w:t>
      </w:r>
    </w:p>
    <w:p w14:paraId="1C2B036E" w14:textId="77777777" w:rsidR="00D23A53" w:rsidRDefault="00D23A53" w:rsidP="00D23A53">
      <w:pPr>
        <w:pStyle w:val="Heading3"/>
      </w:pPr>
      <w:bookmarkStart w:id="235" w:name="_Toc58172693"/>
      <w:r>
        <w:t>CTS Extended Example</w:t>
      </w:r>
      <w:bookmarkEnd w:id="235"/>
    </w:p>
    <w:p w14:paraId="392F647C" w14:textId="77777777" w:rsidR="00D23A53" w:rsidRDefault="00D23A53" w:rsidP="00D23A53">
      <w:r>
        <w:t xml:space="preserve">As an extended example, using the Common Transactive Services, a microgrid is comprised of a number of interacting nodes (parties). Those parties interact in a micromarket co-extensive in scope with the microgrid. No actor reveals any internal mechanisms, but only its interest in buying and selling power. </w:t>
      </w:r>
    </w:p>
    <w:p w14:paraId="6A2EB47F" w14:textId="704A8254" w:rsidR="00D23A53" w:rsidRDefault="00D23A53" w:rsidP="00D23A53">
      <w:r>
        <w:t>CTS can also be used for the fractal integration of microgrids. Any micromarket can be bound to or co-extensive with a node in a larger microgrid. A micromarket participating in this way exposes only its aggregate market position. Any participant in CTS effectively aggregates resource</w:t>
      </w:r>
      <w:r w:rsidR="00C74A09">
        <w:t>s</w:t>
      </w:r>
      <w:r>
        <w:t xml:space="preserve"> it logically contains.</w:t>
      </w:r>
    </w:p>
    <w:p w14:paraId="1CCF68F8" w14:textId="662635AE" w:rsidR="00D23A53" w:rsidRDefault="00D23A53" w:rsidP="00D23A53">
      <w:r>
        <w:t>In a similar way, in considering a topology of microgrids, any participant in the original micromarket MAY itself represent a contained autonomous microgrid or, in fact, any autonomous entity whether or not it is managed in turn by a market. [StructuredEnergy][SmartGridBusiness]</w:t>
      </w:r>
    </w:p>
    <w:p w14:paraId="233A2422" w14:textId="77777777" w:rsidR="009F7CE8" w:rsidRDefault="009F7CE8" w:rsidP="00D23A53">
      <w:pPr>
        <w:pStyle w:val="Heading1"/>
        <w:numPr>
          <w:ilvl w:val="0"/>
          <w:numId w:val="7"/>
        </w:numPr>
        <w:sectPr w:rsidR="009F7CE8" w:rsidSect="00BD63DB">
          <w:type w:val="oddPage"/>
          <w:pgSz w:w="12240" w:h="15840" w:code="1"/>
          <w:pgMar w:top="1440" w:right="1440" w:bottom="720" w:left="1440" w:header="720" w:footer="720" w:gutter="0"/>
          <w:lnNumType w:countBy="1" w:restart="continuous"/>
          <w:cols w:space="720"/>
          <w:docGrid w:linePitch="360"/>
        </w:sectPr>
      </w:pPr>
      <w:bookmarkStart w:id="236" w:name="_Toc308550163"/>
      <w:bookmarkStart w:id="237" w:name="_Toc372014811"/>
      <w:bookmarkStart w:id="238" w:name="_Toc388209702"/>
    </w:p>
    <w:p w14:paraId="5BFABD18" w14:textId="1A64AC7E" w:rsidR="00D23A53" w:rsidRPr="002A4CFC" w:rsidRDefault="00D23A53" w:rsidP="00D23A53">
      <w:pPr>
        <w:pStyle w:val="Heading1"/>
        <w:numPr>
          <w:ilvl w:val="0"/>
          <w:numId w:val="7"/>
        </w:numPr>
      </w:pPr>
      <w:bookmarkStart w:id="239" w:name="_Toc58172694"/>
      <w:r w:rsidRPr="00667ED8">
        <w:lastRenderedPageBreak/>
        <w:t xml:space="preserve">Overview of </w:t>
      </w:r>
      <w:bookmarkEnd w:id="234"/>
      <w:bookmarkEnd w:id="236"/>
      <w:bookmarkEnd w:id="237"/>
      <w:bookmarkEnd w:id="238"/>
      <w:r w:rsidRPr="00667ED8">
        <w:t>Common Transactive Services</w:t>
      </w:r>
      <w:bookmarkEnd w:id="239"/>
    </w:p>
    <w:p w14:paraId="3D353B1A" w14:textId="77777777" w:rsidR="00D23A53" w:rsidRDefault="00D23A53" w:rsidP="00D23A53">
      <w:pPr>
        <w:pStyle w:val="Heading2"/>
        <w:numPr>
          <w:ilvl w:val="1"/>
          <w:numId w:val="7"/>
        </w:numPr>
      </w:pPr>
      <w:bookmarkStart w:id="240" w:name="_Toc278550755"/>
      <w:bookmarkStart w:id="241" w:name="_Toc308550164"/>
      <w:bookmarkStart w:id="242" w:name="_Toc372014812"/>
      <w:bookmarkStart w:id="243" w:name="_Toc388209703"/>
      <w:bookmarkStart w:id="244" w:name="_Toc58172695"/>
      <w:r>
        <w:t xml:space="preserve">Scope of </w:t>
      </w:r>
      <w:bookmarkEnd w:id="240"/>
      <w:bookmarkEnd w:id="241"/>
      <w:bookmarkEnd w:id="242"/>
      <w:bookmarkEnd w:id="243"/>
      <w:r>
        <w:t>Common Transactive Services</w:t>
      </w:r>
      <w:bookmarkEnd w:id="244"/>
    </w:p>
    <w:p w14:paraId="3E29382D" w14:textId="1423A33A" w:rsidR="00D23A53" w:rsidRDefault="00D23A53" w:rsidP="00D23A53">
      <w:pPr>
        <w:rPr>
          <w:b/>
        </w:rPr>
      </w:pPr>
      <w:r>
        <w:t>CTS engages Transactive Resources, e.g. Distributed Energy Resources (DER) and any provider or consumer of energy</w:t>
      </w:r>
      <w:r w:rsidR="00540F9F">
        <w:t>,</w:t>
      </w:r>
      <w:r>
        <w:t xml:space="preserve"> while making no assumptions as to their processes or technology.</w:t>
      </w:r>
      <w:r>
        <w:rPr>
          <w:b/>
        </w:rPr>
        <w:t xml:space="preserve"> </w:t>
      </w:r>
    </w:p>
    <w:p w14:paraId="7B50D782" w14:textId="77777777" w:rsidR="0076761B" w:rsidRDefault="00D23A53" w:rsidP="00670899">
      <w:r>
        <w:t>This specification supports agreements and transactional obligations, while offering flexibility of implementation to support specific approaches and goals of the various participants.</w:t>
      </w:r>
      <w:r w:rsidR="00670899">
        <w:t xml:space="preserve"> </w:t>
      </w:r>
    </w:p>
    <w:p w14:paraId="5D1B62C2" w14:textId="33A26611" w:rsidR="00D23A53" w:rsidRDefault="00670899" w:rsidP="00670899">
      <w:r w:rsidRPr="00670899">
        <w:rPr>
          <w:bCs/>
        </w:rPr>
        <w:t>No</w:t>
      </w:r>
      <w:r w:rsidR="00D23A53">
        <w:t xml:space="preserve"> particular agreements are </w:t>
      </w:r>
      <w:r w:rsidR="00806E08">
        <w:t xml:space="preserve">endorsed, </w:t>
      </w:r>
      <w:r w:rsidR="00D23A53">
        <w:t>proposed or required in order to implement this specification. Energy market operations are beyond the scope of this specification although interactions that enable management of the actual delivery and acceptance are within scope but not included in CTS 1.0.</w:t>
      </w:r>
      <w:r w:rsidR="00F471F0">
        <w:rPr>
          <w:rStyle w:val="FootnoteReference"/>
        </w:rPr>
        <w:footnoteReference w:id="5"/>
      </w:r>
    </w:p>
    <w:p w14:paraId="7EA885CA" w14:textId="0C5B7065" w:rsidR="00D23A53" w:rsidRDefault="00FB5E37" w:rsidP="00D23A53">
      <w:r>
        <w:t>As shown in [CTS2016] the Common Transactive</w:t>
      </w:r>
      <w:r w:rsidR="00670899">
        <w:t xml:space="preserve"> </w:t>
      </w:r>
      <w:r>
        <w:t>Services</w:t>
      </w:r>
      <w:r w:rsidR="00D23A53">
        <w:t xml:space="preserve"> with </w:t>
      </w:r>
      <w:r w:rsidR="00D23A53" w:rsidRPr="002A38FC">
        <w:t>suitable</w:t>
      </w:r>
      <w:r w:rsidR="00D23A53">
        <w:t xml:space="preserve"> product definitions can be used to communicate with essentially any market.</w:t>
      </w:r>
      <w:r>
        <w:t xml:space="preserve"> </w:t>
      </w:r>
    </w:p>
    <w:p w14:paraId="22218401" w14:textId="77777777" w:rsidR="00D23A53" w:rsidRDefault="00D23A53" w:rsidP="00D23A53">
      <w:pPr>
        <w:pStyle w:val="Heading2"/>
        <w:numPr>
          <w:ilvl w:val="1"/>
          <w:numId w:val="7"/>
        </w:numPr>
      </w:pPr>
      <w:bookmarkStart w:id="245" w:name="_Toc308550165"/>
      <w:bookmarkStart w:id="246" w:name="_Toc372014813"/>
      <w:bookmarkStart w:id="247" w:name="_Toc388209704"/>
      <w:bookmarkStart w:id="248" w:name="_Toc278550756"/>
      <w:bookmarkStart w:id="249" w:name="_Toc58172696"/>
      <w:r>
        <w:t>Specific scope statements</w:t>
      </w:r>
      <w:bookmarkEnd w:id="245"/>
      <w:bookmarkEnd w:id="246"/>
      <w:bookmarkEnd w:id="247"/>
      <w:bookmarkEnd w:id="249"/>
    </w:p>
    <w:p w14:paraId="7AD1EA4F" w14:textId="77777777" w:rsidR="00D23A53" w:rsidRDefault="00D23A53" w:rsidP="00D23A53">
      <w:r>
        <w:t>Interaction patterns and service definitions to support the following are in scope for Common Transactive Services:</w:t>
      </w:r>
    </w:p>
    <w:p w14:paraId="6216D1A2" w14:textId="77777777" w:rsidR="00D23A53" w:rsidRDefault="00D23A53" w:rsidP="00D23A53">
      <w:pPr>
        <w:numPr>
          <w:ilvl w:val="0"/>
          <w:numId w:val="10"/>
        </w:numPr>
      </w:pPr>
      <w:r>
        <w:t xml:space="preserve">Interaction patterns to support transactive energy. </w:t>
      </w:r>
    </w:p>
    <w:p w14:paraId="20751449" w14:textId="77777777" w:rsidR="00D23A53" w:rsidRDefault="00D23A53" w:rsidP="00D23A53">
      <w:pPr>
        <w:numPr>
          <w:ilvl w:val="0"/>
          <w:numId w:val="10"/>
        </w:numPr>
      </w:pPr>
      <w:r>
        <w:t>Information models for price and product communication.</w:t>
      </w:r>
    </w:p>
    <w:p w14:paraId="46980598" w14:textId="77777777" w:rsidR="00D23A53" w:rsidRDefault="00D23A53" w:rsidP="00D23A53">
      <w:pPr>
        <w:numPr>
          <w:ilvl w:val="0"/>
          <w:numId w:val="10"/>
        </w:numPr>
      </w:pPr>
      <w:r>
        <w:t>Payload definitions for Common Transactive Services</w:t>
      </w:r>
    </w:p>
    <w:p w14:paraId="511B6039" w14:textId="77777777" w:rsidR="00D23A53" w:rsidRDefault="00D23A53" w:rsidP="00D23A53">
      <w:r>
        <w:t>The following are out of scope for Common Transactive Services:</w:t>
      </w:r>
    </w:p>
    <w:p w14:paraId="224759E7" w14:textId="77777777" w:rsidR="00D23A53" w:rsidRDefault="00D23A53" w:rsidP="00D23A53">
      <w:pPr>
        <w:numPr>
          <w:ilvl w:val="0"/>
          <w:numId w:val="11"/>
        </w:numPr>
      </w:pPr>
      <w:r>
        <w:t>Requirements specifying the type of agreement, contract, product definition, or tariff used by a particular market.</w:t>
      </w:r>
    </w:p>
    <w:p w14:paraId="2650BBAD" w14:textId="77777777" w:rsidR="00D23A53" w:rsidRDefault="00D23A53" w:rsidP="00D23A53">
      <w:pPr>
        <w:numPr>
          <w:ilvl w:val="0"/>
          <w:numId w:val="11"/>
        </w:numPr>
      </w:pPr>
      <w:r>
        <w:t>Computations or agreements that describe how power is sold into or sold out of a market.</w:t>
      </w:r>
    </w:p>
    <w:p w14:paraId="023C9DA4" w14:textId="183BE317" w:rsidR="00D23A53" w:rsidRDefault="00D23A53" w:rsidP="00D23A53">
      <w:r>
        <w:t xml:space="preserve">Section </w:t>
      </w:r>
      <w:r>
        <w:fldChar w:fldCharType="begin"/>
      </w:r>
      <w:r>
        <w:instrText xml:space="preserve"> REF _Ref54610818 \w \h </w:instrText>
      </w:r>
      <w:r>
        <w:fldChar w:fldCharType="separate"/>
      </w:r>
      <w:r w:rsidR="009F6DD9">
        <w:t>0</w:t>
      </w:r>
      <w:r>
        <w:fldChar w:fldCharType="end"/>
      </w:r>
      <w:r>
        <w:t xml:space="preserve"> describes standard bindings, which may be extended by The Energy Mashup Lab or others in the future. </w:t>
      </w:r>
    </w:p>
    <w:p w14:paraId="6A783C1F" w14:textId="19946412" w:rsidR="00D23A53" w:rsidRDefault="00D23A53" w:rsidP="00D23A53">
      <w:pPr>
        <w:pStyle w:val="Heading2"/>
        <w:numPr>
          <w:ilvl w:val="1"/>
          <w:numId w:val="7"/>
        </w:numPr>
      </w:pPr>
      <w:bookmarkStart w:id="250" w:name="_Toc54698978"/>
      <w:bookmarkStart w:id="251" w:name="_Toc54703342"/>
      <w:bookmarkStart w:id="252" w:name="_Toc54703550"/>
      <w:bookmarkStart w:id="253" w:name="_Toc54703758"/>
      <w:bookmarkStart w:id="254" w:name="_Toc54703966"/>
      <w:bookmarkStart w:id="255" w:name="_Toc278550759"/>
      <w:bookmarkStart w:id="256" w:name="_Toc308550169"/>
      <w:bookmarkStart w:id="257" w:name="_Toc372014817"/>
      <w:bookmarkStart w:id="258" w:name="_Toc388209708"/>
      <w:bookmarkStart w:id="259" w:name="_Toc58172697"/>
      <w:bookmarkEnd w:id="248"/>
      <w:bookmarkEnd w:id="250"/>
      <w:bookmarkEnd w:id="251"/>
      <w:bookmarkEnd w:id="252"/>
      <w:bookmarkEnd w:id="253"/>
      <w:bookmarkEnd w:id="254"/>
      <w:r>
        <w:t>Assumptions</w:t>
      </w:r>
      <w:bookmarkEnd w:id="255"/>
      <w:bookmarkEnd w:id="256"/>
      <w:bookmarkEnd w:id="257"/>
      <w:bookmarkEnd w:id="258"/>
      <w:bookmarkEnd w:id="259"/>
    </w:p>
    <w:p w14:paraId="21A75D2A" w14:textId="77777777" w:rsidR="00D23A53" w:rsidRDefault="00D23A53" w:rsidP="00D23A53">
      <w:pPr>
        <w:pStyle w:val="Heading3"/>
        <w:numPr>
          <w:ilvl w:val="2"/>
          <w:numId w:val="7"/>
        </w:numPr>
      </w:pPr>
      <w:bookmarkStart w:id="260" w:name="_Toc278550761"/>
      <w:bookmarkStart w:id="261" w:name="_Toc308550171"/>
      <w:bookmarkStart w:id="262" w:name="_Toc372014819"/>
      <w:bookmarkStart w:id="263" w:name="_Toc388209710"/>
      <w:bookmarkStart w:id="264" w:name="_Toc58172698"/>
      <w:r>
        <w:t>Conformance with Energy Interoperation</w:t>
      </w:r>
      <w:bookmarkEnd w:id="264"/>
    </w:p>
    <w:p w14:paraId="2CADCDF4" w14:textId="4AB90F11" w:rsidR="00D23A53" w:rsidRDefault="00D23A53" w:rsidP="00D23A53">
      <w:pPr>
        <w:rPr>
          <w:bCs/>
        </w:rPr>
      </w:pPr>
      <w:r>
        <w:t xml:space="preserve">OASIS Energy </w:t>
      </w:r>
      <w:r w:rsidRPr="004B2688">
        <w:t xml:space="preserve">Interoperation </w:t>
      </w:r>
      <w:r w:rsidRPr="004B2688">
        <w:rPr>
          <w:bCs/>
        </w:rPr>
        <w:t>[EnergyInterop] Transactive</w:t>
      </w:r>
      <w:r>
        <w:rPr>
          <w:bCs/>
        </w:rPr>
        <w:t xml:space="preserve"> Services is the basis for CTS, which draws definitions of actors, parties, and transactive interactions from the Energy Interoperation TEMIX profile. </w:t>
      </w:r>
    </w:p>
    <w:p w14:paraId="22C2DE3D" w14:textId="6F63A73B" w:rsidR="00D23A53" w:rsidRDefault="00D23A53" w:rsidP="00D23A53">
      <w:r>
        <w:rPr>
          <w:bCs/>
        </w:rPr>
        <w:lastRenderedPageBreak/>
        <w:t>Energy</w:t>
      </w:r>
      <w:r w:rsidR="00670899">
        <w:rPr>
          <w:bCs/>
        </w:rPr>
        <w:t xml:space="preserve"> </w:t>
      </w:r>
      <w:r>
        <w:rPr>
          <w:bCs/>
        </w:rPr>
        <w:t xml:space="preserve">Interop assumes an </w:t>
      </w:r>
      <w:r>
        <w:t xml:space="preserve">Energy Services Interface (ESI) as the external face of the energy-consuming or supplying node. Energy Interop defines an </w:t>
      </w:r>
      <w:r w:rsidR="00A93717">
        <w:t xml:space="preserve">end-to-end </w:t>
      </w:r>
      <w:r>
        <w:t>interaction model; this characteristic is shared by CTS.</w:t>
      </w:r>
    </w:p>
    <w:p w14:paraId="28D48069" w14:textId="77777777" w:rsidR="00D23A53" w:rsidRDefault="00D23A53" w:rsidP="00D23A53">
      <w:pPr>
        <w:pStyle w:val="Heading3"/>
        <w:numPr>
          <w:ilvl w:val="2"/>
          <w:numId w:val="7"/>
        </w:numPr>
      </w:pPr>
      <w:bookmarkStart w:id="265" w:name="_Toc58172699"/>
      <w:r>
        <w:t xml:space="preserve">Conformance with </w:t>
      </w:r>
      <w:bookmarkStart w:id="266" w:name="_Toc54698981"/>
      <w:bookmarkEnd w:id="266"/>
      <w:r>
        <w:t>EMIX</w:t>
      </w:r>
      <w:bookmarkEnd w:id="260"/>
      <w:bookmarkEnd w:id="261"/>
      <w:bookmarkEnd w:id="262"/>
      <w:bookmarkEnd w:id="263"/>
      <w:bookmarkEnd w:id="265"/>
    </w:p>
    <w:p w14:paraId="7B4F0319" w14:textId="77777777" w:rsidR="00D23A53" w:rsidRDefault="00D23A53" w:rsidP="00D23A53">
      <w:pPr>
        <w:rPr>
          <w:rFonts w:cs="Arial"/>
        </w:rPr>
      </w:pPr>
      <w:r>
        <w:rPr>
          <w:rFonts w:cs="Arial"/>
        </w:rPr>
        <w:t xml:space="preserve">This specification uses models and artifacts simplified from and in the style of OASIS Energy Market Information </w:t>
      </w:r>
      <w:r w:rsidRPr="00806E08">
        <w:rPr>
          <w:rFonts w:cs="Arial"/>
        </w:rPr>
        <w:t xml:space="preserve">Exchange </w:t>
      </w:r>
      <w:r w:rsidRPr="0076761B">
        <w:rPr>
          <w:rFonts w:cs="Arial"/>
          <w:bCs/>
        </w:rPr>
        <w:t>[EMIX]</w:t>
      </w:r>
      <w:r w:rsidRPr="00806E08">
        <w:rPr>
          <w:rFonts w:cs="Arial"/>
        </w:rPr>
        <w:t xml:space="preserve"> to communicate</w:t>
      </w:r>
      <w:r>
        <w:rPr>
          <w:rFonts w:cs="Arial"/>
        </w:rPr>
        <w:t xml:space="preserve"> product definitions, quantities, and prices. EMIX provides a succinct way to indicate how prices, quantities, or both vary over time. </w:t>
      </w:r>
    </w:p>
    <w:p w14:paraId="2136D6D0" w14:textId="4110992D" w:rsidR="00D23A53" w:rsidRDefault="00D23A53" w:rsidP="00D23A53">
      <w:pPr>
        <w:rPr>
          <w:rFonts w:cs="Arial"/>
        </w:rPr>
      </w:pPr>
      <w:r>
        <w:rPr>
          <w:rFonts w:cs="Arial"/>
        </w:rPr>
        <w:t>The EMIX product definition, as included in the Transactive Resource, is implied in CTS 1.0. Future CTS specifications may include market context</w:t>
      </w:r>
      <w:r w:rsidR="008E76B0">
        <w:rPr>
          <w:rFonts w:cs="Arial"/>
        </w:rPr>
        <w:t xml:space="preserve"> from EMIX and Energy</w:t>
      </w:r>
      <w:r w:rsidR="004E743F">
        <w:rPr>
          <w:rFonts w:cs="Arial"/>
        </w:rPr>
        <w:t xml:space="preserve"> </w:t>
      </w:r>
      <w:r w:rsidR="008E76B0">
        <w:rPr>
          <w:rFonts w:cs="Arial"/>
        </w:rPr>
        <w:t>Interop, as well as</w:t>
      </w:r>
      <w:r>
        <w:rPr>
          <w:rFonts w:cs="Arial"/>
        </w:rPr>
        <w:t xml:space="preserve"> other information on products and markets including market terms.</w:t>
      </w:r>
    </w:p>
    <w:p w14:paraId="4FDB9F6F" w14:textId="77777777" w:rsidR="00D23A53" w:rsidRDefault="00D23A53" w:rsidP="00D23A53">
      <w:pPr>
        <w:pStyle w:val="Heading3"/>
        <w:numPr>
          <w:ilvl w:val="2"/>
          <w:numId w:val="7"/>
        </w:numPr>
      </w:pPr>
      <w:bookmarkStart w:id="267" w:name="_Toc278550762"/>
      <w:bookmarkStart w:id="268" w:name="_Toc308550172"/>
      <w:bookmarkStart w:id="269" w:name="_Toc372014820"/>
      <w:bookmarkStart w:id="270" w:name="_Toc388209711"/>
      <w:bookmarkStart w:id="271" w:name="_Toc58172700"/>
      <w:r>
        <w:t>Conformance with WS-Calendar</w:t>
      </w:r>
      <w:bookmarkEnd w:id="267"/>
      <w:bookmarkEnd w:id="268"/>
      <w:bookmarkEnd w:id="269"/>
      <w:bookmarkEnd w:id="270"/>
      <w:r>
        <w:t xml:space="preserve"> Streams</w:t>
      </w:r>
      <w:bookmarkEnd w:id="271"/>
    </w:p>
    <w:p w14:paraId="3780562B" w14:textId="0E61DFD0" w:rsidR="00D23A53" w:rsidRDefault="00D23A53" w:rsidP="00D23A53">
      <w:pPr>
        <w:spacing w:before="80" w:after="80"/>
        <w:rPr>
          <w:rFonts w:cs="Arial"/>
        </w:rPr>
      </w:pPr>
      <w:r w:rsidRPr="00667ED8">
        <w:rPr>
          <w:rFonts w:cs="Arial"/>
        </w:rPr>
        <w:t>The</w:t>
      </w:r>
      <w:r>
        <w:rPr>
          <w:rFonts w:cs="Arial"/>
        </w:rPr>
        <w:t xml:space="preserve"> WS-Calendar specifications</w:t>
      </w:r>
      <w:r w:rsidR="0076761B">
        <w:rPr>
          <w:rStyle w:val="FootnoteReference"/>
          <w:rFonts w:cs="Arial"/>
        </w:rPr>
        <w:footnoteReference w:id="6"/>
      </w:r>
      <w:r>
        <w:rPr>
          <w:rFonts w:cs="Arial"/>
        </w:rPr>
        <w:t xml:space="preserve"> express sequences and enable negotiation of schedules in a manner that is semantically compatible with human </w:t>
      </w:r>
      <w:r w:rsidRPr="00806E08">
        <w:rPr>
          <w:rFonts w:cs="Arial"/>
        </w:rPr>
        <w:t xml:space="preserve">schedules, i.e., </w:t>
      </w:r>
      <w:r w:rsidRPr="00681914">
        <w:rPr>
          <w:rFonts w:cs="Arial"/>
          <w:bCs/>
        </w:rPr>
        <w:t>[iCalendar].</w:t>
      </w:r>
      <w:r w:rsidRPr="00806E08">
        <w:rPr>
          <w:rFonts w:cs="Arial"/>
        </w:rPr>
        <w:t xml:space="preserve"> The WS-Calendar Platform Independent Model (PIM) </w:t>
      </w:r>
      <w:r w:rsidRPr="00681914">
        <w:rPr>
          <w:rFonts w:cs="Arial"/>
          <w:bCs/>
        </w:rPr>
        <w:t>[WsCalendar-PIM]</w:t>
      </w:r>
      <w:r w:rsidRPr="00806E08">
        <w:rPr>
          <w:rFonts w:cs="Arial"/>
        </w:rPr>
        <w:t xml:space="preserve"> defines common semantics for the specifications. WS-C</w:t>
      </w:r>
      <w:r w:rsidRPr="00E82927">
        <w:rPr>
          <w:rFonts w:cs="Arial"/>
        </w:rPr>
        <w:t>alendar is the standard under the NIST Smart</w:t>
      </w:r>
      <w:r>
        <w:rPr>
          <w:rFonts w:cs="Arial"/>
        </w:rPr>
        <w:t xml:space="preserve"> Grid Roadmap for all such communication.</w:t>
      </w:r>
    </w:p>
    <w:p w14:paraId="5176783A" w14:textId="63E17FAC" w:rsidR="00D23A53" w:rsidRDefault="00D23A53" w:rsidP="00D23A53">
      <w:pPr>
        <w:spacing w:before="80" w:after="80"/>
        <w:rPr>
          <w:rFonts w:cs="Arial"/>
        </w:rPr>
      </w:pPr>
      <w:r>
        <w:rPr>
          <w:rFonts w:cs="Arial"/>
        </w:rPr>
        <w:t>WS-Calendar is used to describe products whose value changes with time of delivery, and again into Energy</w:t>
      </w:r>
      <w:r w:rsidR="00670899">
        <w:rPr>
          <w:rFonts w:cs="Arial"/>
        </w:rPr>
        <w:t xml:space="preserve"> </w:t>
      </w:r>
      <w:r>
        <w:rPr>
          <w:rFonts w:cs="Arial"/>
        </w:rPr>
        <w:t>Interop</w:t>
      </w:r>
      <w:r w:rsidR="00681914">
        <w:rPr>
          <w:rFonts w:cs="Arial"/>
        </w:rPr>
        <w:t>eration</w:t>
      </w:r>
      <w:r>
        <w:rPr>
          <w:rFonts w:cs="Arial"/>
        </w:rPr>
        <w:t>, which uses Transactive Resources.</w:t>
      </w:r>
    </w:p>
    <w:p w14:paraId="48EF2349" w14:textId="1385A7FA" w:rsidR="00D23A53" w:rsidRDefault="00D23A53" w:rsidP="00D23A53">
      <w:pPr>
        <w:spacing w:before="80" w:after="80"/>
        <w:rPr>
          <w:rFonts w:cs="Arial"/>
        </w:rPr>
      </w:pPr>
      <w:r>
        <w:rPr>
          <w:rFonts w:cs="Arial"/>
        </w:rPr>
        <w:t xml:space="preserve">This specification bases its representation of single intervals on </w:t>
      </w:r>
      <w:r w:rsidRPr="00C77D8A">
        <w:rPr>
          <w:rFonts w:cs="Arial"/>
        </w:rPr>
        <w:t xml:space="preserve">Schedule Signals and Streams </w:t>
      </w:r>
      <w:r w:rsidRPr="00681914">
        <w:rPr>
          <w:rFonts w:cs="Arial"/>
          <w:bCs/>
        </w:rPr>
        <w:t>[Streams]</w:t>
      </w:r>
      <w:r w:rsidRPr="00681914">
        <w:rPr>
          <w:rFonts w:cs="Arial"/>
        </w:rPr>
        <w:t xml:space="preserve">, a </w:t>
      </w:r>
      <w:r w:rsidR="00E3423D" w:rsidRPr="00681914">
        <w:rPr>
          <w:rFonts w:cs="Arial"/>
        </w:rPr>
        <w:t>W</w:t>
      </w:r>
      <w:r w:rsidR="00E3423D">
        <w:rPr>
          <w:rFonts w:cs="Arial"/>
        </w:rPr>
        <w:t>S</w:t>
      </w:r>
      <w:r w:rsidR="00A93717">
        <w:rPr>
          <w:rFonts w:cs="Arial"/>
        </w:rPr>
        <w:t>-</w:t>
      </w:r>
      <w:r w:rsidRPr="00681914">
        <w:rPr>
          <w:rFonts w:cs="Arial"/>
        </w:rPr>
        <w:t>Calendar-PIM conforming specification for expressing consecutive occurrences</w:t>
      </w:r>
      <w:r>
        <w:rPr>
          <w:rFonts w:cs="Arial"/>
        </w:rPr>
        <w:t xml:space="preserve"> of schedules or products. </w:t>
      </w:r>
    </w:p>
    <w:p w14:paraId="192975AC" w14:textId="1B8108F6" w:rsidR="00D23A53" w:rsidRDefault="00A93717" w:rsidP="00D23A53">
      <w:pPr>
        <w:spacing w:before="80" w:after="80"/>
        <w:rPr>
          <w:rFonts w:cs="Arial"/>
        </w:rPr>
      </w:pPr>
      <w:r>
        <w:rPr>
          <w:rFonts w:cs="Arial"/>
        </w:rPr>
        <w:t xml:space="preserve">A current implementation, EML-CTS, </w:t>
      </w:r>
      <w:r w:rsidR="00D23A53">
        <w:rPr>
          <w:rFonts w:cs="Arial"/>
        </w:rPr>
        <w:t xml:space="preserve"> transacts a single interval at a time</w:t>
      </w:r>
      <w:r>
        <w:rPr>
          <w:rFonts w:cs="Arial"/>
        </w:rPr>
        <w:t xml:space="preserve"> </w:t>
      </w:r>
      <w:r w:rsidR="00D23A53">
        <w:rPr>
          <w:rFonts w:cs="Arial"/>
        </w:rPr>
        <w:t>expressed as a single-interval Stream. Energy systems supported by CTS-based markets may express their requirements and capabilities over time using multi-interval Streams or in separate single-interval Streams.</w:t>
      </w:r>
    </w:p>
    <w:p w14:paraId="66940C44" w14:textId="77777777" w:rsidR="00D23A53" w:rsidRDefault="00D23A53" w:rsidP="00D23A53">
      <w:pPr>
        <w:pStyle w:val="Heading3"/>
        <w:numPr>
          <w:ilvl w:val="2"/>
          <w:numId w:val="7"/>
        </w:numPr>
      </w:pPr>
      <w:bookmarkStart w:id="272" w:name="_Toc58172701"/>
      <w:r>
        <w:t xml:space="preserve">Compatibility with </w:t>
      </w:r>
      <w:r w:rsidRPr="00B02CE3">
        <w:t>Facilities Smart Grid Information Model</w:t>
      </w:r>
      <w:bookmarkEnd w:id="272"/>
    </w:p>
    <w:p w14:paraId="58A7832A" w14:textId="2938838E" w:rsidR="00D23A53" w:rsidRDefault="00D23A53" w:rsidP="00D23A53">
      <w:pPr>
        <w:spacing w:before="80" w:after="80"/>
        <w:rPr>
          <w:rFonts w:cs="Arial"/>
        </w:rPr>
      </w:pPr>
      <w:r>
        <w:rPr>
          <w:rFonts w:cs="Arial"/>
        </w:rPr>
        <w:t xml:space="preserve">The Facilities Smart Grid Information </w:t>
      </w:r>
      <w:r w:rsidRPr="004B2688">
        <w:rPr>
          <w:rFonts w:cs="Arial"/>
        </w:rPr>
        <w:t xml:space="preserve">Model </w:t>
      </w:r>
      <w:r w:rsidRPr="004B2688">
        <w:rPr>
          <w:rFonts w:cs="Arial"/>
          <w:bCs/>
        </w:rPr>
        <w:t>[FSGIM]</w:t>
      </w:r>
      <w:r w:rsidRPr="00667ED8">
        <w:rPr>
          <w:rFonts w:cs="Arial"/>
        </w:rPr>
        <w:t xml:space="preserve"> was developed to </w:t>
      </w:r>
      <w:r>
        <w:rPr>
          <w:rFonts w:cs="Arial"/>
        </w:rPr>
        <w:t xml:space="preserve">define the power capabilities and requirements of </w:t>
      </w:r>
      <w:r w:rsidR="004E743F">
        <w:rPr>
          <w:rFonts w:cs="Arial"/>
        </w:rPr>
        <w:t xml:space="preserve">building </w:t>
      </w:r>
      <w:r>
        <w:rPr>
          <w:rFonts w:cs="Arial"/>
        </w:rPr>
        <w:t>systems over time. FSGIM</w:t>
      </w:r>
      <w:r w:rsidR="00A93717">
        <w:rPr>
          <w:rFonts w:cs="Arial"/>
        </w:rPr>
        <w:t xml:space="preserve">  addresses the so-called </w:t>
      </w:r>
      <w:r w:rsidR="00A93717">
        <w:rPr>
          <w:rFonts w:cs="Arial"/>
          <w:i/>
          <w:iCs/>
        </w:rPr>
        <w:t>built environment</w:t>
      </w:r>
      <w:r w:rsidR="00A93717">
        <w:rPr>
          <w:rFonts w:cs="Arial"/>
        </w:rPr>
        <w:t xml:space="preserve"> and</w:t>
      </w:r>
      <w:r>
        <w:rPr>
          <w:rFonts w:cs="Arial"/>
        </w:rPr>
        <w:t xml:space="preserve"> uses the semantics of WS-Calendar and EMIX to construct its information models for [power] use over time. These sequences of [power] requirements are referred </w:t>
      </w:r>
      <w:r w:rsidR="006C652E">
        <w:rPr>
          <w:rFonts w:cs="Arial"/>
        </w:rPr>
        <w:t>to</w:t>
      </w:r>
      <w:r w:rsidR="004B28FA">
        <w:rPr>
          <w:rFonts w:cs="Arial"/>
        </w:rPr>
        <w:t xml:space="preserve"> </w:t>
      </w:r>
      <w:r>
        <w:rPr>
          <w:rFonts w:cs="Arial"/>
        </w:rPr>
        <w:t xml:space="preserve">as load curves. Load curves can potentially be relocated in time, perhaps delaying or accelerating the start time to get a more advantageous price for [power]. </w:t>
      </w:r>
      <w:r w:rsidR="007C3644">
        <w:rPr>
          <w:rFonts w:cs="Arial"/>
        </w:rPr>
        <w:t>These</w:t>
      </w:r>
      <w:r>
        <w:rPr>
          <w:rFonts w:cs="Arial"/>
        </w:rPr>
        <w:t xml:space="preserve"> load curves are the basis upon which a TE Agent </w:t>
      </w:r>
      <w:r w:rsidR="007C3644">
        <w:rPr>
          <w:rFonts w:cs="Arial"/>
        </w:rPr>
        <w:t xml:space="preserve">would base </w:t>
      </w:r>
      <w:r>
        <w:rPr>
          <w:rFonts w:cs="Arial"/>
        </w:rPr>
        <w:t xml:space="preserve">its market decisions. </w:t>
      </w:r>
    </w:p>
    <w:p w14:paraId="2D5FC2C4" w14:textId="77777777" w:rsidR="00D23A53" w:rsidRDefault="00D23A53" w:rsidP="00D23A53">
      <w:pPr>
        <w:spacing w:before="80" w:after="80"/>
        <w:rPr>
          <w:rFonts w:cs="Arial"/>
        </w:rPr>
      </w:pPr>
      <w:r>
        <w:rPr>
          <w:rFonts w:cs="Arial"/>
        </w:rPr>
        <w:t xml:space="preserve">The Architecture of EML-CTS is premised on distinct physical systems being able to interoperate by coordinating their production and consumption of </w:t>
      </w:r>
      <w:r w:rsidRPr="00143996">
        <w:rPr>
          <w:rFonts w:cs="Arial"/>
          <w:b/>
        </w:rPr>
        <w:t>[power]</w:t>
      </w:r>
      <w:r>
        <w:rPr>
          <w:rStyle w:val="FootnoteReference"/>
          <w:rFonts w:cs="Arial"/>
          <w:b/>
        </w:rPr>
        <w:footnoteReference w:id="7"/>
      </w:r>
      <w:r>
        <w:rPr>
          <w:rFonts w:cs="Arial"/>
          <w:b/>
        </w:rPr>
        <w:t xml:space="preserve"> </w:t>
      </w:r>
      <w:r w:rsidRPr="00143996">
        <w:rPr>
          <w:rFonts w:cs="Arial"/>
          <w:bCs/>
        </w:rPr>
        <w:t>irrespective</w:t>
      </w:r>
      <w:r>
        <w:rPr>
          <w:rFonts w:cs="Arial"/>
          <w:bCs/>
        </w:rPr>
        <w:t xml:space="preserve"> of their </w:t>
      </w:r>
      <w:r>
        <w:rPr>
          <w:rFonts w:cs="Arial"/>
          <w:bCs/>
        </w:rPr>
        <w:lastRenderedPageBreak/>
        <w:t>ownership, motivations, or internal mechanisms.</w:t>
      </w:r>
      <w:r>
        <w:rPr>
          <w:rFonts w:cs="Arial"/>
        </w:rPr>
        <w:t xml:space="preserve"> This specification defines messages and interactions of that interoperation.</w:t>
      </w:r>
    </w:p>
    <w:p w14:paraId="4DBFB13E" w14:textId="18A4C032" w:rsidR="00D23A53" w:rsidRDefault="00D23A53" w:rsidP="00D23A53">
      <w:pPr>
        <w:spacing w:before="80" w:after="80"/>
        <w:rPr>
          <w:rFonts w:cs="Arial"/>
        </w:rPr>
      </w:pPr>
      <w:r>
        <w:rPr>
          <w:rFonts w:cs="Arial"/>
        </w:rPr>
        <w:t xml:space="preserve">CTS </w:t>
      </w:r>
      <w:r w:rsidR="00964400">
        <w:rPr>
          <w:rFonts w:cs="Arial"/>
        </w:rPr>
        <w:t xml:space="preserve">tenders and </w:t>
      </w:r>
      <w:r>
        <w:rPr>
          <w:rFonts w:cs="Arial"/>
        </w:rPr>
        <w:t xml:space="preserve">transactions </w:t>
      </w:r>
      <w:r w:rsidR="00964400">
        <w:rPr>
          <w:rFonts w:cs="Arial"/>
        </w:rPr>
        <w:t xml:space="preserve">can be used to express </w:t>
      </w:r>
      <w:r>
        <w:rPr>
          <w:rFonts w:cs="Arial"/>
        </w:rPr>
        <w:t xml:space="preserve"> FSGIM load requests. CTS 1.0 uses </w:t>
      </w:r>
      <w:r w:rsidR="00964400">
        <w:rPr>
          <w:rFonts w:cs="Arial"/>
        </w:rPr>
        <w:t xml:space="preserve">single-interval </w:t>
      </w:r>
      <w:r>
        <w:rPr>
          <w:rFonts w:cs="Arial"/>
        </w:rPr>
        <w:t xml:space="preserve">Streams to express single-interval tenders in anticipation of </w:t>
      </w:r>
      <w:r w:rsidR="00964400">
        <w:rPr>
          <w:rFonts w:cs="Arial"/>
        </w:rPr>
        <w:t xml:space="preserve">the possible </w:t>
      </w:r>
      <w:r>
        <w:rPr>
          <w:rFonts w:cs="Arial"/>
        </w:rPr>
        <w:t>use of Streams in FSGIM-conformant communications.</w:t>
      </w:r>
      <w:r w:rsidR="00964400">
        <w:rPr>
          <w:rStyle w:val="FootnoteReference"/>
          <w:rFonts w:cs="Arial"/>
        </w:rPr>
        <w:footnoteReference w:id="8"/>
      </w:r>
    </w:p>
    <w:p w14:paraId="4DFF81C5" w14:textId="77777777" w:rsidR="00D23A53" w:rsidRDefault="00D23A53" w:rsidP="00D23A53">
      <w:pPr>
        <w:pStyle w:val="Heading2"/>
      </w:pPr>
      <w:bookmarkStart w:id="273" w:name="_Toc54523631"/>
      <w:bookmarkStart w:id="274" w:name="_Toc54523632"/>
      <w:bookmarkStart w:id="275" w:name="_Toc54523633"/>
      <w:bookmarkStart w:id="276" w:name="_Toc54523634"/>
      <w:bookmarkStart w:id="277" w:name="_Toc277788233"/>
      <w:bookmarkStart w:id="278" w:name="_Toc54523635"/>
      <w:bookmarkStart w:id="279" w:name="_Toc54523636"/>
      <w:bookmarkStart w:id="280" w:name="_Toc54523637"/>
      <w:bookmarkStart w:id="281" w:name="_Toc277788235"/>
      <w:bookmarkStart w:id="282" w:name="_Toc278550764"/>
      <w:bookmarkStart w:id="283" w:name="_Ref306051517"/>
      <w:bookmarkStart w:id="284" w:name="_Ref306053694"/>
      <w:bookmarkStart w:id="285" w:name="_Ref306304839"/>
      <w:bookmarkStart w:id="286" w:name="_Toc308550174"/>
      <w:bookmarkStart w:id="287" w:name="_Toc372014822"/>
      <w:bookmarkStart w:id="288" w:name="_Toc388209713"/>
      <w:bookmarkStart w:id="289" w:name="_Ref54779902"/>
      <w:bookmarkStart w:id="290" w:name="_Toc58172702"/>
      <w:bookmarkEnd w:id="273"/>
      <w:bookmarkEnd w:id="274"/>
      <w:bookmarkEnd w:id="275"/>
      <w:bookmarkEnd w:id="276"/>
      <w:bookmarkEnd w:id="277"/>
      <w:bookmarkEnd w:id="278"/>
      <w:bookmarkEnd w:id="279"/>
      <w:bookmarkEnd w:id="280"/>
      <w:bookmarkEnd w:id="281"/>
      <w:r>
        <w:t>Common Transactive Services Architecture</w:t>
      </w:r>
      <w:bookmarkEnd w:id="282"/>
      <w:bookmarkEnd w:id="283"/>
      <w:bookmarkEnd w:id="284"/>
      <w:bookmarkEnd w:id="285"/>
      <w:bookmarkEnd w:id="286"/>
      <w:bookmarkEnd w:id="287"/>
      <w:bookmarkEnd w:id="288"/>
      <w:bookmarkEnd w:id="289"/>
      <w:bookmarkEnd w:id="290"/>
    </w:p>
    <w:p w14:paraId="69AF2B61" w14:textId="6FA1950A" w:rsidR="003B7B54" w:rsidRDefault="00D23A53" w:rsidP="00D23A53">
      <w:pPr>
        <w:rPr>
          <w:bCs/>
        </w:rPr>
      </w:pPr>
      <w:r>
        <w:t xml:space="preserve">The implied </w:t>
      </w:r>
      <w:r w:rsidRPr="006C4AA2">
        <w:t xml:space="preserve">CTS </w:t>
      </w:r>
      <w:r>
        <w:t xml:space="preserve">architecture is drawn from and is a subset and simplification of the architecture </w:t>
      </w:r>
      <w:r w:rsidRPr="004B2688">
        <w:t xml:space="preserve">presented in [EnergyInterop]. Specifically, the </w:t>
      </w:r>
      <w:r w:rsidR="0062656F">
        <w:t>Energy Interoperation</w:t>
      </w:r>
      <w:r w:rsidRPr="004B2688">
        <w:t xml:space="preserve"> </w:t>
      </w:r>
      <w:r w:rsidRPr="004B2688">
        <w:rPr>
          <w:bCs/>
        </w:rPr>
        <w:t xml:space="preserve">architecture </w:t>
      </w:r>
      <w:r w:rsidR="00806E08">
        <w:rPr>
          <w:bCs/>
        </w:rPr>
        <w:t>uses</w:t>
      </w:r>
      <w:r w:rsidR="009A3C32">
        <w:rPr>
          <w:bCs/>
        </w:rPr>
        <w:t xml:space="preserve"> the Service-Oriented Architecture (SOA) model</w:t>
      </w:r>
      <w:r w:rsidR="003B7B54">
        <w:rPr>
          <w:bCs/>
        </w:rPr>
        <w:t xml:space="preserve"> which has become the consensus view for energy</w:t>
      </w:r>
      <w:r w:rsidR="00964400">
        <w:rPr>
          <w:bCs/>
        </w:rPr>
        <w:t>-related interoperation</w:t>
      </w:r>
      <w:r w:rsidR="003B7B54">
        <w:rPr>
          <w:bCs/>
        </w:rPr>
        <w:t>.</w:t>
      </w:r>
    </w:p>
    <w:p w14:paraId="75F1D235" w14:textId="23530705" w:rsidR="009A3C32" w:rsidRDefault="009A3C32" w:rsidP="00D23A53">
      <w:pPr>
        <w:rPr>
          <w:bCs/>
        </w:rPr>
      </w:pPr>
      <w:r>
        <w:rPr>
          <w:bCs/>
        </w:rPr>
        <w:t>The Energy Mashup</w:t>
      </w:r>
      <w:r w:rsidR="003B7B54">
        <w:rPr>
          <w:bCs/>
        </w:rPr>
        <w:t xml:space="preserve"> Lab</w:t>
      </w:r>
      <w:r>
        <w:rPr>
          <w:bCs/>
        </w:rPr>
        <w:t xml:space="preserve"> uses </w:t>
      </w:r>
      <w:r w:rsidR="00D23A53" w:rsidRPr="004B2688">
        <w:rPr>
          <w:bCs/>
        </w:rPr>
        <w:t>the Actor Mode</w:t>
      </w:r>
      <w:r w:rsidR="003B7B54">
        <w:rPr>
          <w:bCs/>
        </w:rPr>
        <w:t xml:space="preserve">l, which can be implemented </w:t>
      </w:r>
      <w:r w:rsidR="0092331B">
        <w:rPr>
          <w:bCs/>
        </w:rPr>
        <w:t xml:space="preserve">in </w:t>
      </w:r>
      <w:r w:rsidR="003B7B54">
        <w:rPr>
          <w:bCs/>
        </w:rPr>
        <w:t xml:space="preserve">SOA with </w:t>
      </w:r>
      <w:r w:rsidR="00F9750C">
        <w:rPr>
          <w:bCs/>
        </w:rPr>
        <w:t xml:space="preserve">a </w:t>
      </w:r>
      <w:r w:rsidR="003B7B54">
        <w:rPr>
          <w:bCs/>
        </w:rPr>
        <w:t>few lightweight Service Operations</w:t>
      </w:r>
      <w:r w:rsidR="00320CBE">
        <w:rPr>
          <w:bCs/>
        </w:rPr>
        <w:t xml:space="preserve">. The Lab adapted the SOA model of Energy Interoperation into an Actor-to-Actor model that requires fewer and lighter weight messages. </w:t>
      </w:r>
    </w:p>
    <w:p w14:paraId="5E225222" w14:textId="06BD9139" w:rsidR="00D23A53" w:rsidRDefault="00D23A53" w:rsidP="00D23A53">
      <w:r w:rsidRPr="004B2688">
        <w:t>The Actor Model names a style of system integration</w:t>
      </w:r>
      <w:r w:rsidRPr="00006BB3">
        <w:t xml:space="preserve"> used for high scalability and resilience.</w:t>
      </w:r>
      <w:r>
        <w:rPr>
          <w:rStyle w:val="FootnoteReference"/>
        </w:rPr>
        <w:footnoteReference w:id="9"/>
      </w:r>
      <w:r>
        <w:t xml:space="preserve"> The Actor Model uses a small number of simple messages to coordinate behavior among simple agents termed Actors. Note that Actors need not be actually simple; </w:t>
      </w:r>
      <w:r w:rsidR="0051758C">
        <w:t>any complexity in the Actors are reduced to simple messages</w:t>
      </w:r>
      <w:r>
        <w:t xml:space="preserve">. </w:t>
      </w:r>
    </w:p>
    <w:p w14:paraId="65B5CDF2" w14:textId="00E037F7" w:rsidR="00D23A53" w:rsidRDefault="00D23A53" w:rsidP="00D23A53">
      <w:r w:rsidRPr="00006BB3">
        <w:t>Simple messages are an essential aspect of actor architectures. The Common Transactive Services are a lightweight profile of the OASIS Energy Interoperation specification</w:t>
      </w:r>
      <w:r w:rsidR="00964400">
        <w:t>, and in fact of the TEMIX profile of Energy Interoperation</w:t>
      </w:r>
      <w:r w:rsidRPr="00006BB3">
        <w:t>. All CTS messages are simple and make no assumptions about the systems behind the messages.</w:t>
      </w:r>
    </w:p>
    <w:p w14:paraId="0AAAB6D3" w14:textId="40D922F7" w:rsidR="00D23A53" w:rsidRDefault="00D23A53" w:rsidP="00D23A53">
      <w:r>
        <w:t>Just as the market participants present simple messages, so too, does the market. The internals of a market contain a market engine to match tenders and to declare contracts. The rules used to match tenders could be nearly instant order book, or periodic double auction, or some other model. This complexity is hidden. The market receives tenders and announces contracts. Only the simple messages of CTS are used.</w:t>
      </w:r>
    </w:p>
    <w:p w14:paraId="5234846F" w14:textId="77777777" w:rsidR="00D23A53" w:rsidRDefault="00D23A53" w:rsidP="00D23A53">
      <w:r>
        <w:t xml:space="preserve">All interactions described in CTS are as defined </w:t>
      </w:r>
      <w:r w:rsidRPr="004B2688">
        <w:t xml:space="preserve">in </w:t>
      </w:r>
      <w:r w:rsidRPr="004B2688">
        <w:rPr>
          <w:bCs/>
        </w:rPr>
        <w:t>[EnergyInterop]</w:t>
      </w:r>
      <w:r w:rsidRPr="004B2688">
        <w:t>.</w:t>
      </w:r>
      <w:r>
        <w:t xml:space="preserve"> That specification describes interactions between </w:t>
      </w:r>
      <w:r>
        <w:rPr>
          <w:color w:val="000000"/>
        </w:rPr>
        <w:t>pairs of actors, and, in a deployment, relationships are established among actors</w:t>
      </w:r>
      <w:r>
        <w:t>. Actors may perform in pairwise chains of actors.</w:t>
      </w:r>
    </w:p>
    <w:p w14:paraId="43C9709D" w14:textId="503388CA" w:rsidR="00D23A53" w:rsidRDefault="00D23A53" w:rsidP="00D23A53">
      <w:r>
        <w:t>All interactions and actors below are described as if for Actors in electrical energy markets. For use in other transactive energy markets, or even transactive resource markets, only the product or resources would be changed.</w:t>
      </w:r>
    </w:p>
    <w:p w14:paraId="6413995A" w14:textId="39B874A8" w:rsidR="0092331B" w:rsidRPr="007B1333" w:rsidRDefault="0092331B" w:rsidP="00D23A53">
      <w:r>
        <w:t>An actor takes on a role</w:t>
      </w:r>
      <w:r w:rsidR="00342B45">
        <w:t>, for example a business role as a Party</w:t>
      </w:r>
      <w:r>
        <w:t xml:space="preserve">. </w:t>
      </w:r>
      <w:r w:rsidR="007B1333">
        <w:t xml:space="preserve">In the UML model, </w:t>
      </w:r>
      <w:r w:rsidR="006C652E" w:rsidRPr="00342B45">
        <w:rPr>
          <w:i/>
        </w:rPr>
        <w:t>PartyId</w:t>
      </w:r>
      <w:r w:rsidR="006C652E">
        <w:t xml:space="preserve"> </w:t>
      </w:r>
      <w:r w:rsidR="00481A39">
        <w:t xml:space="preserve">and </w:t>
      </w:r>
      <w:r w:rsidR="00481A39">
        <w:rPr>
          <w:i/>
        </w:rPr>
        <w:t>CounterPartyId</w:t>
      </w:r>
      <w:r w:rsidR="006C652E">
        <w:t xml:space="preserve"> </w:t>
      </w:r>
      <w:r w:rsidR="009931CC">
        <w:t>inherit from</w:t>
      </w:r>
      <w:r w:rsidR="006C652E">
        <w:t xml:space="preserve"> </w:t>
      </w:r>
      <w:r w:rsidR="006C652E" w:rsidRPr="00342B45">
        <w:rPr>
          <w:i/>
        </w:rPr>
        <w:t>ActorId</w:t>
      </w:r>
      <w:r w:rsidR="007B1333">
        <w:t xml:space="preserve"> which in turn inherits from class </w:t>
      </w:r>
      <w:r w:rsidR="007B1333">
        <w:rPr>
          <w:i/>
        </w:rPr>
        <w:t>UidType</w:t>
      </w:r>
      <w:r w:rsidR="007B1333">
        <w:t>.</w:t>
      </w:r>
    </w:p>
    <w:p w14:paraId="21F20C28" w14:textId="5C275182" w:rsidR="00D23A53" w:rsidRPr="009622BC" w:rsidRDefault="00573675" w:rsidP="00D23A53">
      <w:pPr>
        <w:pStyle w:val="Heading3"/>
      </w:pPr>
      <w:bookmarkStart w:id="291" w:name="_Toc54703350"/>
      <w:bookmarkStart w:id="292" w:name="_Toc54703558"/>
      <w:bookmarkStart w:id="293" w:name="_Toc54703766"/>
      <w:bookmarkStart w:id="294" w:name="_Toc54703974"/>
      <w:bookmarkStart w:id="295" w:name="_Toc54703351"/>
      <w:bookmarkStart w:id="296" w:name="_Toc54703559"/>
      <w:bookmarkStart w:id="297" w:name="_Toc54703767"/>
      <w:bookmarkStart w:id="298" w:name="_Toc54703975"/>
      <w:bookmarkStart w:id="299" w:name="_Toc54703352"/>
      <w:bookmarkStart w:id="300" w:name="_Toc54703560"/>
      <w:bookmarkStart w:id="301" w:name="_Toc54703768"/>
      <w:bookmarkStart w:id="302" w:name="_Toc54703976"/>
      <w:bookmarkStart w:id="303" w:name="_Toc54703353"/>
      <w:bookmarkStart w:id="304" w:name="_Toc54703561"/>
      <w:bookmarkStart w:id="305" w:name="_Toc54703769"/>
      <w:bookmarkStart w:id="306" w:name="_Toc54703977"/>
      <w:bookmarkStart w:id="307" w:name="_Toc54703354"/>
      <w:bookmarkStart w:id="308" w:name="_Toc54703562"/>
      <w:bookmarkStart w:id="309" w:name="_Toc54703770"/>
      <w:bookmarkStart w:id="310" w:name="_Toc54703978"/>
      <w:bookmarkStart w:id="311" w:name="_Toc54703355"/>
      <w:bookmarkStart w:id="312" w:name="_Toc54703563"/>
      <w:bookmarkStart w:id="313" w:name="_Toc54703771"/>
      <w:bookmarkStart w:id="314" w:name="_Toc54703979"/>
      <w:bookmarkStart w:id="315" w:name="_Toc54703356"/>
      <w:bookmarkStart w:id="316" w:name="_Toc54703564"/>
      <w:bookmarkStart w:id="317" w:name="_Toc54703772"/>
      <w:bookmarkStart w:id="318" w:name="_Toc54703980"/>
      <w:bookmarkStart w:id="319" w:name="_Toc54703357"/>
      <w:bookmarkStart w:id="320" w:name="_Toc54703565"/>
      <w:bookmarkStart w:id="321" w:name="_Toc54703773"/>
      <w:bookmarkStart w:id="322" w:name="_Toc54703981"/>
      <w:bookmarkStart w:id="323" w:name="_Toc308550176"/>
      <w:bookmarkStart w:id="324" w:name="_Toc372014824"/>
      <w:bookmarkStart w:id="325" w:name="_Toc388209715"/>
      <w:bookmarkStart w:id="326" w:name="_Toc58172703"/>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lastRenderedPageBreak/>
        <w:t xml:space="preserve">Sides in </w:t>
      </w:r>
      <w:r w:rsidR="00D23A53">
        <w:t>Tender</w:t>
      </w:r>
      <w:r>
        <w:t>s</w:t>
      </w:r>
      <w:r w:rsidR="00D23A53">
        <w:t xml:space="preserve"> and </w:t>
      </w:r>
      <w:r w:rsidR="00D23A53" w:rsidRPr="00D446E1">
        <w:t>Transaction</w:t>
      </w:r>
      <w:bookmarkEnd w:id="323"/>
      <w:bookmarkEnd w:id="324"/>
      <w:bookmarkEnd w:id="325"/>
      <w:r>
        <w:t>s</w:t>
      </w:r>
      <w:bookmarkEnd w:id="326"/>
    </w:p>
    <w:p w14:paraId="43B0D5A4" w14:textId="230B78DD" w:rsidR="00DA4CB6" w:rsidRDefault="00F518E0" w:rsidP="00D23A53">
      <w:r>
        <w:t xml:space="preserve">At </w:t>
      </w:r>
      <w:r w:rsidR="00D23A53">
        <w:t xml:space="preserve">any moment, a Party has a </w:t>
      </w:r>
      <w:r w:rsidR="00D23A53" w:rsidRPr="007D5209">
        <w:rPr>
          <w:i/>
        </w:rPr>
        <w:t>position</w:t>
      </w:r>
      <w:r w:rsidR="00D23A53">
        <w:t xml:space="preserve"> which represents </w:t>
      </w:r>
      <w:r w:rsidR="00D23A53" w:rsidRPr="008054B7">
        <w:t xml:space="preserve">the cumulative amount of power (or other product) that an actor has </w:t>
      </w:r>
      <w:r w:rsidR="00D23A53">
        <w:t xml:space="preserve">previously </w:t>
      </w:r>
      <w:r w:rsidR="00D23A53" w:rsidRPr="008054B7">
        <w:t xml:space="preserve">transacted </w:t>
      </w:r>
      <w:r w:rsidR="00D23A53">
        <w:t xml:space="preserve">for </w:t>
      </w:r>
      <w:r w:rsidR="00573675">
        <w:t>that</w:t>
      </w:r>
      <w:r w:rsidR="00D23A53">
        <w:t xml:space="preserve"> time interval. </w:t>
      </w:r>
    </w:p>
    <w:p w14:paraId="5DC91B31" w14:textId="31A28ABA" w:rsidR="00D23A53" w:rsidRDefault="00573675" w:rsidP="00D23A53">
      <w:r>
        <w:t>A</w:t>
      </w:r>
      <w:r w:rsidR="00D23A53">
        <w:t xml:space="preserve"> Party can take one of two Sides in a given Transaction:</w:t>
      </w:r>
    </w:p>
    <w:p w14:paraId="07251DA4" w14:textId="77777777" w:rsidR="00D23A53" w:rsidRDefault="00D23A53" w:rsidP="00D23A53">
      <w:pPr>
        <w:pStyle w:val="ListParagraph"/>
        <w:numPr>
          <w:ilvl w:val="0"/>
          <w:numId w:val="35"/>
        </w:numPr>
      </w:pPr>
      <w:r>
        <w:t xml:space="preserve">Buy, or </w:t>
      </w:r>
    </w:p>
    <w:p w14:paraId="35EED334" w14:textId="77777777" w:rsidR="00D23A53" w:rsidRDefault="00D23A53" w:rsidP="00D23A53">
      <w:pPr>
        <w:pStyle w:val="ListParagraph"/>
        <w:numPr>
          <w:ilvl w:val="0"/>
          <w:numId w:val="35"/>
        </w:numPr>
      </w:pPr>
      <w:r>
        <w:t>Sell</w:t>
      </w:r>
    </w:p>
    <w:p w14:paraId="26293554" w14:textId="5FDA952D" w:rsidR="00D23A53" w:rsidRDefault="00D23A53" w:rsidP="00D23A53">
      <w:r>
        <w:t>A Party selling [power] relative to its current position</w:t>
      </w:r>
      <w:r w:rsidR="004A0226">
        <w:t xml:space="preserve"> t</w:t>
      </w:r>
      <w:r>
        <w:t xml:space="preserve">akes the Sell Side of the Transaction. A Party buying [power] relative to its current position takes the Buy Side of the Transaction. </w:t>
      </w:r>
    </w:p>
    <w:p w14:paraId="15EF9D47" w14:textId="6498374C" w:rsidR="00D23A53" w:rsidRDefault="00D23A53" w:rsidP="00D23A53">
      <w:r>
        <w:t>From the perspective of the market, there is no distinction between a party selling additional power and party selling from its previously acquired position. An Actor representing a generator generally takes the Sell side of a transaction. An Actor representing a consumer generally takes the Buy side of a transaction. A generator may take the Buy Side of a Transaction in order to reduce its own generation, in response either to changes in physical or market conditions or to reflect other commitments made by the actor. A consumer may choose to sell from its current position if its plans change, or if it receives an attractive price.</w:t>
      </w:r>
      <w:r w:rsidDel="00497A29">
        <w:t xml:space="preserve"> </w:t>
      </w:r>
      <w:r>
        <w:t>A power storage system actor may choose to buy or sell from interval to interval, consistent with its operating and financial goals.</w:t>
      </w:r>
    </w:p>
    <w:p w14:paraId="6BBCBF64" w14:textId="1EBC3D2A" w:rsidR="00B92F88" w:rsidRDefault="00B92F88" w:rsidP="00D23A53">
      <w:r>
        <w:t>We do not specify how the [power] is delivered</w:t>
      </w:r>
      <w:r w:rsidR="009104B0">
        <w:t xml:space="preserve">. For example, a </w:t>
      </w:r>
      <w:r w:rsidR="004A0226">
        <w:t>long-distance</w:t>
      </w:r>
      <w:r w:rsidR="009104B0">
        <w:t xml:space="preserve"> transfer might be implemented with the seller selling power to its local grid and the buyer buying power from its local grid, with financial reconciliation producing the same result as a direct sale and deliver.</w:t>
      </w:r>
    </w:p>
    <w:p w14:paraId="24716464" w14:textId="77777777" w:rsidR="00D23A53" w:rsidRPr="006B4102" w:rsidRDefault="00D23A53" w:rsidP="00D23A53">
      <w:pPr>
        <w:pStyle w:val="Heading3"/>
      </w:pPr>
      <w:bookmarkStart w:id="327" w:name="_Ref54709370"/>
      <w:bookmarkStart w:id="328" w:name="_Toc58172704"/>
      <w:r>
        <w:t xml:space="preserve">Semantic </w:t>
      </w:r>
      <w:r w:rsidRPr="006B4102">
        <w:t>Composition</w:t>
      </w:r>
      <w:bookmarkEnd w:id="328"/>
      <w:r w:rsidRPr="006B4102">
        <w:t xml:space="preserve"> </w:t>
      </w:r>
      <w:bookmarkEnd w:id="327"/>
    </w:p>
    <w:p w14:paraId="3261F1D2" w14:textId="4508BE0B" w:rsidR="0062656F" w:rsidRDefault="00D23A53" w:rsidP="00D23A53">
      <w:pPr>
        <w:rPr>
          <w:rStyle w:val="Refterm"/>
          <w:b w:val="0"/>
          <w:bCs/>
        </w:rPr>
      </w:pPr>
      <w:r>
        <w:t xml:space="preserve">The semantics and interactions of CTS are </w:t>
      </w:r>
      <w:r w:rsidR="00DA4CB6">
        <w:t xml:space="preserve">selected from and </w:t>
      </w:r>
      <w:r>
        <w:t xml:space="preserve">derived from </w:t>
      </w:r>
      <w:r w:rsidRPr="004E0749">
        <w:rPr>
          <w:rStyle w:val="Refterm"/>
          <w:b w:val="0"/>
          <w:bCs/>
        </w:rPr>
        <w:t xml:space="preserve">[EnergyInterop]. </w:t>
      </w:r>
    </w:p>
    <w:p w14:paraId="174B2EF8" w14:textId="13D8C628" w:rsidR="00EA3D52" w:rsidRDefault="0062656F" w:rsidP="00D23A53">
      <w:r>
        <w:rPr>
          <w:rStyle w:val="Refterm"/>
          <w:b w:val="0"/>
          <w:bCs/>
        </w:rPr>
        <w:t>Energy Interoperation</w:t>
      </w:r>
      <w:r w:rsidR="00D23A53" w:rsidRPr="004E0749">
        <w:rPr>
          <w:rStyle w:val="Refterm"/>
          <w:b w:val="0"/>
          <w:bCs/>
        </w:rPr>
        <w:t xml:space="preserve"> </w:t>
      </w:r>
      <w:r w:rsidR="00D23A53">
        <w:rPr>
          <w:rStyle w:val="Refterm"/>
          <w:b w:val="0"/>
          <w:bCs/>
        </w:rPr>
        <w:t xml:space="preserve">incorporates </w:t>
      </w:r>
      <w:r w:rsidR="00D23A53" w:rsidRPr="00BD7CF8">
        <w:t xml:space="preserve">two other standards, </w:t>
      </w:r>
      <w:r w:rsidR="00D23A53" w:rsidRPr="00143996">
        <w:t>[EMIX]</w:t>
      </w:r>
      <w:r w:rsidR="00D23A53" w:rsidRPr="00BD7CF8">
        <w:t xml:space="preserve"> and </w:t>
      </w:r>
      <w:r w:rsidR="00D23A53" w:rsidRPr="00143996">
        <w:t>[WS-Calendar]</w:t>
      </w:r>
      <w:r w:rsidR="007741E9">
        <w:t xml:space="preserve">, and uses </w:t>
      </w:r>
      <w:r w:rsidR="00EA3D52">
        <w:t xml:space="preserve">an early </w:t>
      </w:r>
      <w:r w:rsidR="007741E9">
        <w:t xml:space="preserve">Streams definition. </w:t>
      </w:r>
    </w:p>
    <w:p w14:paraId="5D9892F1" w14:textId="77777777" w:rsidR="00EA3D52" w:rsidRPr="000B13E8" w:rsidRDefault="00EA3D52" w:rsidP="00EA3D52">
      <w:pPr>
        <w:pStyle w:val="ListParagraph"/>
        <w:numPr>
          <w:ilvl w:val="0"/>
          <w:numId w:val="41"/>
        </w:numPr>
      </w:pPr>
      <w:r w:rsidRPr="000B13E8">
        <w:t>EMIX describes price and product for electricity markets.</w:t>
      </w:r>
    </w:p>
    <w:p w14:paraId="414A1459" w14:textId="77777777" w:rsidR="00EA3D52" w:rsidRPr="000B13E8" w:rsidRDefault="00EA3D52" w:rsidP="00EA3D52">
      <w:pPr>
        <w:pStyle w:val="ListParagraph"/>
        <w:numPr>
          <w:ilvl w:val="0"/>
          <w:numId w:val="41"/>
        </w:numPr>
      </w:pPr>
      <w:r w:rsidRPr="000B13E8">
        <w:t xml:space="preserve">WS-Calendar communicates schedules and sequences of operations. This specification uses </w:t>
      </w:r>
      <w:r w:rsidRPr="00BD7CF8">
        <w:t xml:space="preserve">the </w:t>
      </w:r>
      <w:r w:rsidRPr="00D50269">
        <w:rPr>
          <w:bCs/>
        </w:rPr>
        <w:t>[Streams]</w:t>
      </w:r>
      <w:r w:rsidRPr="000B13E8">
        <w:t xml:space="preserve"> </w:t>
      </w:r>
      <w:r>
        <w:t>optimization which is a standalone specification, rather than part of Energy Interoperation 1.0.</w:t>
      </w:r>
    </w:p>
    <w:p w14:paraId="1DDC6996" w14:textId="76A57606" w:rsidR="00EA3D52" w:rsidRPr="006F31F7" w:rsidRDefault="00EA3D52" w:rsidP="00D470E0">
      <w:pPr>
        <w:pStyle w:val="ListParagraph"/>
        <w:numPr>
          <w:ilvl w:val="0"/>
          <w:numId w:val="41"/>
        </w:numPr>
      </w:pPr>
      <w:r w:rsidRPr="000B13E8">
        <w:t>Energy Interoperation uses the vocabulary and information models defined by those specifications to describe the services that it provides.</w:t>
      </w:r>
      <w:r w:rsidRPr="00EA3D52">
        <w:t xml:space="preserve"> </w:t>
      </w:r>
      <w:r>
        <w:t xml:space="preserve">The payload for each Energy Interoperation service references a product defined using </w:t>
      </w:r>
      <w:r w:rsidRPr="002230FB">
        <w:rPr>
          <w:bCs/>
        </w:rPr>
        <w:t>[EMIX]</w:t>
      </w:r>
      <w:r w:rsidRPr="006F31F7">
        <w:t xml:space="preserve">. EMIX schedules and sequences are defined using </w:t>
      </w:r>
      <w:r w:rsidRPr="002230FB">
        <w:rPr>
          <w:bCs/>
        </w:rPr>
        <w:t>[WS-Calendar]</w:t>
      </w:r>
      <w:r w:rsidRPr="006F31F7">
        <w:t xml:space="preserve">. Any additional schedule-related information required by </w:t>
      </w:r>
      <w:r w:rsidRPr="002230FB">
        <w:rPr>
          <w:b/>
          <w:bCs/>
        </w:rPr>
        <w:t>[</w:t>
      </w:r>
      <w:r w:rsidRPr="002230FB">
        <w:rPr>
          <w:rStyle w:val="Refterm"/>
          <w:b w:val="0"/>
          <w:bCs/>
        </w:rPr>
        <w:t>EnergyInterop]</w:t>
      </w:r>
      <w:r w:rsidRPr="00A4117A">
        <w:rPr>
          <w:rStyle w:val="Refterm"/>
          <w:b w:val="0"/>
        </w:rPr>
        <w:t xml:space="preserve"> i</w:t>
      </w:r>
      <w:r w:rsidRPr="00A4117A">
        <w:rPr>
          <w:rStyle w:val="Refterm"/>
          <w:b w:val="0"/>
          <w:bCs/>
        </w:rPr>
        <w:t>s expressed using</w:t>
      </w:r>
      <w:r w:rsidRPr="00D470E0">
        <w:rPr>
          <w:rStyle w:val="Refterm"/>
          <w:bCs/>
        </w:rPr>
        <w:t xml:space="preserve"> </w:t>
      </w:r>
      <w:r w:rsidRPr="00D470E0">
        <w:rPr>
          <w:bCs/>
        </w:rPr>
        <w:t>[WS-Calendar]</w:t>
      </w:r>
      <w:r>
        <w:rPr>
          <w:bCs/>
        </w:rPr>
        <w:t>.</w:t>
      </w:r>
      <w:r w:rsidRPr="006F31F7">
        <w:t xml:space="preserve"> </w:t>
      </w:r>
    </w:p>
    <w:p w14:paraId="6A85364C" w14:textId="771ABB7F" w:rsidR="00EA3D52" w:rsidRDefault="007741E9" w:rsidP="00EA3D52">
      <w:pPr>
        <w:pStyle w:val="ListParagraph"/>
        <w:numPr>
          <w:ilvl w:val="0"/>
          <w:numId w:val="41"/>
        </w:numPr>
      </w:pPr>
      <w:r>
        <w:t xml:space="preserve">Since </w:t>
      </w:r>
      <w:r w:rsidR="004B2688">
        <w:t xml:space="preserve">[EnergyInterop] was published, a semantically equivalent but simpler [Streams] specification was developed </w:t>
      </w:r>
      <w:r w:rsidR="00F518E0">
        <w:t xml:space="preserve">in </w:t>
      </w:r>
      <w:r w:rsidR="004540ED">
        <w:t xml:space="preserve">the </w:t>
      </w:r>
      <w:r w:rsidR="004B2688">
        <w:t>OASIS</w:t>
      </w:r>
      <w:r w:rsidR="004540ED">
        <w:t xml:space="preserve"> WS-Calendar Technical Committee</w:t>
      </w:r>
      <w:r w:rsidR="004540ED">
        <w:rPr>
          <w:rStyle w:val="FootnoteReference"/>
        </w:rPr>
        <w:footnoteReference w:id="10"/>
      </w:r>
      <w:r w:rsidR="004B2688">
        <w:t xml:space="preserve">. </w:t>
      </w:r>
      <w:r w:rsidR="00F518E0">
        <w:t xml:space="preserve">CTS </w:t>
      </w:r>
      <w:r w:rsidR="004B2688">
        <w:t>use</w:t>
      </w:r>
      <w:r w:rsidR="00F518E0">
        <w:t>s</w:t>
      </w:r>
      <w:r w:rsidR="004B2688">
        <w:t xml:space="preserve"> that simpler [Streams] specification.</w:t>
      </w:r>
      <w:r w:rsidR="00EA3D52" w:rsidRPr="00D470E0">
        <w:t xml:space="preserve"> </w:t>
      </w:r>
    </w:p>
    <w:p w14:paraId="79E83243" w14:textId="7FE766E2" w:rsidR="007741E9" w:rsidRDefault="00EA3D52" w:rsidP="002230FB">
      <w:r w:rsidRPr="00D470E0">
        <w:lastRenderedPageBreak/>
        <w:t xml:space="preserve">In effect, CTS is a profile of Energy Interoperation but with </w:t>
      </w:r>
      <w:r w:rsidR="0062656F">
        <w:t>simplified</w:t>
      </w:r>
      <w:r w:rsidRPr="00D470E0">
        <w:t xml:space="preserve"> information models</w:t>
      </w:r>
      <w:r w:rsidR="00CF693D">
        <w:t xml:space="preserve"> and defines only payloads, not the messaging</w:t>
      </w:r>
      <w:r w:rsidRPr="00D470E0">
        <w:t>.</w:t>
      </w:r>
    </w:p>
    <w:p w14:paraId="7A191A87" w14:textId="77777777" w:rsidR="00424351" w:rsidRDefault="00D23A53" w:rsidP="00D23A53">
      <w:r>
        <w:t>CTS</w:t>
      </w:r>
      <w:r w:rsidR="00DA4CB6">
        <w:t xml:space="preserve"> </w:t>
      </w:r>
      <w:r w:rsidR="00604C96">
        <w:t>1</w:t>
      </w:r>
      <w:r w:rsidR="00DA4CB6">
        <w:t>.0</w:t>
      </w:r>
      <w:r>
        <w:t xml:space="preserve"> supports a </w:t>
      </w:r>
      <w:r w:rsidR="00424351">
        <w:t xml:space="preserve">market for a </w:t>
      </w:r>
      <w:r>
        <w:t>single product</w:t>
      </w:r>
      <w:r w:rsidR="00424351">
        <w:t xml:space="preserve"> (say energy) in multiple time intervals.</w:t>
      </w:r>
    </w:p>
    <w:p w14:paraId="37BC8724" w14:textId="7C69AA8B" w:rsidR="00424351" w:rsidRDefault="00424351" w:rsidP="00D23A53">
      <w:r>
        <w:t>Product</w:t>
      </w:r>
      <w:r w:rsidR="00D23A53">
        <w:t xml:space="preserve"> definition in CTS 1.0 are implicit</w:t>
      </w:r>
      <w:r>
        <w:t xml:space="preserve"> but characteristics </w:t>
      </w:r>
      <w:r w:rsidR="003E4880">
        <w:t>can be discerned using the market context requests and responses.</w:t>
      </w:r>
    </w:p>
    <w:p w14:paraId="3307C3E4" w14:textId="77777777" w:rsidR="003E4880" w:rsidRDefault="00D23A53" w:rsidP="00D23A53">
      <w:r>
        <w:t xml:space="preserve">Future development of CTS </w:t>
      </w:r>
      <w:r w:rsidR="00582EC4">
        <w:t xml:space="preserve">is planned to </w:t>
      </w:r>
      <w:r>
        <w:t>include discoverable market</w:t>
      </w:r>
      <w:r w:rsidR="00582EC4">
        <w:t xml:space="preserve"> and product</w:t>
      </w:r>
      <w:r>
        <w:t xml:space="preserve"> description </w:t>
      </w:r>
      <w:r w:rsidR="00582EC4">
        <w:t xml:space="preserve">information </w:t>
      </w:r>
      <w:r w:rsidR="003E4880">
        <w:t>through</w:t>
      </w:r>
      <w:r>
        <w:t xml:space="preserve"> the EMIX</w:t>
      </w:r>
      <w:r w:rsidR="00582EC4">
        <w:t xml:space="preserve"> and Energy</w:t>
      </w:r>
      <w:r w:rsidR="00AE16D0">
        <w:t xml:space="preserve"> </w:t>
      </w:r>
      <w:r w:rsidR="00582EC4">
        <w:t>Interoperation</w:t>
      </w:r>
      <w:r>
        <w:t xml:space="preserve"> Market Context. The EMIX Market Context </w:t>
      </w:r>
      <w:r w:rsidR="00582EC4">
        <w:t xml:space="preserve">associates </w:t>
      </w:r>
      <w:r>
        <w:t xml:space="preserve">market rules and catalogs the products tradeable. </w:t>
      </w:r>
    </w:p>
    <w:p w14:paraId="23D084D7" w14:textId="10C36509" w:rsidR="00D23A53" w:rsidRDefault="00D23A53" w:rsidP="00D23A53">
      <w:r>
        <w:t xml:space="preserve">Future versions of CTS </w:t>
      </w:r>
      <w:r w:rsidR="00083FB6">
        <w:t>will</w:t>
      </w:r>
      <w:r>
        <w:t xml:space="preserve"> support </w:t>
      </w:r>
      <w:r w:rsidR="00083FB6">
        <w:t>multiple markets</w:t>
      </w:r>
      <w:r w:rsidR="00582EC4">
        <w:t xml:space="preserve"> and</w:t>
      </w:r>
      <w:r w:rsidR="00083FB6">
        <w:t xml:space="preserve"> multiple products.</w:t>
      </w:r>
      <w:r w:rsidDel="00517517">
        <w:t xml:space="preserve"> </w:t>
      </w:r>
    </w:p>
    <w:p w14:paraId="1184E6B4" w14:textId="23567AD0" w:rsidR="00D23A53" w:rsidRDefault="00D23A53" w:rsidP="00D23A53">
      <w:r>
        <w:t xml:space="preserve">All terms </w:t>
      </w:r>
      <w:r w:rsidR="00083FB6">
        <w:t xml:space="preserve">used in this specification </w:t>
      </w:r>
      <w:r>
        <w:t>are as defined in their respective specifications.</w:t>
      </w:r>
    </w:p>
    <w:p w14:paraId="32933C84" w14:textId="77777777" w:rsidR="00D23A53" w:rsidRDefault="00D23A53" w:rsidP="00D23A53">
      <w:pPr>
        <w:pStyle w:val="Heading2"/>
      </w:pPr>
      <w:bookmarkStart w:id="329" w:name="_Toc58172705"/>
      <w:r>
        <w:t>Products and Instruments</w:t>
      </w:r>
      <w:bookmarkEnd w:id="329"/>
    </w:p>
    <w:p w14:paraId="55856579" w14:textId="76EFF3F8" w:rsidR="00D23A53" w:rsidRPr="00B6669A" w:rsidRDefault="00D23A53" w:rsidP="00D23A53">
      <w:r w:rsidRPr="00B6669A">
        <w:t>A</w:t>
      </w:r>
      <w:r w:rsidR="00851E93" w:rsidRPr="00B6669A">
        <w:t xml:space="preserve">n EMIX product </w:t>
      </w:r>
      <w:r w:rsidRPr="00B6669A">
        <w:t>is a specific resource</w:t>
      </w:r>
      <w:r w:rsidR="00851E93" w:rsidRPr="00B6669A">
        <w:t xml:space="preserve">. To transact that product, it is </w:t>
      </w:r>
      <w:r w:rsidRPr="00B6669A">
        <w:t>packaged in</w:t>
      </w:r>
      <w:r w:rsidR="00851E93" w:rsidRPr="00B6669A">
        <w:t xml:space="preserve"> a tender with</w:t>
      </w:r>
      <w:r w:rsidRPr="00B6669A">
        <w:t xml:space="preserve"> a specific </w:t>
      </w:r>
      <w:r w:rsidR="00494F78" w:rsidRPr="00B6669A">
        <w:t xml:space="preserve">quantity </w:t>
      </w:r>
      <w:r w:rsidRPr="00B6669A">
        <w:t>for a specific duration.</w:t>
      </w:r>
    </w:p>
    <w:p w14:paraId="7992C4C5" w14:textId="348A9BA5" w:rsidR="00D23A53" w:rsidRDefault="00D23A53" w:rsidP="00D23A53">
      <w:r w:rsidRPr="00B6669A">
        <w:t xml:space="preserve">CTS transacts power products at specific times. </w:t>
      </w:r>
      <w:r w:rsidR="00424351">
        <w:t xml:space="preserve">The thing traded (often called an </w:t>
      </w:r>
      <w:r w:rsidR="00424351">
        <w:rPr>
          <w:i/>
        </w:rPr>
        <w:t>instrument</w:t>
      </w:r>
      <w:r w:rsidR="00424351">
        <w:t xml:space="preserve"> in financial markets)</w:t>
      </w:r>
      <w:r w:rsidR="003166EE" w:rsidRPr="00B6669A">
        <w:t xml:space="preserve"> includes the product together with </w:t>
      </w:r>
      <w:r w:rsidR="00424351">
        <w:t xml:space="preserve">quantity and </w:t>
      </w:r>
      <w:r w:rsidR="003166EE" w:rsidRPr="00B6669A">
        <w:t xml:space="preserve">the time interval. </w:t>
      </w:r>
      <w:r w:rsidRPr="00B6669A">
        <w:t xml:space="preserve">Tenders become </w:t>
      </w:r>
      <w:r w:rsidR="00424351">
        <w:t>c</w:t>
      </w:r>
      <w:r w:rsidRPr="00B6669A">
        <w:t xml:space="preserve">ontracts when a tender to buy </w:t>
      </w:r>
      <w:r w:rsidR="003166EE" w:rsidRPr="00B6669A">
        <w:t xml:space="preserve">some quantity of </w:t>
      </w:r>
      <w:r w:rsidR="00AE16D0" w:rsidRPr="00B6669A">
        <w:t>a product</w:t>
      </w:r>
      <w:r w:rsidR="003166EE" w:rsidRPr="00B6669A">
        <w:t xml:space="preserve"> are matched with </w:t>
      </w:r>
      <w:r w:rsidRPr="00B6669A">
        <w:t xml:space="preserve">a tender to sell </w:t>
      </w:r>
      <w:r w:rsidR="003166EE" w:rsidRPr="00B6669A">
        <w:t xml:space="preserve">the same quantity of that </w:t>
      </w:r>
      <w:r w:rsidR="00AE16D0" w:rsidRPr="00B6669A">
        <w:t>product</w:t>
      </w:r>
      <w:r w:rsidR="003166EE" w:rsidRPr="00B6669A">
        <w:t>.</w:t>
      </w:r>
      <w:r w:rsidR="00AE16D0" w:rsidRPr="00B6669A">
        <w:rPr>
          <w:rStyle w:val="FootnoteReference"/>
        </w:rPr>
        <w:footnoteReference w:id="11"/>
      </w:r>
    </w:p>
    <w:p w14:paraId="42AD2D97" w14:textId="77777777" w:rsidR="009F7CE8" w:rsidRDefault="009F7CE8" w:rsidP="00D23A53">
      <w:pPr>
        <w:pStyle w:val="Heading1"/>
        <w:numPr>
          <w:ilvl w:val="0"/>
          <w:numId w:val="7"/>
        </w:numPr>
        <w:sectPr w:rsidR="009F7CE8" w:rsidSect="00BD63DB">
          <w:type w:val="oddPage"/>
          <w:pgSz w:w="12240" w:h="15840" w:code="1"/>
          <w:pgMar w:top="1440" w:right="1440" w:bottom="720" w:left="1440" w:header="720" w:footer="720" w:gutter="0"/>
          <w:lnNumType w:countBy="1" w:restart="continuous"/>
          <w:cols w:space="720"/>
          <w:docGrid w:linePitch="360"/>
        </w:sectPr>
      </w:pPr>
      <w:bookmarkStart w:id="330" w:name="_Toc54703361"/>
      <w:bookmarkStart w:id="331" w:name="_Toc54703569"/>
      <w:bookmarkStart w:id="332" w:name="_Toc54703777"/>
      <w:bookmarkStart w:id="333" w:name="_Toc54703985"/>
      <w:bookmarkStart w:id="334" w:name="_Toc54698988"/>
      <w:bookmarkStart w:id="335" w:name="_Toc54703362"/>
      <w:bookmarkStart w:id="336" w:name="_Toc54703570"/>
      <w:bookmarkStart w:id="337" w:name="_Toc54703778"/>
      <w:bookmarkStart w:id="338" w:name="_Toc54703986"/>
      <w:bookmarkStart w:id="339" w:name="_Toc54698989"/>
      <w:bookmarkStart w:id="340" w:name="_Toc54703363"/>
      <w:bookmarkStart w:id="341" w:name="_Toc54703571"/>
      <w:bookmarkStart w:id="342" w:name="_Toc54703779"/>
      <w:bookmarkStart w:id="343" w:name="_Toc54703987"/>
      <w:bookmarkStart w:id="344" w:name="_Toc54703364"/>
      <w:bookmarkStart w:id="345" w:name="_Toc54703572"/>
      <w:bookmarkStart w:id="346" w:name="_Toc54703780"/>
      <w:bookmarkStart w:id="347" w:name="_Toc54703988"/>
      <w:bookmarkStart w:id="348" w:name="_Toc54703365"/>
      <w:bookmarkStart w:id="349" w:name="_Toc54703573"/>
      <w:bookmarkStart w:id="350" w:name="_Toc54703781"/>
      <w:bookmarkStart w:id="351" w:name="_Toc54703989"/>
      <w:bookmarkStart w:id="352" w:name="_Toc54703366"/>
      <w:bookmarkStart w:id="353" w:name="_Toc54703574"/>
      <w:bookmarkStart w:id="354" w:name="_Toc54703782"/>
      <w:bookmarkStart w:id="355" w:name="_Toc54703990"/>
      <w:bookmarkStart w:id="356" w:name="_Toc54703367"/>
      <w:bookmarkStart w:id="357" w:name="_Toc54703575"/>
      <w:bookmarkStart w:id="358" w:name="_Toc54703783"/>
      <w:bookmarkStart w:id="359" w:name="_Toc54703991"/>
      <w:bookmarkStart w:id="360" w:name="_Toc54703368"/>
      <w:bookmarkStart w:id="361" w:name="_Toc54703576"/>
      <w:bookmarkStart w:id="362" w:name="_Toc54703784"/>
      <w:bookmarkStart w:id="363" w:name="_Toc54703992"/>
      <w:bookmarkStart w:id="364" w:name="_Toc54703369"/>
      <w:bookmarkStart w:id="365" w:name="_Toc54703577"/>
      <w:bookmarkStart w:id="366" w:name="_Toc54703785"/>
      <w:bookmarkStart w:id="367" w:name="_Toc54703993"/>
      <w:bookmarkStart w:id="368" w:name="_Toc54703370"/>
      <w:bookmarkStart w:id="369" w:name="_Toc54703578"/>
      <w:bookmarkStart w:id="370" w:name="_Toc54703786"/>
      <w:bookmarkStart w:id="371" w:name="_Toc54703994"/>
      <w:bookmarkStart w:id="372" w:name="_Toc54703371"/>
      <w:bookmarkStart w:id="373" w:name="_Toc54703579"/>
      <w:bookmarkStart w:id="374" w:name="_Toc54703787"/>
      <w:bookmarkStart w:id="375" w:name="_Toc54703995"/>
      <w:bookmarkStart w:id="376" w:name="_Toc54703372"/>
      <w:bookmarkStart w:id="377" w:name="_Toc54703580"/>
      <w:bookmarkStart w:id="378" w:name="_Toc54703788"/>
      <w:bookmarkStart w:id="379" w:name="_Toc54703996"/>
      <w:bookmarkStart w:id="380" w:name="_Toc307076485"/>
      <w:bookmarkStart w:id="381" w:name="_Toc307088188"/>
      <w:bookmarkStart w:id="382" w:name="_Toc307076486"/>
      <w:bookmarkStart w:id="383" w:name="_Toc307088189"/>
      <w:bookmarkStart w:id="384" w:name="_Toc307076487"/>
      <w:bookmarkStart w:id="385" w:name="_Toc307088190"/>
      <w:bookmarkStart w:id="386" w:name="_Toc307076488"/>
      <w:bookmarkStart w:id="387" w:name="_Toc307088191"/>
      <w:bookmarkStart w:id="388" w:name="_Toc307076489"/>
      <w:bookmarkStart w:id="389" w:name="_Toc307088192"/>
      <w:bookmarkStart w:id="390" w:name="_Toc307076490"/>
      <w:bookmarkStart w:id="391" w:name="_Toc307088193"/>
      <w:bookmarkStart w:id="392" w:name="_Toc307076491"/>
      <w:bookmarkStart w:id="393" w:name="_Toc307088194"/>
      <w:bookmarkStart w:id="394" w:name="_Toc307076492"/>
      <w:bookmarkStart w:id="395" w:name="_Toc307088195"/>
      <w:bookmarkStart w:id="396" w:name="_Toc307076493"/>
      <w:bookmarkStart w:id="397" w:name="_Toc307088196"/>
      <w:bookmarkStart w:id="398" w:name="_Toc54703373"/>
      <w:bookmarkStart w:id="399" w:name="_Toc54703581"/>
      <w:bookmarkStart w:id="400" w:name="_Toc54703789"/>
      <w:bookmarkStart w:id="401" w:name="_Toc54703997"/>
      <w:bookmarkStart w:id="402" w:name="_Toc54703374"/>
      <w:bookmarkStart w:id="403" w:name="_Toc54703582"/>
      <w:bookmarkStart w:id="404" w:name="_Toc54703790"/>
      <w:bookmarkStart w:id="405" w:name="_Toc54703998"/>
      <w:bookmarkStart w:id="406" w:name="_Toc54703375"/>
      <w:bookmarkStart w:id="407" w:name="_Toc54703583"/>
      <w:bookmarkStart w:id="408" w:name="_Toc54703791"/>
      <w:bookmarkStart w:id="409" w:name="_Toc54703999"/>
      <w:bookmarkStart w:id="410" w:name="_Toc54703376"/>
      <w:bookmarkStart w:id="411" w:name="_Toc54703584"/>
      <w:bookmarkStart w:id="412" w:name="_Toc54703792"/>
      <w:bookmarkStart w:id="413" w:name="_Toc54704000"/>
      <w:bookmarkStart w:id="414" w:name="_Toc54703377"/>
      <w:bookmarkStart w:id="415" w:name="_Toc54703585"/>
      <w:bookmarkStart w:id="416" w:name="_Toc54703793"/>
      <w:bookmarkStart w:id="417" w:name="_Toc54704001"/>
      <w:bookmarkStart w:id="418" w:name="_Toc54703378"/>
      <w:bookmarkStart w:id="419" w:name="_Toc54703586"/>
      <w:bookmarkStart w:id="420" w:name="_Toc54703794"/>
      <w:bookmarkStart w:id="421" w:name="_Toc54704002"/>
      <w:bookmarkStart w:id="422" w:name="_Toc54703379"/>
      <w:bookmarkStart w:id="423" w:name="_Toc54703587"/>
      <w:bookmarkStart w:id="424" w:name="_Toc54703795"/>
      <w:bookmarkStart w:id="425" w:name="_Toc54704003"/>
      <w:bookmarkStart w:id="426" w:name="_Toc54703381"/>
      <w:bookmarkStart w:id="427" w:name="_Toc54703589"/>
      <w:bookmarkStart w:id="428" w:name="_Toc54703797"/>
      <w:bookmarkStart w:id="429" w:name="_Toc54704005"/>
      <w:bookmarkStart w:id="430" w:name="_Toc54703382"/>
      <w:bookmarkStart w:id="431" w:name="_Toc54703590"/>
      <w:bookmarkStart w:id="432" w:name="_Toc54703798"/>
      <w:bookmarkStart w:id="433" w:name="_Toc54704006"/>
      <w:bookmarkStart w:id="434" w:name="_Toc54703384"/>
      <w:bookmarkStart w:id="435" w:name="_Toc54703592"/>
      <w:bookmarkStart w:id="436" w:name="_Toc54703800"/>
      <w:bookmarkStart w:id="437" w:name="_Toc54704008"/>
      <w:bookmarkStart w:id="438" w:name="_Toc54703385"/>
      <w:bookmarkStart w:id="439" w:name="_Toc54703593"/>
      <w:bookmarkStart w:id="440" w:name="_Toc54703801"/>
      <w:bookmarkStart w:id="441" w:name="_Toc54704009"/>
      <w:bookmarkStart w:id="442" w:name="_Toc54703387"/>
      <w:bookmarkStart w:id="443" w:name="_Toc54703595"/>
      <w:bookmarkStart w:id="444" w:name="_Toc54703803"/>
      <w:bookmarkStart w:id="445" w:name="_Toc54704011"/>
      <w:bookmarkStart w:id="446" w:name="_Toc54703388"/>
      <w:bookmarkStart w:id="447" w:name="_Toc54703596"/>
      <w:bookmarkStart w:id="448" w:name="_Toc54703804"/>
      <w:bookmarkStart w:id="449" w:name="_Toc54704012"/>
      <w:bookmarkStart w:id="450" w:name="_Toc54703390"/>
      <w:bookmarkStart w:id="451" w:name="_Toc54703598"/>
      <w:bookmarkStart w:id="452" w:name="_Toc54703806"/>
      <w:bookmarkStart w:id="453" w:name="_Toc54704014"/>
      <w:bookmarkStart w:id="454" w:name="_Toc54703391"/>
      <w:bookmarkStart w:id="455" w:name="_Toc54703599"/>
      <w:bookmarkStart w:id="456" w:name="_Toc54703807"/>
      <w:bookmarkStart w:id="457" w:name="_Toc54704015"/>
      <w:bookmarkStart w:id="458" w:name="_Toc54703392"/>
      <w:bookmarkStart w:id="459" w:name="_Toc54703600"/>
      <w:bookmarkStart w:id="460" w:name="_Toc54703808"/>
      <w:bookmarkStart w:id="461" w:name="_Toc54704016"/>
      <w:bookmarkStart w:id="462" w:name="_Toc54703393"/>
      <w:bookmarkStart w:id="463" w:name="_Toc54703601"/>
      <w:bookmarkStart w:id="464" w:name="_Toc54703809"/>
      <w:bookmarkStart w:id="465" w:name="_Toc54704017"/>
      <w:bookmarkStart w:id="466" w:name="_Toc54703394"/>
      <w:bookmarkStart w:id="467" w:name="_Toc54703602"/>
      <w:bookmarkStart w:id="468" w:name="_Toc54703810"/>
      <w:bookmarkStart w:id="469" w:name="_Toc54704018"/>
      <w:bookmarkStart w:id="470" w:name="_Toc54703395"/>
      <w:bookmarkStart w:id="471" w:name="_Toc54703603"/>
      <w:bookmarkStart w:id="472" w:name="_Toc54703811"/>
      <w:bookmarkStart w:id="473" w:name="_Toc54704019"/>
      <w:bookmarkStart w:id="474" w:name="_Toc54703397"/>
      <w:bookmarkStart w:id="475" w:name="_Toc54703605"/>
      <w:bookmarkStart w:id="476" w:name="_Toc54703813"/>
      <w:bookmarkStart w:id="477" w:name="_Toc54704021"/>
      <w:bookmarkStart w:id="478" w:name="_Toc54703398"/>
      <w:bookmarkStart w:id="479" w:name="_Toc54703606"/>
      <w:bookmarkStart w:id="480" w:name="_Toc54703814"/>
      <w:bookmarkStart w:id="481" w:name="_Toc54704022"/>
      <w:bookmarkStart w:id="482" w:name="_Toc54703400"/>
      <w:bookmarkStart w:id="483" w:name="_Toc54703608"/>
      <w:bookmarkStart w:id="484" w:name="_Toc54703816"/>
      <w:bookmarkStart w:id="485" w:name="_Toc54704024"/>
      <w:bookmarkStart w:id="486" w:name="_Toc54703401"/>
      <w:bookmarkStart w:id="487" w:name="_Toc54703609"/>
      <w:bookmarkStart w:id="488" w:name="_Toc54703817"/>
      <w:bookmarkStart w:id="489" w:name="_Toc54704025"/>
      <w:bookmarkStart w:id="490" w:name="_Toc54703403"/>
      <w:bookmarkStart w:id="491" w:name="_Toc54703611"/>
      <w:bookmarkStart w:id="492" w:name="_Toc54703819"/>
      <w:bookmarkStart w:id="493" w:name="_Toc54704027"/>
      <w:bookmarkStart w:id="494" w:name="_Toc54703404"/>
      <w:bookmarkStart w:id="495" w:name="_Toc54703612"/>
      <w:bookmarkStart w:id="496" w:name="_Toc54703820"/>
      <w:bookmarkStart w:id="497" w:name="_Toc54704028"/>
      <w:bookmarkStart w:id="498" w:name="_Toc54703406"/>
      <w:bookmarkStart w:id="499" w:name="_Toc54703614"/>
      <w:bookmarkStart w:id="500" w:name="_Toc54703822"/>
      <w:bookmarkStart w:id="501" w:name="_Toc54704030"/>
      <w:bookmarkStart w:id="502" w:name="_Toc54703407"/>
      <w:bookmarkStart w:id="503" w:name="_Toc54703615"/>
      <w:bookmarkStart w:id="504" w:name="_Toc54703823"/>
      <w:bookmarkStart w:id="505" w:name="_Toc54704031"/>
      <w:bookmarkStart w:id="506" w:name="_Toc54703409"/>
      <w:bookmarkStart w:id="507" w:name="_Toc54703617"/>
      <w:bookmarkStart w:id="508" w:name="_Toc54703825"/>
      <w:bookmarkStart w:id="509" w:name="_Toc54704033"/>
      <w:bookmarkStart w:id="510" w:name="_Toc54703410"/>
      <w:bookmarkStart w:id="511" w:name="_Toc54703618"/>
      <w:bookmarkStart w:id="512" w:name="_Toc54703826"/>
      <w:bookmarkStart w:id="513" w:name="_Toc54704034"/>
      <w:bookmarkStart w:id="514" w:name="_Toc54703412"/>
      <w:bookmarkStart w:id="515" w:name="_Toc54703620"/>
      <w:bookmarkStart w:id="516" w:name="_Toc54703828"/>
      <w:bookmarkStart w:id="517" w:name="_Toc54704036"/>
      <w:bookmarkStart w:id="518" w:name="_Toc54703413"/>
      <w:bookmarkStart w:id="519" w:name="_Toc54703621"/>
      <w:bookmarkStart w:id="520" w:name="_Toc54703829"/>
      <w:bookmarkStart w:id="521" w:name="_Toc54704037"/>
      <w:bookmarkStart w:id="522" w:name="_Toc54703415"/>
      <w:bookmarkStart w:id="523" w:name="_Toc54703623"/>
      <w:bookmarkStart w:id="524" w:name="_Toc54703831"/>
      <w:bookmarkStart w:id="525" w:name="_Toc54704039"/>
      <w:bookmarkStart w:id="526" w:name="_Toc54703416"/>
      <w:bookmarkStart w:id="527" w:name="_Toc54703624"/>
      <w:bookmarkStart w:id="528" w:name="_Toc54703832"/>
      <w:bookmarkStart w:id="529" w:name="_Toc54704040"/>
      <w:bookmarkStart w:id="530" w:name="_Toc54703418"/>
      <w:bookmarkStart w:id="531" w:name="_Toc54703626"/>
      <w:bookmarkStart w:id="532" w:name="_Toc54703834"/>
      <w:bookmarkStart w:id="533" w:name="_Toc54704042"/>
      <w:bookmarkStart w:id="534" w:name="_Toc54703419"/>
      <w:bookmarkStart w:id="535" w:name="_Toc54703627"/>
      <w:bookmarkStart w:id="536" w:name="_Toc54703835"/>
      <w:bookmarkStart w:id="537" w:name="_Toc54704043"/>
      <w:bookmarkStart w:id="538" w:name="_Toc54703421"/>
      <w:bookmarkStart w:id="539" w:name="_Toc54703629"/>
      <w:bookmarkStart w:id="540" w:name="_Toc54703837"/>
      <w:bookmarkStart w:id="541" w:name="_Toc54704045"/>
      <w:bookmarkStart w:id="542" w:name="_Toc54703422"/>
      <w:bookmarkStart w:id="543" w:name="_Toc54703630"/>
      <w:bookmarkStart w:id="544" w:name="_Toc54703838"/>
      <w:bookmarkStart w:id="545" w:name="_Toc54704046"/>
      <w:bookmarkStart w:id="546" w:name="_Toc54703424"/>
      <w:bookmarkStart w:id="547" w:name="_Toc54703632"/>
      <w:bookmarkStart w:id="548" w:name="_Toc54703840"/>
      <w:bookmarkStart w:id="549" w:name="_Toc54704048"/>
      <w:bookmarkStart w:id="550" w:name="_Toc54703425"/>
      <w:bookmarkStart w:id="551" w:name="_Toc54703633"/>
      <w:bookmarkStart w:id="552" w:name="_Toc54703841"/>
      <w:bookmarkStart w:id="553" w:name="_Toc54704049"/>
      <w:bookmarkStart w:id="554" w:name="_Toc54703427"/>
      <w:bookmarkStart w:id="555" w:name="_Toc54703635"/>
      <w:bookmarkStart w:id="556" w:name="_Toc54703843"/>
      <w:bookmarkStart w:id="557" w:name="_Toc54704051"/>
      <w:bookmarkStart w:id="558" w:name="_Toc54703428"/>
      <w:bookmarkStart w:id="559" w:name="_Toc54703636"/>
      <w:bookmarkStart w:id="560" w:name="_Toc54703844"/>
      <w:bookmarkStart w:id="561" w:name="_Toc54704052"/>
      <w:bookmarkStart w:id="562" w:name="_Toc54703430"/>
      <w:bookmarkStart w:id="563" w:name="_Toc54703638"/>
      <w:bookmarkStart w:id="564" w:name="_Toc54703846"/>
      <w:bookmarkStart w:id="565" w:name="_Toc54704054"/>
      <w:bookmarkStart w:id="566" w:name="_Toc54703431"/>
      <w:bookmarkStart w:id="567" w:name="_Toc54703639"/>
      <w:bookmarkStart w:id="568" w:name="_Toc54703847"/>
      <w:bookmarkStart w:id="569" w:name="_Toc54704055"/>
      <w:bookmarkStart w:id="570" w:name="_Toc54703433"/>
      <w:bookmarkStart w:id="571" w:name="_Toc54703641"/>
      <w:bookmarkStart w:id="572" w:name="_Toc54703849"/>
      <w:bookmarkStart w:id="573" w:name="_Toc54704057"/>
      <w:bookmarkStart w:id="574" w:name="_Toc54703434"/>
      <w:bookmarkStart w:id="575" w:name="_Toc54703642"/>
      <w:bookmarkStart w:id="576" w:name="_Toc54703850"/>
      <w:bookmarkStart w:id="577" w:name="_Toc54704058"/>
      <w:bookmarkStart w:id="578" w:name="_Toc54703436"/>
      <w:bookmarkStart w:id="579" w:name="_Toc54703644"/>
      <w:bookmarkStart w:id="580" w:name="_Toc54703852"/>
      <w:bookmarkStart w:id="581" w:name="_Toc54704060"/>
      <w:bookmarkStart w:id="582" w:name="_Toc54703437"/>
      <w:bookmarkStart w:id="583" w:name="_Toc54703645"/>
      <w:bookmarkStart w:id="584" w:name="_Toc54703853"/>
      <w:bookmarkStart w:id="585" w:name="_Toc54704061"/>
      <w:bookmarkStart w:id="586" w:name="_Toc54703439"/>
      <w:bookmarkStart w:id="587" w:name="_Toc54703647"/>
      <w:bookmarkStart w:id="588" w:name="_Toc54703855"/>
      <w:bookmarkStart w:id="589" w:name="_Toc54704063"/>
      <w:bookmarkStart w:id="590" w:name="_Toc54703440"/>
      <w:bookmarkStart w:id="591" w:name="_Toc54703648"/>
      <w:bookmarkStart w:id="592" w:name="_Toc54703856"/>
      <w:bookmarkStart w:id="593" w:name="_Toc54704064"/>
      <w:bookmarkStart w:id="594" w:name="_Toc54703442"/>
      <w:bookmarkStart w:id="595" w:name="_Toc54703650"/>
      <w:bookmarkStart w:id="596" w:name="_Toc54703858"/>
      <w:bookmarkStart w:id="597" w:name="_Toc54704066"/>
      <w:bookmarkStart w:id="598" w:name="_Toc54703443"/>
      <w:bookmarkStart w:id="599" w:name="_Toc54703651"/>
      <w:bookmarkStart w:id="600" w:name="_Toc54703859"/>
      <w:bookmarkStart w:id="601" w:name="_Toc54704067"/>
      <w:bookmarkStart w:id="602" w:name="_Toc54703445"/>
      <w:bookmarkStart w:id="603" w:name="_Toc54703653"/>
      <w:bookmarkStart w:id="604" w:name="_Toc54703861"/>
      <w:bookmarkStart w:id="605" w:name="_Toc54704069"/>
      <w:bookmarkStart w:id="606" w:name="_Toc54703446"/>
      <w:bookmarkStart w:id="607" w:name="_Toc54703654"/>
      <w:bookmarkStart w:id="608" w:name="_Toc54703862"/>
      <w:bookmarkStart w:id="609" w:name="_Toc54704070"/>
      <w:bookmarkStart w:id="610" w:name="_Toc54703448"/>
      <w:bookmarkStart w:id="611" w:name="_Toc54703656"/>
      <w:bookmarkStart w:id="612" w:name="_Toc54703864"/>
      <w:bookmarkStart w:id="613" w:name="_Toc54704072"/>
      <w:bookmarkStart w:id="614" w:name="_Toc54703449"/>
      <w:bookmarkStart w:id="615" w:name="_Toc54703657"/>
      <w:bookmarkStart w:id="616" w:name="_Toc54703865"/>
      <w:bookmarkStart w:id="617" w:name="_Toc54704073"/>
      <w:bookmarkStart w:id="618" w:name="_Toc54703451"/>
      <w:bookmarkStart w:id="619" w:name="_Toc54703659"/>
      <w:bookmarkStart w:id="620" w:name="_Toc54703867"/>
      <w:bookmarkStart w:id="621" w:name="_Toc54704075"/>
      <w:bookmarkStart w:id="622" w:name="_Toc54703452"/>
      <w:bookmarkStart w:id="623" w:name="_Toc54703660"/>
      <w:bookmarkStart w:id="624" w:name="_Toc54703868"/>
      <w:bookmarkStart w:id="625" w:name="_Toc54704076"/>
      <w:bookmarkStart w:id="626" w:name="_Toc54703454"/>
      <w:bookmarkStart w:id="627" w:name="_Toc54703662"/>
      <w:bookmarkStart w:id="628" w:name="_Toc54703870"/>
      <w:bookmarkStart w:id="629" w:name="_Toc54704078"/>
      <w:bookmarkStart w:id="630" w:name="_Toc54703455"/>
      <w:bookmarkStart w:id="631" w:name="_Toc54703663"/>
      <w:bookmarkStart w:id="632" w:name="_Toc54703871"/>
      <w:bookmarkStart w:id="633" w:name="_Toc54704079"/>
      <w:bookmarkStart w:id="634" w:name="_Toc54703457"/>
      <w:bookmarkStart w:id="635" w:name="_Toc54703665"/>
      <w:bookmarkStart w:id="636" w:name="_Toc54703873"/>
      <w:bookmarkStart w:id="637" w:name="_Toc54704081"/>
      <w:bookmarkStart w:id="638" w:name="_Toc54703458"/>
      <w:bookmarkStart w:id="639" w:name="_Toc54703666"/>
      <w:bookmarkStart w:id="640" w:name="_Toc54703874"/>
      <w:bookmarkStart w:id="641" w:name="_Toc54704082"/>
      <w:bookmarkStart w:id="642" w:name="_Toc462746312"/>
      <w:bookmarkStart w:id="643" w:name="_Toc54703460"/>
      <w:bookmarkStart w:id="644" w:name="_Toc54703668"/>
      <w:bookmarkStart w:id="645" w:name="_Toc54703876"/>
      <w:bookmarkStart w:id="646" w:name="_Toc54704084"/>
      <w:bookmarkStart w:id="647" w:name="_Toc54703461"/>
      <w:bookmarkStart w:id="648" w:name="_Toc54703669"/>
      <w:bookmarkStart w:id="649" w:name="_Toc54703877"/>
      <w:bookmarkStart w:id="650" w:name="_Toc54704085"/>
      <w:bookmarkStart w:id="651" w:name="_Toc54703462"/>
      <w:bookmarkStart w:id="652" w:name="_Toc54703670"/>
      <w:bookmarkStart w:id="653" w:name="_Toc54703878"/>
      <w:bookmarkStart w:id="654" w:name="_Toc54704086"/>
      <w:bookmarkStart w:id="655" w:name="_Toc462746290"/>
      <w:bookmarkStart w:id="656" w:name="_Toc462746291"/>
      <w:bookmarkStart w:id="657" w:name="_Toc307064736"/>
      <w:bookmarkStart w:id="658" w:name="_Toc307076503"/>
      <w:bookmarkStart w:id="659" w:name="_Toc307088207"/>
      <w:bookmarkStart w:id="660" w:name="_Toc307057779"/>
      <w:bookmarkStart w:id="661" w:name="_Toc307058253"/>
      <w:bookmarkStart w:id="662" w:name="_Toc307058489"/>
      <w:bookmarkStart w:id="663" w:name="_Toc307058698"/>
      <w:bookmarkStart w:id="664" w:name="_Toc307064737"/>
      <w:bookmarkStart w:id="665" w:name="_Toc307076504"/>
      <w:bookmarkStart w:id="666" w:name="_Toc307088208"/>
      <w:bookmarkStart w:id="667" w:name="_Toc307057780"/>
      <w:bookmarkStart w:id="668" w:name="_Toc307058254"/>
      <w:bookmarkStart w:id="669" w:name="_Toc307058490"/>
      <w:bookmarkStart w:id="670" w:name="_Toc307058699"/>
      <w:bookmarkStart w:id="671" w:name="_Toc307064738"/>
      <w:bookmarkStart w:id="672" w:name="_Toc307076505"/>
      <w:bookmarkStart w:id="673" w:name="_Toc307088209"/>
      <w:bookmarkStart w:id="674" w:name="_Toc307057781"/>
      <w:bookmarkStart w:id="675" w:name="_Toc307058255"/>
      <w:bookmarkStart w:id="676" w:name="_Toc307058491"/>
      <w:bookmarkStart w:id="677" w:name="_Toc307058700"/>
      <w:bookmarkStart w:id="678" w:name="_Toc307064739"/>
      <w:bookmarkStart w:id="679" w:name="_Toc307076506"/>
      <w:bookmarkStart w:id="680" w:name="_Toc307088210"/>
      <w:bookmarkStart w:id="681" w:name="_Toc307057782"/>
      <w:bookmarkStart w:id="682" w:name="_Toc307058256"/>
      <w:bookmarkStart w:id="683" w:name="_Toc307058492"/>
      <w:bookmarkStart w:id="684" w:name="_Toc307058606"/>
      <w:bookmarkStart w:id="685" w:name="_Toc307058701"/>
      <w:bookmarkStart w:id="686" w:name="_Toc307064740"/>
      <w:bookmarkStart w:id="687" w:name="_Toc307064915"/>
      <w:bookmarkStart w:id="688" w:name="_Toc307076507"/>
      <w:bookmarkStart w:id="689" w:name="_Toc307076666"/>
      <w:bookmarkStart w:id="690" w:name="_Toc307088211"/>
      <w:bookmarkStart w:id="691" w:name="_Toc305916751"/>
      <w:bookmarkStart w:id="692" w:name="_Toc306008783"/>
      <w:bookmarkStart w:id="693" w:name="_Toc306051314"/>
      <w:bookmarkStart w:id="694" w:name="_Toc306053472"/>
      <w:bookmarkStart w:id="695" w:name="_Toc305916754"/>
      <w:bookmarkStart w:id="696" w:name="_Toc306008786"/>
      <w:bookmarkStart w:id="697" w:name="_Toc306051317"/>
      <w:bookmarkStart w:id="698" w:name="_Toc306053475"/>
      <w:bookmarkStart w:id="699" w:name="_Toc305916757"/>
      <w:bookmarkStart w:id="700" w:name="_Toc306008789"/>
      <w:bookmarkStart w:id="701" w:name="_Toc306051320"/>
      <w:bookmarkStart w:id="702" w:name="_Toc306053478"/>
      <w:bookmarkStart w:id="703" w:name="_Toc305916758"/>
      <w:bookmarkStart w:id="704" w:name="_Toc306008790"/>
      <w:bookmarkStart w:id="705" w:name="_Toc306051321"/>
      <w:bookmarkStart w:id="706" w:name="_Toc306053479"/>
      <w:bookmarkStart w:id="707" w:name="_Toc305916760"/>
      <w:bookmarkStart w:id="708" w:name="_Toc306008792"/>
      <w:bookmarkStart w:id="709" w:name="_Toc306051323"/>
      <w:bookmarkStart w:id="710" w:name="_Toc306053481"/>
      <w:bookmarkStart w:id="711" w:name="_Toc305916763"/>
      <w:bookmarkStart w:id="712" w:name="_Toc306008795"/>
      <w:bookmarkStart w:id="713" w:name="_Toc306051326"/>
      <w:bookmarkStart w:id="714" w:name="_Toc306053484"/>
      <w:bookmarkStart w:id="715" w:name="_Toc305916780"/>
      <w:bookmarkStart w:id="716" w:name="_Toc306008812"/>
      <w:bookmarkStart w:id="717" w:name="_Toc306051343"/>
      <w:bookmarkStart w:id="718" w:name="_Toc306053501"/>
      <w:bookmarkStart w:id="719" w:name="_Toc54703463"/>
      <w:bookmarkStart w:id="720" w:name="_Toc54703671"/>
      <w:bookmarkStart w:id="721" w:name="_Toc54703879"/>
      <w:bookmarkStart w:id="722" w:name="_Toc54704087"/>
      <w:bookmarkStart w:id="723" w:name="_Toc54703464"/>
      <w:bookmarkStart w:id="724" w:name="_Toc54703672"/>
      <w:bookmarkStart w:id="725" w:name="_Toc54703880"/>
      <w:bookmarkStart w:id="726" w:name="_Toc54704088"/>
      <w:bookmarkStart w:id="727" w:name="_Toc54703465"/>
      <w:bookmarkStart w:id="728" w:name="_Toc54703673"/>
      <w:bookmarkStart w:id="729" w:name="_Toc54703881"/>
      <w:bookmarkStart w:id="730" w:name="_Toc54704089"/>
      <w:bookmarkStart w:id="731" w:name="_Toc54703466"/>
      <w:bookmarkStart w:id="732" w:name="_Toc54703674"/>
      <w:bookmarkStart w:id="733" w:name="_Toc54703882"/>
      <w:bookmarkStart w:id="734" w:name="_Toc54704090"/>
      <w:bookmarkStart w:id="735" w:name="_Toc54703467"/>
      <w:bookmarkStart w:id="736" w:name="_Toc54703675"/>
      <w:bookmarkStart w:id="737" w:name="_Toc54703883"/>
      <w:bookmarkStart w:id="738" w:name="_Toc54704091"/>
      <w:bookmarkStart w:id="739" w:name="_Toc54703468"/>
      <w:bookmarkStart w:id="740" w:name="_Toc54703676"/>
      <w:bookmarkStart w:id="741" w:name="_Toc54703884"/>
      <w:bookmarkStart w:id="742" w:name="_Toc54704092"/>
      <w:bookmarkStart w:id="743" w:name="_Toc54703470"/>
      <w:bookmarkStart w:id="744" w:name="_Toc54703678"/>
      <w:bookmarkStart w:id="745" w:name="_Toc54703886"/>
      <w:bookmarkStart w:id="746" w:name="_Toc54704094"/>
      <w:bookmarkStart w:id="747" w:name="_Toc54703471"/>
      <w:bookmarkStart w:id="748" w:name="_Toc54703679"/>
      <w:bookmarkStart w:id="749" w:name="_Toc54703887"/>
      <w:bookmarkStart w:id="750" w:name="_Toc54704095"/>
      <w:bookmarkStart w:id="751" w:name="_Toc54703473"/>
      <w:bookmarkStart w:id="752" w:name="_Toc54703681"/>
      <w:bookmarkStart w:id="753" w:name="_Toc54703889"/>
      <w:bookmarkStart w:id="754" w:name="_Toc54704097"/>
      <w:bookmarkStart w:id="755" w:name="_Toc54703474"/>
      <w:bookmarkStart w:id="756" w:name="_Toc54703682"/>
      <w:bookmarkStart w:id="757" w:name="_Toc54703890"/>
      <w:bookmarkStart w:id="758" w:name="_Toc54704098"/>
      <w:bookmarkStart w:id="759" w:name="_Toc54703476"/>
      <w:bookmarkStart w:id="760" w:name="_Toc54703684"/>
      <w:bookmarkStart w:id="761" w:name="_Toc54703892"/>
      <w:bookmarkStart w:id="762" w:name="_Toc54704100"/>
      <w:bookmarkStart w:id="763" w:name="_Toc54703477"/>
      <w:bookmarkStart w:id="764" w:name="_Toc54703685"/>
      <w:bookmarkStart w:id="765" w:name="_Toc54703893"/>
      <w:bookmarkStart w:id="766" w:name="_Toc54704101"/>
      <w:bookmarkStart w:id="767" w:name="_Toc54703479"/>
      <w:bookmarkStart w:id="768" w:name="_Toc54703687"/>
      <w:bookmarkStart w:id="769" w:name="_Toc54703895"/>
      <w:bookmarkStart w:id="770" w:name="_Toc54704103"/>
      <w:bookmarkStart w:id="771" w:name="_Toc54703480"/>
      <w:bookmarkStart w:id="772" w:name="_Toc54703688"/>
      <w:bookmarkStart w:id="773" w:name="_Toc54703896"/>
      <w:bookmarkStart w:id="774" w:name="_Toc54704104"/>
      <w:bookmarkStart w:id="775" w:name="_Toc54703482"/>
      <w:bookmarkStart w:id="776" w:name="_Toc54703690"/>
      <w:bookmarkStart w:id="777" w:name="_Toc54703898"/>
      <w:bookmarkStart w:id="778" w:name="_Toc54704106"/>
      <w:bookmarkStart w:id="779" w:name="_Toc54703483"/>
      <w:bookmarkStart w:id="780" w:name="_Toc54703691"/>
      <w:bookmarkStart w:id="781" w:name="_Toc54703899"/>
      <w:bookmarkStart w:id="782" w:name="_Toc54704107"/>
      <w:bookmarkStart w:id="783" w:name="_Toc54703485"/>
      <w:bookmarkStart w:id="784" w:name="_Toc54703693"/>
      <w:bookmarkStart w:id="785" w:name="_Toc54703901"/>
      <w:bookmarkStart w:id="786" w:name="_Toc54704109"/>
      <w:bookmarkStart w:id="787" w:name="_Toc166695949"/>
      <w:bookmarkStart w:id="788" w:name="_Toc308550232"/>
      <w:bookmarkStart w:id="789" w:name="_Toc372014880"/>
      <w:bookmarkStart w:id="790" w:name="_Toc388209771"/>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0E93B666" w14:textId="2C0E7BB9" w:rsidR="00D23A53" w:rsidRDefault="00D23A53" w:rsidP="00D23A53">
      <w:pPr>
        <w:pStyle w:val="Heading1"/>
        <w:numPr>
          <w:ilvl w:val="0"/>
          <w:numId w:val="7"/>
        </w:numPr>
      </w:pPr>
      <w:bookmarkStart w:id="791" w:name="_Toc58172706"/>
      <w:r>
        <w:lastRenderedPageBreak/>
        <w:t>Services and Operations</w:t>
      </w:r>
      <w:bookmarkEnd w:id="787"/>
      <w:bookmarkEnd w:id="788"/>
      <w:bookmarkEnd w:id="789"/>
      <w:bookmarkEnd w:id="790"/>
      <w:bookmarkEnd w:id="791"/>
    </w:p>
    <w:p w14:paraId="53C93235" w14:textId="0F306430" w:rsidR="00D23A53" w:rsidRPr="00BD5E87" w:rsidRDefault="00D23A53" w:rsidP="00D23A53">
      <w:r>
        <w:t xml:space="preserve">This section re-iterates terms and </w:t>
      </w:r>
      <w:r w:rsidR="005D4BCD">
        <w:t xml:space="preserve">simpler </w:t>
      </w:r>
      <w:r>
        <w:t>models from [EnergyInterop]. That specification is normative.</w:t>
      </w:r>
    </w:p>
    <w:p w14:paraId="29B37F1B" w14:textId="4AE38AB1" w:rsidR="00D23A53" w:rsidRDefault="00D23A53" w:rsidP="00D23A53">
      <w:r>
        <w:t xml:space="preserve">This terminology is used through all </w:t>
      </w:r>
      <w:r w:rsidR="00FA53CE">
        <w:t xml:space="preserve">payload </w:t>
      </w:r>
      <w:r>
        <w:t>definitions presented in this specification.</w:t>
      </w:r>
    </w:p>
    <w:p w14:paraId="66200054" w14:textId="403AA21D" w:rsidR="00D23A53" w:rsidRDefault="00D23A53" w:rsidP="00D23A53">
      <w:r>
        <w:t xml:space="preserve">The column labeled </w:t>
      </w:r>
      <w:r>
        <w:rPr>
          <w:i/>
        </w:rPr>
        <w:t xml:space="preserve">Response </w:t>
      </w:r>
      <w:r>
        <w:t>lists the name of the service operation</w:t>
      </w:r>
      <w:r w:rsidR="00FA53CE">
        <w:t xml:space="preserve"> payload (in Energy Interoperation and its TEMIX profile, this includes the service operation as well)</w:t>
      </w:r>
      <w:r>
        <w:t xml:space="preserve"> invoked </w:t>
      </w:r>
      <w:r w:rsidR="00FA53CE">
        <w:t>in</w:t>
      </w:r>
      <w:r>
        <w:t xml:space="preserve"> response. Most operations have a response. The roles of </w:t>
      </w:r>
      <w:r>
        <w:rPr>
          <w:i/>
        </w:rPr>
        <w:t>Service Consumer</w:t>
      </w:r>
      <w:r>
        <w:t xml:space="preserve"> and </w:t>
      </w:r>
      <w:r>
        <w:rPr>
          <w:i/>
        </w:rPr>
        <w:t>Service Provider</w:t>
      </w:r>
      <w:r>
        <w:t xml:space="preserve"> are reversed for the </w:t>
      </w:r>
      <w:r>
        <w:rPr>
          <w:i/>
        </w:rPr>
        <w:t>Response</w:t>
      </w:r>
      <w:r>
        <w:t>.</w:t>
      </w:r>
    </w:p>
    <w:p w14:paraId="0CAFFB5A" w14:textId="77777777" w:rsidR="00D23A53" w:rsidRDefault="00D23A53" w:rsidP="00D23A53">
      <w:pPr>
        <w:rPr>
          <w:color w:val="000000"/>
        </w:rPr>
      </w:pPr>
      <w:r>
        <w:rPr>
          <w:color w:val="000000"/>
        </w:rPr>
        <w:t>For transactive services any party may receive tenders (priced offers) of service and possibly make tenders (priced offers) of service.</w:t>
      </w:r>
    </w:p>
    <w:p w14:paraId="564A507C" w14:textId="13864F42" w:rsidR="00D23A53" w:rsidRDefault="00D23A53" w:rsidP="00D23A53">
      <w:pPr>
        <w:rPr>
          <w:color w:val="000000"/>
        </w:rPr>
      </w:pPr>
      <w:r>
        <w:rPr>
          <w:color w:val="000000"/>
        </w:rPr>
        <w:t xml:space="preserve">Any party using transactive energy services may own generation or distributed generation or reduce or increase energy from previously transacted energy amounts. The dispatch of these resources and the use of energy by a party are influenced by tenders between Parties that may result in new Transactions and changes in operations. </w:t>
      </w:r>
    </w:p>
    <w:p w14:paraId="6E67AFD9" w14:textId="77777777" w:rsidR="00D23A53" w:rsidRDefault="00D23A53" w:rsidP="00D23A53">
      <w:pPr>
        <w:pStyle w:val="Heading2"/>
        <w:numPr>
          <w:ilvl w:val="1"/>
          <w:numId w:val="7"/>
        </w:numPr>
      </w:pPr>
      <w:bookmarkStart w:id="792" w:name="_Toc166695952"/>
      <w:bookmarkStart w:id="793" w:name="_Toc308550234"/>
      <w:bookmarkStart w:id="794" w:name="_Toc372014882"/>
      <w:bookmarkStart w:id="795" w:name="_Toc388209773"/>
      <w:bookmarkStart w:id="796" w:name="_Toc58172707"/>
      <w:r>
        <w:t>Structure of Common Transactive Services and Operations</w:t>
      </w:r>
      <w:bookmarkEnd w:id="792"/>
      <w:bookmarkEnd w:id="793"/>
      <w:bookmarkEnd w:id="794"/>
      <w:bookmarkEnd w:id="795"/>
      <w:bookmarkEnd w:id="796"/>
    </w:p>
    <w:p w14:paraId="1AD20FCB" w14:textId="77777777" w:rsidR="00D23A53" w:rsidRDefault="00D23A53" w:rsidP="00D23A53">
      <w:r>
        <w:t>The Common Transactive Services presented in this specification are only</w:t>
      </w:r>
    </w:p>
    <w:p w14:paraId="07B4B13F" w14:textId="279455AB" w:rsidR="00D23A53" w:rsidRPr="003E4880" w:rsidRDefault="00D23A53" w:rsidP="00D23A53">
      <w:pPr>
        <w:numPr>
          <w:ilvl w:val="0"/>
          <w:numId w:val="17"/>
        </w:numPr>
      </w:pPr>
      <w:r w:rsidRPr="003E4880">
        <w:t>Transactive Services—for implementing transactions and tenders</w:t>
      </w:r>
    </w:p>
    <w:p w14:paraId="3A0070D7" w14:textId="0870EF62" w:rsidR="00D23A53" w:rsidRDefault="00D23A53" w:rsidP="00D23A53">
      <w:r w:rsidRPr="003E4880">
        <w:t xml:space="preserve">We include UML definitions for the standard payloads for service requests, rather than the service, communication, or other characteristics. In Section </w:t>
      </w:r>
      <w:r w:rsidR="000C13A4" w:rsidRPr="003E4880">
        <w:fldChar w:fldCharType="begin"/>
      </w:r>
      <w:r w:rsidR="000C13A4" w:rsidRPr="003E4880">
        <w:instrText xml:space="preserve"> REF _Ref54792666 \r \h </w:instrText>
      </w:r>
      <w:r w:rsidR="003E4880" w:rsidRPr="003E4880">
        <w:instrText xml:space="preserve"> \* MERGEFORMAT </w:instrText>
      </w:r>
      <w:r w:rsidR="000C13A4" w:rsidRPr="003E4880">
        <w:fldChar w:fldCharType="separate"/>
      </w:r>
      <w:r w:rsidR="009F6DD9" w:rsidRPr="003E4880">
        <w:t>6</w:t>
      </w:r>
      <w:r w:rsidR="000C13A4" w:rsidRPr="003E4880">
        <w:fldChar w:fldCharType="end"/>
      </w:r>
      <w:r w:rsidR="000C13A4" w:rsidRPr="003E4880">
        <w:t xml:space="preserve"> </w:t>
      </w:r>
      <w:r w:rsidRPr="003E4880">
        <w:t>we describe standard serialization</w:t>
      </w:r>
      <w:r>
        <w:t xml:space="preserve"> for the CTS standard payloads; additional bindings may be used by conforming implementations.</w:t>
      </w:r>
    </w:p>
    <w:p w14:paraId="3DF5AF5D" w14:textId="77777777" w:rsidR="00D23A53" w:rsidRDefault="00D23A53" w:rsidP="00D23A53">
      <w:pPr>
        <w:pStyle w:val="Heading2"/>
        <w:numPr>
          <w:ilvl w:val="1"/>
          <w:numId w:val="7"/>
        </w:numPr>
      </w:pPr>
      <w:bookmarkStart w:id="797" w:name="_Toc54698996"/>
      <w:bookmarkStart w:id="798" w:name="_Toc54703488"/>
      <w:bookmarkStart w:id="799" w:name="_Toc54703696"/>
      <w:bookmarkStart w:id="800" w:name="_Toc54703904"/>
      <w:bookmarkStart w:id="801" w:name="_Toc54704112"/>
      <w:bookmarkStart w:id="802" w:name="_Toc54698997"/>
      <w:bookmarkStart w:id="803" w:name="_Toc54703489"/>
      <w:bookmarkStart w:id="804" w:name="_Toc54703697"/>
      <w:bookmarkStart w:id="805" w:name="_Toc54703905"/>
      <w:bookmarkStart w:id="806" w:name="_Toc54704113"/>
      <w:bookmarkStart w:id="807" w:name="_Toc166695953"/>
      <w:bookmarkStart w:id="808" w:name="_Toc308550235"/>
      <w:bookmarkStart w:id="809" w:name="_Toc372014883"/>
      <w:bookmarkStart w:id="810" w:name="_Toc388209774"/>
      <w:bookmarkStart w:id="811" w:name="_Ref54104008"/>
      <w:bookmarkStart w:id="812" w:name="_Ref54104025"/>
      <w:bookmarkStart w:id="813" w:name="_Ref54104056"/>
      <w:bookmarkStart w:id="814" w:name="_Toc58172708"/>
      <w:bookmarkEnd w:id="797"/>
      <w:bookmarkEnd w:id="798"/>
      <w:bookmarkEnd w:id="799"/>
      <w:bookmarkEnd w:id="800"/>
      <w:bookmarkEnd w:id="801"/>
      <w:bookmarkEnd w:id="802"/>
      <w:bookmarkEnd w:id="803"/>
      <w:bookmarkEnd w:id="804"/>
      <w:bookmarkEnd w:id="805"/>
      <w:bookmarkEnd w:id="806"/>
      <w:r>
        <w:t>Naming of Services and Operations</w:t>
      </w:r>
      <w:bookmarkEnd w:id="807"/>
      <w:bookmarkEnd w:id="808"/>
      <w:bookmarkEnd w:id="809"/>
      <w:bookmarkEnd w:id="810"/>
      <w:bookmarkEnd w:id="811"/>
      <w:bookmarkEnd w:id="812"/>
      <w:bookmarkEnd w:id="813"/>
      <w:bookmarkEnd w:id="814"/>
    </w:p>
    <w:p w14:paraId="155552A9" w14:textId="2498FD17" w:rsidR="00D23A53" w:rsidRDefault="00D23A53" w:rsidP="00D23A53">
      <w:r>
        <w:t>The naming of services and operations follows a pattern</w:t>
      </w:r>
      <w:r w:rsidR="00E510CB">
        <w:t xml:space="preserve"> defined in </w:t>
      </w:r>
      <w:r>
        <w:t xml:space="preserve">. Services are named starting with the letters </w:t>
      </w:r>
      <w:r w:rsidRPr="00143996">
        <w:rPr>
          <w:b/>
          <w:i/>
        </w:rPr>
        <w:t>Ei</w:t>
      </w:r>
      <w:r>
        <w:t xml:space="preserve"> following the Upper Camel Case convention. Operations in each service use one or more of the following patterns. The first listed is a fragment of the name of the initial service operation; the second is a fragment of the name of the response message which acknowledges receipt, describes errors, and may pass information back to the invoker of the first operation.</w:t>
      </w:r>
    </w:p>
    <w:p w14:paraId="0550E900" w14:textId="77777777" w:rsidR="00D23A53" w:rsidRDefault="00D23A53" w:rsidP="00D23A53">
      <w:pPr>
        <w:ind w:left="1800" w:hanging="1800"/>
      </w:pPr>
      <w:r>
        <w:rPr>
          <w:i/>
        </w:rPr>
        <w:t>Create—Created</w:t>
      </w:r>
      <w:r>
        <w:tab/>
        <w:t xml:space="preserve">An object is created and sent to the other Party </w:t>
      </w:r>
    </w:p>
    <w:p w14:paraId="0C07630B" w14:textId="77777777" w:rsidR="00D23A53" w:rsidRDefault="00D23A53" w:rsidP="00D23A53">
      <w:pPr>
        <w:ind w:left="1800" w:hanging="1800"/>
      </w:pPr>
      <w:r>
        <w:rPr>
          <w:i/>
        </w:rPr>
        <w:t>Cancel—Canceled</w:t>
      </w:r>
      <w:r>
        <w:t xml:space="preserve"> </w:t>
      </w:r>
      <w:r>
        <w:tab/>
        <w:t>A previously created request is canceled</w:t>
      </w:r>
    </w:p>
    <w:p w14:paraId="126F5FC3" w14:textId="096048C5" w:rsidR="00D23A53" w:rsidRDefault="00D23A53" w:rsidP="00D23A53">
      <w:r>
        <w:t xml:space="preserve">For example, to construct an operation name for the </w:t>
      </w:r>
      <w:r w:rsidR="00DF4B78">
        <w:t xml:space="preserve">EiTender </w:t>
      </w:r>
      <w:r>
        <w:t xml:space="preserve">service, "Ei" is concatenated with the name fragment (verb) as listed. </w:t>
      </w:r>
      <w:r w:rsidR="00DF4B78">
        <w:t>An</w:t>
      </w:r>
      <w:r>
        <w:t xml:space="preserve"> operation to cancel an outstanding Tender is called </w:t>
      </w:r>
      <w:r>
        <w:rPr>
          <w:i/>
        </w:rPr>
        <w:t>EiCancelTender</w:t>
      </w:r>
      <w:r>
        <w:t>.</w:t>
      </w:r>
      <w:r w:rsidR="005B00E7">
        <w:rPr>
          <w:rStyle w:val="FootnoteReference"/>
        </w:rPr>
        <w:footnoteReference w:id="12"/>
      </w:r>
    </w:p>
    <w:p w14:paraId="55B9693F" w14:textId="18A751F1" w:rsidR="00D23A53" w:rsidRDefault="005D4BCD" w:rsidP="00D23A53">
      <w:pPr>
        <w:pStyle w:val="Heading2"/>
        <w:numPr>
          <w:ilvl w:val="1"/>
          <w:numId w:val="7"/>
        </w:numPr>
      </w:pPr>
      <w:bookmarkStart w:id="815" w:name="_Toc54523658"/>
      <w:bookmarkStart w:id="816" w:name="_Toc58172709"/>
      <w:bookmarkEnd w:id="815"/>
      <w:r>
        <w:lastRenderedPageBreak/>
        <w:t>Payloads and Messages</w:t>
      </w:r>
      <w:bookmarkEnd w:id="816"/>
    </w:p>
    <w:p w14:paraId="397A5392" w14:textId="02488435" w:rsidR="00D23A53" w:rsidRDefault="007741E9" w:rsidP="00D23A53">
      <w:r>
        <w:t xml:space="preserve">We define only the payloads; the particular networking technique </w:t>
      </w:r>
      <w:r w:rsidR="005D4BCD">
        <w:t xml:space="preserve">and message structure </w:t>
      </w:r>
      <w:r>
        <w:t>is determined</w:t>
      </w:r>
      <w:r w:rsidR="00494F78">
        <w:t xml:space="preserve"> by</w:t>
      </w:r>
      <w:r>
        <w:t xml:space="preserve"> the application</w:t>
      </w:r>
      <w:r w:rsidR="00692A0E">
        <w:t>s</w:t>
      </w:r>
      <w:r>
        <w:t xml:space="preserve"> sending and receiving CTS payloads.</w:t>
      </w:r>
    </w:p>
    <w:p w14:paraId="7D0A9747" w14:textId="77777777" w:rsidR="00D23A53" w:rsidRDefault="00D23A53" w:rsidP="00D23A53">
      <w:pPr>
        <w:pStyle w:val="Heading2"/>
        <w:numPr>
          <w:ilvl w:val="1"/>
          <w:numId w:val="7"/>
        </w:numPr>
      </w:pPr>
      <w:bookmarkStart w:id="817" w:name="_Toc307076571"/>
      <w:bookmarkStart w:id="818" w:name="_Toc307076679"/>
      <w:bookmarkStart w:id="819" w:name="_Toc307088340"/>
      <w:bookmarkStart w:id="820" w:name="_Toc307076572"/>
      <w:bookmarkStart w:id="821" w:name="_Toc307088341"/>
      <w:bookmarkStart w:id="822" w:name="_Toc307076573"/>
      <w:bookmarkStart w:id="823" w:name="_Toc307088342"/>
      <w:bookmarkStart w:id="824" w:name="_Toc307076574"/>
      <w:bookmarkStart w:id="825" w:name="_Toc307088343"/>
      <w:bookmarkStart w:id="826" w:name="_Toc307076575"/>
      <w:bookmarkStart w:id="827" w:name="_Toc307088344"/>
      <w:bookmarkStart w:id="828" w:name="_Toc307076576"/>
      <w:bookmarkStart w:id="829" w:name="_Toc307088345"/>
      <w:bookmarkStart w:id="830" w:name="_Toc307076577"/>
      <w:bookmarkStart w:id="831" w:name="_Toc307088346"/>
      <w:bookmarkStart w:id="832" w:name="_Toc307076578"/>
      <w:bookmarkStart w:id="833" w:name="_Toc307088347"/>
      <w:bookmarkStart w:id="834" w:name="_Toc307076579"/>
      <w:bookmarkStart w:id="835" w:name="_Toc307088348"/>
      <w:bookmarkStart w:id="836" w:name="_Toc307076580"/>
      <w:bookmarkStart w:id="837" w:name="_Toc307088349"/>
      <w:bookmarkStart w:id="838" w:name="_Toc307076581"/>
      <w:bookmarkStart w:id="839" w:name="_Toc307088350"/>
      <w:bookmarkStart w:id="840" w:name="_Toc307076582"/>
      <w:bookmarkStart w:id="841" w:name="_Toc307088351"/>
      <w:bookmarkStart w:id="842" w:name="_Toc166695955"/>
      <w:bookmarkStart w:id="843" w:name="_Toc308550238"/>
      <w:bookmarkStart w:id="844" w:name="_Toc372014886"/>
      <w:bookmarkStart w:id="845" w:name="_Toc388209777"/>
      <w:bookmarkStart w:id="846" w:name="_Toc58172710"/>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t>Description of the Services and Operations</w:t>
      </w:r>
      <w:bookmarkEnd w:id="842"/>
      <w:bookmarkEnd w:id="843"/>
      <w:bookmarkEnd w:id="844"/>
      <w:bookmarkEnd w:id="845"/>
      <w:bookmarkEnd w:id="846"/>
    </w:p>
    <w:p w14:paraId="1A5A68BF" w14:textId="7F76DA7F" w:rsidR="00D23A53" w:rsidRDefault="002230FB" w:rsidP="00D23A53">
      <w:r>
        <w:t>T</w:t>
      </w:r>
      <w:r w:rsidR="00D23A53">
        <w:t>he sections below provide the following for each service:</w:t>
      </w:r>
    </w:p>
    <w:p w14:paraId="197114DF" w14:textId="77777777" w:rsidR="00D23A53" w:rsidRDefault="00D23A53" w:rsidP="00D23A53">
      <w:pPr>
        <w:numPr>
          <w:ilvl w:val="0"/>
          <w:numId w:val="18"/>
        </w:numPr>
      </w:pPr>
      <w:r>
        <w:t>Service description</w:t>
      </w:r>
    </w:p>
    <w:p w14:paraId="223A6C4E" w14:textId="77777777" w:rsidR="00D23A53" w:rsidRDefault="00D23A53" w:rsidP="00D23A53">
      <w:pPr>
        <w:numPr>
          <w:ilvl w:val="0"/>
          <w:numId w:val="18"/>
        </w:numPr>
      </w:pPr>
      <w:r>
        <w:t>Table of operations</w:t>
      </w:r>
    </w:p>
    <w:p w14:paraId="3659B624" w14:textId="21D7A58B" w:rsidR="00D23A53" w:rsidRDefault="00D23A53" w:rsidP="00D23A53">
      <w:pPr>
        <w:numPr>
          <w:ilvl w:val="0"/>
          <w:numId w:val="18"/>
        </w:numPr>
      </w:pPr>
      <w:r>
        <w:t>Interaction patterns for the service operations in graphic form</w:t>
      </w:r>
      <w:r w:rsidR="00522A27">
        <w:t>, using Energy Interoperation normative interactions</w:t>
      </w:r>
    </w:p>
    <w:p w14:paraId="2AAD59B2" w14:textId="22FBE28E" w:rsidR="00D23A53" w:rsidRPr="00692A0E" w:rsidRDefault="00522A27" w:rsidP="00D23A53">
      <w:pPr>
        <w:numPr>
          <w:ilvl w:val="0"/>
          <w:numId w:val="18"/>
        </w:numPr>
      </w:pPr>
      <w:r>
        <w:t>Normative i</w:t>
      </w:r>
      <w:r w:rsidR="00D23A53">
        <w:t xml:space="preserve">nformation </w:t>
      </w:r>
      <w:r w:rsidR="00D23A53" w:rsidRPr="00692A0E">
        <w:t>model using [UML] for key artifacts used by the service</w:t>
      </w:r>
    </w:p>
    <w:p w14:paraId="5756DA9A" w14:textId="342F38E1" w:rsidR="00D23A53" w:rsidRPr="00692A0E" w:rsidRDefault="00522A27" w:rsidP="00D23A53">
      <w:pPr>
        <w:numPr>
          <w:ilvl w:val="0"/>
          <w:numId w:val="18"/>
        </w:numPr>
      </w:pPr>
      <w:r>
        <w:t>Normative o</w:t>
      </w:r>
      <w:r w:rsidR="00D23A53" w:rsidRPr="00692A0E">
        <w:t>peration payloads using [UML] for each operation</w:t>
      </w:r>
    </w:p>
    <w:p w14:paraId="3A0D3716" w14:textId="77777777" w:rsidR="00D23A53" w:rsidRDefault="00D23A53" w:rsidP="00D23A53">
      <w:pPr>
        <w:pStyle w:val="Heading2"/>
        <w:numPr>
          <w:ilvl w:val="1"/>
          <w:numId w:val="7"/>
        </w:numPr>
      </w:pPr>
      <w:bookmarkStart w:id="847" w:name="_Toc308550239"/>
      <w:bookmarkStart w:id="848" w:name="_Toc372014887"/>
      <w:bookmarkStart w:id="849" w:name="_Toc388209778"/>
      <w:bookmarkStart w:id="850" w:name="_Toc58172711"/>
      <w:r>
        <w:t>Responses</w:t>
      </w:r>
      <w:bookmarkEnd w:id="847"/>
      <w:bookmarkEnd w:id="848"/>
      <w:bookmarkEnd w:id="849"/>
      <w:bookmarkEnd w:id="850"/>
    </w:p>
    <w:p w14:paraId="28072B79" w14:textId="77777777" w:rsidR="00D23A53" w:rsidRDefault="00D23A53" w:rsidP="00D23A53">
      <w:r>
        <w:t xml:space="preserve">In a service interaction, responses may need to be tracked to determine if the transaction is successful or not. This may be complicated by the fact that any given transaction may involve the transmission of one or more information objects. </w:t>
      </w:r>
    </w:p>
    <w:p w14:paraId="361B8AB0" w14:textId="5294CEA8" w:rsidR="00D23A53" w:rsidRDefault="00D23A53" w:rsidP="00D23A53">
      <w:r>
        <w:t>A</w:t>
      </w:r>
      <w:r w:rsidR="0016240D">
        <w:t>n</w:t>
      </w:r>
      <w:r>
        <w:t xml:space="preserve"> </w:t>
      </w:r>
      <w:r w:rsidR="0016240D">
        <w:t>Ei</w:t>
      </w:r>
      <w:r>
        <w:t>Response returns the success or failure of the entire operation</w:t>
      </w:r>
      <w:r w:rsidR="00B52041">
        <w:t xml:space="preserve">, with possible detail included </w:t>
      </w:r>
      <w:r w:rsidR="00B7452B">
        <w:t xml:space="preserve">in </w:t>
      </w:r>
      <w:r w:rsidR="00E3423D">
        <w:t>responseTermsViolated (not in this release).</w:t>
      </w:r>
      <w:r w:rsidR="00B7452B">
        <w:rPr>
          <w:rStyle w:val="CommentReference"/>
        </w:rPr>
        <w:t>.</w:t>
      </w:r>
    </w:p>
    <w:p w14:paraId="7DF5F594" w14:textId="4E26688E" w:rsidR="00593654" w:rsidRDefault="00D23A53" w:rsidP="00D23A53">
      <w:r>
        <w:t xml:space="preserve">It is MANDATORY to return </w:t>
      </w:r>
      <w:r w:rsidR="00B7452B">
        <w:t xml:space="preserve">as appropriate </w:t>
      </w:r>
      <w:r w:rsidR="00382DDF">
        <w:t xml:space="preserve">both </w:t>
      </w:r>
      <w:r>
        <w:t xml:space="preserve">errors </w:t>
      </w:r>
      <w:r w:rsidR="00382DDF">
        <w:t xml:space="preserve">and success </w:t>
      </w:r>
      <w:r>
        <w:t>in responses.</w:t>
      </w:r>
      <w:r w:rsidR="00593654">
        <w:rPr>
          <w:rStyle w:val="FootnoteReference"/>
        </w:rPr>
        <w:footnoteReference w:id="13"/>
      </w:r>
    </w:p>
    <w:p w14:paraId="0FDAC48E" w14:textId="4D6E0B9B" w:rsidR="00D23A53" w:rsidRDefault="00D23A53" w:rsidP="00D23A53">
      <w:r w:rsidRPr="00594338">
        <w:t xml:space="preserve">The class diagram </w:t>
      </w:r>
      <w:r w:rsidR="00382DDF">
        <w:t xml:space="preserve">in Figure 3-1 </w:t>
      </w:r>
      <w:r w:rsidRPr="00594338">
        <w:t>reflects the generic response in CTS 1.0.</w:t>
      </w:r>
      <w:r>
        <w:t xml:space="preserve"> </w:t>
      </w:r>
    </w:p>
    <w:p w14:paraId="0B57D2E0" w14:textId="7ED54657" w:rsidR="00C2099F" w:rsidRDefault="00C2099F" w:rsidP="00D23A53">
      <w:r>
        <w:t xml:space="preserve">The description of EiResponseType is from Energy Interoperation, changing only the cardinality of </w:t>
      </w:r>
      <w:r w:rsidR="00EA2052">
        <w:t>responseDescription (to zero, that is, not passed).</w:t>
      </w:r>
    </w:p>
    <w:p w14:paraId="56B345FD" w14:textId="77777777" w:rsidR="00D23A53" w:rsidRDefault="00D23A53" w:rsidP="009E3EC4">
      <w:r w:rsidRPr="00594338">
        <w:rPr>
          <w:noProof/>
        </w:rPr>
        <w:lastRenderedPageBreak/>
        <w:drawing>
          <wp:inline distT="0" distB="0" distL="0" distR="0" wp14:anchorId="4018FAB0" wp14:editId="0AD73F58">
            <wp:extent cx="4842145" cy="37735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842145" cy="3773533"/>
                    </a:xfrm>
                    <a:prstGeom prst="rect">
                      <a:avLst/>
                    </a:prstGeom>
                  </pic:spPr>
                </pic:pic>
              </a:graphicData>
            </a:graphic>
          </wp:inline>
        </w:drawing>
      </w:r>
    </w:p>
    <w:p w14:paraId="3690E2E9" w14:textId="3052AD91" w:rsidR="00D23A53" w:rsidRDefault="00D23A53" w:rsidP="009E3EC4">
      <w:pPr>
        <w:pStyle w:val="Caption"/>
      </w:pPr>
      <w:bookmarkStart w:id="851" w:name="_Toc308550367"/>
      <w:bookmarkStart w:id="852" w:name="_Toc372015019"/>
      <w:bookmarkStart w:id="853" w:name="_Toc388209911"/>
      <w:bookmarkStart w:id="854" w:name="_Toc58172738"/>
      <w:r>
        <w:t xml:space="preserve">Figure </w:t>
      </w:r>
      <w:fldSimple w:instr=" STYLEREF 1 \s ">
        <w:r w:rsidR="009F6DD9">
          <w:rPr>
            <w:noProof/>
          </w:rPr>
          <w:t>3</w:t>
        </w:r>
      </w:fldSimple>
      <w:r>
        <w:noBreakHyphen/>
      </w:r>
      <w:fldSimple w:instr=" SEQ Figure \* ARABIC \s 1 ">
        <w:r w:rsidR="009F6DD9">
          <w:rPr>
            <w:noProof/>
          </w:rPr>
          <w:t>1</w:t>
        </w:r>
      </w:fldSimple>
      <w:r>
        <w:t>: Example of generic error response for a service operation</w:t>
      </w:r>
      <w:bookmarkEnd w:id="851"/>
      <w:bookmarkEnd w:id="852"/>
      <w:bookmarkEnd w:id="853"/>
      <w:bookmarkEnd w:id="854"/>
    </w:p>
    <w:p w14:paraId="04C98F0E" w14:textId="085E23DE" w:rsidR="00500D51" w:rsidRDefault="00500D51" w:rsidP="00D23A53">
      <w:r>
        <w:t xml:space="preserve">The attributes of EiResponseType </w:t>
      </w:r>
      <w:r w:rsidR="007827DB">
        <w:t>are</w:t>
      </w:r>
      <w:r>
        <w:t xml:space="preserve"> </w:t>
      </w:r>
      <w:r w:rsidR="00930C6C">
        <w:t>in the</w:t>
      </w:r>
      <w:r>
        <w:t xml:space="preserve"> following</w:t>
      </w:r>
      <w:r w:rsidR="00930C6C">
        <w:t xml:space="preserve"> table.</w:t>
      </w:r>
    </w:p>
    <w:p w14:paraId="4FD37BAB" w14:textId="748A55BC" w:rsidR="00742A0A" w:rsidRPr="00387F1E" w:rsidRDefault="00742A0A" w:rsidP="00742A0A">
      <w:pPr>
        <w:pStyle w:val="Caption"/>
      </w:pPr>
      <w:bookmarkStart w:id="855" w:name="_Toc58172748"/>
      <w:r w:rsidRPr="00387F1E">
        <w:t xml:space="preserve">Table </w:t>
      </w:r>
      <w:fldSimple w:instr=" STYLEREF 1 \s ">
        <w:r w:rsidR="009F6DD9">
          <w:rPr>
            <w:noProof/>
          </w:rPr>
          <w:t>3</w:t>
        </w:r>
      </w:fldSimple>
      <w:r w:rsidRPr="00387F1E">
        <w:noBreakHyphen/>
      </w:r>
      <w:fldSimple w:instr=" SEQ Table \* ARABIC \s 1 ">
        <w:r w:rsidR="009F6DD9">
          <w:rPr>
            <w:noProof/>
          </w:rPr>
          <w:t>1</w:t>
        </w:r>
      </w:fldSimple>
      <w:r w:rsidRPr="00387F1E">
        <w:t xml:space="preserve">: </w:t>
      </w:r>
      <w:r w:rsidR="00F9720C">
        <w:t>EiResponse Attributes</w:t>
      </w:r>
      <w:bookmarkEnd w:id="855"/>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2A411D" w:rsidRPr="00B52041" w14:paraId="7C256A2A" w14:textId="77777777" w:rsidTr="002A411D">
        <w:trPr>
          <w:trHeight w:val="391"/>
        </w:trPr>
        <w:tc>
          <w:tcPr>
            <w:tcW w:w="2694" w:type="dxa"/>
            <w:shd w:val="clear" w:color="auto" w:fill="EA1B1B" w:themeFill="accent1"/>
            <w:hideMark/>
          </w:tcPr>
          <w:p w14:paraId="7F3C1E8B" w14:textId="24FB6680" w:rsidR="002A411D" w:rsidRPr="00B52041" w:rsidRDefault="002A411D" w:rsidP="00584597">
            <w:pPr>
              <w:pStyle w:val="TableHeading"/>
              <w:rPr>
                <w:sz w:val="20"/>
              </w:rPr>
            </w:pPr>
            <w:r>
              <w:rPr>
                <w:sz w:val="20"/>
              </w:rPr>
              <w:t>Attribute</w:t>
            </w:r>
          </w:p>
        </w:tc>
        <w:tc>
          <w:tcPr>
            <w:tcW w:w="3672" w:type="dxa"/>
            <w:shd w:val="clear" w:color="auto" w:fill="EA1B1B" w:themeFill="accent1"/>
            <w:hideMark/>
          </w:tcPr>
          <w:p w14:paraId="406CA904" w14:textId="344B0AFF" w:rsidR="002A411D" w:rsidRPr="00B52041" w:rsidRDefault="002A411D" w:rsidP="00584597">
            <w:pPr>
              <w:pStyle w:val="TableHeading"/>
              <w:rPr>
                <w:sz w:val="20"/>
              </w:rPr>
            </w:pPr>
            <w:r>
              <w:rPr>
                <w:sz w:val="20"/>
              </w:rPr>
              <w:t>Meaning</w:t>
            </w:r>
          </w:p>
        </w:tc>
        <w:tc>
          <w:tcPr>
            <w:tcW w:w="3132" w:type="dxa"/>
            <w:shd w:val="clear" w:color="auto" w:fill="EA1B1B" w:themeFill="accent1"/>
            <w:hideMark/>
          </w:tcPr>
          <w:p w14:paraId="571C84F4" w14:textId="77777777" w:rsidR="002A411D" w:rsidRPr="00B52041" w:rsidRDefault="002A411D" w:rsidP="00584597">
            <w:pPr>
              <w:pStyle w:val="TableHeading"/>
              <w:rPr>
                <w:sz w:val="20"/>
              </w:rPr>
            </w:pPr>
            <w:r w:rsidRPr="00B52041">
              <w:rPr>
                <w:sz w:val="20"/>
              </w:rPr>
              <w:t>Notes</w:t>
            </w:r>
          </w:p>
        </w:tc>
      </w:tr>
      <w:tr w:rsidR="002A411D" w:rsidRPr="00B52041" w14:paraId="56A12875" w14:textId="77777777" w:rsidTr="002A411D">
        <w:trPr>
          <w:trHeight w:val="614"/>
        </w:trPr>
        <w:tc>
          <w:tcPr>
            <w:tcW w:w="2694" w:type="dxa"/>
            <w:hideMark/>
          </w:tcPr>
          <w:p w14:paraId="4266D22E" w14:textId="0A90AA3B" w:rsidR="002A411D" w:rsidRPr="00B52041" w:rsidRDefault="00633B36" w:rsidP="00584597">
            <w:pPr>
              <w:pStyle w:val="TableContents"/>
              <w:rPr>
                <w:b/>
                <w:bCs/>
                <w:sz w:val="20"/>
              </w:rPr>
            </w:pPr>
            <w:r>
              <w:rPr>
                <w:sz w:val="20"/>
              </w:rPr>
              <w:t>C</w:t>
            </w:r>
            <w:r w:rsidR="002A411D">
              <w:rPr>
                <w:sz w:val="20"/>
              </w:rPr>
              <w:t>reated</w:t>
            </w:r>
            <w:r>
              <w:rPr>
                <w:sz w:val="20"/>
              </w:rPr>
              <w:t xml:space="preserve"> </w:t>
            </w:r>
            <w:r w:rsidR="002A411D">
              <w:rPr>
                <w:sz w:val="20"/>
              </w:rPr>
              <w:t>DateTime</w:t>
            </w:r>
          </w:p>
        </w:tc>
        <w:tc>
          <w:tcPr>
            <w:tcW w:w="3672" w:type="dxa"/>
            <w:hideMark/>
          </w:tcPr>
          <w:p w14:paraId="7D9A118A" w14:textId="3F773770" w:rsidR="002A411D" w:rsidRPr="00B52041" w:rsidRDefault="002A411D" w:rsidP="00584597">
            <w:pPr>
              <w:pStyle w:val="TableContents"/>
              <w:rPr>
                <w:sz w:val="20"/>
              </w:rPr>
            </w:pPr>
            <w:r>
              <w:rPr>
                <w:sz w:val="20"/>
              </w:rPr>
              <w:t xml:space="preserve">Optional </w:t>
            </w:r>
            <w:r w:rsidRPr="002A411D">
              <w:rPr>
                <w:sz w:val="20"/>
              </w:rPr>
              <w:t xml:space="preserve">timestamp indicating </w:t>
            </w:r>
            <w:r w:rsidR="00930C6C">
              <w:rPr>
                <w:sz w:val="20"/>
              </w:rPr>
              <w:t xml:space="preserve">the date and time </w:t>
            </w:r>
            <w:r w:rsidRPr="002A411D">
              <w:rPr>
                <w:sz w:val="20"/>
              </w:rPr>
              <w:t>when this EiResponse was created</w:t>
            </w:r>
          </w:p>
        </w:tc>
        <w:tc>
          <w:tcPr>
            <w:tcW w:w="3132" w:type="dxa"/>
            <w:hideMark/>
          </w:tcPr>
          <w:p w14:paraId="2C97CD06" w14:textId="2063D2A7" w:rsidR="002A411D" w:rsidRPr="00B52041" w:rsidRDefault="002A411D" w:rsidP="00584597">
            <w:pPr>
              <w:pStyle w:val="TableContents"/>
              <w:rPr>
                <w:sz w:val="20"/>
              </w:rPr>
            </w:pPr>
          </w:p>
        </w:tc>
      </w:tr>
      <w:tr w:rsidR="002A411D" w:rsidRPr="00B52041" w14:paraId="38BA1DD0" w14:textId="77777777" w:rsidTr="002A411D">
        <w:trPr>
          <w:trHeight w:val="391"/>
        </w:trPr>
        <w:tc>
          <w:tcPr>
            <w:tcW w:w="2694" w:type="dxa"/>
            <w:hideMark/>
          </w:tcPr>
          <w:p w14:paraId="7F9A0311" w14:textId="02FF58AE" w:rsidR="002A411D" w:rsidRPr="00B52041" w:rsidRDefault="003B7544" w:rsidP="00584597">
            <w:pPr>
              <w:pStyle w:val="TableContents"/>
              <w:rPr>
                <w:b/>
                <w:bCs/>
                <w:sz w:val="20"/>
              </w:rPr>
            </w:pPr>
            <w:r>
              <w:rPr>
                <w:sz w:val="20"/>
              </w:rPr>
              <w:t>Request ID</w:t>
            </w:r>
          </w:p>
        </w:tc>
        <w:tc>
          <w:tcPr>
            <w:tcW w:w="3672" w:type="dxa"/>
            <w:hideMark/>
          </w:tcPr>
          <w:p w14:paraId="527498F6" w14:textId="40312CDD" w:rsidR="002A411D" w:rsidRPr="00B52041" w:rsidRDefault="003B7544" w:rsidP="00584597">
            <w:pPr>
              <w:pStyle w:val="TableContents"/>
              <w:rPr>
                <w:sz w:val="20"/>
              </w:rPr>
            </w:pPr>
            <w:r>
              <w:rPr>
                <w:sz w:val="20"/>
              </w:rPr>
              <w:t>A reference</w:t>
            </w:r>
            <w:r w:rsidR="002A411D">
              <w:rPr>
                <w:sz w:val="20"/>
              </w:rPr>
              <w:t xml:space="preserve"> ID </w:t>
            </w:r>
            <w:r w:rsidR="00930C6C">
              <w:rPr>
                <w:sz w:val="20"/>
              </w:rPr>
              <w:t>which identifies</w:t>
            </w:r>
            <w:r w:rsidR="00D13596">
              <w:rPr>
                <w:sz w:val="20"/>
              </w:rPr>
              <w:t xml:space="preserve"> </w:t>
            </w:r>
            <w:r w:rsidR="00D23A53" w:rsidRPr="00D13596">
              <w:rPr>
                <w:sz w:val="20"/>
              </w:rPr>
              <w:t xml:space="preserve">the artifact or message element </w:t>
            </w:r>
            <w:r w:rsidR="00930C6C">
              <w:rPr>
                <w:sz w:val="20"/>
              </w:rPr>
              <w:t>to which this is a</w:t>
            </w:r>
            <w:r w:rsidR="00D23A53" w:rsidRPr="00D13596">
              <w:rPr>
                <w:sz w:val="20"/>
              </w:rPr>
              <w:t xml:space="preserve"> response</w:t>
            </w:r>
            <w:r w:rsidR="00930C6C">
              <w:rPr>
                <w:sz w:val="20"/>
              </w:rPr>
              <w:t xml:space="preserve">. </w:t>
            </w:r>
            <w:r w:rsidR="00D23A53" w:rsidRPr="00D13596">
              <w:rPr>
                <w:sz w:val="20"/>
              </w:rPr>
              <w:t xml:space="preserve"> </w:t>
            </w:r>
            <w:r w:rsidR="003B0EE5">
              <w:rPr>
                <w:sz w:val="20"/>
              </w:rPr>
              <w:t xml:space="preserve">The </w:t>
            </w:r>
            <w:r w:rsidR="005D2842">
              <w:rPr>
                <w:sz w:val="20"/>
              </w:rPr>
              <w:t>Request ID</w:t>
            </w:r>
            <w:r w:rsidR="003B0EE5">
              <w:rPr>
                <w:sz w:val="20"/>
              </w:rPr>
              <w:t xml:space="preserve"> uniquely identifies this request, and</w:t>
            </w:r>
            <w:r w:rsidR="005D2842">
              <w:rPr>
                <w:sz w:val="20"/>
              </w:rPr>
              <w:t xml:space="preserve"> can s</w:t>
            </w:r>
            <w:r w:rsidR="00D23A53" w:rsidRPr="00D13596">
              <w:rPr>
                <w:sz w:val="20"/>
              </w:rPr>
              <w:t>erve</w:t>
            </w:r>
            <w:r w:rsidR="005D2842">
              <w:rPr>
                <w:sz w:val="20"/>
              </w:rPr>
              <w:t xml:space="preserve"> </w:t>
            </w:r>
            <w:r w:rsidR="00D23A53" w:rsidRPr="00D13596">
              <w:rPr>
                <w:sz w:val="20"/>
              </w:rPr>
              <w:t>as a</w:t>
            </w:r>
            <w:r w:rsidR="005D2842">
              <w:rPr>
                <w:sz w:val="20"/>
              </w:rPr>
              <w:t xml:space="preserve"> messaging</w:t>
            </w:r>
            <w:r w:rsidR="00D23A53" w:rsidRPr="00D13596">
              <w:rPr>
                <w:sz w:val="20"/>
              </w:rPr>
              <w:t xml:space="preserve"> correlation ID</w:t>
            </w:r>
            <w:r w:rsidR="00D23A53" w:rsidRPr="00D13596">
              <w:rPr>
                <w:sz w:val="20"/>
                <w:vertAlign w:val="superscript"/>
              </w:rPr>
              <w:footnoteReference w:id="14"/>
            </w:r>
            <w:r w:rsidR="00D23A53" w:rsidRPr="00D13596">
              <w:rPr>
                <w:sz w:val="20"/>
              </w:rPr>
              <w:t>.</w:t>
            </w:r>
          </w:p>
        </w:tc>
        <w:tc>
          <w:tcPr>
            <w:tcW w:w="3132" w:type="dxa"/>
          </w:tcPr>
          <w:p w14:paraId="7A94C798" w14:textId="6F2A595D" w:rsidR="002A411D" w:rsidRPr="00B52041" w:rsidRDefault="002F7A5B" w:rsidP="00584597">
            <w:pPr>
              <w:pStyle w:val="TableContents"/>
              <w:rPr>
                <w:sz w:val="20"/>
              </w:rPr>
            </w:pPr>
            <w:r>
              <w:rPr>
                <w:sz w:val="20"/>
              </w:rPr>
              <w:t>Provided by the payload generation and/or messaging system.</w:t>
            </w:r>
            <w:r w:rsidR="00936422">
              <w:rPr>
                <w:sz w:val="20"/>
              </w:rPr>
              <w:t xml:space="preserve"> </w:t>
            </w:r>
          </w:p>
        </w:tc>
      </w:tr>
      <w:tr w:rsidR="002A411D" w:rsidRPr="00B52041" w14:paraId="33371873" w14:textId="77777777" w:rsidTr="002A411D">
        <w:trPr>
          <w:trHeight w:val="391"/>
        </w:trPr>
        <w:tc>
          <w:tcPr>
            <w:tcW w:w="2694" w:type="dxa"/>
          </w:tcPr>
          <w:p w14:paraId="1E367E10" w14:textId="05F24093" w:rsidR="002A411D" w:rsidRDefault="00633B36" w:rsidP="00584597">
            <w:pPr>
              <w:pStyle w:val="TableContents"/>
              <w:rPr>
                <w:sz w:val="20"/>
              </w:rPr>
            </w:pPr>
            <w:r>
              <w:rPr>
                <w:sz w:val="20"/>
              </w:rPr>
              <w:t>R</w:t>
            </w:r>
            <w:r w:rsidR="002A411D">
              <w:rPr>
                <w:sz w:val="20"/>
              </w:rPr>
              <w:t>esponse</w:t>
            </w:r>
            <w:r>
              <w:rPr>
                <w:sz w:val="20"/>
              </w:rPr>
              <w:t xml:space="preserve"> </w:t>
            </w:r>
            <w:r w:rsidR="002A411D">
              <w:rPr>
                <w:sz w:val="20"/>
              </w:rPr>
              <w:t>Code</w:t>
            </w:r>
          </w:p>
        </w:tc>
        <w:tc>
          <w:tcPr>
            <w:tcW w:w="3672" w:type="dxa"/>
          </w:tcPr>
          <w:p w14:paraId="7D0837BA" w14:textId="77777777" w:rsidR="00D13596" w:rsidRDefault="00D13596" w:rsidP="00D13596">
            <w:pPr>
              <w:pStyle w:val="TableContents"/>
              <w:rPr>
                <w:sz w:val="20"/>
              </w:rPr>
            </w:pPr>
            <w:r>
              <w:rPr>
                <w:sz w:val="20"/>
              </w:rPr>
              <w:t xml:space="preserve">The Response Code </w:t>
            </w:r>
            <w:r w:rsidR="00D23A53" w:rsidRPr="00D13596">
              <w:rPr>
                <w:sz w:val="20"/>
              </w:rPr>
              <w:t xml:space="preserve">indicates success or failure of the operation requested. The Response Description is unconstrained text, perhaps for use in a user interface. </w:t>
            </w:r>
          </w:p>
          <w:p w14:paraId="6B28931A" w14:textId="5F71E895" w:rsidR="00D23A53" w:rsidRDefault="00D23A53" w:rsidP="00D13596">
            <w:pPr>
              <w:pStyle w:val="TableContents"/>
              <w:rPr>
                <w:sz w:val="20"/>
              </w:rPr>
            </w:pPr>
            <w:r w:rsidRPr="00D13596">
              <w:rPr>
                <w:sz w:val="20"/>
              </w:rPr>
              <w:t>The code ranges are those used for HTTP response codes</w:t>
            </w:r>
            <w:r w:rsidR="00D13596">
              <w:rPr>
                <w:sz w:val="20"/>
              </w:rPr>
              <w:t>,</w:t>
            </w:r>
            <w:r w:rsidRPr="00D13596">
              <w:rPr>
                <w:sz w:val="20"/>
                <w:vertAlign w:val="superscript"/>
              </w:rPr>
              <w:footnoteReference w:id="15"/>
            </w:r>
            <w:r w:rsidR="00D13596">
              <w:rPr>
                <w:sz w:val="20"/>
              </w:rPr>
              <w:t xml:space="preserve"> specifically</w:t>
            </w:r>
          </w:p>
          <w:p w14:paraId="7AD18B6A" w14:textId="77777777" w:rsidR="00D13596" w:rsidRPr="00D13596" w:rsidRDefault="00D13596" w:rsidP="00D13596">
            <w:pPr>
              <w:pStyle w:val="TableContents"/>
              <w:rPr>
                <w:sz w:val="20"/>
              </w:rPr>
            </w:pPr>
            <w:r w:rsidRPr="00D13596">
              <w:rPr>
                <w:sz w:val="20"/>
              </w:rPr>
              <w:t>1xx: Informational - Request received, continuing process</w:t>
            </w:r>
          </w:p>
          <w:p w14:paraId="53DE4948" w14:textId="77777777" w:rsidR="00D13596" w:rsidRPr="00D13596" w:rsidRDefault="00D13596" w:rsidP="00D13596">
            <w:pPr>
              <w:pStyle w:val="TableContents"/>
              <w:rPr>
                <w:sz w:val="20"/>
              </w:rPr>
            </w:pPr>
            <w:r w:rsidRPr="00D13596">
              <w:rPr>
                <w:sz w:val="20"/>
              </w:rPr>
              <w:lastRenderedPageBreak/>
              <w:t>2xx: Success - The action was successfully received, understood, and accepted</w:t>
            </w:r>
          </w:p>
          <w:p w14:paraId="11AE3F07" w14:textId="77777777" w:rsidR="00D13596" w:rsidRPr="00D13596" w:rsidRDefault="00D13596" w:rsidP="00D13596">
            <w:pPr>
              <w:pStyle w:val="TableContents"/>
              <w:rPr>
                <w:sz w:val="20"/>
              </w:rPr>
            </w:pPr>
            <w:r w:rsidRPr="00D13596">
              <w:rPr>
                <w:sz w:val="20"/>
              </w:rPr>
              <w:t>3xx: Pending - Further action must be taken in order to complete the request</w:t>
            </w:r>
          </w:p>
          <w:p w14:paraId="64B4AA49" w14:textId="77777777" w:rsidR="00D13596" w:rsidRPr="00D13596" w:rsidRDefault="00D13596" w:rsidP="00D13596">
            <w:pPr>
              <w:pStyle w:val="TableContents"/>
              <w:rPr>
                <w:sz w:val="20"/>
              </w:rPr>
            </w:pPr>
            <w:r w:rsidRPr="00D13596">
              <w:rPr>
                <w:sz w:val="20"/>
              </w:rPr>
              <w:t>4xx: Requester Error - The request contains bad syntax or cannot be fulfilled</w:t>
            </w:r>
          </w:p>
          <w:p w14:paraId="2B8EEB5A" w14:textId="14C35822" w:rsidR="002A411D" w:rsidRPr="00B52041" w:rsidRDefault="00D13596" w:rsidP="00584597">
            <w:pPr>
              <w:pStyle w:val="TableContents"/>
              <w:rPr>
                <w:sz w:val="20"/>
              </w:rPr>
            </w:pPr>
            <w:r w:rsidRPr="00D13596">
              <w:rPr>
                <w:sz w:val="20"/>
              </w:rPr>
              <w:t>5xx: Responder Error - The responder failed to fulfill an apparently valid request</w:t>
            </w:r>
          </w:p>
        </w:tc>
        <w:tc>
          <w:tcPr>
            <w:tcW w:w="3132" w:type="dxa"/>
          </w:tcPr>
          <w:p w14:paraId="046487A3" w14:textId="77777777" w:rsidR="00B22E47" w:rsidRPr="00B22E47" w:rsidRDefault="00B22E47" w:rsidP="00584597">
            <w:pPr>
              <w:pStyle w:val="TableContents"/>
              <w:rPr>
                <w:sz w:val="16"/>
                <w:szCs w:val="16"/>
              </w:rPr>
            </w:pPr>
            <w:r w:rsidRPr="00B22E47">
              <w:rPr>
                <w:sz w:val="20"/>
                <w:szCs w:val="16"/>
              </w:rPr>
              <w:lastRenderedPageBreak/>
              <w:t>EML-CTS uses response code 200 for success</w:t>
            </w:r>
            <w:r w:rsidRPr="00B22E47">
              <w:rPr>
                <w:sz w:val="16"/>
                <w:szCs w:val="16"/>
              </w:rPr>
              <w:t xml:space="preserve"> </w:t>
            </w:r>
          </w:p>
          <w:p w14:paraId="5536D285" w14:textId="6B5B6668" w:rsidR="002A411D" w:rsidRPr="00B52041" w:rsidRDefault="002A411D" w:rsidP="00584597">
            <w:pPr>
              <w:pStyle w:val="TableContents"/>
              <w:rPr>
                <w:sz w:val="20"/>
              </w:rPr>
            </w:pPr>
          </w:p>
        </w:tc>
      </w:tr>
      <w:tr w:rsidR="002A411D" w:rsidRPr="00B52041" w14:paraId="0A4DE719" w14:textId="77777777" w:rsidTr="002A411D">
        <w:trPr>
          <w:trHeight w:val="391"/>
        </w:trPr>
        <w:tc>
          <w:tcPr>
            <w:tcW w:w="2694" w:type="dxa"/>
          </w:tcPr>
          <w:p w14:paraId="22D4856E" w14:textId="48977284" w:rsidR="002A411D" w:rsidRDefault="00633B36" w:rsidP="00584597">
            <w:pPr>
              <w:pStyle w:val="TableContents"/>
              <w:rPr>
                <w:sz w:val="20"/>
              </w:rPr>
            </w:pPr>
            <w:r>
              <w:rPr>
                <w:sz w:val="20"/>
              </w:rPr>
              <w:t>R</w:t>
            </w:r>
            <w:r w:rsidR="002A411D">
              <w:rPr>
                <w:sz w:val="20"/>
              </w:rPr>
              <w:t>esponse</w:t>
            </w:r>
            <w:r>
              <w:rPr>
                <w:sz w:val="20"/>
              </w:rPr>
              <w:t xml:space="preserve"> </w:t>
            </w:r>
            <w:r w:rsidR="002A411D">
              <w:rPr>
                <w:sz w:val="20"/>
              </w:rPr>
              <w:t>Description</w:t>
            </w:r>
          </w:p>
        </w:tc>
        <w:tc>
          <w:tcPr>
            <w:tcW w:w="3672" w:type="dxa"/>
          </w:tcPr>
          <w:p w14:paraId="4E0FA35A" w14:textId="49CE74EF" w:rsidR="002A411D" w:rsidRPr="00B52041" w:rsidRDefault="00930C6C" w:rsidP="00584597">
            <w:pPr>
              <w:pStyle w:val="TableContents"/>
              <w:rPr>
                <w:sz w:val="20"/>
              </w:rPr>
            </w:pPr>
            <w:r>
              <w:rPr>
                <w:sz w:val="20"/>
              </w:rPr>
              <w:t xml:space="preserve">The Response </w:t>
            </w:r>
            <w:r w:rsidR="007B2335">
              <w:rPr>
                <w:sz w:val="20"/>
              </w:rPr>
              <w:t>Description</w:t>
            </w:r>
            <w:r>
              <w:rPr>
                <w:sz w:val="20"/>
              </w:rPr>
              <w:t xml:space="preserve"> is in the model but profiled to be </w:t>
            </w:r>
            <w:r w:rsidR="0027741F">
              <w:rPr>
                <w:sz w:val="20"/>
              </w:rPr>
              <w:t>cardinality 0..0.</w:t>
            </w:r>
          </w:p>
        </w:tc>
        <w:tc>
          <w:tcPr>
            <w:tcW w:w="3132" w:type="dxa"/>
          </w:tcPr>
          <w:p w14:paraId="6E714416" w14:textId="17FF02D7" w:rsidR="002A411D" w:rsidRPr="00B52041" w:rsidRDefault="00D8637E" w:rsidP="00584597">
            <w:pPr>
              <w:pStyle w:val="TableContents"/>
              <w:rPr>
                <w:sz w:val="20"/>
              </w:rPr>
            </w:pPr>
            <w:r>
              <w:rPr>
                <w:sz w:val="20"/>
              </w:rPr>
              <w:t>Not present</w:t>
            </w:r>
            <w:r w:rsidR="00930C6C">
              <w:rPr>
                <w:sz w:val="20"/>
              </w:rPr>
              <w:t xml:space="preserve"> in CTS 1.0</w:t>
            </w:r>
            <w:r>
              <w:rPr>
                <w:sz w:val="20"/>
              </w:rPr>
              <w:t xml:space="preserve"> payloads</w:t>
            </w:r>
          </w:p>
        </w:tc>
      </w:tr>
      <w:tr w:rsidR="002A411D" w:rsidRPr="00B52041" w14:paraId="3D950ED6" w14:textId="77777777" w:rsidTr="002A411D">
        <w:trPr>
          <w:trHeight w:val="379"/>
        </w:trPr>
        <w:tc>
          <w:tcPr>
            <w:tcW w:w="2694" w:type="dxa"/>
          </w:tcPr>
          <w:p w14:paraId="58393CF7" w14:textId="0CD40E7F" w:rsidR="002A411D" w:rsidRDefault="00633B36" w:rsidP="00584597">
            <w:pPr>
              <w:pStyle w:val="TableContents"/>
              <w:rPr>
                <w:sz w:val="20"/>
              </w:rPr>
            </w:pPr>
            <w:r>
              <w:rPr>
                <w:sz w:val="20"/>
              </w:rPr>
              <w:t>R</w:t>
            </w:r>
            <w:r w:rsidR="002A411D">
              <w:rPr>
                <w:sz w:val="20"/>
              </w:rPr>
              <w:t>esponse</w:t>
            </w:r>
            <w:r>
              <w:rPr>
                <w:sz w:val="20"/>
              </w:rPr>
              <w:t xml:space="preserve"> </w:t>
            </w:r>
            <w:r w:rsidR="002A411D">
              <w:rPr>
                <w:sz w:val="20"/>
              </w:rPr>
              <w:t>Terms</w:t>
            </w:r>
            <w:r>
              <w:rPr>
                <w:sz w:val="20"/>
              </w:rPr>
              <w:t xml:space="preserve"> </w:t>
            </w:r>
            <w:r w:rsidR="002A411D">
              <w:rPr>
                <w:sz w:val="20"/>
              </w:rPr>
              <w:t>Violated</w:t>
            </w:r>
          </w:p>
        </w:tc>
        <w:tc>
          <w:tcPr>
            <w:tcW w:w="3672" w:type="dxa"/>
          </w:tcPr>
          <w:p w14:paraId="26E4ADD8" w14:textId="6040A96F" w:rsidR="002A411D" w:rsidRPr="00B52041" w:rsidRDefault="00930C6C" w:rsidP="00584597">
            <w:pPr>
              <w:pStyle w:val="TableContents"/>
              <w:rPr>
                <w:sz w:val="20"/>
              </w:rPr>
            </w:pPr>
            <w:r>
              <w:rPr>
                <w:sz w:val="20"/>
              </w:rPr>
              <w:t>The Terms Violated by the request to which this is a response. Conforming CTS 1.0 implementations SHALL omit this attribute.</w:t>
            </w:r>
          </w:p>
        </w:tc>
        <w:tc>
          <w:tcPr>
            <w:tcW w:w="3132" w:type="dxa"/>
          </w:tcPr>
          <w:p w14:paraId="064C70EE" w14:textId="33DCF6D2" w:rsidR="002A411D" w:rsidRPr="00B52041" w:rsidRDefault="00930C6C" w:rsidP="00584597">
            <w:pPr>
              <w:pStyle w:val="TableContents"/>
              <w:rPr>
                <w:sz w:val="20"/>
              </w:rPr>
            </w:pPr>
            <w:r>
              <w:rPr>
                <w:sz w:val="20"/>
              </w:rPr>
              <w:t>Market Terms and Market Context may be implemented in a future release.</w:t>
            </w:r>
            <w:r w:rsidR="003B7544">
              <w:rPr>
                <w:sz w:val="20"/>
              </w:rPr>
              <w:t xml:space="preserve"> Work is in progress to profile and simplify the terms.</w:t>
            </w:r>
          </w:p>
        </w:tc>
      </w:tr>
    </w:tbl>
    <w:p w14:paraId="5EC16B3F" w14:textId="77777777" w:rsidR="0027741F" w:rsidRDefault="0027741F" w:rsidP="00D23A53"/>
    <w:p w14:paraId="3D659625" w14:textId="1F1E0C0F" w:rsidR="00D23A53" w:rsidRDefault="00D23A53" w:rsidP="00D23A53">
      <w:r>
        <w:t>There is no exhaustive list of all possible Response Codes. The Response Codes are intended to enable even the smallest device to interpret Response. This specification uses a pattern consisting of a 3-digit code, with the most significant digit sufficient to interpret success or failure. This pattern is intended to support that smallest device, while still supporting more nuanced messages that may be developed.</w:t>
      </w:r>
    </w:p>
    <w:p w14:paraId="7FA7CDFC" w14:textId="56F9D765" w:rsidR="0027741F" w:rsidRDefault="00D23A53" w:rsidP="00D23A53">
      <w:r>
        <w:t xml:space="preserve">While the only value </w:t>
      </w:r>
      <w:r w:rsidR="008072FB">
        <w:t xml:space="preserve">after the leading digit </w:t>
      </w:r>
      <w:r w:rsidR="00A744DC">
        <w:t xml:space="preserve">the Response Code </w:t>
      </w:r>
      <w:r>
        <w:t xml:space="preserve">defined </w:t>
      </w:r>
      <w:r w:rsidR="008072FB">
        <w:t>in</w:t>
      </w:r>
      <w:r w:rsidR="00A744DC">
        <w:t xml:space="preserve"> </w:t>
      </w:r>
      <w:r w:rsidR="00692A0E">
        <w:t>Energy Interoperation</w:t>
      </w:r>
      <w:r>
        <w:t xml:space="preserve"> is 00, conforming specifications may extend these codes to define more fine-grained response codes. These should extend the pattern above</w:t>
      </w:r>
      <w:r w:rsidR="00B22E47">
        <w:t>; for example, a</w:t>
      </w:r>
      <w:r>
        <w:t xml:space="preserve"> response code </w:t>
      </w:r>
      <w:r w:rsidR="00B22E47">
        <w:t>of</w:t>
      </w:r>
      <w:r>
        <w:t xml:space="preserve"> 403 should always be within the realm of Requester </w:t>
      </w:r>
      <w:r w:rsidR="0027741F">
        <w:t>Error.</w:t>
      </w:r>
    </w:p>
    <w:p w14:paraId="7D3DEF7E" w14:textId="2A52B11D" w:rsidR="00D23A53" w:rsidRDefault="0027741F" w:rsidP="00D23A53">
      <w:r>
        <w:t xml:space="preserve">EML-CTS uses </w:t>
      </w:r>
      <w:r w:rsidR="00206A30">
        <w:t>response</w:t>
      </w:r>
      <w:r>
        <w:t xml:space="preserve"> code 200 for success</w:t>
      </w:r>
      <w:r w:rsidR="00D23A53">
        <w:t>.</w:t>
      </w:r>
    </w:p>
    <w:p w14:paraId="745FC92C" w14:textId="77777777" w:rsidR="009F7CE8" w:rsidRDefault="009F7CE8" w:rsidP="00D23A53">
      <w:pPr>
        <w:pStyle w:val="Heading1"/>
        <w:numPr>
          <w:ilvl w:val="0"/>
          <w:numId w:val="7"/>
        </w:numPr>
        <w:sectPr w:rsidR="009F7CE8" w:rsidSect="00BD63DB">
          <w:type w:val="oddPage"/>
          <w:pgSz w:w="12240" w:h="15840" w:code="1"/>
          <w:pgMar w:top="1440" w:right="1440" w:bottom="720" w:left="1440" w:header="720" w:footer="720" w:gutter="0"/>
          <w:lnNumType w:countBy="1" w:restart="continuous"/>
          <w:cols w:space="720"/>
          <w:docGrid w:linePitch="360"/>
        </w:sectPr>
      </w:pPr>
      <w:bookmarkStart w:id="856" w:name="_Toc278380845"/>
      <w:bookmarkStart w:id="857" w:name="_Toc278381041"/>
      <w:bookmarkStart w:id="858" w:name="_Toc278476339"/>
      <w:bookmarkStart w:id="859" w:name="_Toc278537315"/>
      <w:bookmarkStart w:id="860" w:name="_Toc278380847"/>
      <w:bookmarkStart w:id="861" w:name="_Toc278381043"/>
      <w:bookmarkStart w:id="862" w:name="_Toc278476341"/>
      <w:bookmarkStart w:id="863" w:name="_Toc278537317"/>
      <w:bookmarkStart w:id="864" w:name="_Toc278380848"/>
      <w:bookmarkStart w:id="865" w:name="_Toc278380937"/>
      <w:bookmarkStart w:id="866" w:name="_Toc278381044"/>
      <w:bookmarkStart w:id="867" w:name="_Toc278381133"/>
      <w:bookmarkStart w:id="868" w:name="_Toc278476342"/>
      <w:bookmarkStart w:id="869" w:name="_Toc278476449"/>
      <w:bookmarkStart w:id="870" w:name="_Toc278537318"/>
      <w:bookmarkStart w:id="871" w:name="_Toc278537425"/>
      <w:bookmarkStart w:id="872" w:name="_Toc278380850"/>
      <w:bookmarkStart w:id="873" w:name="_Toc278381046"/>
      <w:bookmarkStart w:id="874" w:name="_Toc278476344"/>
      <w:bookmarkStart w:id="875" w:name="_Toc278537320"/>
      <w:bookmarkStart w:id="876" w:name="_Toc278380857"/>
      <w:bookmarkStart w:id="877" w:name="_Toc278381053"/>
      <w:bookmarkStart w:id="878" w:name="_Toc278476351"/>
      <w:bookmarkStart w:id="879" w:name="_Toc278537327"/>
      <w:bookmarkStart w:id="880" w:name="_Toc286905663"/>
      <w:bookmarkStart w:id="881" w:name="_Toc286905666"/>
      <w:bookmarkStart w:id="882" w:name="_Toc286905667"/>
      <w:bookmarkStart w:id="883" w:name="_Toc286905792"/>
      <w:bookmarkStart w:id="884" w:name="_Toc286905681"/>
      <w:bookmarkStart w:id="885" w:name="_Toc286905706"/>
      <w:bookmarkStart w:id="886" w:name="_Toc286905712"/>
      <w:bookmarkStart w:id="887" w:name="_Toc286905720"/>
      <w:bookmarkStart w:id="888" w:name="_Toc278476359"/>
      <w:bookmarkStart w:id="889" w:name="_Toc278537335"/>
      <w:bookmarkStart w:id="890" w:name="_Toc278129514"/>
      <w:bookmarkStart w:id="891" w:name="_Toc278137735"/>
      <w:bookmarkStart w:id="892" w:name="_Toc278137961"/>
      <w:bookmarkStart w:id="893" w:name="_Toc278138259"/>
      <w:bookmarkStart w:id="894" w:name="_Toc278232055"/>
      <w:bookmarkStart w:id="895" w:name="_Toc278233711"/>
      <w:bookmarkStart w:id="896" w:name="_Toc278255021"/>
      <w:bookmarkStart w:id="897" w:name="_Toc278255991"/>
      <w:bookmarkStart w:id="898" w:name="_Toc278257646"/>
      <w:bookmarkStart w:id="899" w:name="_Toc278129515"/>
      <w:bookmarkStart w:id="900" w:name="_Toc278137736"/>
      <w:bookmarkStart w:id="901" w:name="_Toc278137962"/>
      <w:bookmarkStart w:id="902" w:name="_Toc278138260"/>
      <w:bookmarkStart w:id="903" w:name="_Toc278232056"/>
      <w:bookmarkStart w:id="904" w:name="_Toc278233712"/>
      <w:bookmarkStart w:id="905" w:name="_Toc278255022"/>
      <w:bookmarkStart w:id="906" w:name="_Toc278255992"/>
      <w:bookmarkStart w:id="907" w:name="_Toc278257647"/>
      <w:bookmarkStart w:id="908" w:name="_Toc278129516"/>
      <w:bookmarkStart w:id="909" w:name="_Toc278137737"/>
      <w:bookmarkStart w:id="910" w:name="_Toc278137963"/>
      <w:bookmarkStart w:id="911" w:name="_Toc278138261"/>
      <w:bookmarkStart w:id="912" w:name="_Toc278232057"/>
      <w:bookmarkStart w:id="913" w:name="_Toc278233713"/>
      <w:bookmarkStart w:id="914" w:name="_Toc278255023"/>
      <w:bookmarkStart w:id="915" w:name="_Toc278255993"/>
      <w:bookmarkStart w:id="916" w:name="_Toc278257648"/>
      <w:bookmarkStart w:id="917" w:name="_Toc278129517"/>
      <w:bookmarkStart w:id="918" w:name="_Toc278137738"/>
      <w:bookmarkStart w:id="919" w:name="_Toc278137964"/>
      <w:bookmarkStart w:id="920" w:name="_Toc278138262"/>
      <w:bookmarkStart w:id="921" w:name="_Toc278232058"/>
      <w:bookmarkStart w:id="922" w:name="_Toc278233714"/>
      <w:bookmarkStart w:id="923" w:name="_Toc278255024"/>
      <w:bookmarkStart w:id="924" w:name="_Toc278255994"/>
      <w:bookmarkStart w:id="925" w:name="_Toc278257649"/>
      <w:bookmarkStart w:id="926" w:name="_Toc278129553"/>
      <w:bookmarkStart w:id="927" w:name="_Toc278137774"/>
      <w:bookmarkStart w:id="928" w:name="_Toc278138000"/>
      <w:bookmarkStart w:id="929" w:name="_Toc278138298"/>
      <w:bookmarkStart w:id="930" w:name="_Toc278232094"/>
      <w:bookmarkStart w:id="931" w:name="_Toc278233750"/>
      <w:bookmarkStart w:id="932" w:name="_Toc278255060"/>
      <w:bookmarkStart w:id="933" w:name="_Toc278256030"/>
      <w:bookmarkStart w:id="934" w:name="_Toc278257685"/>
      <w:bookmarkStart w:id="935" w:name="_Toc278129554"/>
      <w:bookmarkStart w:id="936" w:name="_Toc278137775"/>
      <w:bookmarkStart w:id="937" w:name="_Toc278138001"/>
      <w:bookmarkStart w:id="938" w:name="_Toc278138299"/>
      <w:bookmarkStart w:id="939" w:name="_Toc278232095"/>
      <w:bookmarkStart w:id="940" w:name="_Toc278233751"/>
      <w:bookmarkStart w:id="941" w:name="_Toc278255061"/>
      <w:bookmarkStart w:id="942" w:name="_Toc278256031"/>
      <w:bookmarkStart w:id="943" w:name="_Toc278257686"/>
      <w:bookmarkStart w:id="944" w:name="_Toc278129555"/>
      <w:bookmarkStart w:id="945" w:name="_Toc278137776"/>
      <w:bookmarkStart w:id="946" w:name="_Toc278138002"/>
      <w:bookmarkStart w:id="947" w:name="_Toc278138300"/>
      <w:bookmarkStart w:id="948" w:name="_Toc278232096"/>
      <w:bookmarkStart w:id="949" w:name="_Toc278233752"/>
      <w:bookmarkStart w:id="950" w:name="_Toc278255062"/>
      <w:bookmarkStart w:id="951" w:name="_Toc278256032"/>
      <w:bookmarkStart w:id="952" w:name="_Toc278257687"/>
      <w:bookmarkStart w:id="953" w:name="_Toc278129556"/>
      <w:bookmarkStart w:id="954" w:name="_Toc278137777"/>
      <w:bookmarkStart w:id="955" w:name="_Toc278138003"/>
      <w:bookmarkStart w:id="956" w:name="_Toc278138301"/>
      <w:bookmarkStart w:id="957" w:name="_Toc278232097"/>
      <w:bookmarkStart w:id="958" w:name="_Toc278233753"/>
      <w:bookmarkStart w:id="959" w:name="_Toc278255063"/>
      <w:bookmarkStart w:id="960" w:name="_Toc278256033"/>
      <w:bookmarkStart w:id="961" w:name="_Toc278257688"/>
      <w:bookmarkStart w:id="962" w:name="_Toc278129557"/>
      <w:bookmarkStart w:id="963" w:name="_Toc278137778"/>
      <w:bookmarkStart w:id="964" w:name="_Toc278138004"/>
      <w:bookmarkStart w:id="965" w:name="_Toc278138302"/>
      <w:bookmarkStart w:id="966" w:name="_Toc278232098"/>
      <w:bookmarkStart w:id="967" w:name="_Toc278233754"/>
      <w:bookmarkStart w:id="968" w:name="_Toc278255064"/>
      <w:bookmarkStart w:id="969" w:name="_Toc278256034"/>
      <w:bookmarkStart w:id="970" w:name="_Toc278257689"/>
      <w:bookmarkStart w:id="971" w:name="_Toc278129558"/>
      <w:bookmarkStart w:id="972" w:name="_Toc278137779"/>
      <w:bookmarkStart w:id="973" w:name="_Toc278138005"/>
      <w:bookmarkStart w:id="974" w:name="_Toc278138303"/>
      <w:bookmarkStart w:id="975" w:name="_Toc278232099"/>
      <w:bookmarkStart w:id="976" w:name="_Toc278233755"/>
      <w:bookmarkStart w:id="977" w:name="_Toc278255065"/>
      <w:bookmarkStart w:id="978" w:name="_Toc278256035"/>
      <w:bookmarkStart w:id="979" w:name="_Toc278257690"/>
      <w:bookmarkStart w:id="980" w:name="_Toc278129559"/>
      <w:bookmarkStart w:id="981" w:name="_Toc278137780"/>
      <w:bookmarkStart w:id="982" w:name="_Toc278138006"/>
      <w:bookmarkStart w:id="983" w:name="_Toc278138304"/>
      <w:bookmarkStart w:id="984" w:name="_Toc278232100"/>
      <w:bookmarkStart w:id="985" w:name="_Toc278233756"/>
      <w:bookmarkStart w:id="986" w:name="_Toc278255066"/>
      <w:bookmarkStart w:id="987" w:name="_Toc278256036"/>
      <w:bookmarkStart w:id="988" w:name="_Toc278257691"/>
      <w:bookmarkStart w:id="989" w:name="_Toc278129560"/>
      <w:bookmarkStart w:id="990" w:name="_Toc278137781"/>
      <w:bookmarkStart w:id="991" w:name="_Toc278138007"/>
      <w:bookmarkStart w:id="992" w:name="_Toc278138305"/>
      <w:bookmarkStart w:id="993" w:name="_Toc278232101"/>
      <w:bookmarkStart w:id="994" w:name="_Toc278233757"/>
      <w:bookmarkStart w:id="995" w:name="_Toc278255067"/>
      <w:bookmarkStart w:id="996" w:name="_Toc278256037"/>
      <w:bookmarkStart w:id="997" w:name="_Toc278257692"/>
      <w:bookmarkStart w:id="998" w:name="_Toc278129561"/>
      <w:bookmarkStart w:id="999" w:name="_Toc278137782"/>
      <w:bookmarkStart w:id="1000" w:name="_Toc278138008"/>
      <w:bookmarkStart w:id="1001" w:name="_Toc278138306"/>
      <w:bookmarkStart w:id="1002" w:name="_Toc278232102"/>
      <w:bookmarkStart w:id="1003" w:name="_Toc278233758"/>
      <w:bookmarkStart w:id="1004" w:name="_Toc278255068"/>
      <w:bookmarkStart w:id="1005" w:name="_Toc278256038"/>
      <w:bookmarkStart w:id="1006" w:name="_Toc278257693"/>
      <w:bookmarkStart w:id="1007" w:name="_Toc278129562"/>
      <w:bookmarkStart w:id="1008" w:name="_Toc278137783"/>
      <w:bookmarkStart w:id="1009" w:name="_Toc278138009"/>
      <w:bookmarkStart w:id="1010" w:name="_Toc278138307"/>
      <w:bookmarkStart w:id="1011" w:name="_Toc278232103"/>
      <w:bookmarkStart w:id="1012" w:name="_Toc278233759"/>
      <w:bookmarkStart w:id="1013" w:name="_Toc278255069"/>
      <w:bookmarkStart w:id="1014" w:name="_Toc278256039"/>
      <w:bookmarkStart w:id="1015" w:name="_Toc278257694"/>
      <w:bookmarkStart w:id="1016" w:name="_Toc278129563"/>
      <w:bookmarkStart w:id="1017" w:name="_Toc278137784"/>
      <w:bookmarkStart w:id="1018" w:name="_Toc278138010"/>
      <w:bookmarkStart w:id="1019" w:name="_Toc278138308"/>
      <w:bookmarkStart w:id="1020" w:name="_Toc278232104"/>
      <w:bookmarkStart w:id="1021" w:name="_Toc278233760"/>
      <w:bookmarkStart w:id="1022" w:name="_Toc278255070"/>
      <w:bookmarkStart w:id="1023" w:name="_Toc278256040"/>
      <w:bookmarkStart w:id="1024" w:name="_Toc278257695"/>
      <w:bookmarkStart w:id="1025" w:name="_Toc278129564"/>
      <w:bookmarkStart w:id="1026" w:name="_Toc278137785"/>
      <w:bookmarkStart w:id="1027" w:name="_Toc278138011"/>
      <w:bookmarkStart w:id="1028" w:name="_Toc278138309"/>
      <w:bookmarkStart w:id="1029" w:name="_Toc278232105"/>
      <w:bookmarkStart w:id="1030" w:name="_Toc278233761"/>
      <w:bookmarkStart w:id="1031" w:name="_Toc278255071"/>
      <w:bookmarkStart w:id="1032" w:name="_Toc278256041"/>
      <w:bookmarkStart w:id="1033" w:name="_Toc278257696"/>
      <w:bookmarkStart w:id="1034" w:name="_Toc278129565"/>
      <w:bookmarkStart w:id="1035" w:name="_Toc278137786"/>
      <w:bookmarkStart w:id="1036" w:name="_Toc278138012"/>
      <w:bookmarkStart w:id="1037" w:name="_Toc278138310"/>
      <w:bookmarkStart w:id="1038" w:name="_Toc278232106"/>
      <w:bookmarkStart w:id="1039" w:name="_Toc278233762"/>
      <w:bookmarkStart w:id="1040" w:name="_Toc278255072"/>
      <w:bookmarkStart w:id="1041" w:name="_Toc278256042"/>
      <w:bookmarkStart w:id="1042" w:name="_Toc278257697"/>
      <w:bookmarkStart w:id="1043" w:name="_Toc278129566"/>
      <w:bookmarkStart w:id="1044" w:name="_Toc278129668"/>
      <w:bookmarkStart w:id="1045" w:name="_Toc278137787"/>
      <w:bookmarkStart w:id="1046" w:name="_Toc278137894"/>
      <w:bookmarkStart w:id="1047" w:name="_Toc278137921"/>
      <w:bookmarkStart w:id="1048" w:name="_Toc278138013"/>
      <w:bookmarkStart w:id="1049" w:name="_Toc278138120"/>
      <w:bookmarkStart w:id="1050" w:name="_Toc278138311"/>
      <w:bookmarkStart w:id="1051" w:name="_Toc278138418"/>
      <w:bookmarkStart w:id="1052" w:name="_Toc278232107"/>
      <w:bookmarkStart w:id="1053" w:name="_Toc278232220"/>
      <w:bookmarkStart w:id="1054" w:name="_Toc278233763"/>
      <w:bookmarkStart w:id="1055" w:name="_Toc278233876"/>
      <w:bookmarkStart w:id="1056" w:name="_Toc278255073"/>
      <w:bookmarkStart w:id="1057" w:name="_Toc278255427"/>
      <w:bookmarkStart w:id="1058" w:name="_Toc278256043"/>
      <w:bookmarkStart w:id="1059" w:name="_Toc278256517"/>
      <w:bookmarkStart w:id="1060" w:name="_Toc278257698"/>
      <w:bookmarkStart w:id="1061" w:name="_Toc278258172"/>
      <w:bookmarkStart w:id="1062" w:name="_Toc278129567"/>
      <w:bookmarkStart w:id="1063" w:name="_Toc278137788"/>
      <w:bookmarkStart w:id="1064" w:name="_Toc278138014"/>
      <w:bookmarkStart w:id="1065" w:name="_Toc278138312"/>
      <w:bookmarkStart w:id="1066" w:name="_Toc278232108"/>
      <w:bookmarkStart w:id="1067" w:name="_Toc278233764"/>
      <w:bookmarkStart w:id="1068" w:name="_Toc278255074"/>
      <w:bookmarkStart w:id="1069" w:name="_Toc278256044"/>
      <w:bookmarkStart w:id="1070" w:name="_Toc278257699"/>
      <w:bookmarkStart w:id="1071" w:name="_Toc278129568"/>
      <w:bookmarkStart w:id="1072" w:name="_Toc278137789"/>
      <w:bookmarkStart w:id="1073" w:name="_Toc278138015"/>
      <w:bookmarkStart w:id="1074" w:name="_Toc278138313"/>
      <w:bookmarkStart w:id="1075" w:name="_Toc278232109"/>
      <w:bookmarkStart w:id="1076" w:name="_Toc278233765"/>
      <w:bookmarkStart w:id="1077" w:name="_Toc278255075"/>
      <w:bookmarkStart w:id="1078" w:name="_Toc278256045"/>
      <w:bookmarkStart w:id="1079" w:name="_Toc278257700"/>
      <w:bookmarkStart w:id="1080" w:name="_Toc278129569"/>
      <w:bookmarkStart w:id="1081" w:name="_Toc278137790"/>
      <w:bookmarkStart w:id="1082" w:name="_Toc278138016"/>
      <w:bookmarkStart w:id="1083" w:name="_Toc278138314"/>
      <w:bookmarkStart w:id="1084" w:name="_Toc278232110"/>
      <w:bookmarkStart w:id="1085" w:name="_Toc278233766"/>
      <w:bookmarkStart w:id="1086" w:name="_Toc278255076"/>
      <w:bookmarkStart w:id="1087" w:name="_Toc278256046"/>
      <w:bookmarkStart w:id="1088" w:name="_Toc278257701"/>
      <w:bookmarkStart w:id="1089" w:name="_Toc278129570"/>
      <w:bookmarkStart w:id="1090" w:name="_Toc278137791"/>
      <w:bookmarkStart w:id="1091" w:name="_Toc278138017"/>
      <w:bookmarkStart w:id="1092" w:name="_Toc278138315"/>
      <w:bookmarkStart w:id="1093" w:name="_Toc278232111"/>
      <w:bookmarkStart w:id="1094" w:name="_Toc278233767"/>
      <w:bookmarkStart w:id="1095" w:name="_Toc278255077"/>
      <w:bookmarkStart w:id="1096" w:name="_Toc278256047"/>
      <w:bookmarkStart w:id="1097" w:name="_Toc278257702"/>
      <w:bookmarkStart w:id="1098" w:name="_Toc278129571"/>
      <w:bookmarkStart w:id="1099" w:name="_Toc278137792"/>
      <w:bookmarkStart w:id="1100" w:name="_Toc278138018"/>
      <w:bookmarkStart w:id="1101" w:name="_Toc278138316"/>
      <w:bookmarkStart w:id="1102" w:name="_Toc278232112"/>
      <w:bookmarkStart w:id="1103" w:name="_Toc278233768"/>
      <w:bookmarkStart w:id="1104" w:name="_Toc278255078"/>
      <w:bookmarkStart w:id="1105" w:name="_Toc278256048"/>
      <w:bookmarkStart w:id="1106" w:name="_Toc278257703"/>
      <w:bookmarkStart w:id="1107" w:name="_Toc278129572"/>
      <w:bookmarkStart w:id="1108" w:name="_Toc278137793"/>
      <w:bookmarkStart w:id="1109" w:name="_Toc278138019"/>
      <w:bookmarkStart w:id="1110" w:name="_Toc278138317"/>
      <w:bookmarkStart w:id="1111" w:name="_Toc278232113"/>
      <w:bookmarkStart w:id="1112" w:name="_Toc278233769"/>
      <w:bookmarkStart w:id="1113" w:name="_Toc278255079"/>
      <w:bookmarkStart w:id="1114" w:name="_Toc278256049"/>
      <w:bookmarkStart w:id="1115" w:name="_Toc278257704"/>
      <w:bookmarkStart w:id="1116" w:name="_Toc278129601"/>
      <w:bookmarkStart w:id="1117" w:name="_Toc278137822"/>
      <w:bookmarkStart w:id="1118" w:name="_Toc278138048"/>
      <w:bookmarkStart w:id="1119" w:name="_Toc278138346"/>
      <w:bookmarkStart w:id="1120" w:name="_Toc278232142"/>
      <w:bookmarkStart w:id="1121" w:name="_Toc278233798"/>
      <w:bookmarkStart w:id="1122" w:name="_Toc278255108"/>
      <w:bookmarkStart w:id="1123" w:name="_Toc278256078"/>
      <w:bookmarkStart w:id="1124" w:name="_Toc278257733"/>
      <w:bookmarkStart w:id="1125" w:name="_Toc278129602"/>
      <w:bookmarkStart w:id="1126" w:name="_Toc278137823"/>
      <w:bookmarkStart w:id="1127" w:name="_Toc278138049"/>
      <w:bookmarkStart w:id="1128" w:name="_Toc278138347"/>
      <w:bookmarkStart w:id="1129" w:name="_Toc278232143"/>
      <w:bookmarkStart w:id="1130" w:name="_Toc278233799"/>
      <w:bookmarkStart w:id="1131" w:name="_Toc278255109"/>
      <w:bookmarkStart w:id="1132" w:name="_Toc278256079"/>
      <w:bookmarkStart w:id="1133" w:name="_Toc278257734"/>
      <w:bookmarkStart w:id="1134" w:name="_Toc278129603"/>
      <w:bookmarkStart w:id="1135" w:name="_Toc278137824"/>
      <w:bookmarkStart w:id="1136" w:name="_Toc278138050"/>
      <w:bookmarkStart w:id="1137" w:name="_Toc278138348"/>
      <w:bookmarkStart w:id="1138" w:name="_Toc278232144"/>
      <w:bookmarkStart w:id="1139" w:name="_Toc278233800"/>
      <w:bookmarkStart w:id="1140" w:name="_Toc278255110"/>
      <w:bookmarkStart w:id="1141" w:name="_Toc278256080"/>
      <w:bookmarkStart w:id="1142" w:name="_Toc278257735"/>
      <w:bookmarkStart w:id="1143" w:name="_Toc278129604"/>
      <w:bookmarkStart w:id="1144" w:name="_Toc278137825"/>
      <w:bookmarkStart w:id="1145" w:name="_Toc278138051"/>
      <w:bookmarkStart w:id="1146" w:name="_Toc278138349"/>
      <w:bookmarkStart w:id="1147" w:name="_Toc278232145"/>
      <w:bookmarkStart w:id="1148" w:name="_Toc278233801"/>
      <w:bookmarkStart w:id="1149" w:name="_Toc278255111"/>
      <w:bookmarkStart w:id="1150" w:name="_Toc278256081"/>
      <w:bookmarkStart w:id="1151" w:name="_Toc278257736"/>
      <w:bookmarkStart w:id="1152" w:name="_Toc278129605"/>
      <w:bookmarkStart w:id="1153" w:name="_Toc278137826"/>
      <w:bookmarkStart w:id="1154" w:name="_Toc278138052"/>
      <w:bookmarkStart w:id="1155" w:name="_Toc278138350"/>
      <w:bookmarkStart w:id="1156" w:name="_Toc278232146"/>
      <w:bookmarkStart w:id="1157" w:name="_Toc278233802"/>
      <w:bookmarkStart w:id="1158" w:name="_Toc278255112"/>
      <w:bookmarkStart w:id="1159" w:name="_Toc278256082"/>
      <w:bookmarkStart w:id="1160" w:name="_Toc278257737"/>
      <w:bookmarkStart w:id="1161" w:name="_Toc278129606"/>
      <w:bookmarkStart w:id="1162" w:name="_Toc278137827"/>
      <w:bookmarkStart w:id="1163" w:name="_Toc278138053"/>
      <w:bookmarkStart w:id="1164" w:name="_Toc278138351"/>
      <w:bookmarkStart w:id="1165" w:name="_Toc278232147"/>
      <w:bookmarkStart w:id="1166" w:name="_Toc278233803"/>
      <w:bookmarkStart w:id="1167" w:name="_Toc278255113"/>
      <w:bookmarkStart w:id="1168" w:name="_Toc278256083"/>
      <w:bookmarkStart w:id="1169" w:name="_Toc278257738"/>
      <w:bookmarkStart w:id="1170" w:name="_Toc278129607"/>
      <w:bookmarkStart w:id="1171" w:name="_Toc278137828"/>
      <w:bookmarkStart w:id="1172" w:name="_Toc278138054"/>
      <w:bookmarkStart w:id="1173" w:name="_Toc278138352"/>
      <w:bookmarkStart w:id="1174" w:name="_Toc278232148"/>
      <w:bookmarkStart w:id="1175" w:name="_Toc278233804"/>
      <w:bookmarkStart w:id="1176" w:name="_Toc278255114"/>
      <w:bookmarkStart w:id="1177" w:name="_Toc278256084"/>
      <w:bookmarkStart w:id="1178" w:name="_Toc278257739"/>
      <w:bookmarkStart w:id="1179" w:name="_Toc278129608"/>
      <w:bookmarkStart w:id="1180" w:name="_Toc278137829"/>
      <w:bookmarkStart w:id="1181" w:name="_Toc278138055"/>
      <w:bookmarkStart w:id="1182" w:name="_Toc278138353"/>
      <w:bookmarkStart w:id="1183" w:name="_Toc278232149"/>
      <w:bookmarkStart w:id="1184" w:name="_Toc278233805"/>
      <w:bookmarkStart w:id="1185" w:name="_Toc278255115"/>
      <w:bookmarkStart w:id="1186" w:name="_Toc278256085"/>
      <w:bookmarkStart w:id="1187" w:name="_Toc278257740"/>
      <w:bookmarkStart w:id="1188" w:name="_Toc278129609"/>
      <w:bookmarkStart w:id="1189" w:name="_Toc278137830"/>
      <w:bookmarkStart w:id="1190" w:name="_Toc278138056"/>
      <w:bookmarkStart w:id="1191" w:name="_Toc278138354"/>
      <w:bookmarkStart w:id="1192" w:name="_Toc278232150"/>
      <w:bookmarkStart w:id="1193" w:name="_Toc278233806"/>
      <w:bookmarkStart w:id="1194" w:name="_Toc278255116"/>
      <w:bookmarkStart w:id="1195" w:name="_Toc278256086"/>
      <w:bookmarkStart w:id="1196" w:name="_Toc278257741"/>
      <w:bookmarkStart w:id="1197" w:name="_Toc278138355"/>
      <w:bookmarkStart w:id="1198" w:name="_Toc278550784"/>
      <w:bookmarkStart w:id="1199" w:name="_Toc308550244"/>
      <w:bookmarkStart w:id="1200" w:name="_Toc372014892"/>
      <w:bookmarkStart w:id="1201" w:name="_Toc388209783"/>
      <w:bookmarkStart w:id="1202" w:name="_Ref54176596"/>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4C199DBF" w14:textId="31646ABE" w:rsidR="00D23A53" w:rsidRDefault="00D23A53" w:rsidP="00D23A53">
      <w:pPr>
        <w:pStyle w:val="Heading1"/>
        <w:numPr>
          <w:ilvl w:val="0"/>
          <w:numId w:val="7"/>
        </w:numPr>
      </w:pPr>
      <w:bookmarkStart w:id="1203" w:name="_Toc58172712"/>
      <w:r>
        <w:lastRenderedPageBreak/>
        <w:t>Transactive Services</w:t>
      </w:r>
      <w:bookmarkEnd w:id="1197"/>
      <w:bookmarkEnd w:id="1198"/>
      <w:bookmarkEnd w:id="1199"/>
      <w:bookmarkEnd w:id="1200"/>
      <w:bookmarkEnd w:id="1201"/>
      <w:bookmarkEnd w:id="1202"/>
      <w:bookmarkEnd w:id="1203"/>
    </w:p>
    <w:p w14:paraId="0DC594A9" w14:textId="46B34596" w:rsidR="00D23A53" w:rsidRDefault="00D23A53" w:rsidP="00D23A53">
      <w:r>
        <w:t xml:space="preserve">Transactive Services define and support the lifecycle of transactions from initial Tender to final settlement. The phases described </w:t>
      </w:r>
      <w:r w:rsidRPr="00F61DD8">
        <w:t>in [EnergyInterop] are</w:t>
      </w:r>
    </w:p>
    <w:p w14:paraId="6FE4DCED" w14:textId="77777777" w:rsidR="00D23A53" w:rsidRDefault="00D23A53" w:rsidP="00D23A53">
      <w:pPr>
        <w:numPr>
          <w:ilvl w:val="0"/>
          <w:numId w:val="19"/>
        </w:numPr>
      </w:pPr>
      <w:r>
        <w:t>Registration—to enable further phases. (Not part of CTS)</w:t>
      </w:r>
    </w:p>
    <w:p w14:paraId="39FC5F84" w14:textId="77777777" w:rsidR="00D23A53" w:rsidRDefault="00D23A53" w:rsidP="00D23A53">
      <w:pPr>
        <w:numPr>
          <w:ilvl w:val="0"/>
          <w:numId w:val="19"/>
        </w:numPr>
      </w:pPr>
      <w:r>
        <w:t>Pre-Transaction —binding tenders for transactions. (Part of CTS)</w:t>
      </w:r>
    </w:p>
    <w:p w14:paraId="21E928B1" w14:textId="77777777" w:rsidR="00D23A53" w:rsidRDefault="00D23A53" w:rsidP="00D23A53">
      <w:pPr>
        <w:numPr>
          <w:ilvl w:val="0"/>
          <w:numId w:val="19"/>
        </w:numPr>
      </w:pPr>
      <w:r>
        <w:t>Transaction Services—execution and management of transactions. (Part of CTS)</w:t>
      </w:r>
    </w:p>
    <w:p w14:paraId="08CACAB2" w14:textId="77777777" w:rsidR="00D23A53" w:rsidRDefault="00D23A53" w:rsidP="00D23A53">
      <w:pPr>
        <w:numPr>
          <w:ilvl w:val="0"/>
          <w:numId w:val="19"/>
        </w:numPr>
      </w:pPr>
      <w:r>
        <w:t>Post-Transaction—settlement, energy used or demanded, payment, position. (Not part of CTS)</w:t>
      </w:r>
    </w:p>
    <w:p w14:paraId="66CED193" w14:textId="77777777" w:rsidR="00D23A53" w:rsidRDefault="00D23A53" w:rsidP="00D23A53">
      <w:pPr>
        <w:rPr>
          <w:color w:val="000000"/>
        </w:rPr>
      </w:pPr>
      <w:r>
        <w:rPr>
          <w:color w:val="000000"/>
        </w:rPr>
        <w:t xml:space="preserve">For transactive services, the roles are </w:t>
      </w:r>
      <w:r>
        <w:rPr>
          <w:b/>
          <w:color w:val="000000"/>
        </w:rPr>
        <w:t>Parties</w:t>
      </w:r>
      <w:r>
        <w:rPr>
          <w:color w:val="000000"/>
        </w:rPr>
        <w:t xml:space="preserve"> and </w:t>
      </w:r>
      <w:r>
        <w:rPr>
          <w:b/>
          <w:color w:val="000000"/>
        </w:rPr>
        <w:t>Counterparties</w:t>
      </w:r>
      <w:r>
        <w:rPr>
          <w:color w:val="000000"/>
        </w:rPr>
        <w:t xml:space="preserve">. </w:t>
      </w:r>
    </w:p>
    <w:p w14:paraId="274AD61C" w14:textId="6C534B7E" w:rsidR="00D23A53" w:rsidRPr="007B10BF" w:rsidRDefault="00D23A53" w:rsidP="00D23A53">
      <w:r>
        <w:rPr>
          <w:color w:val="000000"/>
        </w:rPr>
        <w:t>The terminology of this section is that of business agreements: tenders and transaction.</w:t>
      </w:r>
      <w:r w:rsidR="005B1AEC">
        <w:rPr>
          <w:color w:val="000000"/>
        </w:rPr>
        <w:t xml:space="preserve"> </w:t>
      </w:r>
      <w:r w:rsidR="005B1AEC">
        <w:t xml:space="preserve">The Service descriptions and payloads are simplified and updated from those defined in </w:t>
      </w:r>
      <w:r w:rsidR="00F61DD8">
        <w:t>Energy Interoperation.</w:t>
      </w:r>
    </w:p>
    <w:p w14:paraId="7D04C49D" w14:textId="77777777" w:rsidR="00D23A53" w:rsidRPr="00260BD4" w:rsidRDefault="00D23A53" w:rsidP="00D23A53">
      <w:pPr>
        <w:pStyle w:val="Heading2"/>
        <w:numPr>
          <w:ilvl w:val="1"/>
          <w:numId w:val="7"/>
        </w:numPr>
      </w:pPr>
      <w:bookmarkStart w:id="1204" w:name="_Toc301687235"/>
      <w:bookmarkStart w:id="1205" w:name="_Ref306008151"/>
      <w:bookmarkStart w:id="1206" w:name="_Ref306008307"/>
      <w:bookmarkStart w:id="1207" w:name="_Ref306008399"/>
      <w:bookmarkStart w:id="1208" w:name="_Ref306008921"/>
      <w:bookmarkStart w:id="1209" w:name="_Ref306008922"/>
      <w:bookmarkStart w:id="1210" w:name="_Toc308550249"/>
      <w:bookmarkStart w:id="1211" w:name="_Toc372014897"/>
      <w:bookmarkStart w:id="1212" w:name="_Toc388209788"/>
      <w:bookmarkStart w:id="1213" w:name="_Toc58172713"/>
      <w:r w:rsidRPr="00260BD4">
        <w:t>Pre-Transaction Services</w:t>
      </w:r>
      <w:bookmarkEnd w:id="1204"/>
      <w:bookmarkEnd w:id="1205"/>
      <w:bookmarkEnd w:id="1206"/>
      <w:bookmarkEnd w:id="1207"/>
      <w:bookmarkEnd w:id="1208"/>
      <w:bookmarkEnd w:id="1209"/>
      <w:bookmarkEnd w:id="1210"/>
      <w:bookmarkEnd w:id="1211"/>
      <w:bookmarkEnd w:id="1212"/>
      <w:bookmarkEnd w:id="1213"/>
    </w:p>
    <w:p w14:paraId="3AF7B013" w14:textId="7C6BC443" w:rsidR="00D23A53" w:rsidRDefault="00D23A53" w:rsidP="00D23A53">
      <w:r>
        <w:t xml:space="preserve">Pre-transaction services are those between parties that may prepare for a transaction. The </w:t>
      </w:r>
      <w:r w:rsidR="00567106">
        <w:t xml:space="preserve">pre-transaction services </w:t>
      </w:r>
      <w:r>
        <w:t>in CTS is EiTender</w:t>
      </w:r>
      <w:r w:rsidR="007B10BF">
        <w:t xml:space="preserve"> </w:t>
      </w:r>
      <w:r w:rsidR="00567106">
        <w:t xml:space="preserve">with payloads shown in </w:t>
      </w:r>
      <w:r w:rsidR="00567106">
        <w:fldChar w:fldCharType="begin"/>
      </w:r>
      <w:r w:rsidR="00567106">
        <w:instrText xml:space="preserve"> REF _Ref57819638 \h </w:instrText>
      </w:r>
      <w:r w:rsidR="00567106">
        <w:fldChar w:fldCharType="separate"/>
      </w:r>
      <w:r w:rsidR="009F6DD9" w:rsidRPr="00387F1E">
        <w:t xml:space="preserve">Table </w:t>
      </w:r>
      <w:r w:rsidR="009F6DD9">
        <w:rPr>
          <w:noProof/>
        </w:rPr>
        <w:t>4</w:t>
      </w:r>
      <w:r w:rsidR="009F6DD9" w:rsidRPr="00387F1E">
        <w:noBreakHyphen/>
      </w:r>
      <w:r w:rsidR="009F6DD9">
        <w:rPr>
          <w:noProof/>
        </w:rPr>
        <w:t>1</w:t>
      </w:r>
      <w:r w:rsidR="00567106">
        <w:fldChar w:fldCharType="end"/>
      </w:r>
      <w:r w:rsidR="00567106">
        <w:t>.</w:t>
      </w:r>
    </w:p>
    <w:p w14:paraId="4B2A9840" w14:textId="242D8009" w:rsidR="00D23A53" w:rsidRDefault="00D23A53" w:rsidP="00D23A53">
      <w:r>
        <w:t xml:space="preserve">Tenders and transactions are artifacts based on </w:t>
      </w:r>
      <w:r w:rsidRPr="00A627C5">
        <w:rPr>
          <w:b/>
        </w:rPr>
        <w:t>[EMIX]</w:t>
      </w:r>
      <w:r>
        <w:t xml:space="preserve"> artifacts suitably flattened and simplified, and which contain schedules and prices in varying degrees of specificity or concreteness.</w:t>
      </w:r>
    </w:p>
    <w:p w14:paraId="27B4B15D" w14:textId="33B9A23D" w:rsidR="00D23A53" w:rsidRPr="00387F1E" w:rsidRDefault="00D23A53" w:rsidP="00D23A53">
      <w:pPr>
        <w:pStyle w:val="Caption"/>
      </w:pPr>
      <w:bookmarkStart w:id="1214" w:name="_Ref57819638"/>
      <w:bookmarkStart w:id="1215" w:name="_Toc301687354"/>
      <w:bookmarkStart w:id="1216" w:name="_Toc308550440"/>
      <w:bookmarkStart w:id="1217" w:name="_Toc372015092"/>
      <w:bookmarkStart w:id="1218" w:name="_Toc388209984"/>
      <w:bookmarkStart w:id="1219" w:name="_Toc58172749"/>
      <w:r w:rsidRPr="00387F1E">
        <w:t xml:space="preserve">Table </w:t>
      </w:r>
      <w:fldSimple w:instr=" STYLEREF 1 \s ">
        <w:r w:rsidR="009F6DD9">
          <w:rPr>
            <w:noProof/>
          </w:rPr>
          <w:t>4</w:t>
        </w:r>
      </w:fldSimple>
      <w:r w:rsidRPr="00387F1E">
        <w:noBreakHyphen/>
      </w:r>
      <w:fldSimple w:instr=" SEQ Table \* ARABIC \s 1 ">
        <w:r w:rsidR="009F6DD9">
          <w:rPr>
            <w:noProof/>
          </w:rPr>
          <w:t>1</w:t>
        </w:r>
      </w:fldSimple>
      <w:bookmarkEnd w:id="1214"/>
      <w:r w:rsidRPr="00387F1E">
        <w:t>: Pre-Transaction Tender Services</w:t>
      </w:r>
      <w:bookmarkEnd w:id="1215"/>
      <w:bookmarkEnd w:id="1216"/>
      <w:bookmarkEnd w:id="1217"/>
      <w:bookmarkEnd w:id="1218"/>
      <w:bookmarkEnd w:id="1219"/>
    </w:p>
    <w:tbl>
      <w:tblPr>
        <w:tblW w:w="7663"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985"/>
        <w:gridCol w:w="2250"/>
        <w:gridCol w:w="2160"/>
        <w:gridCol w:w="2268"/>
      </w:tblGrid>
      <w:tr w:rsidR="00A519DA" w:rsidRPr="00B52041" w14:paraId="7106C8F7" w14:textId="77777777" w:rsidTr="004842B5">
        <w:tc>
          <w:tcPr>
            <w:tcW w:w="985" w:type="dxa"/>
            <w:shd w:val="clear" w:color="auto" w:fill="EA1B1B" w:themeFill="accent1"/>
            <w:hideMark/>
          </w:tcPr>
          <w:p w14:paraId="5A04FCEC" w14:textId="77777777" w:rsidR="00A519DA" w:rsidRPr="00A519DA" w:rsidRDefault="00A519DA" w:rsidP="00CA24CC">
            <w:pPr>
              <w:pStyle w:val="TableHeading"/>
              <w:rPr>
                <w:sz w:val="16"/>
                <w:szCs w:val="16"/>
              </w:rPr>
            </w:pPr>
            <w:r w:rsidRPr="00A519DA">
              <w:rPr>
                <w:sz w:val="16"/>
                <w:szCs w:val="16"/>
              </w:rPr>
              <w:t>Service</w:t>
            </w:r>
          </w:p>
        </w:tc>
        <w:tc>
          <w:tcPr>
            <w:tcW w:w="2250" w:type="dxa"/>
            <w:shd w:val="clear" w:color="auto" w:fill="EA1B1B" w:themeFill="accent1"/>
            <w:hideMark/>
          </w:tcPr>
          <w:p w14:paraId="0C67D629" w14:textId="1A9E1EB6" w:rsidR="00A519DA" w:rsidRPr="00A519DA" w:rsidRDefault="004A1820" w:rsidP="00CA24CC">
            <w:pPr>
              <w:pStyle w:val="TableHeading"/>
              <w:rPr>
                <w:sz w:val="16"/>
                <w:szCs w:val="16"/>
              </w:rPr>
            </w:pPr>
            <w:r>
              <w:rPr>
                <w:sz w:val="16"/>
                <w:szCs w:val="16"/>
              </w:rPr>
              <w:t>Request</w:t>
            </w:r>
            <w:r w:rsidR="00152CDB">
              <w:rPr>
                <w:sz w:val="16"/>
                <w:szCs w:val="16"/>
              </w:rPr>
              <w:t xml:space="preserve"> Payload</w:t>
            </w:r>
          </w:p>
        </w:tc>
        <w:tc>
          <w:tcPr>
            <w:tcW w:w="2160" w:type="dxa"/>
            <w:shd w:val="clear" w:color="auto" w:fill="EA1B1B" w:themeFill="accent1"/>
            <w:hideMark/>
          </w:tcPr>
          <w:p w14:paraId="068F9001" w14:textId="0EBC1A21" w:rsidR="00A519DA" w:rsidRPr="00A519DA" w:rsidRDefault="00A519DA" w:rsidP="00CA24CC">
            <w:pPr>
              <w:pStyle w:val="TableHeading"/>
              <w:rPr>
                <w:sz w:val="16"/>
                <w:szCs w:val="16"/>
              </w:rPr>
            </w:pPr>
            <w:r w:rsidRPr="00A519DA">
              <w:rPr>
                <w:sz w:val="16"/>
                <w:szCs w:val="16"/>
              </w:rPr>
              <w:t>Response</w:t>
            </w:r>
            <w:r w:rsidR="00152CDB">
              <w:rPr>
                <w:sz w:val="16"/>
                <w:szCs w:val="16"/>
              </w:rPr>
              <w:t xml:space="preserve"> Payload</w:t>
            </w:r>
          </w:p>
        </w:tc>
        <w:tc>
          <w:tcPr>
            <w:tcW w:w="2268" w:type="dxa"/>
            <w:shd w:val="clear" w:color="auto" w:fill="EA1B1B" w:themeFill="accent1"/>
            <w:hideMark/>
          </w:tcPr>
          <w:p w14:paraId="706BC238" w14:textId="77777777" w:rsidR="00A519DA" w:rsidRPr="00A519DA" w:rsidRDefault="00A519DA" w:rsidP="00CA24CC">
            <w:pPr>
              <w:pStyle w:val="TableHeading"/>
              <w:rPr>
                <w:sz w:val="16"/>
                <w:szCs w:val="16"/>
              </w:rPr>
            </w:pPr>
            <w:r w:rsidRPr="00A519DA">
              <w:rPr>
                <w:sz w:val="16"/>
                <w:szCs w:val="16"/>
              </w:rPr>
              <w:t>Notes</w:t>
            </w:r>
          </w:p>
        </w:tc>
      </w:tr>
      <w:tr w:rsidR="00A519DA" w:rsidRPr="00B52041" w14:paraId="42061C2C" w14:textId="77777777" w:rsidTr="004842B5">
        <w:tc>
          <w:tcPr>
            <w:tcW w:w="985" w:type="dxa"/>
            <w:hideMark/>
          </w:tcPr>
          <w:p w14:paraId="2C5897DB" w14:textId="77777777" w:rsidR="00A519DA" w:rsidRPr="00B52041" w:rsidRDefault="00A519DA" w:rsidP="00CA24CC">
            <w:pPr>
              <w:pStyle w:val="TableContents"/>
              <w:rPr>
                <w:b/>
                <w:bCs/>
                <w:sz w:val="20"/>
              </w:rPr>
            </w:pPr>
            <w:r w:rsidRPr="00B52041">
              <w:rPr>
                <w:sz w:val="20"/>
              </w:rPr>
              <w:t>EiTender</w:t>
            </w:r>
          </w:p>
        </w:tc>
        <w:tc>
          <w:tcPr>
            <w:tcW w:w="2250" w:type="dxa"/>
            <w:hideMark/>
          </w:tcPr>
          <w:p w14:paraId="5DC6643B" w14:textId="60DCEF68" w:rsidR="00A519DA" w:rsidRPr="00B52041" w:rsidRDefault="00A519DA" w:rsidP="00CA24CC">
            <w:pPr>
              <w:pStyle w:val="TableContents"/>
              <w:rPr>
                <w:sz w:val="20"/>
              </w:rPr>
            </w:pPr>
            <w:r w:rsidRPr="00B52041">
              <w:rPr>
                <w:sz w:val="20"/>
              </w:rPr>
              <w:t>EiCreateTender</w:t>
            </w:r>
            <w:r>
              <w:rPr>
                <w:sz w:val="20"/>
              </w:rPr>
              <w:t>Type</w:t>
            </w:r>
          </w:p>
        </w:tc>
        <w:tc>
          <w:tcPr>
            <w:tcW w:w="2160" w:type="dxa"/>
            <w:hideMark/>
          </w:tcPr>
          <w:p w14:paraId="1F0003B4" w14:textId="5BD6ACDF" w:rsidR="00A519DA" w:rsidRPr="00B52041" w:rsidRDefault="00A519DA" w:rsidP="00CA24CC">
            <w:pPr>
              <w:pStyle w:val="TableContents"/>
              <w:rPr>
                <w:sz w:val="20"/>
              </w:rPr>
            </w:pPr>
            <w:r w:rsidRPr="00B52041">
              <w:rPr>
                <w:sz w:val="20"/>
              </w:rPr>
              <w:t>EiCreatedTender</w:t>
            </w:r>
            <w:r>
              <w:rPr>
                <w:sz w:val="20"/>
              </w:rPr>
              <w:t>Type</w:t>
            </w:r>
          </w:p>
        </w:tc>
        <w:tc>
          <w:tcPr>
            <w:tcW w:w="2268" w:type="dxa"/>
            <w:hideMark/>
          </w:tcPr>
          <w:p w14:paraId="50BB71B5" w14:textId="77777777" w:rsidR="00A519DA" w:rsidRPr="00B52041" w:rsidRDefault="00A519DA" w:rsidP="00CA24CC">
            <w:pPr>
              <w:pStyle w:val="TableContents"/>
              <w:rPr>
                <w:sz w:val="20"/>
              </w:rPr>
            </w:pPr>
            <w:r w:rsidRPr="00B52041">
              <w:rPr>
                <w:sz w:val="20"/>
              </w:rPr>
              <w:t>Create and send Tender</w:t>
            </w:r>
          </w:p>
        </w:tc>
      </w:tr>
      <w:tr w:rsidR="00A519DA" w:rsidRPr="00B52041" w14:paraId="3CBB0119" w14:textId="77777777" w:rsidTr="004842B5">
        <w:tc>
          <w:tcPr>
            <w:tcW w:w="985" w:type="dxa"/>
            <w:hideMark/>
          </w:tcPr>
          <w:p w14:paraId="7F73A1A4" w14:textId="77777777" w:rsidR="00A519DA" w:rsidRPr="00B52041" w:rsidRDefault="00A519DA" w:rsidP="00CA24CC">
            <w:pPr>
              <w:pStyle w:val="TableContents"/>
              <w:rPr>
                <w:b/>
                <w:bCs/>
                <w:sz w:val="20"/>
              </w:rPr>
            </w:pPr>
            <w:r w:rsidRPr="00B52041">
              <w:rPr>
                <w:sz w:val="20"/>
              </w:rPr>
              <w:t>EiTender</w:t>
            </w:r>
          </w:p>
        </w:tc>
        <w:tc>
          <w:tcPr>
            <w:tcW w:w="2250" w:type="dxa"/>
            <w:hideMark/>
          </w:tcPr>
          <w:p w14:paraId="120D12BB" w14:textId="040C56BF" w:rsidR="00A519DA" w:rsidRPr="00B52041" w:rsidRDefault="00A519DA" w:rsidP="00CA24CC">
            <w:pPr>
              <w:pStyle w:val="TableContents"/>
              <w:rPr>
                <w:sz w:val="20"/>
              </w:rPr>
            </w:pPr>
            <w:r w:rsidRPr="00B52041">
              <w:rPr>
                <w:sz w:val="20"/>
              </w:rPr>
              <w:t>EiCancelTender</w:t>
            </w:r>
            <w:r>
              <w:rPr>
                <w:sz w:val="20"/>
              </w:rPr>
              <w:t>Type</w:t>
            </w:r>
          </w:p>
        </w:tc>
        <w:tc>
          <w:tcPr>
            <w:tcW w:w="2160" w:type="dxa"/>
            <w:hideMark/>
          </w:tcPr>
          <w:p w14:paraId="1A94570B" w14:textId="15DA0944" w:rsidR="00A519DA" w:rsidRPr="00B52041" w:rsidRDefault="00A519DA" w:rsidP="00CA24CC">
            <w:pPr>
              <w:pStyle w:val="TableContents"/>
              <w:rPr>
                <w:sz w:val="20"/>
              </w:rPr>
            </w:pPr>
            <w:r w:rsidRPr="00B52041">
              <w:rPr>
                <w:sz w:val="20"/>
              </w:rPr>
              <w:t>EiCanceledTender</w:t>
            </w:r>
            <w:r>
              <w:rPr>
                <w:sz w:val="20"/>
              </w:rPr>
              <w:t>Type</w:t>
            </w:r>
          </w:p>
        </w:tc>
        <w:tc>
          <w:tcPr>
            <w:tcW w:w="2268" w:type="dxa"/>
          </w:tcPr>
          <w:p w14:paraId="0B61A9C7" w14:textId="77777777" w:rsidR="00A519DA" w:rsidRPr="00B52041" w:rsidRDefault="00A519DA" w:rsidP="00CA24CC">
            <w:pPr>
              <w:pStyle w:val="TableContents"/>
              <w:rPr>
                <w:sz w:val="20"/>
              </w:rPr>
            </w:pPr>
            <w:r w:rsidRPr="00B52041">
              <w:rPr>
                <w:sz w:val="20"/>
              </w:rPr>
              <w:t>Cancel one or more Tenders</w:t>
            </w:r>
          </w:p>
        </w:tc>
      </w:tr>
      <w:tr w:rsidR="00A519DA" w:rsidRPr="00B52041" w14:paraId="11B00528" w14:textId="77777777" w:rsidTr="004842B5">
        <w:tc>
          <w:tcPr>
            <w:tcW w:w="985" w:type="dxa"/>
          </w:tcPr>
          <w:p w14:paraId="6E222A95" w14:textId="25CA187E" w:rsidR="00A519DA" w:rsidRPr="00B52041" w:rsidRDefault="00A519DA" w:rsidP="00CA24CC">
            <w:pPr>
              <w:pStyle w:val="TableContents"/>
              <w:rPr>
                <w:sz w:val="20"/>
              </w:rPr>
            </w:pPr>
            <w:r>
              <w:rPr>
                <w:sz w:val="20"/>
              </w:rPr>
              <w:t>EiTender</w:t>
            </w:r>
          </w:p>
        </w:tc>
        <w:tc>
          <w:tcPr>
            <w:tcW w:w="2250" w:type="dxa"/>
          </w:tcPr>
          <w:p w14:paraId="2FC8968F" w14:textId="6112DC9F" w:rsidR="00A519DA" w:rsidRPr="00B52041" w:rsidRDefault="00A519DA" w:rsidP="00CA24CC">
            <w:pPr>
              <w:pStyle w:val="TableContents"/>
              <w:rPr>
                <w:sz w:val="20"/>
              </w:rPr>
            </w:pPr>
            <w:r>
              <w:rPr>
                <w:sz w:val="20"/>
              </w:rPr>
              <w:t>EiDistributeTenderType</w:t>
            </w:r>
          </w:p>
        </w:tc>
        <w:tc>
          <w:tcPr>
            <w:tcW w:w="2160" w:type="dxa"/>
          </w:tcPr>
          <w:p w14:paraId="3D44AC50" w14:textId="3BBE76F2" w:rsidR="00A519DA" w:rsidRPr="00B52041" w:rsidRDefault="00A519DA" w:rsidP="00CA24CC">
            <w:pPr>
              <w:pStyle w:val="TableContents"/>
              <w:rPr>
                <w:sz w:val="20"/>
              </w:rPr>
            </w:pPr>
            <w:r>
              <w:rPr>
                <w:sz w:val="20"/>
              </w:rPr>
              <w:t>None</w:t>
            </w:r>
          </w:p>
        </w:tc>
        <w:tc>
          <w:tcPr>
            <w:tcW w:w="2268" w:type="dxa"/>
          </w:tcPr>
          <w:p w14:paraId="5F2E639A" w14:textId="20ABD924" w:rsidR="00A519DA" w:rsidRPr="00B52041" w:rsidRDefault="00A519DA" w:rsidP="00CA24CC">
            <w:pPr>
              <w:pStyle w:val="TableContents"/>
              <w:rPr>
                <w:sz w:val="20"/>
              </w:rPr>
            </w:pPr>
            <w:r>
              <w:rPr>
                <w:sz w:val="20"/>
              </w:rPr>
              <w:t>Distribute a list of Tenders to a transport or messaging system defined list of parties</w:t>
            </w:r>
          </w:p>
        </w:tc>
      </w:tr>
    </w:tbl>
    <w:p w14:paraId="6D25F2B2" w14:textId="77777777" w:rsidR="00D23A53" w:rsidRDefault="00D23A53" w:rsidP="00D23A53"/>
    <w:p w14:paraId="63DC95F7" w14:textId="77777777" w:rsidR="00D23A53" w:rsidRPr="00260BD4" w:rsidRDefault="00D23A53" w:rsidP="00D23A53">
      <w:pPr>
        <w:pStyle w:val="Heading3"/>
        <w:numPr>
          <w:ilvl w:val="2"/>
          <w:numId w:val="7"/>
        </w:numPr>
      </w:pPr>
      <w:bookmarkStart w:id="1220" w:name="_Toc301687236"/>
      <w:bookmarkStart w:id="1221" w:name="_Toc308550250"/>
      <w:bookmarkStart w:id="1222" w:name="_Toc372014898"/>
      <w:bookmarkStart w:id="1223" w:name="_Toc388209789"/>
      <w:bookmarkStart w:id="1224" w:name="_Toc58172714"/>
      <w:r w:rsidRPr="00260BD4">
        <w:t>Interaction Pattern for the EiTender Service</w:t>
      </w:r>
      <w:bookmarkEnd w:id="1220"/>
      <w:bookmarkEnd w:id="1221"/>
      <w:bookmarkEnd w:id="1222"/>
      <w:bookmarkEnd w:id="1223"/>
      <w:bookmarkEnd w:id="1224"/>
    </w:p>
    <w:p w14:paraId="207215F3" w14:textId="3A80AB65" w:rsidR="00D23A53" w:rsidRDefault="00497C91" w:rsidP="00D23A53">
      <w:r>
        <w:fldChar w:fldCharType="begin"/>
      </w:r>
      <w:r>
        <w:instrText xml:space="preserve"> REF _Ref54719083 \h </w:instrText>
      </w:r>
      <w:r>
        <w:fldChar w:fldCharType="separate"/>
      </w:r>
      <w:r w:rsidR="009F6DD9">
        <w:t xml:space="preserve">Figure </w:t>
      </w:r>
      <w:r w:rsidR="009F6DD9">
        <w:rPr>
          <w:noProof/>
        </w:rPr>
        <w:t>4</w:t>
      </w:r>
      <w:r w:rsidR="009F6DD9">
        <w:noBreakHyphen/>
      </w:r>
      <w:r w:rsidR="009F6DD9">
        <w:rPr>
          <w:noProof/>
        </w:rPr>
        <w:t>1</w:t>
      </w:r>
      <w:r>
        <w:fldChar w:fldCharType="end"/>
      </w:r>
      <w:r>
        <w:t xml:space="preserve"> </w:t>
      </w:r>
      <w:r w:rsidR="00D23A53">
        <w:t xml:space="preserve">presents the </w:t>
      </w:r>
      <w:r w:rsidR="00D23A53" w:rsidRPr="00497C91">
        <w:t xml:space="preserve">[UML] </w:t>
      </w:r>
      <w:r>
        <w:t>sequence</w:t>
      </w:r>
      <w:r w:rsidR="00D23A53">
        <w:t xml:space="preserve"> diagram for the EiTender Service. Note that EiDistributeTender is not part of CTS 1.0, but is being considered for a future </w:t>
      </w:r>
      <w:r w:rsidR="000D7787">
        <w:t>release</w:t>
      </w:r>
      <w:r w:rsidR="00D23A53">
        <w:t>.</w:t>
      </w:r>
    </w:p>
    <w:p w14:paraId="53C0D05C" w14:textId="77777777" w:rsidR="00D23A53" w:rsidRDefault="00D23A53" w:rsidP="00D23A53">
      <w:pPr>
        <w:pStyle w:val="Figurewnext"/>
      </w:pPr>
      <w:r w:rsidRPr="00E54E91">
        <w:rPr>
          <w:noProof/>
        </w:rPr>
        <w:lastRenderedPageBreak/>
        <w:drawing>
          <wp:inline distT="0" distB="0" distL="0" distR="0" wp14:anchorId="17254AEA" wp14:editId="0CB7A6C9">
            <wp:extent cx="5880309" cy="3712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880309" cy="3712210"/>
                    </a:xfrm>
                    <a:prstGeom prst="rect">
                      <a:avLst/>
                    </a:prstGeom>
                  </pic:spPr>
                </pic:pic>
              </a:graphicData>
            </a:graphic>
          </wp:inline>
        </w:drawing>
      </w:r>
    </w:p>
    <w:p w14:paraId="27064565" w14:textId="7CD5679C" w:rsidR="00D23A53" w:rsidRDefault="00D23A53" w:rsidP="00D23A53">
      <w:pPr>
        <w:pStyle w:val="Caption"/>
      </w:pPr>
      <w:bookmarkStart w:id="1225" w:name="_Ref54719083"/>
      <w:bookmarkStart w:id="1226" w:name="_Toc301687319"/>
      <w:bookmarkStart w:id="1227" w:name="_Toc308550372"/>
      <w:bookmarkStart w:id="1228" w:name="_Toc372015024"/>
      <w:bookmarkStart w:id="1229" w:name="_Toc388209916"/>
      <w:bookmarkStart w:id="1230" w:name="_Toc58172739"/>
      <w:r>
        <w:t xml:space="preserve">Figure </w:t>
      </w:r>
      <w:fldSimple w:instr=" STYLEREF 1 \s ">
        <w:r w:rsidR="009F6DD9">
          <w:rPr>
            <w:noProof/>
          </w:rPr>
          <w:t>4</w:t>
        </w:r>
      </w:fldSimple>
      <w:r>
        <w:noBreakHyphen/>
      </w:r>
      <w:fldSimple w:instr=" SEQ Figure \* ARABIC \s 1 ">
        <w:r w:rsidR="009F6DD9">
          <w:rPr>
            <w:noProof/>
          </w:rPr>
          <w:t>1</w:t>
        </w:r>
      </w:fldSimple>
      <w:bookmarkEnd w:id="1225"/>
      <w:r>
        <w:t xml:space="preserve">: </w:t>
      </w:r>
      <w:r w:rsidR="00953A79">
        <w:t>UML Sequence</w:t>
      </w:r>
      <w:r>
        <w:t xml:space="preserve"> Diagram for the EiTender Service</w:t>
      </w:r>
      <w:bookmarkEnd w:id="1226"/>
      <w:bookmarkEnd w:id="1227"/>
      <w:bookmarkEnd w:id="1228"/>
      <w:bookmarkEnd w:id="1229"/>
      <w:bookmarkEnd w:id="1230"/>
    </w:p>
    <w:p w14:paraId="36A103B7" w14:textId="77777777" w:rsidR="00D23A53" w:rsidRPr="00260BD4" w:rsidRDefault="00D23A53" w:rsidP="00D23A53">
      <w:pPr>
        <w:pStyle w:val="Heading3"/>
        <w:numPr>
          <w:ilvl w:val="2"/>
          <w:numId w:val="7"/>
        </w:numPr>
      </w:pPr>
      <w:bookmarkStart w:id="1231" w:name="_Toc301687237"/>
      <w:bookmarkStart w:id="1232" w:name="_Toc308550251"/>
      <w:bookmarkStart w:id="1233" w:name="_Toc372014899"/>
      <w:bookmarkStart w:id="1234" w:name="_Toc388209790"/>
      <w:bookmarkStart w:id="1235" w:name="_Toc58172715"/>
      <w:r w:rsidRPr="00260BD4">
        <w:t>Information Model for the EiTender Services</w:t>
      </w:r>
      <w:bookmarkEnd w:id="1231"/>
      <w:bookmarkEnd w:id="1232"/>
      <w:bookmarkEnd w:id="1233"/>
      <w:bookmarkEnd w:id="1234"/>
      <w:bookmarkEnd w:id="1235"/>
    </w:p>
    <w:p w14:paraId="5A185D05" w14:textId="32957A3B" w:rsidR="00D23A53" w:rsidRDefault="00D23A53" w:rsidP="00D23A53">
      <w:r>
        <w:t xml:space="preserve">The information model for the EiTender Service artifacts follows that of </w:t>
      </w:r>
      <w:r>
        <w:rPr>
          <w:b/>
        </w:rPr>
        <w:t>[EMIX]</w:t>
      </w:r>
      <w:r>
        <w:t>, but flattened and with product definition implied by the implementatio</w:t>
      </w:r>
      <w:r w:rsidR="0085269C">
        <w:t xml:space="preserve">n. </w:t>
      </w:r>
    </w:p>
    <w:p w14:paraId="063760CA" w14:textId="1B837E67" w:rsidR="00C075C1" w:rsidRDefault="007B10BF" w:rsidP="00D23A53">
      <w:r>
        <w:t>Time interval</w:t>
      </w:r>
      <w:r w:rsidR="00C075C1">
        <w:t xml:space="preserve">, </w:t>
      </w:r>
      <w:r>
        <w:t>price</w:t>
      </w:r>
      <w:r w:rsidR="00C075C1">
        <w:t>, and quantity</w:t>
      </w:r>
      <w:r>
        <w:t xml:space="preserve"> are </w:t>
      </w:r>
      <w:r w:rsidR="00C075C1">
        <w:t xml:space="preserve">key elements for a product; the other </w:t>
      </w:r>
      <w:r w:rsidR="0014141C">
        <w:t>aspects of product definition</w:t>
      </w:r>
      <w:r w:rsidR="00C075C1">
        <w:t xml:space="preserve"> (e.g. energy and units) are implicit as described in Section </w:t>
      </w:r>
      <w:r w:rsidR="008D25CE">
        <w:fldChar w:fldCharType="begin"/>
      </w:r>
      <w:r w:rsidR="008D25CE">
        <w:instrText xml:space="preserve"> REF _Ref54709370 \r \h </w:instrText>
      </w:r>
      <w:r w:rsidR="008D25CE">
        <w:fldChar w:fldCharType="separate"/>
      </w:r>
      <w:r w:rsidR="009F6DD9">
        <w:t>2.4.2</w:t>
      </w:r>
      <w:r w:rsidR="008D25CE">
        <w:fldChar w:fldCharType="end"/>
      </w:r>
      <w:r w:rsidR="008D25CE">
        <w:t>.</w:t>
      </w:r>
    </w:p>
    <w:p w14:paraId="10EFB4B2" w14:textId="77777777" w:rsidR="00D23A53" w:rsidRDefault="00D23A53" w:rsidP="00D23A53">
      <w:pPr>
        <w:keepNext/>
      </w:pPr>
      <w:r w:rsidRPr="00AF10A6">
        <w:rPr>
          <w:noProof/>
        </w:rPr>
        <w:drawing>
          <wp:inline distT="0" distB="0" distL="0" distR="0" wp14:anchorId="7C863433" wp14:editId="026F114D">
            <wp:extent cx="3673907" cy="27949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673907" cy="2794981"/>
                    </a:xfrm>
                    <a:prstGeom prst="rect">
                      <a:avLst/>
                    </a:prstGeom>
                  </pic:spPr>
                </pic:pic>
              </a:graphicData>
            </a:graphic>
          </wp:inline>
        </w:drawing>
      </w:r>
    </w:p>
    <w:p w14:paraId="2EC5B5DD" w14:textId="225ABC50" w:rsidR="00D20053" w:rsidRDefault="00D23A53" w:rsidP="00BF634D">
      <w:pPr>
        <w:pStyle w:val="Caption"/>
      </w:pPr>
      <w:bookmarkStart w:id="1236" w:name="_Toc58172740"/>
      <w:r>
        <w:t xml:space="preserve">Figure </w:t>
      </w:r>
      <w:fldSimple w:instr=" STYLEREF 1 \s ">
        <w:r w:rsidR="009F6DD9">
          <w:rPr>
            <w:noProof/>
          </w:rPr>
          <w:t>4</w:t>
        </w:r>
      </w:fldSimple>
      <w:r>
        <w:noBreakHyphen/>
      </w:r>
      <w:fldSimple w:instr=" SEQ Figure \* ARABIC \s 1 ">
        <w:r w:rsidR="009F6DD9">
          <w:rPr>
            <w:noProof/>
          </w:rPr>
          <w:t>2</w:t>
        </w:r>
      </w:fldSimple>
      <w:r>
        <w:t>: Class EiTenderType</w:t>
      </w:r>
      <w:bookmarkEnd w:id="1236"/>
    </w:p>
    <w:p w14:paraId="22F02A40" w14:textId="499CD415" w:rsidR="00D20053" w:rsidRDefault="00D20053" w:rsidP="00D20053">
      <w:r>
        <w:t xml:space="preserve">The attributes of </w:t>
      </w:r>
      <w:r w:rsidR="009A7899">
        <w:t>EiTender</w:t>
      </w:r>
      <w:r>
        <w:t xml:space="preserve"> are </w:t>
      </w:r>
      <w:r w:rsidR="00BF634D">
        <w:t>shown in</w:t>
      </w:r>
      <w:r>
        <w:t xml:space="preserve"> the following table.</w:t>
      </w:r>
    </w:p>
    <w:p w14:paraId="7291A2D4" w14:textId="1B730736" w:rsidR="00D20053" w:rsidRPr="00387F1E" w:rsidRDefault="00D20053" w:rsidP="00D20053">
      <w:pPr>
        <w:pStyle w:val="Caption"/>
      </w:pPr>
      <w:bookmarkStart w:id="1237" w:name="_Toc58172750"/>
      <w:r w:rsidRPr="00387F1E">
        <w:lastRenderedPageBreak/>
        <w:t xml:space="preserve">Table </w:t>
      </w:r>
      <w:fldSimple w:instr=" STYLEREF 1 \s ">
        <w:r w:rsidR="009F6DD9">
          <w:rPr>
            <w:noProof/>
          </w:rPr>
          <w:t>4</w:t>
        </w:r>
      </w:fldSimple>
      <w:r w:rsidRPr="00387F1E">
        <w:noBreakHyphen/>
      </w:r>
      <w:fldSimple w:instr=" SEQ Table \* ARABIC \s 1 ">
        <w:r w:rsidR="009F6DD9">
          <w:rPr>
            <w:noProof/>
          </w:rPr>
          <w:t>2</w:t>
        </w:r>
      </w:fldSimple>
      <w:r w:rsidRPr="00387F1E">
        <w:t xml:space="preserve">: </w:t>
      </w:r>
      <w:r>
        <w:t>EiResponse Attributes</w:t>
      </w:r>
      <w:bookmarkEnd w:id="1237"/>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D20053" w:rsidRPr="00B52041" w14:paraId="2EA5A04C" w14:textId="77777777" w:rsidTr="00192EB0">
        <w:trPr>
          <w:trHeight w:val="391"/>
        </w:trPr>
        <w:tc>
          <w:tcPr>
            <w:tcW w:w="2694" w:type="dxa"/>
            <w:shd w:val="clear" w:color="auto" w:fill="EA1B1B" w:themeFill="accent1"/>
            <w:hideMark/>
          </w:tcPr>
          <w:p w14:paraId="58208717" w14:textId="77777777" w:rsidR="00D20053" w:rsidRPr="00B52041" w:rsidRDefault="00D20053" w:rsidP="00192EB0">
            <w:pPr>
              <w:pStyle w:val="TableHeading"/>
              <w:rPr>
                <w:sz w:val="20"/>
              </w:rPr>
            </w:pPr>
            <w:r>
              <w:rPr>
                <w:sz w:val="20"/>
              </w:rPr>
              <w:t>Attribute</w:t>
            </w:r>
          </w:p>
        </w:tc>
        <w:tc>
          <w:tcPr>
            <w:tcW w:w="3672" w:type="dxa"/>
            <w:shd w:val="clear" w:color="auto" w:fill="EA1B1B" w:themeFill="accent1"/>
            <w:hideMark/>
          </w:tcPr>
          <w:p w14:paraId="72EB62BB" w14:textId="77777777" w:rsidR="00D20053" w:rsidRPr="00B52041" w:rsidRDefault="00D20053" w:rsidP="00192EB0">
            <w:pPr>
              <w:pStyle w:val="TableHeading"/>
              <w:rPr>
                <w:sz w:val="20"/>
              </w:rPr>
            </w:pPr>
            <w:r>
              <w:rPr>
                <w:sz w:val="20"/>
              </w:rPr>
              <w:t>Meaning</w:t>
            </w:r>
          </w:p>
        </w:tc>
        <w:tc>
          <w:tcPr>
            <w:tcW w:w="3132" w:type="dxa"/>
            <w:shd w:val="clear" w:color="auto" w:fill="EA1B1B" w:themeFill="accent1"/>
            <w:hideMark/>
          </w:tcPr>
          <w:p w14:paraId="4B3796EB" w14:textId="77777777" w:rsidR="00D20053" w:rsidRPr="00B52041" w:rsidRDefault="00D20053" w:rsidP="00192EB0">
            <w:pPr>
              <w:pStyle w:val="TableHeading"/>
              <w:rPr>
                <w:sz w:val="20"/>
              </w:rPr>
            </w:pPr>
            <w:r w:rsidRPr="00B52041">
              <w:rPr>
                <w:sz w:val="20"/>
              </w:rPr>
              <w:t>Notes</w:t>
            </w:r>
          </w:p>
        </w:tc>
      </w:tr>
      <w:tr w:rsidR="00D20053" w:rsidRPr="00B52041" w14:paraId="4B1CC3EA" w14:textId="77777777" w:rsidTr="00D20053">
        <w:trPr>
          <w:trHeight w:val="614"/>
        </w:trPr>
        <w:tc>
          <w:tcPr>
            <w:tcW w:w="2694" w:type="dxa"/>
          </w:tcPr>
          <w:p w14:paraId="23033ECE" w14:textId="78B5FAC4" w:rsidR="00D20053" w:rsidRPr="0014141C" w:rsidRDefault="0014141C" w:rsidP="00192EB0">
            <w:pPr>
              <w:pStyle w:val="TableContents"/>
              <w:rPr>
                <w:bCs/>
                <w:sz w:val="20"/>
              </w:rPr>
            </w:pPr>
            <w:r w:rsidRPr="0014141C">
              <w:rPr>
                <w:bCs/>
                <w:sz w:val="20"/>
              </w:rPr>
              <w:t>Expiration Time</w:t>
            </w:r>
          </w:p>
        </w:tc>
        <w:tc>
          <w:tcPr>
            <w:tcW w:w="3672" w:type="dxa"/>
          </w:tcPr>
          <w:p w14:paraId="4E8D2B58" w14:textId="4D011A86" w:rsidR="00D20053" w:rsidRPr="00B52041" w:rsidRDefault="0014141C" w:rsidP="00192EB0">
            <w:pPr>
              <w:pStyle w:val="TableContents"/>
              <w:rPr>
                <w:sz w:val="20"/>
              </w:rPr>
            </w:pPr>
            <w:r>
              <w:rPr>
                <w:sz w:val="20"/>
              </w:rPr>
              <w:t>The date and time after which this Tender is no longer valid.</w:t>
            </w:r>
          </w:p>
        </w:tc>
        <w:tc>
          <w:tcPr>
            <w:tcW w:w="3132" w:type="dxa"/>
          </w:tcPr>
          <w:p w14:paraId="18C4A5E3" w14:textId="0B85AD93" w:rsidR="00D20053" w:rsidRPr="00B52041" w:rsidRDefault="00D20053" w:rsidP="00192EB0">
            <w:pPr>
              <w:pStyle w:val="TableContents"/>
              <w:rPr>
                <w:sz w:val="20"/>
              </w:rPr>
            </w:pPr>
          </w:p>
        </w:tc>
      </w:tr>
      <w:tr w:rsidR="00D20053" w:rsidRPr="00B52041" w14:paraId="7B820F49" w14:textId="77777777" w:rsidTr="00D20053">
        <w:trPr>
          <w:trHeight w:val="391"/>
        </w:trPr>
        <w:tc>
          <w:tcPr>
            <w:tcW w:w="2694" w:type="dxa"/>
          </w:tcPr>
          <w:p w14:paraId="2994C8AB" w14:textId="61840BE2" w:rsidR="00D20053" w:rsidRPr="0014141C" w:rsidRDefault="0014141C" w:rsidP="00192EB0">
            <w:pPr>
              <w:pStyle w:val="TableContents"/>
              <w:rPr>
                <w:bCs/>
                <w:sz w:val="20"/>
              </w:rPr>
            </w:pPr>
            <w:r w:rsidRPr="0014141C">
              <w:rPr>
                <w:bCs/>
                <w:sz w:val="20"/>
              </w:rPr>
              <w:t>Integral Only</w:t>
            </w:r>
          </w:p>
        </w:tc>
        <w:tc>
          <w:tcPr>
            <w:tcW w:w="3672" w:type="dxa"/>
          </w:tcPr>
          <w:p w14:paraId="4BE307BC" w14:textId="4FC60E33" w:rsidR="00D20053" w:rsidRPr="00B52041" w:rsidRDefault="0014141C" w:rsidP="00192EB0">
            <w:pPr>
              <w:pStyle w:val="TableContents"/>
              <w:rPr>
                <w:sz w:val="20"/>
              </w:rPr>
            </w:pPr>
            <w:r>
              <w:rPr>
                <w:sz w:val="20"/>
              </w:rPr>
              <w:t xml:space="preserve">All of the </w:t>
            </w:r>
            <w:r w:rsidR="00C02A6D">
              <w:rPr>
                <w:sz w:val="20"/>
              </w:rPr>
              <w:t>Tender must be bought or sold at once; no partial sale or purchase</w:t>
            </w:r>
          </w:p>
        </w:tc>
        <w:tc>
          <w:tcPr>
            <w:tcW w:w="3132" w:type="dxa"/>
          </w:tcPr>
          <w:p w14:paraId="5FAC994D" w14:textId="500110B3" w:rsidR="00D20053" w:rsidRPr="00B52041" w:rsidRDefault="00C02A6D" w:rsidP="00192EB0">
            <w:pPr>
              <w:pStyle w:val="TableContents"/>
              <w:rPr>
                <w:sz w:val="20"/>
              </w:rPr>
            </w:pPr>
            <w:r>
              <w:rPr>
                <w:sz w:val="20"/>
              </w:rPr>
              <w:t>In CTS set to False</w:t>
            </w:r>
            <w:r w:rsidR="00BA2DD1">
              <w:rPr>
                <w:sz w:val="20"/>
              </w:rPr>
              <w:t>. Partial sale or purchase is always allowed. The attribute is present for possible future evolution.</w:t>
            </w:r>
          </w:p>
        </w:tc>
      </w:tr>
      <w:tr w:rsidR="00D20053" w:rsidRPr="00B52041" w14:paraId="38EC2492" w14:textId="77777777" w:rsidTr="00192EB0">
        <w:trPr>
          <w:trHeight w:val="391"/>
        </w:trPr>
        <w:tc>
          <w:tcPr>
            <w:tcW w:w="2694" w:type="dxa"/>
          </w:tcPr>
          <w:p w14:paraId="47916E70" w14:textId="6913342F" w:rsidR="00D20053" w:rsidRPr="0014141C" w:rsidRDefault="0014141C" w:rsidP="00192EB0">
            <w:pPr>
              <w:pStyle w:val="TableContents"/>
              <w:rPr>
                <w:sz w:val="20"/>
              </w:rPr>
            </w:pPr>
            <w:r w:rsidRPr="0014141C">
              <w:rPr>
                <w:sz w:val="20"/>
              </w:rPr>
              <w:t>Interval</w:t>
            </w:r>
          </w:p>
        </w:tc>
        <w:tc>
          <w:tcPr>
            <w:tcW w:w="3672" w:type="dxa"/>
          </w:tcPr>
          <w:p w14:paraId="7B5ADB18" w14:textId="4C3D2104" w:rsidR="00D20053" w:rsidRPr="00B52041" w:rsidRDefault="00C02A6D" w:rsidP="00192EB0">
            <w:pPr>
              <w:pStyle w:val="TableContents"/>
              <w:rPr>
                <w:sz w:val="20"/>
              </w:rPr>
            </w:pPr>
            <w:r>
              <w:rPr>
                <w:sz w:val="20"/>
              </w:rPr>
              <w:t>The time interval for the product being offered</w:t>
            </w:r>
          </w:p>
        </w:tc>
        <w:tc>
          <w:tcPr>
            <w:tcW w:w="3132" w:type="dxa"/>
          </w:tcPr>
          <w:p w14:paraId="67942213" w14:textId="77777777" w:rsidR="00D20053" w:rsidRPr="00B52041" w:rsidRDefault="00D20053" w:rsidP="00192EB0">
            <w:pPr>
              <w:pStyle w:val="TableContents"/>
              <w:rPr>
                <w:sz w:val="20"/>
              </w:rPr>
            </w:pPr>
          </w:p>
        </w:tc>
      </w:tr>
      <w:tr w:rsidR="00D20053" w:rsidRPr="00B52041" w14:paraId="14B6AF4F" w14:textId="77777777" w:rsidTr="00192EB0">
        <w:trPr>
          <w:trHeight w:val="391"/>
        </w:trPr>
        <w:tc>
          <w:tcPr>
            <w:tcW w:w="2694" w:type="dxa"/>
          </w:tcPr>
          <w:p w14:paraId="5643BD92" w14:textId="4BC8A30B" w:rsidR="0014141C" w:rsidRDefault="0014141C" w:rsidP="00192EB0">
            <w:pPr>
              <w:pStyle w:val="TableContents"/>
              <w:rPr>
                <w:sz w:val="20"/>
              </w:rPr>
            </w:pPr>
            <w:r>
              <w:rPr>
                <w:sz w:val="20"/>
              </w:rPr>
              <w:t>Price</w:t>
            </w:r>
          </w:p>
        </w:tc>
        <w:tc>
          <w:tcPr>
            <w:tcW w:w="3672" w:type="dxa"/>
          </w:tcPr>
          <w:p w14:paraId="7FCC5D48" w14:textId="2FD4E52F" w:rsidR="00D20053" w:rsidRPr="00B52041" w:rsidRDefault="00C02A6D" w:rsidP="00192EB0">
            <w:pPr>
              <w:pStyle w:val="TableContents"/>
              <w:rPr>
                <w:sz w:val="20"/>
              </w:rPr>
            </w:pPr>
            <w:r>
              <w:rPr>
                <w:sz w:val="20"/>
              </w:rPr>
              <w:t>The unit price for the product being offered</w:t>
            </w:r>
          </w:p>
        </w:tc>
        <w:tc>
          <w:tcPr>
            <w:tcW w:w="3132" w:type="dxa"/>
          </w:tcPr>
          <w:p w14:paraId="5E238BCA" w14:textId="107B540B" w:rsidR="00D20053" w:rsidRPr="00B52041" w:rsidRDefault="00C02A6D" w:rsidP="00192EB0">
            <w:pPr>
              <w:pStyle w:val="TableContents"/>
              <w:rPr>
                <w:sz w:val="20"/>
              </w:rPr>
            </w:pPr>
            <w:r>
              <w:rPr>
                <w:sz w:val="20"/>
              </w:rPr>
              <w:t>Total price is the product of price and quantity</w:t>
            </w:r>
          </w:p>
        </w:tc>
      </w:tr>
      <w:tr w:rsidR="00D20053" w:rsidRPr="00B52041" w14:paraId="25F43A5E" w14:textId="77777777" w:rsidTr="00192EB0">
        <w:trPr>
          <w:trHeight w:val="379"/>
        </w:trPr>
        <w:tc>
          <w:tcPr>
            <w:tcW w:w="2694" w:type="dxa"/>
          </w:tcPr>
          <w:p w14:paraId="3F7024E5" w14:textId="3AAAF521" w:rsidR="00D20053" w:rsidRDefault="0014141C" w:rsidP="00192EB0">
            <w:pPr>
              <w:pStyle w:val="TableContents"/>
              <w:rPr>
                <w:sz w:val="20"/>
              </w:rPr>
            </w:pPr>
            <w:r>
              <w:rPr>
                <w:sz w:val="20"/>
              </w:rPr>
              <w:t>Quantity</w:t>
            </w:r>
          </w:p>
        </w:tc>
        <w:tc>
          <w:tcPr>
            <w:tcW w:w="3672" w:type="dxa"/>
          </w:tcPr>
          <w:p w14:paraId="4C442BB3" w14:textId="44757F80" w:rsidR="00D20053" w:rsidRPr="00B52041" w:rsidRDefault="00C02A6D" w:rsidP="00192EB0">
            <w:pPr>
              <w:pStyle w:val="TableContents"/>
              <w:rPr>
                <w:sz w:val="20"/>
              </w:rPr>
            </w:pPr>
            <w:r>
              <w:rPr>
                <w:sz w:val="20"/>
              </w:rPr>
              <w:t>The quantity of the product being offered</w:t>
            </w:r>
          </w:p>
        </w:tc>
        <w:tc>
          <w:tcPr>
            <w:tcW w:w="3132" w:type="dxa"/>
          </w:tcPr>
          <w:p w14:paraId="6E4D48F1" w14:textId="705BCC22" w:rsidR="00D20053" w:rsidRPr="00B52041" w:rsidRDefault="00C02A6D" w:rsidP="00192EB0">
            <w:pPr>
              <w:pStyle w:val="TableContents"/>
              <w:rPr>
                <w:sz w:val="20"/>
              </w:rPr>
            </w:pPr>
            <w:r>
              <w:rPr>
                <w:sz w:val="20"/>
              </w:rPr>
              <w:t>Total price is the product of price and quantity</w:t>
            </w:r>
          </w:p>
        </w:tc>
      </w:tr>
      <w:tr w:rsidR="0014141C" w:rsidRPr="00B52041" w14:paraId="45D1AF6A" w14:textId="77777777" w:rsidTr="00192EB0">
        <w:trPr>
          <w:trHeight w:val="379"/>
        </w:trPr>
        <w:tc>
          <w:tcPr>
            <w:tcW w:w="2694" w:type="dxa"/>
          </w:tcPr>
          <w:p w14:paraId="5989B79B" w14:textId="2360903F" w:rsidR="0014141C" w:rsidRDefault="0014141C" w:rsidP="00192EB0">
            <w:pPr>
              <w:pStyle w:val="TableContents"/>
              <w:rPr>
                <w:sz w:val="20"/>
              </w:rPr>
            </w:pPr>
            <w:r>
              <w:rPr>
                <w:sz w:val="20"/>
              </w:rPr>
              <w:t>Side</w:t>
            </w:r>
          </w:p>
        </w:tc>
        <w:tc>
          <w:tcPr>
            <w:tcW w:w="3672" w:type="dxa"/>
          </w:tcPr>
          <w:p w14:paraId="135590B9" w14:textId="13336A79" w:rsidR="0014141C" w:rsidRPr="00B52041" w:rsidRDefault="00602D16" w:rsidP="00192EB0">
            <w:pPr>
              <w:pStyle w:val="TableContents"/>
              <w:rPr>
                <w:sz w:val="20"/>
              </w:rPr>
            </w:pPr>
            <w:r>
              <w:rPr>
                <w:sz w:val="20"/>
              </w:rPr>
              <w:t xml:space="preserve">Whether the tender is to buy </w:t>
            </w:r>
            <w:r w:rsidR="00633B36">
              <w:rPr>
                <w:sz w:val="20"/>
              </w:rPr>
              <w:t>or to</w:t>
            </w:r>
            <w:r w:rsidR="00E47A0B">
              <w:rPr>
                <w:sz w:val="20"/>
              </w:rPr>
              <w:t xml:space="preserve"> </w:t>
            </w:r>
            <w:r>
              <w:rPr>
                <w:sz w:val="20"/>
              </w:rPr>
              <w:t>sell the product</w:t>
            </w:r>
          </w:p>
        </w:tc>
        <w:tc>
          <w:tcPr>
            <w:tcW w:w="3132" w:type="dxa"/>
          </w:tcPr>
          <w:p w14:paraId="549DD3C2" w14:textId="77777777" w:rsidR="0014141C" w:rsidRPr="00B52041" w:rsidRDefault="0014141C" w:rsidP="00192EB0">
            <w:pPr>
              <w:pStyle w:val="TableContents"/>
              <w:rPr>
                <w:sz w:val="20"/>
              </w:rPr>
            </w:pPr>
          </w:p>
        </w:tc>
      </w:tr>
      <w:tr w:rsidR="0014141C" w:rsidRPr="00B52041" w14:paraId="44B9C1AB" w14:textId="77777777" w:rsidTr="00192EB0">
        <w:trPr>
          <w:trHeight w:val="379"/>
        </w:trPr>
        <w:tc>
          <w:tcPr>
            <w:tcW w:w="2694" w:type="dxa"/>
          </w:tcPr>
          <w:p w14:paraId="0FBE95BA" w14:textId="41A1B3CE" w:rsidR="0014141C" w:rsidRDefault="0014141C" w:rsidP="00192EB0">
            <w:pPr>
              <w:pStyle w:val="TableContents"/>
              <w:rPr>
                <w:sz w:val="20"/>
              </w:rPr>
            </w:pPr>
            <w:r>
              <w:rPr>
                <w:sz w:val="20"/>
              </w:rPr>
              <w:t>Tender ID</w:t>
            </w:r>
          </w:p>
        </w:tc>
        <w:tc>
          <w:tcPr>
            <w:tcW w:w="3672" w:type="dxa"/>
          </w:tcPr>
          <w:p w14:paraId="1D82AC42" w14:textId="4C26436E" w:rsidR="0014141C" w:rsidRPr="00B52041" w:rsidRDefault="00602D16" w:rsidP="00192EB0">
            <w:pPr>
              <w:pStyle w:val="TableContents"/>
              <w:rPr>
                <w:sz w:val="20"/>
              </w:rPr>
            </w:pPr>
            <w:r>
              <w:rPr>
                <w:sz w:val="20"/>
              </w:rPr>
              <w:t>An ID for this tender</w:t>
            </w:r>
          </w:p>
        </w:tc>
        <w:tc>
          <w:tcPr>
            <w:tcW w:w="3132" w:type="dxa"/>
          </w:tcPr>
          <w:p w14:paraId="39170F7B" w14:textId="45A5E54E" w:rsidR="0014141C" w:rsidRPr="00B52041" w:rsidRDefault="0014141C" w:rsidP="00192EB0">
            <w:pPr>
              <w:pStyle w:val="TableContents"/>
              <w:rPr>
                <w:sz w:val="20"/>
              </w:rPr>
            </w:pPr>
          </w:p>
        </w:tc>
      </w:tr>
      <w:tr w:rsidR="0014141C" w:rsidRPr="00B52041" w14:paraId="0C8000CB" w14:textId="77777777" w:rsidTr="00192EB0">
        <w:trPr>
          <w:trHeight w:val="379"/>
        </w:trPr>
        <w:tc>
          <w:tcPr>
            <w:tcW w:w="2694" w:type="dxa"/>
          </w:tcPr>
          <w:p w14:paraId="1C7FAAB9" w14:textId="66E26A2B" w:rsidR="0014141C" w:rsidRDefault="0014141C" w:rsidP="00192EB0">
            <w:pPr>
              <w:pStyle w:val="TableContents"/>
              <w:rPr>
                <w:sz w:val="20"/>
              </w:rPr>
            </w:pPr>
            <w:r>
              <w:rPr>
                <w:sz w:val="20"/>
              </w:rPr>
              <w:t>Transactive State</w:t>
            </w:r>
          </w:p>
        </w:tc>
        <w:tc>
          <w:tcPr>
            <w:tcW w:w="3672" w:type="dxa"/>
          </w:tcPr>
          <w:p w14:paraId="68C5490E" w14:textId="0275470E" w:rsidR="0014141C" w:rsidRPr="00B52041" w:rsidRDefault="009A7899" w:rsidP="00192EB0">
            <w:pPr>
              <w:pStyle w:val="TableContents"/>
              <w:rPr>
                <w:sz w:val="20"/>
              </w:rPr>
            </w:pPr>
            <w:r>
              <w:rPr>
                <w:sz w:val="20"/>
              </w:rPr>
              <w:t>The transactive state of this payload</w:t>
            </w:r>
            <w:r w:rsidR="00BB535A">
              <w:rPr>
                <w:sz w:val="20"/>
              </w:rPr>
              <w:t xml:space="preserve"> (tender)</w:t>
            </w:r>
          </w:p>
        </w:tc>
        <w:tc>
          <w:tcPr>
            <w:tcW w:w="3132" w:type="dxa"/>
          </w:tcPr>
          <w:p w14:paraId="739093B8" w14:textId="36C8B1FD" w:rsidR="0014141C" w:rsidRPr="00B52041" w:rsidRDefault="009A7899" w:rsidP="00192EB0">
            <w:pPr>
              <w:pStyle w:val="TableContents"/>
              <w:rPr>
                <w:sz w:val="20"/>
              </w:rPr>
            </w:pPr>
            <w:r>
              <w:rPr>
                <w:sz w:val="20"/>
              </w:rPr>
              <w:t>See below</w:t>
            </w:r>
          </w:p>
        </w:tc>
      </w:tr>
    </w:tbl>
    <w:p w14:paraId="29C6A2E2" w14:textId="427BEB0B" w:rsidR="00D20053" w:rsidRDefault="00D20053" w:rsidP="00D20053"/>
    <w:p w14:paraId="13FCA55B" w14:textId="5FC64FC9" w:rsidR="009A7899" w:rsidRDefault="009A7899" w:rsidP="00D20053">
      <w:r>
        <w:t xml:space="preserve">Transactive State is a concept from EMIX; it describes the state of an object. For CTS 1.0, only </w:t>
      </w:r>
      <w:r w:rsidR="00BB535A">
        <w:t xml:space="preserve">states </w:t>
      </w:r>
      <w:r w:rsidR="00BB535A">
        <w:rPr>
          <w:i/>
        </w:rPr>
        <w:t>tender</w:t>
      </w:r>
      <w:r w:rsidR="00BB535A">
        <w:t xml:space="preserve"> and </w:t>
      </w:r>
      <w:r w:rsidR="00BB535A">
        <w:rPr>
          <w:i/>
        </w:rPr>
        <w:t>transaction</w:t>
      </w:r>
      <w:r w:rsidR="00BB535A">
        <w:t xml:space="preserve"> are used.</w:t>
      </w:r>
    </w:p>
    <w:p w14:paraId="17C355F3" w14:textId="77777777" w:rsidR="00865CB0" w:rsidRDefault="009A7899" w:rsidP="00865CB0">
      <w:pPr>
        <w:keepNext/>
      </w:pPr>
      <w:r>
        <w:rPr>
          <w:noProof/>
        </w:rPr>
        <w:drawing>
          <wp:inline distT="0" distB="0" distL="0" distR="0" wp14:anchorId="7ABA6AD3" wp14:editId="5A54E9F6">
            <wp:extent cx="2118744" cy="23654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activeState.png"/>
                    <pic:cNvPicPr/>
                  </pic:nvPicPr>
                  <pic:blipFill>
                    <a:blip r:embed="rId38">
                      <a:extLst>
                        <a:ext uri="{28A0092B-C50C-407E-A947-70E740481C1C}">
                          <a14:useLocalDpi xmlns:a14="http://schemas.microsoft.com/office/drawing/2010/main" val="0"/>
                        </a:ext>
                      </a:extLst>
                    </a:blip>
                    <a:stretch>
                      <a:fillRect/>
                    </a:stretch>
                  </pic:blipFill>
                  <pic:spPr>
                    <a:xfrm>
                      <a:off x="0" y="0"/>
                      <a:ext cx="2118744" cy="2365448"/>
                    </a:xfrm>
                    <a:prstGeom prst="rect">
                      <a:avLst/>
                    </a:prstGeom>
                  </pic:spPr>
                </pic:pic>
              </a:graphicData>
            </a:graphic>
          </wp:inline>
        </w:drawing>
      </w:r>
    </w:p>
    <w:p w14:paraId="4116649B" w14:textId="73B7EE1F" w:rsidR="00BB535A" w:rsidRDefault="00865CB0" w:rsidP="004842B5">
      <w:pPr>
        <w:pStyle w:val="Caption"/>
      </w:pPr>
      <w:bookmarkStart w:id="1238" w:name="_Ref57820490"/>
      <w:bookmarkStart w:id="1239" w:name="_Toc58172741"/>
      <w:r>
        <w:t xml:space="preserve">Figure </w:t>
      </w:r>
      <w:fldSimple w:instr=" SEQ Figure \* ARABIC ">
        <w:r w:rsidR="009F6DD9">
          <w:rPr>
            <w:noProof/>
          </w:rPr>
          <w:t>3</w:t>
        </w:r>
      </w:fldSimple>
      <w:r>
        <w:t>-3 Enumeration TransactiveStateType</w:t>
      </w:r>
      <w:bookmarkEnd w:id="1238"/>
      <w:bookmarkEnd w:id="1239"/>
    </w:p>
    <w:p w14:paraId="6483FF09" w14:textId="77777777" w:rsidR="00D23A53" w:rsidRPr="00260BD4" w:rsidRDefault="00D23A53" w:rsidP="00D23A53">
      <w:pPr>
        <w:pStyle w:val="Heading3"/>
        <w:numPr>
          <w:ilvl w:val="2"/>
          <w:numId w:val="7"/>
        </w:numPr>
      </w:pPr>
      <w:bookmarkStart w:id="1240" w:name="_Toc301687238"/>
      <w:bookmarkStart w:id="1241" w:name="_Toc308550252"/>
      <w:bookmarkStart w:id="1242" w:name="_Toc372014900"/>
      <w:bookmarkStart w:id="1243" w:name="_Toc388209791"/>
      <w:bookmarkStart w:id="1244" w:name="_Toc58172716"/>
      <w:r w:rsidRPr="00260BD4">
        <w:lastRenderedPageBreak/>
        <w:t>Operation Payloads for the EiTender Service</w:t>
      </w:r>
      <w:bookmarkEnd w:id="1240"/>
      <w:bookmarkEnd w:id="1241"/>
      <w:bookmarkEnd w:id="1242"/>
      <w:bookmarkEnd w:id="1243"/>
      <w:bookmarkEnd w:id="1244"/>
    </w:p>
    <w:p w14:paraId="36DBF02F" w14:textId="77777777" w:rsidR="00D23A53" w:rsidRDefault="00D23A53" w:rsidP="00D23A53">
      <w:pPr>
        <w:keepNext/>
      </w:pPr>
      <w:r>
        <w:t xml:space="preserve">The </w:t>
      </w:r>
      <w:r>
        <w:rPr>
          <w:b/>
        </w:rPr>
        <w:t>[UML]</w:t>
      </w:r>
      <w:r>
        <w:t xml:space="preserve"> class diagram describes the payloads for the EiTender service operations.</w:t>
      </w:r>
    </w:p>
    <w:p w14:paraId="2E9A14D7" w14:textId="77777777" w:rsidR="00D23A53" w:rsidRDefault="00D23A53" w:rsidP="00003C9A">
      <w:pPr>
        <w:keepNext/>
      </w:pPr>
      <w:r w:rsidRPr="00985360">
        <w:rPr>
          <w:noProof/>
        </w:rPr>
        <w:drawing>
          <wp:inline distT="0" distB="0" distL="0" distR="0" wp14:anchorId="25399CE9" wp14:editId="70288C8B">
            <wp:extent cx="4334933" cy="727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339651" cy="7287684"/>
                    </a:xfrm>
                    <a:prstGeom prst="rect">
                      <a:avLst/>
                    </a:prstGeom>
                  </pic:spPr>
                </pic:pic>
              </a:graphicData>
            </a:graphic>
          </wp:inline>
        </w:drawing>
      </w:r>
    </w:p>
    <w:p w14:paraId="6C8F50B5" w14:textId="14CFBF8D" w:rsidR="00D23A53" w:rsidRDefault="00D23A53" w:rsidP="004A5549">
      <w:pPr>
        <w:pStyle w:val="Caption"/>
      </w:pPr>
      <w:bookmarkStart w:id="1245" w:name="_Toc301687321"/>
      <w:bookmarkStart w:id="1246" w:name="_Toc308550374"/>
      <w:bookmarkStart w:id="1247" w:name="_Toc372015026"/>
      <w:bookmarkStart w:id="1248" w:name="_Toc388209918"/>
      <w:bookmarkStart w:id="1249" w:name="_Toc58172742"/>
      <w:r w:rsidRPr="00387F1E">
        <w:t xml:space="preserve">Figure </w:t>
      </w:r>
      <w:fldSimple w:instr=" STYLEREF 1 \s ">
        <w:r w:rsidR="009F6DD9">
          <w:rPr>
            <w:noProof/>
          </w:rPr>
          <w:t>4</w:t>
        </w:r>
      </w:fldSimple>
      <w:r w:rsidRPr="00387F1E">
        <w:noBreakHyphen/>
      </w:r>
      <w:fldSimple w:instr=" SEQ Figure \* ARABIC \s 1 ">
        <w:r w:rsidR="009F6DD9">
          <w:rPr>
            <w:noProof/>
          </w:rPr>
          <w:t>4</w:t>
        </w:r>
      </w:fldSimple>
      <w:r w:rsidRPr="00387F1E">
        <w:t>: UML Class Diagram for the Operation Payloads for the EiTender Service</w:t>
      </w:r>
      <w:bookmarkEnd w:id="1245"/>
      <w:bookmarkEnd w:id="1246"/>
      <w:bookmarkEnd w:id="1247"/>
      <w:bookmarkEnd w:id="1248"/>
      <w:bookmarkEnd w:id="1249"/>
    </w:p>
    <w:p w14:paraId="511823F8" w14:textId="77777777" w:rsidR="00D23A53" w:rsidRDefault="00D23A53" w:rsidP="00D23A53">
      <w:pPr>
        <w:pStyle w:val="Heading2"/>
        <w:numPr>
          <w:ilvl w:val="1"/>
          <w:numId w:val="7"/>
        </w:numPr>
      </w:pPr>
      <w:bookmarkStart w:id="1250" w:name="_Toc301687240"/>
      <w:bookmarkStart w:id="1251" w:name="_Ref306008370"/>
      <w:bookmarkStart w:id="1252" w:name="_Toc308550254"/>
      <w:bookmarkStart w:id="1253" w:name="_Toc372014902"/>
      <w:bookmarkStart w:id="1254" w:name="_Toc388209793"/>
      <w:bookmarkStart w:id="1255" w:name="_Toc58172717"/>
      <w:r w:rsidRPr="00260BD4">
        <w:lastRenderedPageBreak/>
        <w:t>Transaction Management Services</w:t>
      </w:r>
      <w:bookmarkEnd w:id="1250"/>
      <w:bookmarkEnd w:id="1251"/>
      <w:bookmarkEnd w:id="1252"/>
      <w:bookmarkEnd w:id="1253"/>
      <w:bookmarkEnd w:id="1254"/>
      <w:bookmarkEnd w:id="1255"/>
    </w:p>
    <w:p w14:paraId="714604CC" w14:textId="77777777" w:rsidR="00BE3D6E" w:rsidRDefault="00BE3D6E" w:rsidP="00D23A53">
      <w:r>
        <w:t>This section presents the Transaction Service payloads.</w:t>
      </w:r>
    </w:p>
    <w:p w14:paraId="0205C69B" w14:textId="37D2541E" w:rsidR="00D23A53" w:rsidRDefault="001E3ABE" w:rsidP="00D23A53">
      <w:r>
        <w:t xml:space="preserve">market </w:t>
      </w:r>
      <w:r w:rsidR="00D23A53">
        <w:t xml:space="preserve">context </w:t>
      </w:r>
      <w:r w:rsidR="00BE3D6E">
        <w:t xml:space="preserve">and product are </w:t>
      </w:r>
      <w:r w:rsidR="00D23A53">
        <w:t xml:space="preserve">implied </w:t>
      </w:r>
      <w:r w:rsidR="00111ACB">
        <w:t xml:space="preserve">and </w:t>
      </w:r>
      <w:r w:rsidR="00D23A53">
        <w:t>may in the future be made explicit with a Market Context</w:t>
      </w:r>
      <w:r w:rsidR="008E76B0">
        <w:t xml:space="preserve"> reference (see Section </w:t>
      </w:r>
      <w:r w:rsidR="008E76B0">
        <w:fldChar w:fldCharType="begin"/>
      </w:r>
      <w:r w:rsidR="008E76B0">
        <w:instrText xml:space="preserve"> REF _Ref54709370 \r \h </w:instrText>
      </w:r>
      <w:r w:rsidR="008E76B0">
        <w:fldChar w:fldCharType="separate"/>
      </w:r>
      <w:r w:rsidR="009F6DD9">
        <w:t>2.4.2</w:t>
      </w:r>
      <w:r w:rsidR="008E76B0">
        <w:fldChar w:fldCharType="end"/>
      </w:r>
      <w:r w:rsidR="008E76B0">
        <w:t>)</w:t>
      </w:r>
      <w:r w:rsidR="00D23A53">
        <w:t>.</w:t>
      </w:r>
      <w:r w:rsidR="0048168E">
        <w:t xml:space="preserve"> </w:t>
      </w:r>
      <w:r>
        <w:t>Canceling</w:t>
      </w:r>
      <w:r w:rsidR="00003C9A">
        <w:t xml:space="preserve"> or modifying transactions </w:t>
      </w:r>
      <w:r w:rsidR="00111ACB">
        <w:t>is</w:t>
      </w:r>
      <w:r>
        <w:t xml:space="preserve"> not permitted</w:t>
      </w:r>
      <w:r w:rsidR="00003C9A">
        <w:t xml:space="preserve"> in</w:t>
      </w:r>
      <w:r>
        <w:t xml:space="preserve"> either</w:t>
      </w:r>
      <w:r w:rsidR="00003C9A">
        <w:t xml:space="preserve"> CTS or Energy Interoperation. </w:t>
      </w:r>
      <w:r w:rsidR="000D7787">
        <w:t>Following the approach in</w:t>
      </w:r>
      <w:r w:rsidR="00D23A53">
        <w:t xml:space="preserve"> distributed agreement protocols</w:t>
      </w:r>
      <w:r w:rsidR="00D23A53">
        <w:rPr>
          <w:rStyle w:val="FootnoteReference"/>
        </w:rPr>
        <w:footnoteReference w:id="16"/>
      </w:r>
      <w:r w:rsidR="00D23A53">
        <w:t xml:space="preserve">, compensating </w:t>
      </w:r>
      <w:r>
        <w:t>tender</w:t>
      </w:r>
      <w:r w:rsidR="00111ACB">
        <w:t>s</w:t>
      </w:r>
      <w:r>
        <w:t xml:space="preserve"> </w:t>
      </w:r>
      <w:r w:rsidR="00111ACB">
        <w:t>and</w:t>
      </w:r>
      <w:r>
        <w:t xml:space="preserve"> </w:t>
      </w:r>
      <w:r w:rsidR="00D23A53">
        <w:t>transaction</w:t>
      </w:r>
      <w:r w:rsidR="00111ACB">
        <w:t>s</w:t>
      </w:r>
      <w:r w:rsidR="00D23A53">
        <w:t xml:space="preserve"> SHOULD be created as needed to compensate for any effects.</w:t>
      </w:r>
      <w:r w:rsidR="00D23A53">
        <w:rPr>
          <w:rStyle w:val="FootnoteReference"/>
        </w:rPr>
        <w:footnoteReference w:id="17"/>
      </w:r>
    </w:p>
    <w:p w14:paraId="32A0DCD6" w14:textId="156C56A2" w:rsidR="00D23A53" w:rsidRDefault="00D23A53" w:rsidP="00D23A53">
      <w:pPr>
        <w:pStyle w:val="Caption"/>
      </w:pPr>
      <w:bookmarkStart w:id="1256" w:name="_Toc301687356"/>
      <w:bookmarkStart w:id="1257" w:name="_Toc308550442"/>
      <w:bookmarkStart w:id="1258" w:name="_Toc372015094"/>
      <w:bookmarkStart w:id="1259" w:name="_Toc388209986"/>
      <w:bookmarkStart w:id="1260" w:name="_Toc58172751"/>
      <w:r>
        <w:t xml:space="preserve">Table </w:t>
      </w:r>
      <w:fldSimple w:instr=" STYLEREF 1 \s ">
        <w:r w:rsidR="009F6DD9">
          <w:rPr>
            <w:noProof/>
          </w:rPr>
          <w:t>4</w:t>
        </w:r>
      </w:fldSimple>
      <w:r>
        <w:noBreakHyphen/>
      </w:r>
      <w:fldSimple w:instr=" SEQ Table \* ARABIC \s 1 ">
        <w:r w:rsidR="009F6DD9">
          <w:rPr>
            <w:noProof/>
          </w:rPr>
          <w:t>3</w:t>
        </w:r>
      </w:fldSimple>
      <w:r>
        <w:t>: Transaction Management Service</w:t>
      </w:r>
      <w:bookmarkEnd w:id="1256"/>
      <w:bookmarkEnd w:id="1257"/>
      <w:bookmarkEnd w:id="1258"/>
      <w:bookmarkEnd w:id="1259"/>
      <w:bookmarkEnd w:id="1260"/>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111ACB" w:rsidRPr="00B52041" w14:paraId="27F5CCF8" w14:textId="77777777" w:rsidTr="004842B5">
        <w:trPr>
          <w:cantSplit/>
          <w:tblHeader/>
        </w:trPr>
        <w:tc>
          <w:tcPr>
            <w:tcW w:w="1439" w:type="dxa"/>
            <w:shd w:val="clear" w:color="auto" w:fill="EA1B1B" w:themeFill="accent1"/>
            <w:hideMark/>
          </w:tcPr>
          <w:p w14:paraId="6044BDE2" w14:textId="77777777" w:rsidR="00111ACB" w:rsidRPr="00B52041" w:rsidRDefault="00111ACB" w:rsidP="00CA24CC">
            <w:pPr>
              <w:pStyle w:val="TableHeading"/>
              <w:rPr>
                <w:sz w:val="20"/>
              </w:rPr>
            </w:pPr>
            <w:r w:rsidRPr="00B52041">
              <w:rPr>
                <w:sz w:val="20"/>
              </w:rPr>
              <w:t>Service</w:t>
            </w:r>
          </w:p>
        </w:tc>
        <w:tc>
          <w:tcPr>
            <w:tcW w:w="2696" w:type="dxa"/>
            <w:shd w:val="clear" w:color="auto" w:fill="EA1B1B" w:themeFill="accent1"/>
            <w:hideMark/>
          </w:tcPr>
          <w:p w14:paraId="4835642A" w14:textId="1090DC04" w:rsidR="00111ACB" w:rsidRPr="00B52041" w:rsidRDefault="00CE7E73" w:rsidP="00CA24CC">
            <w:pPr>
              <w:pStyle w:val="TableHeading"/>
              <w:rPr>
                <w:sz w:val="20"/>
              </w:rPr>
            </w:pPr>
            <w:r>
              <w:rPr>
                <w:sz w:val="20"/>
              </w:rPr>
              <w:t>Request</w:t>
            </w:r>
          </w:p>
        </w:tc>
        <w:tc>
          <w:tcPr>
            <w:tcW w:w="2430" w:type="dxa"/>
            <w:shd w:val="clear" w:color="auto" w:fill="EA1B1B" w:themeFill="accent1"/>
            <w:hideMark/>
          </w:tcPr>
          <w:p w14:paraId="435069A9" w14:textId="77777777" w:rsidR="00111ACB" w:rsidRPr="00B52041" w:rsidRDefault="00111ACB" w:rsidP="00CA24CC">
            <w:pPr>
              <w:pStyle w:val="TableHeading"/>
              <w:rPr>
                <w:sz w:val="20"/>
              </w:rPr>
            </w:pPr>
            <w:r w:rsidRPr="00B52041">
              <w:rPr>
                <w:sz w:val="20"/>
              </w:rPr>
              <w:t>Response</w:t>
            </w:r>
          </w:p>
        </w:tc>
        <w:tc>
          <w:tcPr>
            <w:tcW w:w="2250" w:type="dxa"/>
            <w:shd w:val="clear" w:color="auto" w:fill="EA1B1B" w:themeFill="accent1"/>
            <w:hideMark/>
          </w:tcPr>
          <w:p w14:paraId="598D9764" w14:textId="77777777" w:rsidR="00111ACB" w:rsidRPr="00B52041" w:rsidRDefault="00111ACB" w:rsidP="00CA24CC">
            <w:pPr>
              <w:pStyle w:val="TableHeading"/>
              <w:rPr>
                <w:sz w:val="20"/>
              </w:rPr>
            </w:pPr>
            <w:r w:rsidRPr="00B52041">
              <w:rPr>
                <w:sz w:val="20"/>
              </w:rPr>
              <w:t>Notes</w:t>
            </w:r>
          </w:p>
        </w:tc>
      </w:tr>
      <w:tr w:rsidR="00111ACB" w:rsidRPr="00B52041" w14:paraId="364DA559" w14:textId="77777777" w:rsidTr="004842B5">
        <w:tc>
          <w:tcPr>
            <w:tcW w:w="1439" w:type="dxa"/>
            <w:hideMark/>
          </w:tcPr>
          <w:p w14:paraId="1BC50051" w14:textId="77777777" w:rsidR="00111ACB" w:rsidRPr="00B52041" w:rsidRDefault="00111ACB" w:rsidP="00CA24CC">
            <w:pPr>
              <w:pStyle w:val="TableContents"/>
              <w:rPr>
                <w:sz w:val="20"/>
              </w:rPr>
            </w:pPr>
            <w:r w:rsidRPr="00B52041">
              <w:rPr>
                <w:sz w:val="20"/>
              </w:rPr>
              <w:t>EiTransaction</w:t>
            </w:r>
          </w:p>
        </w:tc>
        <w:tc>
          <w:tcPr>
            <w:tcW w:w="2696" w:type="dxa"/>
            <w:hideMark/>
          </w:tcPr>
          <w:p w14:paraId="6FA9DC12" w14:textId="665F91AC" w:rsidR="00111ACB" w:rsidRPr="00B52041" w:rsidRDefault="00111ACB" w:rsidP="00CA24CC">
            <w:pPr>
              <w:pStyle w:val="TableContents"/>
              <w:rPr>
                <w:sz w:val="20"/>
              </w:rPr>
            </w:pPr>
            <w:r w:rsidRPr="00B52041">
              <w:rPr>
                <w:sz w:val="20"/>
              </w:rPr>
              <w:t>EiCreateTransaction</w:t>
            </w:r>
            <w:r w:rsidR="00984CBC">
              <w:rPr>
                <w:sz w:val="20"/>
              </w:rPr>
              <w:t>Type</w:t>
            </w:r>
          </w:p>
        </w:tc>
        <w:tc>
          <w:tcPr>
            <w:tcW w:w="2430" w:type="dxa"/>
            <w:hideMark/>
          </w:tcPr>
          <w:p w14:paraId="626C84AA" w14:textId="5FC835F2" w:rsidR="00111ACB" w:rsidRPr="00B52041" w:rsidRDefault="00111ACB" w:rsidP="00CA24CC">
            <w:pPr>
              <w:pStyle w:val="TableContents"/>
              <w:rPr>
                <w:sz w:val="20"/>
              </w:rPr>
            </w:pPr>
            <w:r w:rsidRPr="00B52041">
              <w:rPr>
                <w:sz w:val="20"/>
              </w:rPr>
              <w:t>EiCreatedTransaction</w:t>
            </w:r>
            <w:r w:rsidR="00984CBC">
              <w:rPr>
                <w:sz w:val="20"/>
              </w:rPr>
              <w:t>Type</w:t>
            </w:r>
          </w:p>
        </w:tc>
        <w:tc>
          <w:tcPr>
            <w:tcW w:w="2250" w:type="dxa"/>
            <w:hideMark/>
          </w:tcPr>
          <w:p w14:paraId="4F7428CA" w14:textId="77777777" w:rsidR="00111ACB" w:rsidRPr="00B52041" w:rsidRDefault="00111ACB" w:rsidP="00CA24CC">
            <w:pPr>
              <w:pStyle w:val="TableContents"/>
              <w:rPr>
                <w:sz w:val="20"/>
              </w:rPr>
            </w:pPr>
            <w:r w:rsidRPr="00B52041">
              <w:rPr>
                <w:sz w:val="20"/>
              </w:rPr>
              <w:t>Create and send Transaction</w:t>
            </w:r>
          </w:p>
        </w:tc>
      </w:tr>
    </w:tbl>
    <w:p w14:paraId="5BCD2A9C" w14:textId="0A7F24C3" w:rsidR="00D23A53" w:rsidRPr="00A274C2" w:rsidRDefault="00D23A53" w:rsidP="00D23A53">
      <w:pPr>
        <w:pStyle w:val="Heading3"/>
        <w:numPr>
          <w:ilvl w:val="2"/>
          <w:numId w:val="7"/>
        </w:numPr>
      </w:pPr>
      <w:bookmarkStart w:id="1261" w:name="_Toc301687241"/>
      <w:bookmarkStart w:id="1262" w:name="_Toc308550255"/>
      <w:bookmarkStart w:id="1263" w:name="_Toc372014903"/>
      <w:bookmarkStart w:id="1264" w:name="_Toc388209794"/>
      <w:bookmarkStart w:id="1265" w:name="_Toc58172718"/>
      <w:r w:rsidRPr="00A274C2">
        <w:t>Interaction Pattern for the EiTransaction Service</w:t>
      </w:r>
      <w:bookmarkEnd w:id="1261"/>
      <w:bookmarkEnd w:id="1262"/>
      <w:bookmarkEnd w:id="1263"/>
      <w:bookmarkEnd w:id="1264"/>
      <w:bookmarkEnd w:id="1265"/>
    </w:p>
    <w:p w14:paraId="68E8965C" w14:textId="6A63A423" w:rsidR="00D23A53" w:rsidRDefault="00D23A53" w:rsidP="00D23A53">
      <w:r>
        <w:t xml:space="preserve">This is </w:t>
      </w:r>
      <w:r w:rsidRPr="009E3EC4">
        <w:t>the [UML]</w:t>
      </w:r>
      <w:r>
        <w:t xml:space="preserve"> </w:t>
      </w:r>
      <w:r w:rsidR="009E3EC4">
        <w:t>sequence</w:t>
      </w:r>
      <w:r>
        <w:t xml:space="preserve"> diagram for the EiTransaction Service:</w:t>
      </w:r>
    </w:p>
    <w:p w14:paraId="3DDD32A5" w14:textId="77777777" w:rsidR="00D23A53" w:rsidRDefault="00D23A53" w:rsidP="00D23A53">
      <w:pPr>
        <w:pStyle w:val="Figurewnext"/>
      </w:pPr>
      <w:r w:rsidRPr="00BA779E">
        <w:rPr>
          <w:noProof/>
        </w:rPr>
        <w:drawing>
          <wp:inline distT="0" distB="0" distL="0" distR="0" wp14:anchorId="35CB9B52" wp14:editId="5F125B2D">
            <wp:extent cx="5808975" cy="25234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808975" cy="2523490"/>
                    </a:xfrm>
                    <a:prstGeom prst="rect">
                      <a:avLst/>
                    </a:prstGeom>
                  </pic:spPr>
                </pic:pic>
              </a:graphicData>
            </a:graphic>
          </wp:inline>
        </w:drawing>
      </w:r>
    </w:p>
    <w:p w14:paraId="69ECBB01" w14:textId="550FADEA" w:rsidR="00D23A53" w:rsidRDefault="00D23A53" w:rsidP="00D23A53">
      <w:pPr>
        <w:pStyle w:val="Caption"/>
      </w:pPr>
      <w:bookmarkStart w:id="1266" w:name="_Toc301687323"/>
      <w:bookmarkStart w:id="1267" w:name="_Toc308550376"/>
      <w:bookmarkStart w:id="1268" w:name="_Toc372015028"/>
      <w:bookmarkStart w:id="1269" w:name="_Toc388209920"/>
      <w:bookmarkStart w:id="1270" w:name="_Toc58172743"/>
      <w:r>
        <w:t xml:space="preserve">Figure </w:t>
      </w:r>
      <w:fldSimple w:instr=" STYLEREF 1 \s ">
        <w:r w:rsidR="009F6DD9">
          <w:rPr>
            <w:noProof/>
          </w:rPr>
          <w:t>4</w:t>
        </w:r>
      </w:fldSimple>
      <w:r>
        <w:noBreakHyphen/>
      </w:r>
      <w:fldSimple w:instr=" SEQ Figure \* ARABIC \s 1 ">
        <w:r w:rsidR="009F6DD9">
          <w:rPr>
            <w:noProof/>
          </w:rPr>
          <w:t>5</w:t>
        </w:r>
      </w:fldSimple>
      <w:r>
        <w:t xml:space="preserve">: </w:t>
      </w:r>
      <w:r w:rsidR="00953A79">
        <w:t xml:space="preserve">UML Sequence </w:t>
      </w:r>
      <w:r>
        <w:t>Diagram for the EiTransaction Service</w:t>
      </w:r>
      <w:bookmarkEnd w:id="1266"/>
      <w:bookmarkEnd w:id="1267"/>
      <w:bookmarkEnd w:id="1268"/>
      <w:bookmarkEnd w:id="1269"/>
      <w:bookmarkEnd w:id="1270"/>
    </w:p>
    <w:p w14:paraId="39CF181D" w14:textId="77777777" w:rsidR="00D23A53" w:rsidRPr="00AF10A6" w:rsidRDefault="00D23A53" w:rsidP="00D23A53">
      <w:pPr>
        <w:pStyle w:val="Heading3"/>
        <w:numPr>
          <w:ilvl w:val="2"/>
          <w:numId w:val="7"/>
        </w:numPr>
      </w:pPr>
      <w:bookmarkStart w:id="1271" w:name="_Toc301687242"/>
      <w:bookmarkStart w:id="1272" w:name="_Toc308550256"/>
      <w:bookmarkStart w:id="1273" w:name="_Toc372014904"/>
      <w:bookmarkStart w:id="1274" w:name="_Toc388209795"/>
      <w:bookmarkStart w:id="1275" w:name="_Toc58172719"/>
      <w:r w:rsidRPr="00AF10A6">
        <w:t>Information Model for the EiTransaction Service</w:t>
      </w:r>
      <w:bookmarkEnd w:id="1271"/>
      <w:bookmarkEnd w:id="1272"/>
      <w:bookmarkEnd w:id="1273"/>
      <w:bookmarkEnd w:id="1274"/>
      <w:bookmarkEnd w:id="1275"/>
    </w:p>
    <w:p w14:paraId="58DCE8F3" w14:textId="075E1CF3" w:rsidR="00D23A53" w:rsidRDefault="00D23A53" w:rsidP="00D23A53">
      <w:r w:rsidRPr="00AF10A6">
        <w:t xml:space="preserve">Transactions are derived from </w:t>
      </w:r>
      <w:r w:rsidRPr="00AF10A6">
        <w:rPr>
          <w:b/>
        </w:rPr>
        <w:t>[EMIX]</w:t>
      </w:r>
      <w:r w:rsidRPr="00AF10A6">
        <w:t xml:space="preserve"> artifacts</w:t>
      </w:r>
      <w:r w:rsidR="003C54DC">
        <w:t xml:space="preserve"> including a Stream with time, quantity, and price</w:t>
      </w:r>
      <w:r w:rsidRPr="00AF10A6">
        <w:t>.</w:t>
      </w:r>
      <w:r>
        <w:t xml:space="preserve"> Flattening similar to that in EiTender is used.</w:t>
      </w:r>
    </w:p>
    <w:p w14:paraId="2DE19901" w14:textId="5BB7D9F7" w:rsidR="00D23A53" w:rsidRDefault="003C54DC" w:rsidP="00D23A53">
      <w:r>
        <w:t>Although an</w:t>
      </w:r>
      <w:r w:rsidR="00D23A53">
        <w:t xml:space="preserve"> EiTransaction </w:t>
      </w:r>
      <w:r>
        <w:t xml:space="preserve">object </w:t>
      </w:r>
      <w:r w:rsidR="00D23A53">
        <w:t>includes the original EiTender</w:t>
      </w:r>
      <w:r>
        <w:t>, the</w:t>
      </w:r>
      <w:r w:rsidR="00D23A53">
        <w:t xml:space="preserve"> EiTransaction</w:t>
      </w:r>
      <w:r>
        <w:t xml:space="preserve"> </w:t>
      </w:r>
      <w:r w:rsidR="00D23A53">
        <w:t>carries its own Transactive</w:t>
      </w:r>
      <w:r w:rsidR="00F23647">
        <w:t xml:space="preserve"> </w:t>
      </w:r>
      <w:r w:rsidR="00D23A53">
        <w:t>State.</w:t>
      </w:r>
    </w:p>
    <w:p w14:paraId="496A1D4D" w14:textId="77777777" w:rsidR="00A71867" w:rsidRDefault="00D23A53" w:rsidP="00A71867">
      <w:pPr>
        <w:keepNext/>
      </w:pPr>
      <w:r w:rsidRPr="00F4526E">
        <w:rPr>
          <w:noProof/>
        </w:rPr>
        <w:lastRenderedPageBreak/>
        <w:drawing>
          <wp:inline distT="0" distB="0" distL="0" distR="0" wp14:anchorId="5E40A4A3" wp14:editId="682BD471">
            <wp:extent cx="3678882" cy="188262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678882" cy="1882620"/>
                    </a:xfrm>
                    <a:prstGeom prst="rect">
                      <a:avLst/>
                    </a:prstGeom>
                  </pic:spPr>
                </pic:pic>
              </a:graphicData>
            </a:graphic>
          </wp:inline>
        </w:drawing>
      </w:r>
    </w:p>
    <w:p w14:paraId="41F3084C" w14:textId="5FB46634" w:rsidR="00AA7F65" w:rsidRDefault="00AA7F65" w:rsidP="00AA7F65">
      <w:pPr>
        <w:pStyle w:val="Caption"/>
      </w:pPr>
      <w:bookmarkStart w:id="1276" w:name="_Toc58172744"/>
      <w:r>
        <w:t xml:space="preserve">Figure </w:t>
      </w:r>
      <w:fldSimple w:instr=" STYLEREF 1 \s ">
        <w:r w:rsidR="009F6DD9">
          <w:rPr>
            <w:noProof/>
          </w:rPr>
          <w:t>4</w:t>
        </w:r>
      </w:fldSimple>
      <w:r>
        <w:noBreakHyphen/>
      </w:r>
      <w:fldSimple w:instr=" SEQ Figure \* ARABIC \s 1 ">
        <w:r w:rsidR="009F6DD9">
          <w:rPr>
            <w:noProof/>
          </w:rPr>
          <w:t>6</w:t>
        </w:r>
      </w:fldSimple>
      <w:r>
        <w:t>: UML Class Diagram of EiTransaction</w:t>
      </w:r>
      <w:bookmarkEnd w:id="1276"/>
      <w:r>
        <w:t xml:space="preserve"> </w:t>
      </w:r>
    </w:p>
    <w:p w14:paraId="74B1F8E9" w14:textId="242DD2EC" w:rsidR="00BF634D" w:rsidRDefault="00BF634D" w:rsidP="00BF634D">
      <w:r w:rsidRPr="00BF634D">
        <w:t xml:space="preserve"> </w:t>
      </w:r>
      <w:r>
        <w:t>The attributes of EiTransaction are shown in the following table.</w:t>
      </w:r>
    </w:p>
    <w:p w14:paraId="6AA707F1" w14:textId="02451289" w:rsidR="00BF634D" w:rsidRPr="00387F1E" w:rsidRDefault="00BF634D" w:rsidP="00BF634D">
      <w:pPr>
        <w:pStyle w:val="Caption"/>
      </w:pPr>
      <w:bookmarkStart w:id="1277" w:name="_Toc58172752"/>
      <w:r w:rsidRPr="00387F1E">
        <w:t xml:space="preserve">Table </w:t>
      </w:r>
      <w:fldSimple w:instr=" STYLEREF 1 \s ">
        <w:r w:rsidR="009F6DD9">
          <w:rPr>
            <w:noProof/>
          </w:rPr>
          <w:t>4</w:t>
        </w:r>
      </w:fldSimple>
      <w:r w:rsidRPr="00387F1E">
        <w:noBreakHyphen/>
      </w:r>
      <w:fldSimple w:instr=" SEQ Table \* ARABIC \s 1 ">
        <w:r w:rsidR="009F6DD9">
          <w:rPr>
            <w:noProof/>
          </w:rPr>
          <w:t>4</w:t>
        </w:r>
      </w:fldSimple>
      <w:r w:rsidRPr="00387F1E">
        <w:t xml:space="preserve">: </w:t>
      </w:r>
      <w:r>
        <w:t>EiTransaction Attributes</w:t>
      </w:r>
      <w:bookmarkEnd w:id="1277"/>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BF634D" w:rsidRPr="00B52041" w14:paraId="4A787627" w14:textId="77777777" w:rsidTr="00192EB0">
        <w:trPr>
          <w:trHeight w:val="391"/>
        </w:trPr>
        <w:tc>
          <w:tcPr>
            <w:tcW w:w="2694" w:type="dxa"/>
            <w:shd w:val="clear" w:color="auto" w:fill="EA1B1B" w:themeFill="accent1"/>
            <w:hideMark/>
          </w:tcPr>
          <w:p w14:paraId="24E887C9" w14:textId="77777777" w:rsidR="00BF634D" w:rsidRPr="00B52041" w:rsidRDefault="00BF634D" w:rsidP="00192EB0">
            <w:pPr>
              <w:pStyle w:val="TableHeading"/>
              <w:rPr>
                <w:sz w:val="20"/>
              </w:rPr>
            </w:pPr>
            <w:r>
              <w:rPr>
                <w:sz w:val="20"/>
              </w:rPr>
              <w:t>Attribute</w:t>
            </w:r>
          </w:p>
        </w:tc>
        <w:tc>
          <w:tcPr>
            <w:tcW w:w="3672" w:type="dxa"/>
            <w:shd w:val="clear" w:color="auto" w:fill="EA1B1B" w:themeFill="accent1"/>
            <w:hideMark/>
          </w:tcPr>
          <w:p w14:paraId="07ADFEB1" w14:textId="77777777" w:rsidR="00BF634D" w:rsidRPr="00B52041" w:rsidRDefault="00BF634D" w:rsidP="00192EB0">
            <w:pPr>
              <w:pStyle w:val="TableHeading"/>
              <w:rPr>
                <w:sz w:val="20"/>
              </w:rPr>
            </w:pPr>
            <w:r>
              <w:rPr>
                <w:sz w:val="20"/>
              </w:rPr>
              <w:t>Meaning</w:t>
            </w:r>
          </w:p>
        </w:tc>
        <w:tc>
          <w:tcPr>
            <w:tcW w:w="3132" w:type="dxa"/>
            <w:shd w:val="clear" w:color="auto" w:fill="EA1B1B" w:themeFill="accent1"/>
            <w:hideMark/>
          </w:tcPr>
          <w:p w14:paraId="39108985" w14:textId="77777777" w:rsidR="00BF634D" w:rsidRPr="00B52041" w:rsidRDefault="00BF634D" w:rsidP="00192EB0">
            <w:pPr>
              <w:pStyle w:val="TableHeading"/>
              <w:rPr>
                <w:sz w:val="20"/>
              </w:rPr>
            </w:pPr>
            <w:r w:rsidRPr="00B52041">
              <w:rPr>
                <w:sz w:val="20"/>
              </w:rPr>
              <w:t>Notes</w:t>
            </w:r>
          </w:p>
        </w:tc>
      </w:tr>
      <w:tr w:rsidR="00BF634D" w:rsidRPr="00B52041" w14:paraId="73A85E12" w14:textId="77777777" w:rsidTr="00192EB0">
        <w:trPr>
          <w:trHeight w:val="614"/>
        </w:trPr>
        <w:tc>
          <w:tcPr>
            <w:tcW w:w="2694" w:type="dxa"/>
          </w:tcPr>
          <w:p w14:paraId="0A5990E9" w14:textId="7FA82F2A" w:rsidR="00BF634D" w:rsidRPr="0014141C" w:rsidRDefault="00BF634D" w:rsidP="00192EB0">
            <w:pPr>
              <w:pStyle w:val="TableContents"/>
              <w:rPr>
                <w:bCs/>
                <w:sz w:val="20"/>
              </w:rPr>
            </w:pPr>
            <w:r>
              <w:rPr>
                <w:bCs/>
                <w:sz w:val="20"/>
              </w:rPr>
              <w:t>Tender</w:t>
            </w:r>
          </w:p>
        </w:tc>
        <w:tc>
          <w:tcPr>
            <w:tcW w:w="3672" w:type="dxa"/>
          </w:tcPr>
          <w:p w14:paraId="2918ECD9" w14:textId="1C8D9EDF" w:rsidR="00BF634D" w:rsidRPr="00B52041" w:rsidRDefault="00BF634D" w:rsidP="00192EB0">
            <w:pPr>
              <w:pStyle w:val="TableContents"/>
              <w:rPr>
                <w:sz w:val="20"/>
              </w:rPr>
            </w:pPr>
            <w:r>
              <w:rPr>
                <w:sz w:val="20"/>
              </w:rPr>
              <w:t xml:space="preserve">The </w:t>
            </w:r>
            <w:r w:rsidR="004F334E">
              <w:rPr>
                <w:sz w:val="20"/>
              </w:rPr>
              <w:t>t</w:t>
            </w:r>
            <w:r>
              <w:rPr>
                <w:sz w:val="20"/>
              </w:rPr>
              <w:t xml:space="preserve">ender </w:t>
            </w:r>
            <w:r w:rsidR="0048168E">
              <w:rPr>
                <w:sz w:val="20"/>
              </w:rPr>
              <w:t xml:space="preserve">(Fig. 4-2) </w:t>
            </w:r>
            <w:r>
              <w:rPr>
                <w:sz w:val="20"/>
              </w:rPr>
              <w:t>that led to this Transaction.</w:t>
            </w:r>
          </w:p>
        </w:tc>
        <w:tc>
          <w:tcPr>
            <w:tcW w:w="3132" w:type="dxa"/>
          </w:tcPr>
          <w:p w14:paraId="3C430F22" w14:textId="40022E3C" w:rsidR="00BF634D" w:rsidRPr="00B52041" w:rsidRDefault="00BF634D" w:rsidP="00192EB0">
            <w:pPr>
              <w:pStyle w:val="TableContents"/>
              <w:rPr>
                <w:sz w:val="20"/>
              </w:rPr>
            </w:pPr>
            <w:r>
              <w:rPr>
                <w:sz w:val="20"/>
              </w:rPr>
              <w:t xml:space="preserve">The </w:t>
            </w:r>
            <w:r w:rsidR="00192EB0">
              <w:rPr>
                <w:sz w:val="20"/>
              </w:rPr>
              <w:t xml:space="preserve">ID, </w:t>
            </w:r>
            <w:r>
              <w:rPr>
                <w:sz w:val="20"/>
              </w:rPr>
              <w:t>quantity and price may differ from that originally tendered due to market actions.</w:t>
            </w:r>
          </w:p>
        </w:tc>
      </w:tr>
      <w:tr w:rsidR="00192EB0" w:rsidRPr="00B52041" w14:paraId="1CBC208B" w14:textId="77777777" w:rsidTr="00192EB0">
        <w:trPr>
          <w:trHeight w:val="391"/>
        </w:trPr>
        <w:tc>
          <w:tcPr>
            <w:tcW w:w="2694" w:type="dxa"/>
          </w:tcPr>
          <w:p w14:paraId="1D2DC6C3" w14:textId="47388D8E" w:rsidR="00192EB0" w:rsidRPr="0014141C" w:rsidRDefault="00192EB0" w:rsidP="00192EB0">
            <w:pPr>
              <w:pStyle w:val="TableContents"/>
              <w:rPr>
                <w:bCs/>
                <w:sz w:val="20"/>
              </w:rPr>
            </w:pPr>
            <w:r>
              <w:rPr>
                <w:bCs/>
                <w:sz w:val="20"/>
              </w:rPr>
              <w:t>Transaction ID</w:t>
            </w:r>
          </w:p>
        </w:tc>
        <w:tc>
          <w:tcPr>
            <w:tcW w:w="3672" w:type="dxa"/>
          </w:tcPr>
          <w:p w14:paraId="002EE1D0" w14:textId="713A7E17" w:rsidR="00192EB0" w:rsidRPr="00B52041" w:rsidRDefault="00192EB0" w:rsidP="00192EB0">
            <w:pPr>
              <w:pStyle w:val="TableContents"/>
              <w:rPr>
                <w:sz w:val="20"/>
              </w:rPr>
            </w:pPr>
            <w:r>
              <w:rPr>
                <w:sz w:val="20"/>
              </w:rPr>
              <w:t>An ID for this Transaction</w:t>
            </w:r>
          </w:p>
        </w:tc>
        <w:tc>
          <w:tcPr>
            <w:tcW w:w="3132" w:type="dxa"/>
          </w:tcPr>
          <w:p w14:paraId="21999A2B" w14:textId="01AEB9DC" w:rsidR="00192EB0" w:rsidRPr="00B52041" w:rsidRDefault="00192EB0" w:rsidP="00192EB0">
            <w:pPr>
              <w:pStyle w:val="TableContents"/>
              <w:rPr>
                <w:sz w:val="20"/>
              </w:rPr>
            </w:pPr>
            <w:r>
              <w:rPr>
                <w:sz w:val="20"/>
              </w:rPr>
              <w:t>The contained Tender has its own TenderID</w:t>
            </w:r>
          </w:p>
        </w:tc>
      </w:tr>
      <w:tr w:rsidR="00192EB0" w:rsidRPr="00B52041" w14:paraId="47374067" w14:textId="77777777" w:rsidTr="00192EB0">
        <w:trPr>
          <w:trHeight w:val="391"/>
        </w:trPr>
        <w:tc>
          <w:tcPr>
            <w:tcW w:w="2694" w:type="dxa"/>
          </w:tcPr>
          <w:p w14:paraId="783929D8" w14:textId="640381E1" w:rsidR="00192EB0" w:rsidRPr="0014141C" w:rsidRDefault="00192EB0" w:rsidP="00192EB0">
            <w:pPr>
              <w:pStyle w:val="TableContents"/>
              <w:rPr>
                <w:sz w:val="20"/>
              </w:rPr>
            </w:pPr>
            <w:r>
              <w:rPr>
                <w:sz w:val="20"/>
              </w:rPr>
              <w:t>Transactive State</w:t>
            </w:r>
          </w:p>
        </w:tc>
        <w:tc>
          <w:tcPr>
            <w:tcW w:w="3672" w:type="dxa"/>
          </w:tcPr>
          <w:p w14:paraId="440729E5" w14:textId="16D640CC" w:rsidR="00192EB0" w:rsidRPr="00B52041" w:rsidRDefault="00192EB0" w:rsidP="00192EB0">
            <w:pPr>
              <w:pStyle w:val="TableContents"/>
              <w:rPr>
                <w:sz w:val="20"/>
              </w:rPr>
            </w:pPr>
            <w:r>
              <w:rPr>
                <w:sz w:val="20"/>
              </w:rPr>
              <w:t>The transactive state of this payload</w:t>
            </w:r>
            <w:r w:rsidR="007F03FC">
              <w:rPr>
                <w:sz w:val="20"/>
              </w:rPr>
              <w:t xml:space="preserve"> is </w:t>
            </w:r>
            <w:r w:rsidR="007F03FC">
              <w:rPr>
                <w:i/>
                <w:sz w:val="20"/>
              </w:rPr>
              <w:t>transaction</w:t>
            </w:r>
          </w:p>
        </w:tc>
        <w:tc>
          <w:tcPr>
            <w:tcW w:w="3132" w:type="dxa"/>
          </w:tcPr>
          <w:p w14:paraId="61DF1BB8" w14:textId="4E0C1257" w:rsidR="00192EB0" w:rsidRPr="00B52041" w:rsidRDefault="00865CB0" w:rsidP="00192EB0">
            <w:pPr>
              <w:pStyle w:val="TableContents"/>
              <w:rPr>
                <w:sz w:val="20"/>
              </w:rPr>
            </w:pPr>
            <w:r w:rsidRPr="007F03FC">
              <w:rPr>
                <w:sz w:val="20"/>
              </w:rPr>
              <w:t xml:space="preserve">See </w:t>
            </w:r>
            <w:r w:rsidRPr="00142EFA">
              <w:rPr>
                <w:sz w:val="20"/>
              </w:rPr>
              <w:fldChar w:fldCharType="begin"/>
            </w:r>
            <w:r w:rsidRPr="004842B5">
              <w:rPr>
                <w:sz w:val="20"/>
              </w:rPr>
              <w:instrText xml:space="preserve"> REF _Ref57820490 \h </w:instrText>
            </w:r>
            <w:r>
              <w:rPr>
                <w:sz w:val="20"/>
              </w:rPr>
              <w:instrText xml:space="preserve"> \* MERGEFORMAT </w:instrText>
            </w:r>
            <w:r w:rsidRPr="00142EFA">
              <w:rPr>
                <w:sz w:val="20"/>
              </w:rPr>
            </w:r>
            <w:r w:rsidRPr="00142EFA">
              <w:rPr>
                <w:sz w:val="20"/>
              </w:rPr>
              <w:fldChar w:fldCharType="separate"/>
            </w:r>
            <w:r w:rsidR="009F6DD9" w:rsidRPr="009F6DD9">
              <w:rPr>
                <w:sz w:val="20"/>
              </w:rPr>
              <w:t xml:space="preserve">Figure </w:t>
            </w:r>
            <w:r w:rsidR="009F6DD9" w:rsidRPr="009F6DD9">
              <w:rPr>
                <w:noProof/>
                <w:sz w:val="20"/>
              </w:rPr>
              <w:t>3-3</w:t>
            </w:r>
            <w:r w:rsidR="009F6DD9" w:rsidRPr="009F6DD9">
              <w:rPr>
                <w:sz w:val="20"/>
              </w:rPr>
              <w:t xml:space="preserve"> Enumeration TransactiveStateType</w:t>
            </w:r>
            <w:r w:rsidRPr="00142EFA">
              <w:rPr>
                <w:sz w:val="20"/>
              </w:rPr>
              <w:fldChar w:fldCharType="end"/>
            </w:r>
          </w:p>
        </w:tc>
      </w:tr>
    </w:tbl>
    <w:p w14:paraId="180EDBA0" w14:textId="77777777" w:rsidR="00D23A53" w:rsidRPr="00AF10A6" w:rsidRDefault="00D23A53" w:rsidP="00D23A53"/>
    <w:p w14:paraId="0D0C4B11" w14:textId="77777777" w:rsidR="00D23A53" w:rsidRDefault="00D23A53" w:rsidP="00D23A53">
      <w:pPr>
        <w:pStyle w:val="Heading3"/>
        <w:numPr>
          <w:ilvl w:val="2"/>
          <w:numId w:val="7"/>
        </w:numPr>
      </w:pPr>
      <w:bookmarkStart w:id="1278" w:name="_Toc301687243"/>
      <w:bookmarkStart w:id="1279" w:name="_Toc308550257"/>
      <w:bookmarkStart w:id="1280" w:name="_Toc372014905"/>
      <w:bookmarkStart w:id="1281" w:name="_Toc388209796"/>
      <w:bookmarkStart w:id="1282" w:name="_Toc58172720"/>
      <w:r>
        <w:t>Operation Payloads for the EiTransaction Service</w:t>
      </w:r>
      <w:bookmarkEnd w:id="1278"/>
      <w:bookmarkEnd w:id="1279"/>
      <w:bookmarkEnd w:id="1280"/>
      <w:bookmarkEnd w:id="1281"/>
      <w:bookmarkEnd w:id="1282"/>
    </w:p>
    <w:p w14:paraId="2BA878A9" w14:textId="77777777" w:rsidR="00D23A53" w:rsidRDefault="00D23A53" w:rsidP="00D23A53">
      <w:pPr>
        <w:keepNext/>
      </w:pPr>
      <w:r>
        <w:t xml:space="preserve">The </w:t>
      </w:r>
      <w:r>
        <w:rPr>
          <w:b/>
        </w:rPr>
        <w:t>[UML]</w:t>
      </w:r>
      <w:r>
        <w:t xml:space="preserve"> class diagram describes the payloads for the EiTransaction service operations.</w:t>
      </w:r>
    </w:p>
    <w:p w14:paraId="7929A8AF" w14:textId="77777777" w:rsidR="00D23A53" w:rsidRDefault="00D23A53" w:rsidP="00D23A53">
      <w:pPr>
        <w:pStyle w:val="Caption"/>
      </w:pPr>
      <w:r w:rsidRPr="00630B02">
        <w:rPr>
          <w:noProof/>
        </w:rPr>
        <w:drawing>
          <wp:inline distT="0" distB="0" distL="0" distR="0" wp14:anchorId="197C3148" wp14:editId="79894F0E">
            <wp:extent cx="3230472" cy="275339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3230472" cy="2753398"/>
                    </a:xfrm>
                    <a:prstGeom prst="rect">
                      <a:avLst/>
                    </a:prstGeom>
                  </pic:spPr>
                </pic:pic>
              </a:graphicData>
            </a:graphic>
          </wp:inline>
        </w:drawing>
      </w:r>
    </w:p>
    <w:p w14:paraId="4E3931BE" w14:textId="35474653" w:rsidR="00D23A53" w:rsidRDefault="00D23A53" w:rsidP="00D23A53">
      <w:pPr>
        <w:pStyle w:val="Caption"/>
      </w:pPr>
      <w:bookmarkStart w:id="1283" w:name="_Toc301687324"/>
      <w:bookmarkStart w:id="1284" w:name="_Toc308550377"/>
      <w:bookmarkStart w:id="1285" w:name="_Toc372015029"/>
      <w:bookmarkStart w:id="1286" w:name="_Toc388209921"/>
      <w:bookmarkStart w:id="1287" w:name="_Toc58172745"/>
      <w:r>
        <w:t xml:space="preserve">Figure </w:t>
      </w:r>
      <w:fldSimple w:instr=" STYLEREF 1 \s ">
        <w:r w:rsidR="009F6DD9">
          <w:rPr>
            <w:noProof/>
          </w:rPr>
          <w:t>4</w:t>
        </w:r>
      </w:fldSimple>
      <w:r>
        <w:noBreakHyphen/>
      </w:r>
      <w:fldSimple w:instr=" SEQ Figure \* ARABIC \s 1 ">
        <w:r w:rsidR="009F6DD9">
          <w:rPr>
            <w:noProof/>
          </w:rPr>
          <w:t>7</w:t>
        </w:r>
      </w:fldSimple>
      <w:r>
        <w:t>: UML Class Diagram of EiTransaction Service Operation Payloads</w:t>
      </w:r>
      <w:bookmarkEnd w:id="1283"/>
      <w:bookmarkEnd w:id="1284"/>
      <w:bookmarkEnd w:id="1285"/>
      <w:bookmarkEnd w:id="1286"/>
      <w:bookmarkEnd w:id="1287"/>
    </w:p>
    <w:p w14:paraId="03361CB8" w14:textId="77777777" w:rsidR="00D23A53" w:rsidRPr="00F4526E" w:rsidRDefault="00D23A53" w:rsidP="00D23A53">
      <w:pPr>
        <w:pStyle w:val="Heading2"/>
        <w:numPr>
          <w:ilvl w:val="1"/>
          <w:numId w:val="2"/>
        </w:numPr>
      </w:pPr>
      <w:bookmarkStart w:id="1288" w:name="_Toc307088372"/>
      <w:bookmarkStart w:id="1289" w:name="_Toc307088373"/>
      <w:bookmarkStart w:id="1290" w:name="_Toc372014908"/>
      <w:bookmarkStart w:id="1291" w:name="_Toc388209799"/>
      <w:bookmarkStart w:id="1292" w:name="_Toc58172721"/>
      <w:bookmarkEnd w:id="1288"/>
      <w:bookmarkEnd w:id="1289"/>
      <w:r w:rsidRPr="00F4526E">
        <w:lastRenderedPageBreak/>
        <w:t>Comparison of Transactive Payloads</w:t>
      </w:r>
      <w:bookmarkEnd w:id="1290"/>
      <w:bookmarkEnd w:id="1291"/>
      <w:bookmarkEnd w:id="1292"/>
    </w:p>
    <w:p w14:paraId="4DF87863" w14:textId="4E907447" w:rsidR="00D23A53" w:rsidRDefault="00D23A53" w:rsidP="00D23A53"/>
    <w:p w14:paraId="502F5AFD" w14:textId="6E0304BC" w:rsidR="00D23A53" w:rsidRPr="00B068FE" w:rsidRDefault="00D23A53" w:rsidP="00D23A53">
      <w:pPr>
        <w:pStyle w:val="Caption"/>
      </w:pPr>
      <w:bookmarkStart w:id="1293" w:name="_Toc308550381"/>
      <w:bookmarkStart w:id="1294" w:name="_Toc372015033"/>
      <w:bookmarkStart w:id="1295" w:name="_Toc388209925"/>
      <w:bookmarkStart w:id="1296" w:name="_Toc58172746"/>
      <w:r>
        <w:t xml:space="preserve">Figure </w:t>
      </w:r>
      <w:fldSimple w:instr=" STYLEREF 1 \s ">
        <w:r w:rsidR="009F6DD9">
          <w:rPr>
            <w:noProof/>
          </w:rPr>
          <w:t>4</w:t>
        </w:r>
      </w:fldSimple>
      <w:r>
        <w:noBreakHyphen/>
      </w:r>
      <w:fldSimple w:instr=" SEQ Figure \* ARABIC \s 1 ">
        <w:r w:rsidR="009F6DD9">
          <w:rPr>
            <w:noProof/>
          </w:rPr>
          <w:t>8</w:t>
        </w:r>
      </w:fldSimple>
      <w:r>
        <w:t xml:space="preserve">: UML Diagram </w:t>
      </w:r>
      <w:bookmarkEnd w:id="1293"/>
      <w:r>
        <w:t>comparing all Transactive Payloads</w:t>
      </w:r>
      <w:bookmarkEnd w:id="1294"/>
      <w:bookmarkEnd w:id="1295"/>
      <w:bookmarkEnd w:id="1296"/>
    </w:p>
    <w:p w14:paraId="43C27167" w14:textId="1EEE84D3" w:rsidR="00D23A53" w:rsidRPr="0001091B" w:rsidRDefault="003A4CEA" w:rsidP="00D23A53">
      <w:r w:rsidRPr="00630B02">
        <w:rPr>
          <w:noProof/>
        </w:rPr>
        <w:drawing>
          <wp:inline distT="0" distB="0" distL="0" distR="0" wp14:anchorId="3F6A5544" wp14:editId="46DDAC0E">
            <wp:extent cx="6526882" cy="5242658"/>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6526882" cy="5242658"/>
                    </a:xfrm>
                    <a:prstGeom prst="rect">
                      <a:avLst/>
                    </a:prstGeom>
                  </pic:spPr>
                </pic:pic>
              </a:graphicData>
            </a:graphic>
          </wp:inline>
        </w:drawing>
      </w:r>
    </w:p>
    <w:p w14:paraId="103EE0BE" w14:textId="77777777" w:rsidR="00B535E6" w:rsidRDefault="00B535E6" w:rsidP="003A4CEA">
      <w:pPr>
        <w:pStyle w:val="Heading1"/>
        <w:numPr>
          <w:ilvl w:val="0"/>
          <w:numId w:val="0"/>
        </w:numPr>
      </w:pPr>
      <w:bookmarkStart w:id="1297" w:name="_Toc287249249"/>
      <w:bookmarkStart w:id="1298" w:name="_Toc287249542"/>
      <w:bookmarkStart w:id="1299" w:name="_Toc297490610"/>
      <w:bookmarkStart w:id="1300" w:name="_Toc297490736"/>
      <w:bookmarkStart w:id="1301" w:name="_Toc297491111"/>
      <w:bookmarkStart w:id="1302" w:name="_Toc297491247"/>
      <w:bookmarkStart w:id="1303" w:name="_Toc297491358"/>
      <w:bookmarkStart w:id="1304" w:name="_Toc297491485"/>
      <w:bookmarkStart w:id="1305" w:name="_Toc297547644"/>
      <w:bookmarkStart w:id="1306" w:name="_Toc297547773"/>
      <w:bookmarkStart w:id="1307" w:name="_Toc297547821"/>
      <w:bookmarkStart w:id="1308" w:name="_Toc297547961"/>
      <w:bookmarkStart w:id="1309" w:name="_Toc297548060"/>
      <w:bookmarkStart w:id="1310" w:name="_Toc297558793"/>
      <w:bookmarkStart w:id="1311" w:name="_Toc297558922"/>
      <w:bookmarkStart w:id="1312" w:name="_Toc297559032"/>
      <w:bookmarkStart w:id="1313" w:name="_Toc297559580"/>
      <w:bookmarkStart w:id="1314" w:name="_Toc297559736"/>
      <w:bookmarkStart w:id="1315" w:name="_Toc297561475"/>
      <w:bookmarkStart w:id="1316" w:name="_Toc297561578"/>
      <w:bookmarkStart w:id="1317" w:name="_Toc297562729"/>
      <w:bookmarkStart w:id="1318" w:name="_Toc297562827"/>
      <w:bookmarkStart w:id="1319" w:name="_Toc297563026"/>
      <w:bookmarkStart w:id="1320" w:name="_Toc297563143"/>
      <w:bookmarkStart w:id="1321" w:name="_Toc297563333"/>
      <w:bookmarkStart w:id="1322" w:name="_Toc297563430"/>
      <w:bookmarkStart w:id="1323" w:name="_Toc297564468"/>
      <w:bookmarkStart w:id="1324" w:name="_Toc297564565"/>
      <w:bookmarkStart w:id="1325" w:name="_Toc297564708"/>
      <w:bookmarkStart w:id="1326" w:name="_Toc297564929"/>
      <w:bookmarkStart w:id="1327" w:name="_Toc297565032"/>
      <w:bookmarkStart w:id="1328" w:name="_Toc297565173"/>
      <w:bookmarkStart w:id="1329" w:name="_Toc297565280"/>
      <w:bookmarkStart w:id="1330" w:name="_Toc297565419"/>
      <w:bookmarkStart w:id="1331" w:name="_Toc297565500"/>
      <w:bookmarkStart w:id="1332" w:name="_Toc297568246"/>
      <w:bookmarkStart w:id="1333" w:name="_Toc297568423"/>
      <w:bookmarkStart w:id="1334" w:name="_Toc287249255"/>
      <w:bookmarkStart w:id="1335" w:name="_Toc287249548"/>
      <w:bookmarkStart w:id="1336" w:name="_Toc307088382"/>
      <w:bookmarkStart w:id="1337" w:name="_Toc304710434"/>
      <w:bookmarkStart w:id="1338" w:name="_Toc304710435"/>
      <w:bookmarkStart w:id="1339" w:name="_Toc304710436"/>
      <w:bookmarkStart w:id="1340" w:name="_Toc304710437"/>
      <w:bookmarkStart w:id="1341" w:name="_Toc304710742"/>
      <w:bookmarkStart w:id="1342" w:name="_Toc304710473"/>
      <w:bookmarkStart w:id="1343" w:name="_Toc304710474"/>
      <w:bookmarkStart w:id="1344" w:name="_Toc304710475"/>
      <w:bookmarkStart w:id="1345" w:name="_Toc304710476"/>
      <w:bookmarkStart w:id="1346" w:name="_Toc304710477"/>
      <w:bookmarkStart w:id="1347" w:name="_Toc304710478"/>
      <w:bookmarkStart w:id="1348" w:name="_Toc304710479"/>
      <w:bookmarkStart w:id="1349" w:name="_Toc304710480"/>
      <w:bookmarkStart w:id="1350" w:name="_Toc304710481"/>
      <w:bookmarkStart w:id="1351" w:name="_Toc304710482"/>
      <w:bookmarkStart w:id="1352" w:name="_Toc304710483"/>
      <w:bookmarkStart w:id="1353" w:name="_Toc304710484"/>
      <w:bookmarkStart w:id="1354" w:name="_Toc304710485"/>
      <w:bookmarkStart w:id="1355" w:name="_Toc304710486"/>
      <w:bookmarkStart w:id="1356" w:name="_Toc304710487"/>
      <w:bookmarkStart w:id="1357" w:name="_Toc304710488"/>
      <w:bookmarkStart w:id="1358" w:name="_Toc304710489"/>
      <w:bookmarkStart w:id="1359" w:name="_Toc304710490"/>
      <w:bookmarkStart w:id="1360" w:name="_Toc304710491"/>
      <w:bookmarkStart w:id="1361" w:name="_Toc304710492"/>
      <w:bookmarkStart w:id="1362" w:name="_Toc304710493"/>
      <w:bookmarkStart w:id="1363" w:name="_Toc304710494"/>
      <w:bookmarkStart w:id="1364" w:name="_Toc304710495"/>
      <w:bookmarkStart w:id="1365" w:name="_Toc304710496"/>
      <w:bookmarkStart w:id="1366" w:name="_Toc304710497"/>
      <w:bookmarkStart w:id="1367" w:name="_Toc304710498"/>
      <w:bookmarkStart w:id="1368" w:name="_Toc304710499"/>
      <w:bookmarkStart w:id="1369" w:name="_Toc304710500"/>
      <w:bookmarkStart w:id="1370" w:name="_Toc304710501"/>
      <w:bookmarkStart w:id="1371" w:name="_Toc304710502"/>
      <w:bookmarkStart w:id="1372" w:name="_Toc304710503"/>
      <w:bookmarkStart w:id="1373" w:name="_Toc304710504"/>
      <w:bookmarkStart w:id="1374" w:name="_Toc304710505"/>
      <w:bookmarkStart w:id="1375" w:name="_Toc304710506"/>
      <w:bookmarkStart w:id="1376" w:name="_Toc304710507"/>
      <w:bookmarkStart w:id="1377" w:name="_Toc304710508"/>
      <w:bookmarkStart w:id="1378" w:name="_Toc304710509"/>
      <w:bookmarkStart w:id="1379" w:name="_Toc304710510"/>
      <w:bookmarkStart w:id="1380" w:name="_Toc304710511"/>
      <w:bookmarkStart w:id="1381" w:name="_Toc304710512"/>
      <w:bookmarkStart w:id="1382" w:name="_Toc304710513"/>
      <w:bookmarkStart w:id="1383" w:name="_Toc304710514"/>
      <w:bookmarkStart w:id="1384" w:name="_Toc304710529"/>
      <w:bookmarkStart w:id="1385" w:name="_Toc304710536"/>
      <w:bookmarkStart w:id="1386" w:name="_Toc304710543"/>
      <w:bookmarkStart w:id="1387" w:name="_Toc304710571"/>
      <w:bookmarkStart w:id="1388" w:name="_Toc304710572"/>
      <w:bookmarkStart w:id="1389" w:name="_Toc304710573"/>
      <w:bookmarkStart w:id="1390" w:name="_Toc304710574"/>
      <w:bookmarkStart w:id="1391" w:name="_Toc304710575"/>
      <w:bookmarkStart w:id="1392" w:name="_Toc304710576"/>
      <w:bookmarkStart w:id="1393" w:name="_Toc304710619"/>
      <w:bookmarkStart w:id="1394" w:name="_Toc304710620"/>
      <w:bookmarkStart w:id="1395" w:name="_Toc304710621"/>
      <w:bookmarkStart w:id="1396" w:name="_Toc304710622"/>
      <w:bookmarkStart w:id="1397" w:name="_Toc304710623"/>
      <w:bookmarkStart w:id="1398" w:name="_Toc304710624"/>
      <w:bookmarkStart w:id="1399" w:name="_Toc304710625"/>
      <w:bookmarkStart w:id="1400" w:name="_Toc304710626"/>
      <w:bookmarkStart w:id="1401" w:name="_Toc304710627"/>
      <w:bookmarkStart w:id="1402" w:name="_Toc304710628"/>
      <w:bookmarkStart w:id="1403" w:name="_Toc304710629"/>
      <w:bookmarkStart w:id="1404" w:name="_Toc304710630"/>
      <w:bookmarkStart w:id="1405" w:name="_Toc304710631"/>
      <w:bookmarkStart w:id="1406" w:name="_Toc304710632"/>
      <w:bookmarkStart w:id="1407" w:name="_Toc304710633"/>
      <w:bookmarkStart w:id="1408" w:name="_Toc304710634"/>
      <w:bookmarkStart w:id="1409" w:name="_Toc304710635"/>
      <w:bookmarkStart w:id="1410" w:name="_Toc304710636"/>
      <w:bookmarkStart w:id="1411" w:name="_Toc304710637"/>
      <w:bookmarkStart w:id="1412" w:name="_Toc304710638"/>
      <w:bookmarkStart w:id="1413" w:name="_Toc304710639"/>
      <w:bookmarkStart w:id="1414" w:name="_Toc304710640"/>
      <w:bookmarkStart w:id="1415" w:name="_Toc304710641"/>
      <w:bookmarkStart w:id="1416" w:name="_Toc304710642"/>
      <w:bookmarkStart w:id="1417" w:name="_Toc304710643"/>
      <w:bookmarkStart w:id="1418" w:name="_Toc297583892"/>
      <w:bookmarkStart w:id="1419" w:name="_Toc297584060"/>
      <w:bookmarkStart w:id="1420" w:name="_Toc287249269"/>
      <w:bookmarkStart w:id="1421" w:name="_Toc287249562"/>
      <w:bookmarkStart w:id="1422" w:name="_Toc287249270"/>
      <w:bookmarkStart w:id="1423" w:name="_Toc287249563"/>
      <w:bookmarkStart w:id="1424" w:name="_Toc306538105"/>
      <w:bookmarkStart w:id="1425" w:name="_Toc306634975"/>
      <w:bookmarkStart w:id="1426" w:name="_Toc306538106"/>
      <w:bookmarkStart w:id="1427" w:name="_Toc306634976"/>
      <w:bookmarkStart w:id="1428" w:name="_Toc306538107"/>
      <w:bookmarkStart w:id="1429" w:name="_Toc306634977"/>
      <w:bookmarkStart w:id="1430" w:name="_Toc306538108"/>
      <w:bookmarkStart w:id="1431" w:name="_Toc306634978"/>
      <w:bookmarkStart w:id="1432" w:name="_Toc306538109"/>
      <w:bookmarkStart w:id="1433" w:name="_Toc306634979"/>
      <w:bookmarkStart w:id="1434" w:name="_Toc306538110"/>
      <w:bookmarkStart w:id="1435" w:name="_Toc306634980"/>
      <w:bookmarkStart w:id="1436" w:name="_Toc306538111"/>
      <w:bookmarkStart w:id="1437" w:name="_Toc306634981"/>
      <w:bookmarkStart w:id="1438" w:name="_Toc306538112"/>
      <w:bookmarkStart w:id="1439" w:name="_Toc306634982"/>
      <w:bookmarkStart w:id="1440" w:name="_Toc306538113"/>
      <w:bookmarkStart w:id="1441" w:name="_Toc306634983"/>
      <w:bookmarkStart w:id="1442" w:name="_Toc306538114"/>
      <w:bookmarkStart w:id="1443" w:name="_Toc306634984"/>
      <w:bookmarkStart w:id="1444" w:name="_Toc306538115"/>
      <w:bookmarkStart w:id="1445" w:name="_Toc306538378"/>
      <w:bookmarkStart w:id="1446" w:name="_Toc306634985"/>
      <w:bookmarkStart w:id="1447" w:name="_Toc306635240"/>
      <w:bookmarkStart w:id="1448" w:name="_Toc306538151"/>
      <w:bookmarkStart w:id="1449" w:name="_Toc306635021"/>
      <w:bookmarkStart w:id="1450" w:name="_Toc306538152"/>
      <w:bookmarkStart w:id="1451" w:name="_Toc306635022"/>
      <w:bookmarkStart w:id="1452" w:name="_Toc306538153"/>
      <w:bookmarkStart w:id="1453" w:name="_Toc306635023"/>
      <w:bookmarkStart w:id="1454" w:name="_Toc306538154"/>
      <w:bookmarkStart w:id="1455" w:name="_Toc306635024"/>
      <w:bookmarkStart w:id="1456" w:name="_Toc306538155"/>
      <w:bookmarkStart w:id="1457" w:name="_Toc306635025"/>
      <w:bookmarkStart w:id="1458" w:name="_Toc306538156"/>
      <w:bookmarkStart w:id="1459" w:name="_Toc306635026"/>
      <w:bookmarkStart w:id="1460" w:name="_Toc306538157"/>
      <w:bookmarkStart w:id="1461" w:name="_Toc306635027"/>
      <w:bookmarkStart w:id="1462" w:name="_Toc306538158"/>
      <w:bookmarkStart w:id="1463" w:name="_Toc306635028"/>
      <w:bookmarkStart w:id="1464" w:name="_Toc306538159"/>
      <w:bookmarkStart w:id="1465" w:name="_Toc306635029"/>
      <w:bookmarkStart w:id="1466" w:name="_Toc306538160"/>
      <w:bookmarkStart w:id="1467" w:name="_Toc306635030"/>
      <w:bookmarkStart w:id="1468" w:name="_Toc306538161"/>
      <w:bookmarkStart w:id="1469" w:name="_Toc306635031"/>
      <w:bookmarkStart w:id="1470" w:name="_Toc306538162"/>
      <w:bookmarkStart w:id="1471" w:name="_Toc306635032"/>
      <w:bookmarkStart w:id="1472" w:name="_Toc306538163"/>
      <w:bookmarkStart w:id="1473" w:name="_Toc306635033"/>
      <w:bookmarkStart w:id="1474" w:name="_Toc306538164"/>
      <w:bookmarkStart w:id="1475" w:name="_Toc306635034"/>
      <w:bookmarkStart w:id="1476" w:name="_Toc306538165"/>
      <w:bookmarkStart w:id="1477" w:name="_Toc306635035"/>
      <w:bookmarkStart w:id="1478" w:name="_Toc306538166"/>
      <w:bookmarkStart w:id="1479" w:name="_Toc306635036"/>
      <w:bookmarkStart w:id="1480" w:name="_Toc306538167"/>
      <w:bookmarkStart w:id="1481" w:name="_Toc306635037"/>
      <w:bookmarkStart w:id="1482" w:name="_Toc306538168"/>
      <w:bookmarkStart w:id="1483" w:name="_Toc306635038"/>
      <w:bookmarkStart w:id="1484" w:name="_Toc306538169"/>
      <w:bookmarkStart w:id="1485" w:name="_Toc306635039"/>
      <w:bookmarkStart w:id="1486" w:name="_Toc306538170"/>
      <w:bookmarkStart w:id="1487" w:name="_Toc306635040"/>
      <w:bookmarkStart w:id="1488" w:name="_Toc306538171"/>
      <w:bookmarkStart w:id="1489" w:name="_Toc306635041"/>
      <w:bookmarkStart w:id="1490" w:name="_Toc306538172"/>
      <w:bookmarkStart w:id="1491" w:name="_Toc306635042"/>
      <w:bookmarkStart w:id="1492" w:name="_Toc306538173"/>
      <w:bookmarkStart w:id="1493" w:name="_Toc306635043"/>
      <w:bookmarkStart w:id="1494" w:name="_Toc306538174"/>
      <w:bookmarkStart w:id="1495" w:name="_Toc306635044"/>
      <w:bookmarkStart w:id="1496" w:name="_Toc306538175"/>
      <w:bookmarkStart w:id="1497" w:name="_Toc306635045"/>
      <w:bookmarkStart w:id="1498" w:name="_Toc306538176"/>
      <w:bookmarkStart w:id="1499" w:name="_Toc306635046"/>
      <w:bookmarkStart w:id="1500" w:name="_Toc306538177"/>
      <w:bookmarkStart w:id="1501" w:name="_Toc306635047"/>
      <w:bookmarkStart w:id="1502" w:name="_Toc306538178"/>
      <w:bookmarkStart w:id="1503" w:name="_Toc306635048"/>
      <w:bookmarkStart w:id="1504" w:name="_Toc306538179"/>
      <w:bookmarkStart w:id="1505" w:name="_Toc306635049"/>
      <w:bookmarkStart w:id="1506" w:name="_Toc306538180"/>
      <w:bookmarkStart w:id="1507" w:name="_Toc306635050"/>
      <w:bookmarkStart w:id="1508" w:name="_Toc306538181"/>
      <w:bookmarkStart w:id="1509" w:name="_Toc306635051"/>
      <w:bookmarkStart w:id="1510" w:name="_Toc306538182"/>
      <w:bookmarkStart w:id="1511" w:name="_Toc306635052"/>
      <w:bookmarkStart w:id="1512" w:name="_Toc306538183"/>
      <w:bookmarkStart w:id="1513" w:name="_Toc306635053"/>
      <w:bookmarkStart w:id="1514" w:name="_Toc306538219"/>
      <w:bookmarkStart w:id="1515" w:name="_Toc306635089"/>
      <w:bookmarkStart w:id="1516" w:name="_Toc306538220"/>
      <w:bookmarkStart w:id="1517" w:name="_Toc306635090"/>
      <w:bookmarkStart w:id="1518" w:name="_Toc306538221"/>
      <w:bookmarkStart w:id="1519" w:name="_Toc306635091"/>
      <w:bookmarkStart w:id="1520" w:name="_Toc306538222"/>
      <w:bookmarkStart w:id="1521" w:name="_Toc306635092"/>
      <w:bookmarkStart w:id="1522" w:name="_Toc306538223"/>
      <w:bookmarkStart w:id="1523" w:name="_Toc306635093"/>
      <w:bookmarkStart w:id="1524" w:name="_Toc306538224"/>
      <w:bookmarkStart w:id="1525" w:name="_Toc306635094"/>
      <w:bookmarkStart w:id="1526" w:name="_Toc306538225"/>
      <w:bookmarkStart w:id="1527" w:name="_Toc306635095"/>
      <w:bookmarkStart w:id="1528" w:name="_Toc306538226"/>
      <w:bookmarkStart w:id="1529" w:name="_Toc306635096"/>
      <w:bookmarkStart w:id="1530" w:name="_Toc306538227"/>
      <w:bookmarkStart w:id="1531" w:name="_Toc306635097"/>
      <w:bookmarkStart w:id="1532" w:name="_Toc306538228"/>
      <w:bookmarkStart w:id="1533" w:name="_Toc306635098"/>
      <w:bookmarkStart w:id="1534" w:name="_Toc306538229"/>
      <w:bookmarkStart w:id="1535" w:name="_Toc306635099"/>
      <w:bookmarkStart w:id="1536" w:name="_Toc306538230"/>
      <w:bookmarkStart w:id="1537" w:name="_Toc306635100"/>
      <w:bookmarkStart w:id="1538" w:name="_Toc306538231"/>
      <w:bookmarkStart w:id="1539" w:name="_Toc306635101"/>
      <w:bookmarkStart w:id="1540" w:name="_Toc306538232"/>
      <w:bookmarkStart w:id="1541" w:name="_Toc306635102"/>
      <w:bookmarkStart w:id="1542" w:name="_Toc306538233"/>
      <w:bookmarkStart w:id="1543" w:name="_Toc306635103"/>
      <w:bookmarkStart w:id="1544" w:name="_Toc306538234"/>
      <w:bookmarkStart w:id="1545" w:name="_Toc306635104"/>
      <w:bookmarkStart w:id="1546" w:name="_Toc306538235"/>
      <w:bookmarkStart w:id="1547" w:name="_Toc306635105"/>
      <w:bookmarkStart w:id="1548" w:name="_Toc306538250"/>
      <w:bookmarkStart w:id="1549" w:name="_Toc306635120"/>
      <w:bookmarkStart w:id="1550" w:name="_Toc306538251"/>
      <w:bookmarkStart w:id="1551" w:name="_Toc306635121"/>
      <w:bookmarkStart w:id="1552" w:name="_Toc306538252"/>
      <w:bookmarkStart w:id="1553" w:name="_Toc306635122"/>
      <w:bookmarkStart w:id="1554" w:name="_Toc306538253"/>
      <w:bookmarkStart w:id="1555" w:name="_Toc306635123"/>
      <w:bookmarkStart w:id="1556" w:name="_Toc306538254"/>
      <w:bookmarkStart w:id="1557" w:name="_Toc306635124"/>
      <w:bookmarkStart w:id="1558" w:name="_Toc306538255"/>
      <w:bookmarkStart w:id="1559" w:name="_Toc306635125"/>
      <w:bookmarkStart w:id="1560" w:name="_Toc306538256"/>
      <w:bookmarkStart w:id="1561" w:name="_Toc306635126"/>
      <w:bookmarkStart w:id="1562" w:name="_Toc306538257"/>
      <w:bookmarkStart w:id="1563" w:name="_Toc306635127"/>
      <w:bookmarkStart w:id="1564" w:name="_Toc306538258"/>
      <w:bookmarkStart w:id="1565" w:name="_Toc306635128"/>
      <w:bookmarkStart w:id="1566" w:name="_Toc306538259"/>
      <w:bookmarkStart w:id="1567" w:name="_Toc306635129"/>
      <w:bookmarkStart w:id="1568" w:name="_Toc297565197"/>
      <w:bookmarkStart w:id="1569" w:name="_Toc297565443"/>
      <w:bookmarkStart w:id="1570" w:name="_Toc297568270"/>
      <w:bookmarkStart w:id="1571" w:name="_Toc297568447"/>
      <w:bookmarkStart w:id="1572" w:name="_Toc297565198"/>
      <w:bookmarkStart w:id="1573" w:name="_Toc297565295"/>
      <w:bookmarkStart w:id="1574" w:name="_Toc297565444"/>
      <w:bookmarkStart w:id="1575" w:name="_Toc297565515"/>
      <w:bookmarkStart w:id="1576" w:name="_Toc297568271"/>
      <w:bookmarkStart w:id="1577" w:name="_Toc297568448"/>
      <w:bookmarkStart w:id="1578" w:name="_Toc297565202"/>
      <w:bookmarkStart w:id="1579" w:name="_Toc297565448"/>
      <w:bookmarkStart w:id="1580" w:name="_Toc297568275"/>
      <w:bookmarkStart w:id="1581" w:name="_Toc297568452"/>
      <w:bookmarkStart w:id="1582" w:name="_Toc297565203"/>
      <w:bookmarkStart w:id="1583" w:name="_Toc297565297"/>
      <w:bookmarkStart w:id="1584" w:name="_Toc297565449"/>
      <w:bookmarkStart w:id="1585" w:name="_Toc297565517"/>
      <w:bookmarkStart w:id="1586" w:name="_Toc297568276"/>
      <w:bookmarkStart w:id="1587" w:name="_Toc297568453"/>
      <w:bookmarkStart w:id="1588" w:name="_Toc297564957"/>
      <w:bookmarkStart w:id="1589" w:name="_Toc297565205"/>
      <w:bookmarkStart w:id="1590" w:name="_Toc297565451"/>
      <w:bookmarkStart w:id="1591" w:name="_Toc297568278"/>
      <w:bookmarkStart w:id="1592" w:name="_Toc297568455"/>
      <w:bookmarkStart w:id="1593" w:name="_Toc297564958"/>
      <w:bookmarkStart w:id="1594" w:name="_Toc297565051"/>
      <w:bookmarkStart w:id="1595" w:name="_Toc297565206"/>
      <w:bookmarkStart w:id="1596" w:name="_Toc297565298"/>
      <w:bookmarkStart w:id="1597" w:name="_Toc297565452"/>
      <w:bookmarkStart w:id="1598" w:name="_Toc297565518"/>
      <w:bookmarkStart w:id="1599" w:name="_Toc297568279"/>
      <w:bookmarkStart w:id="1600" w:name="_Toc297568456"/>
      <w:bookmarkStart w:id="1601" w:name="_Toc297564960"/>
      <w:bookmarkStart w:id="1602" w:name="_Toc297565208"/>
      <w:bookmarkStart w:id="1603" w:name="_Toc297565454"/>
      <w:bookmarkStart w:id="1604" w:name="_Toc297568281"/>
      <w:bookmarkStart w:id="1605" w:name="_Toc297568458"/>
      <w:bookmarkStart w:id="1606" w:name="_Toc297564961"/>
      <w:bookmarkStart w:id="1607" w:name="_Toc297565209"/>
      <w:bookmarkStart w:id="1608" w:name="_Toc297565455"/>
      <w:bookmarkStart w:id="1609" w:name="_Toc297568282"/>
      <w:bookmarkStart w:id="1610" w:name="_Toc297568459"/>
      <w:bookmarkStart w:id="1611" w:name="_Toc297564962"/>
      <w:bookmarkStart w:id="1612" w:name="_Toc297565052"/>
      <w:bookmarkStart w:id="1613" w:name="_Toc297565210"/>
      <w:bookmarkStart w:id="1614" w:name="_Toc297565299"/>
      <w:bookmarkStart w:id="1615" w:name="_Toc297565456"/>
      <w:bookmarkStart w:id="1616" w:name="_Toc297565519"/>
      <w:bookmarkStart w:id="1617" w:name="_Toc297568283"/>
      <w:bookmarkStart w:id="1618" w:name="_Toc297568460"/>
      <w:bookmarkStart w:id="1619" w:name="_Toc297564965"/>
      <w:bookmarkStart w:id="1620" w:name="_Toc297565054"/>
      <w:bookmarkStart w:id="1621" w:name="_Toc297565213"/>
      <w:bookmarkStart w:id="1622" w:name="_Toc297565301"/>
      <w:bookmarkStart w:id="1623" w:name="_Toc297565459"/>
      <w:bookmarkStart w:id="1624" w:name="_Toc297565521"/>
      <w:bookmarkStart w:id="1625" w:name="_Toc297568286"/>
      <w:bookmarkStart w:id="1626" w:name="_Toc297568463"/>
      <w:bookmarkStart w:id="1627" w:name="_Toc306538260"/>
      <w:bookmarkStart w:id="1628" w:name="_Toc306635130"/>
      <w:bookmarkStart w:id="1629" w:name="_Toc297564968"/>
      <w:bookmarkStart w:id="1630" w:name="_Toc297565055"/>
      <w:bookmarkStart w:id="1631" w:name="_Toc297565216"/>
      <w:bookmarkStart w:id="1632" w:name="_Toc297565302"/>
      <w:bookmarkStart w:id="1633" w:name="_Toc297565462"/>
      <w:bookmarkStart w:id="1634" w:name="_Toc297565522"/>
      <w:bookmarkStart w:id="1635" w:name="_Toc297568289"/>
      <w:bookmarkStart w:id="1636" w:name="_Toc297568466"/>
      <w:bookmarkStart w:id="1637" w:name="_Toc278255149"/>
      <w:bookmarkStart w:id="1638" w:name="_Toc278256118"/>
      <w:bookmarkStart w:id="1639" w:name="_Toc278257773"/>
      <w:bookmarkStart w:id="1640" w:name="_Toc278255150"/>
      <w:bookmarkStart w:id="1641" w:name="_Toc278256119"/>
      <w:bookmarkStart w:id="1642" w:name="_Toc278257774"/>
      <w:bookmarkStart w:id="1643" w:name="_Toc278255151"/>
      <w:bookmarkStart w:id="1644" w:name="_Toc278256120"/>
      <w:bookmarkStart w:id="1645" w:name="_Toc278257775"/>
      <w:bookmarkStart w:id="1646" w:name="_Toc278255152"/>
      <w:bookmarkStart w:id="1647" w:name="_Toc278256121"/>
      <w:bookmarkStart w:id="1648" w:name="_Toc278257776"/>
      <w:bookmarkStart w:id="1649" w:name="_Toc278255153"/>
      <w:bookmarkStart w:id="1650" w:name="_Toc278256122"/>
      <w:bookmarkStart w:id="1651" w:name="_Toc278257777"/>
      <w:bookmarkStart w:id="1652" w:name="_Toc278255154"/>
      <w:bookmarkStart w:id="1653" w:name="_Toc278256123"/>
      <w:bookmarkStart w:id="1654" w:name="_Toc278257778"/>
      <w:bookmarkStart w:id="1655" w:name="_Toc278255155"/>
      <w:bookmarkStart w:id="1656" w:name="_Toc278256124"/>
      <w:bookmarkStart w:id="1657" w:name="_Toc278257779"/>
      <w:bookmarkStart w:id="1658" w:name="_Toc278255156"/>
      <w:bookmarkStart w:id="1659" w:name="_Toc278256125"/>
      <w:bookmarkStart w:id="1660" w:name="_Toc278257780"/>
      <w:bookmarkStart w:id="1661" w:name="_Toc278255157"/>
      <w:bookmarkStart w:id="1662" w:name="_Toc278256126"/>
      <w:bookmarkStart w:id="1663" w:name="_Toc278257781"/>
      <w:bookmarkStart w:id="1664" w:name="_Toc278255158"/>
      <w:bookmarkStart w:id="1665" w:name="_Toc278256127"/>
      <w:bookmarkStart w:id="1666" w:name="_Toc278257782"/>
      <w:bookmarkStart w:id="1667" w:name="_Toc278255159"/>
      <w:bookmarkStart w:id="1668" w:name="_Toc278256128"/>
      <w:bookmarkStart w:id="1669" w:name="_Toc278257783"/>
      <w:bookmarkStart w:id="1670" w:name="_Toc278255160"/>
      <w:bookmarkStart w:id="1671" w:name="_Toc278256129"/>
      <w:bookmarkStart w:id="1672" w:name="_Toc278257784"/>
      <w:bookmarkStart w:id="1673" w:name="_Toc278255189"/>
      <w:bookmarkStart w:id="1674" w:name="_Toc278256158"/>
      <w:bookmarkStart w:id="1675" w:name="_Toc278257813"/>
      <w:bookmarkStart w:id="1676" w:name="_Toc278255190"/>
      <w:bookmarkStart w:id="1677" w:name="_Toc278256159"/>
      <w:bookmarkStart w:id="1678" w:name="_Toc278257814"/>
      <w:bookmarkStart w:id="1679" w:name="_Toc278255191"/>
      <w:bookmarkStart w:id="1680" w:name="_Toc278256160"/>
      <w:bookmarkStart w:id="1681" w:name="_Toc278257815"/>
      <w:bookmarkStart w:id="1682" w:name="_Toc278255192"/>
      <w:bookmarkStart w:id="1683" w:name="_Toc278256161"/>
      <w:bookmarkStart w:id="1684" w:name="_Toc278257816"/>
      <w:bookmarkStart w:id="1685" w:name="_Toc278255193"/>
      <w:bookmarkStart w:id="1686" w:name="_Toc278256162"/>
      <w:bookmarkStart w:id="1687" w:name="_Toc278257817"/>
      <w:bookmarkStart w:id="1688" w:name="_Toc278255194"/>
      <w:bookmarkStart w:id="1689" w:name="_Toc278256163"/>
      <w:bookmarkStart w:id="1690" w:name="_Toc278257818"/>
      <w:bookmarkStart w:id="1691" w:name="_Toc278255195"/>
      <w:bookmarkStart w:id="1692" w:name="_Toc278256164"/>
      <w:bookmarkStart w:id="1693" w:name="_Toc278257819"/>
      <w:bookmarkStart w:id="1694" w:name="_Toc278255196"/>
      <w:bookmarkStart w:id="1695" w:name="_Toc278256165"/>
      <w:bookmarkStart w:id="1696" w:name="_Toc278257820"/>
      <w:bookmarkStart w:id="1697" w:name="_Toc278255197"/>
      <w:bookmarkStart w:id="1698" w:name="_Toc278256166"/>
      <w:bookmarkStart w:id="1699" w:name="_Toc278257821"/>
      <w:bookmarkStart w:id="1700" w:name="_Toc278255198"/>
      <w:bookmarkStart w:id="1701" w:name="_Toc278256167"/>
      <w:bookmarkStart w:id="1702" w:name="_Toc278257822"/>
      <w:bookmarkStart w:id="1703" w:name="_Toc278255199"/>
      <w:bookmarkStart w:id="1704" w:name="_Toc278256168"/>
      <w:bookmarkStart w:id="1705" w:name="_Toc278257823"/>
      <w:bookmarkStart w:id="1706" w:name="_Toc278255200"/>
      <w:bookmarkStart w:id="1707" w:name="_Toc278256169"/>
      <w:bookmarkStart w:id="1708" w:name="_Toc278257824"/>
      <w:bookmarkStart w:id="1709" w:name="_Toc278255201"/>
      <w:bookmarkStart w:id="1710" w:name="_Toc278256170"/>
      <w:bookmarkStart w:id="1711" w:name="_Toc278257825"/>
      <w:bookmarkStart w:id="1712" w:name="_Toc278255202"/>
      <w:bookmarkStart w:id="1713" w:name="_Toc278256171"/>
      <w:bookmarkStart w:id="1714" w:name="_Toc278257826"/>
      <w:bookmarkStart w:id="1715" w:name="_Toc278255203"/>
      <w:bookmarkStart w:id="1716" w:name="_Toc278256172"/>
      <w:bookmarkStart w:id="1717" w:name="_Toc278257827"/>
      <w:bookmarkStart w:id="1718" w:name="_Toc278255204"/>
      <w:bookmarkStart w:id="1719" w:name="_Toc278256173"/>
      <w:bookmarkStart w:id="1720" w:name="_Toc278257828"/>
      <w:bookmarkStart w:id="1721" w:name="_Toc278255268"/>
      <w:bookmarkStart w:id="1722" w:name="_Toc278256237"/>
      <w:bookmarkStart w:id="1723" w:name="_Toc278257892"/>
      <w:bookmarkStart w:id="1724" w:name="_Toc278255269"/>
      <w:bookmarkStart w:id="1725" w:name="_Toc278256238"/>
      <w:bookmarkStart w:id="1726" w:name="_Toc278257893"/>
      <w:bookmarkStart w:id="1727" w:name="_Toc278255270"/>
      <w:bookmarkStart w:id="1728" w:name="_Toc278256239"/>
      <w:bookmarkStart w:id="1729" w:name="_Toc278257894"/>
      <w:bookmarkStart w:id="1730" w:name="_Toc278255271"/>
      <w:bookmarkStart w:id="1731" w:name="_Toc278256240"/>
      <w:bookmarkStart w:id="1732" w:name="_Toc278257895"/>
      <w:bookmarkStart w:id="1733" w:name="_Toc278255272"/>
      <w:bookmarkStart w:id="1734" w:name="_Toc278256241"/>
      <w:bookmarkStart w:id="1735" w:name="_Toc278257896"/>
      <w:bookmarkStart w:id="1736" w:name="_Toc278116008"/>
      <w:bookmarkStart w:id="1737" w:name="_Toc278129617"/>
      <w:bookmarkStart w:id="1738" w:name="_Toc278137838"/>
      <w:bookmarkStart w:id="1739" w:name="_Toc278138064"/>
      <w:bookmarkStart w:id="1740" w:name="_Toc278138362"/>
      <w:bookmarkStart w:id="1741" w:name="_Toc278232158"/>
      <w:bookmarkStart w:id="1742" w:name="_Toc278233814"/>
      <w:bookmarkStart w:id="1743" w:name="_Toc278255273"/>
      <w:bookmarkStart w:id="1744" w:name="_Toc278256242"/>
      <w:bookmarkStart w:id="1745" w:name="_Toc278257897"/>
      <w:bookmarkStart w:id="1746" w:name="_Toc278255274"/>
      <w:bookmarkStart w:id="1747" w:name="_Toc278256243"/>
      <w:bookmarkStart w:id="1748" w:name="_Toc278257898"/>
      <w:bookmarkStart w:id="1749" w:name="_Toc278255275"/>
      <w:bookmarkStart w:id="1750" w:name="_Toc278256244"/>
      <w:bookmarkStart w:id="1751" w:name="_Toc278257899"/>
      <w:bookmarkStart w:id="1752" w:name="_Toc278255276"/>
      <w:bookmarkStart w:id="1753" w:name="_Toc278256245"/>
      <w:bookmarkStart w:id="1754" w:name="_Toc278257900"/>
      <w:bookmarkStart w:id="1755" w:name="_Toc278255277"/>
      <w:bookmarkStart w:id="1756" w:name="_Toc278256246"/>
      <w:bookmarkStart w:id="1757" w:name="_Toc278257901"/>
      <w:bookmarkStart w:id="1758" w:name="_Toc278255278"/>
      <w:bookmarkStart w:id="1759" w:name="_Toc278256247"/>
      <w:bookmarkStart w:id="1760" w:name="_Toc278257902"/>
      <w:bookmarkStart w:id="1761" w:name="_Toc278255279"/>
      <w:bookmarkStart w:id="1762" w:name="_Toc278256248"/>
      <w:bookmarkStart w:id="1763" w:name="_Toc278257903"/>
      <w:bookmarkStart w:id="1764" w:name="_Toc278255315"/>
      <w:bookmarkStart w:id="1765" w:name="_Toc278256284"/>
      <w:bookmarkStart w:id="1766" w:name="_Toc278257939"/>
      <w:bookmarkStart w:id="1767" w:name="_Toc278255316"/>
      <w:bookmarkStart w:id="1768" w:name="_Toc278256285"/>
      <w:bookmarkStart w:id="1769" w:name="_Toc278257940"/>
      <w:bookmarkStart w:id="1770" w:name="_Toc278255317"/>
      <w:bookmarkStart w:id="1771" w:name="_Toc278256286"/>
      <w:bookmarkStart w:id="1772" w:name="_Toc278257941"/>
      <w:bookmarkStart w:id="1773" w:name="_Toc278255318"/>
      <w:bookmarkStart w:id="1774" w:name="_Toc278256287"/>
      <w:bookmarkStart w:id="1775" w:name="_Toc278257942"/>
      <w:bookmarkStart w:id="1776" w:name="_Toc278255319"/>
      <w:bookmarkStart w:id="1777" w:name="_Toc278256288"/>
      <w:bookmarkStart w:id="1778" w:name="_Toc278257943"/>
      <w:bookmarkStart w:id="1779" w:name="_Toc278255320"/>
      <w:bookmarkStart w:id="1780" w:name="_Toc278256289"/>
      <w:bookmarkStart w:id="1781" w:name="_Toc278257944"/>
      <w:bookmarkStart w:id="1782" w:name="_Toc278255321"/>
      <w:bookmarkStart w:id="1783" w:name="_Toc278256290"/>
      <w:bookmarkStart w:id="1784" w:name="_Toc278257945"/>
      <w:bookmarkStart w:id="1785" w:name="_Toc278255322"/>
      <w:bookmarkStart w:id="1786" w:name="_Toc278256291"/>
      <w:bookmarkStart w:id="1787" w:name="_Toc278257946"/>
      <w:bookmarkStart w:id="1788" w:name="_Toc278255323"/>
      <w:bookmarkStart w:id="1789" w:name="_Toc278256292"/>
      <w:bookmarkStart w:id="1790" w:name="_Toc278257947"/>
      <w:bookmarkStart w:id="1791" w:name="_Toc278255324"/>
      <w:bookmarkStart w:id="1792" w:name="_Toc278256293"/>
      <w:bookmarkStart w:id="1793" w:name="_Toc278257948"/>
      <w:bookmarkStart w:id="1794" w:name="_Toc278255325"/>
      <w:bookmarkStart w:id="1795" w:name="_Toc278256294"/>
      <w:bookmarkStart w:id="1796" w:name="_Toc278257949"/>
      <w:bookmarkStart w:id="1797" w:name="_Toc278255326"/>
      <w:bookmarkStart w:id="1798" w:name="_Toc278256295"/>
      <w:bookmarkStart w:id="1799" w:name="_Toc278257950"/>
      <w:bookmarkStart w:id="1800" w:name="_Toc278255327"/>
      <w:bookmarkStart w:id="1801" w:name="_Toc278256296"/>
      <w:bookmarkStart w:id="1802" w:name="_Toc278257951"/>
      <w:bookmarkStart w:id="1803" w:name="_Toc278255328"/>
      <w:bookmarkStart w:id="1804" w:name="_Toc278256297"/>
      <w:bookmarkStart w:id="1805" w:name="_Toc278257952"/>
      <w:bookmarkStart w:id="1806" w:name="_Toc278255329"/>
      <w:bookmarkStart w:id="1807" w:name="_Toc278256298"/>
      <w:bookmarkStart w:id="1808" w:name="_Toc278257953"/>
      <w:bookmarkStart w:id="1809" w:name="_Toc278255365"/>
      <w:bookmarkStart w:id="1810" w:name="_Toc278256334"/>
      <w:bookmarkStart w:id="1811" w:name="_Toc278257989"/>
      <w:bookmarkStart w:id="1812" w:name="_Toc278255366"/>
      <w:bookmarkStart w:id="1813" w:name="_Toc278256335"/>
      <w:bookmarkStart w:id="1814" w:name="_Toc278257990"/>
      <w:bookmarkStart w:id="1815" w:name="_Toc278255367"/>
      <w:bookmarkStart w:id="1816" w:name="_Toc278256336"/>
      <w:bookmarkStart w:id="1817" w:name="_Toc278257991"/>
      <w:bookmarkStart w:id="1818" w:name="_Toc278255368"/>
      <w:bookmarkStart w:id="1819" w:name="_Toc278256337"/>
      <w:bookmarkStart w:id="1820" w:name="_Toc278257992"/>
      <w:bookmarkStart w:id="1821" w:name="_Toc278255369"/>
      <w:bookmarkStart w:id="1822" w:name="_Toc278256338"/>
      <w:bookmarkStart w:id="1823" w:name="_Toc278257993"/>
      <w:bookmarkStart w:id="1824" w:name="_Toc278255370"/>
      <w:bookmarkStart w:id="1825" w:name="_Toc278256339"/>
      <w:bookmarkStart w:id="1826" w:name="_Toc278257994"/>
      <w:bookmarkStart w:id="1827" w:name="_Toc278255371"/>
      <w:bookmarkStart w:id="1828" w:name="_Toc278256340"/>
      <w:bookmarkStart w:id="1829" w:name="_Toc278257995"/>
      <w:bookmarkStart w:id="1830" w:name="_Toc278255372"/>
      <w:bookmarkStart w:id="1831" w:name="_Toc278256341"/>
      <w:bookmarkStart w:id="1832" w:name="_Toc278257996"/>
      <w:bookmarkStart w:id="1833" w:name="_Toc278255373"/>
      <w:bookmarkStart w:id="1834" w:name="_Toc278256342"/>
      <w:bookmarkStart w:id="1835" w:name="_Toc278257997"/>
      <w:bookmarkStart w:id="1836" w:name="_Toc277788269"/>
      <w:bookmarkStart w:id="1837" w:name="_Toc277788270"/>
      <w:bookmarkStart w:id="1838" w:name="_Toc277788271"/>
      <w:bookmarkStart w:id="1839" w:name="_Toc277788272"/>
      <w:bookmarkStart w:id="1840" w:name="_Toc277788273"/>
      <w:bookmarkStart w:id="1841" w:name="_Toc277788274"/>
      <w:bookmarkStart w:id="1842" w:name="_Toc277788303"/>
      <w:bookmarkStart w:id="1843" w:name="_Toc277788304"/>
      <w:bookmarkStart w:id="1844" w:name="_Toc277788305"/>
      <w:bookmarkStart w:id="1845" w:name="_Toc277788306"/>
      <w:bookmarkStart w:id="1846" w:name="_Toc277788398"/>
      <w:bookmarkStart w:id="1847" w:name="_Toc277788400"/>
      <w:bookmarkStart w:id="1848" w:name="_Toc277788401"/>
      <w:bookmarkStart w:id="1849" w:name="_Toc277788403"/>
      <w:bookmarkStart w:id="1850" w:name="_Toc277788439"/>
      <w:bookmarkStart w:id="1851" w:name="_Toc277788441"/>
      <w:bookmarkStart w:id="1852" w:name="_Toc277788442"/>
      <w:bookmarkStart w:id="1853" w:name="_Toc277788445"/>
      <w:bookmarkStart w:id="1854" w:name="_Toc277788446"/>
      <w:bookmarkStart w:id="1855" w:name="_Toc277788447"/>
      <w:bookmarkStart w:id="1856" w:name="_Toc277788448"/>
      <w:bookmarkStart w:id="1857" w:name="_Toc277788484"/>
      <w:bookmarkStart w:id="1858" w:name="_Toc277788486"/>
      <w:bookmarkStart w:id="1859" w:name="_Toc277788487"/>
      <w:bookmarkStart w:id="1860" w:name="_Toc277788488"/>
      <w:bookmarkStart w:id="1861" w:name="_Toc277788490"/>
      <w:bookmarkStart w:id="1862" w:name="_Toc278256343"/>
      <w:bookmarkStart w:id="1863" w:name="_Toc278257998"/>
      <w:bookmarkStart w:id="1864" w:name="_Toc278256344"/>
      <w:bookmarkStart w:id="1865" w:name="_Toc278257999"/>
      <w:bookmarkStart w:id="1866" w:name="_Toc278256345"/>
      <w:bookmarkStart w:id="1867" w:name="_Toc278258000"/>
      <w:bookmarkStart w:id="1868" w:name="_Toc278256346"/>
      <w:bookmarkStart w:id="1869" w:name="_Toc278258001"/>
      <w:bookmarkStart w:id="1870" w:name="_Toc278256347"/>
      <w:bookmarkStart w:id="1871" w:name="_Toc278258002"/>
      <w:bookmarkStart w:id="1872" w:name="_Toc278256348"/>
      <w:bookmarkStart w:id="1873" w:name="_Toc278258003"/>
      <w:bookmarkStart w:id="1874" w:name="_Toc278256349"/>
      <w:bookmarkStart w:id="1875" w:name="_Toc278258004"/>
      <w:bookmarkStart w:id="1876" w:name="_Toc278256350"/>
      <w:bookmarkStart w:id="1877" w:name="_Toc278258005"/>
      <w:bookmarkStart w:id="1878" w:name="_Toc278256351"/>
      <w:bookmarkStart w:id="1879" w:name="_Toc278258006"/>
      <w:bookmarkStart w:id="1880" w:name="_Toc278256352"/>
      <w:bookmarkStart w:id="1881" w:name="_Toc278258007"/>
      <w:bookmarkStart w:id="1882" w:name="_Toc278256353"/>
      <w:bookmarkStart w:id="1883" w:name="_Toc278258008"/>
      <w:bookmarkStart w:id="1884" w:name="_Toc278256389"/>
      <w:bookmarkStart w:id="1885" w:name="_Toc278258044"/>
      <w:bookmarkStart w:id="1886" w:name="_Toc278256390"/>
      <w:bookmarkStart w:id="1887" w:name="_Toc278258045"/>
      <w:bookmarkStart w:id="1888" w:name="_Toc278256391"/>
      <w:bookmarkStart w:id="1889" w:name="_Toc278258046"/>
      <w:bookmarkStart w:id="1890" w:name="_Toc278256392"/>
      <w:bookmarkStart w:id="1891" w:name="_Toc278258047"/>
      <w:bookmarkStart w:id="1892" w:name="_Toc278256393"/>
      <w:bookmarkStart w:id="1893" w:name="_Toc278258048"/>
      <w:bookmarkStart w:id="1894" w:name="_Toc278256394"/>
      <w:bookmarkStart w:id="1895" w:name="_Toc278258049"/>
      <w:bookmarkStart w:id="1896" w:name="_Toc278256395"/>
      <w:bookmarkStart w:id="1897" w:name="_Toc278258050"/>
      <w:bookmarkStart w:id="1898" w:name="_Toc278256396"/>
      <w:bookmarkStart w:id="1899" w:name="_Toc278258051"/>
      <w:bookmarkStart w:id="1900" w:name="_Toc278256397"/>
      <w:bookmarkStart w:id="1901" w:name="_Toc278258052"/>
      <w:bookmarkStart w:id="1902" w:name="_Toc278256398"/>
      <w:bookmarkStart w:id="1903" w:name="_Toc278258053"/>
      <w:bookmarkStart w:id="1904" w:name="_Toc278256434"/>
      <w:bookmarkStart w:id="1905" w:name="_Toc278258089"/>
      <w:bookmarkStart w:id="1906" w:name="_Toc278256435"/>
      <w:bookmarkStart w:id="1907" w:name="_Toc278258090"/>
      <w:bookmarkStart w:id="1908" w:name="_Toc278256436"/>
      <w:bookmarkStart w:id="1909" w:name="_Toc278258091"/>
      <w:bookmarkStart w:id="1910" w:name="_Toc278256437"/>
      <w:bookmarkStart w:id="1911" w:name="_Toc278258092"/>
      <w:bookmarkStart w:id="1912" w:name="_Toc278256438"/>
      <w:bookmarkStart w:id="1913" w:name="_Toc278258093"/>
      <w:bookmarkStart w:id="1914" w:name="_Toc278256439"/>
      <w:bookmarkStart w:id="1915" w:name="_Toc278258094"/>
      <w:bookmarkStart w:id="1916" w:name="_Toc278256440"/>
      <w:bookmarkStart w:id="1917" w:name="_Toc278258095"/>
      <w:bookmarkStart w:id="1918" w:name="_Toc278256441"/>
      <w:bookmarkStart w:id="1919" w:name="_Toc278258096"/>
      <w:bookmarkStart w:id="1920" w:name="_Toc278256442"/>
      <w:bookmarkStart w:id="1921" w:name="_Toc278258097"/>
      <w:bookmarkStart w:id="1922" w:name="_Toc278232180"/>
      <w:bookmarkStart w:id="1923" w:name="_Toc278233836"/>
      <w:bookmarkStart w:id="1924" w:name="_Toc278255381"/>
      <w:bookmarkStart w:id="1925" w:name="_Toc278256443"/>
      <w:bookmarkStart w:id="1926" w:name="_Toc278258098"/>
      <w:bookmarkStart w:id="1927" w:name="_Toc278256444"/>
      <w:bookmarkStart w:id="1928" w:name="_Toc278258099"/>
      <w:bookmarkStart w:id="1929" w:name="_Toc278256445"/>
      <w:bookmarkStart w:id="1930" w:name="_Toc278258100"/>
      <w:bookmarkStart w:id="1931" w:name="_Toc278256446"/>
      <w:bookmarkStart w:id="1932" w:name="_Toc278258101"/>
      <w:bookmarkStart w:id="1933" w:name="_Toc278256468"/>
      <w:bookmarkStart w:id="1934" w:name="_Toc278258123"/>
      <w:bookmarkStart w:id="1935" w:name="_Toc278256469"/>
      <w:bookmarkStart w:id="1936" w:name="_Toc278258124"/>
      <w:bookmarkStart w:id="1937" w:name="_Toc278256470"/>
      <w:bookmarkStart w:id="1938" w:name="_Toc278258125"/>
      <w:bookmarkStart w:id="1939" w:name="_Toc278256471"/>
      <w:bookmarkStart w:id="1940" w:name="_Toc278258126"/>
      <w:bookmarkStart w:id="1941" w:name="_Toc278256472"/>
      <w:bookmarkStart w:id="1942" w:name="_Toc278258127"/>
      <w:bookmarkStart w:id="1943" w:name="_Toc278256473"/>
      <w:bookmarkStart w:id="1944" w:name="_Toc278258128"/>
      <w:bookmarkStart w:id="1945" w:name="_Toc278256474"/>
      <w:bookmarkStart w:id="1946" w:name="_Toc278258129"/>
      <w:bookmarkStart w:id="1947" w:name="_Toc278256475"/>
      <w:bookmarkStart w:id="1948" w:name="_Toc278258130"/>
      <w:bookmarkStart w:id="1949" w:name="_Toc278256476"/>
      <w:bookmarkStart w:id="1950" w:name="_Toc278258131"/>
      <w:bookmarkStart w:id="1951" w:name="_Toc270927522"/>
      <w:bookmarkStart w:id="1952" w:name="_Toc270937336"/>
      <w:bookmarkStart w:id="1953" w:name="_Toc270938130"/>
      <w:bookmarkStart w:id="1954" w:name="_Toc270938854"/>
      <w:bookmarkStart w:id="1955" w:name="_Toc270939267"/>
      <w:bookmarkStart w:id="1956" w:name="_Toc270939726"/>
      <w:bookmarkStart w:id="1957" w:name="_Toc270940314"/>
      <w:bookmarkStart w:id="1958" w:name="_Toc270940903"/>
      <w:bookmarkStart w:id="1959" w:name="_Toc270941476"/>
      <w:bookmarkStart w:id="1960" w:name="_Toc270942048"/>
      <w:bookmarkStart w:id="1961" w:name="_Toc270942728"/>
      <w:bookmarkStart w:id="1962" w:name="_Toc271055798"/>
      <w:bookmarkStart w:id="1963" w:name="_Toc271056484"/>
      <w:bookmarkStart w:id="1964" w:name="_Toc271057200"/>
      <w:bookmarkStart w:id="1965" w:name="_Toc270927555"/>
      <w:bookmarkStart w:id="1966" w:name="_Toc270937369"/>
      <w:bookmarkStart w:id="1967" w:name="_Toc270938163"/>
      <w:bookmarkStart w:id="1968" w:name="_Toc270938887"/>
      <w:bookmarkStart w:id="1969" w:name="_Toc270939300"/>
      <w:bookmarkStart w:id="1970" w:name="_Toc270939759"/>
      <w:bookmarkStart w:id="1971" w:name="_Toc270940347"/>
      <w:bookmarkStart w:id="1972" w:name="_Toc270940936"/>
      <w:bookmarkStart w:id="1973" w:name="_Toc270941509"/>
      <w:bookmarkStart w:id="1974" w:name="_Toc270942081"/>
      <w:bookmarkStart w:id="1975" w:name="_Toc270942761"/>
      <w:bookmarkStart w:id="1976" w:name="_Toc271055831"/>
      <w:bookmarkStart w:id="1977" w:name="_Toc271056517"/>
      <w:bookmarkStart w:id="1978" w:name="_Toc271057233"/>
      <w:bookmarkStart w:id="1979" w:name="_Toc247775292"/>
      <w:bookmarkStart w:id="1980" w:name="_Toc247776385"/>
      <w:bookmarkStart w:id="1981" w:name="_Toc247792388"/>
      <w:bookmarkStart w:id="1982" w:name="_Toc247860700"/>
      <w:bookmarkStart w:id="1983" w:name="_Toc247861865"/>
      <w:bookmarkStart w:id="1984" w:name="_Toc247864641"/>
      <w:bookmarkStart w:id="1985" w:name="_Toc247865813"/>
      <w:bookmarkStart w:id="1986" w:name="_Toc247947042"/>
      <w:bookmarkStart w:id="1987" w:name="_Toc247775293"/>
      <w:bookmarkStart w:id="1988" w:name="_Toc247776386"/>
      <w:bookmarkStart w:id="1989" w:name="_Toc247792389"/>
      <w:bookmarkStart w:id="1990" w:name="_Toc247860701"/>
      <w:bookmarkStart w:id="1991" w:name="_Toc247861866"/>
      <w:bookmarkStart w:id="1992" w:name="_Toc247864642"/>
      <w:bookmarkStart w:id="1993" w:name="_Toc247865814"/>
      <w:bookmarkStart w:id="1994" w:name="_Toc247947043"/>
      <w:bookmarkStart w:id="1995" w:name="_Toc247792390"/>
      <w:bookmarkStart w:id="1996" w:name="_Toc247860702"/>
      <w:bookmarkStart w:id="1997" w:name="_Toc247861867"/>
      <w:bookmarkStart w:id="1998" w:name="_Toc247864643"/>
      <w:bookmarkStart w:id="1999" w:name="_Toc247865815"/>
      <w:bookmarkStart w:id="2000" w:name="_Toc247947044"/>
      <w:bookmarkStart w:id="2001" w:name="_Toc247792391"/>
      <w:bookmarkStart w:id="2002" w:name="_Toc247860703"/>
      <w:bookmarkStart w:id="2003" w:name="_Toc247861868"/>
      <w:bookmarkStart w:id="2004" w:name="_Toc247864644"/>
      <w:bookmarkStart w:id="2005" w:name="_Toc247865816"/>
      <w:bookmarkStart w:id="2006" w:name="_Toc247947045"/>
      <w:bookmarkStart w:id="2007" w:name="_Toc247775295"/>
      <w:bookmarkStart w:id="2008" w:name="_Toc247776388"/>
      <w:bookmarkStart w:id="2009" w:name="_Toc247792392"/>
      <w:bookmarkStart w:id="2010" w:name="_Toc247860704"/>
      <w:bookmarkStart w:id="2011" w:name="_Toc247861869"/>
      <w:bookmarkStart w:id="2012" w:name="_Toc247864645"/>
      <w:bookmarkStart w:id="2013" w:name="_Toc247865817"/>
      <w:bookmarkStart w:id="2014" w:name="_Toc247947046"/>
      <w:bookmarkStart w:id="2015" w:name="_Toc247775296"/>
      <w:bookmarkStart w:id="2016" w:name="_Toc247776389"/>
      <w:bookmarkStart w:id="2017" w:name="_Toc247792393"/>
      <w:bookmarkStart w:id="2018" w:name="_Toc247860705"/>
      <w:bookmarkStart w:id="2019" w:name="_Toc247861870"/>
      <w:bookmarkStart w:id="2020" w:name="_Toc247864646"/>
      <w:bookmarkStart w:id="2021" w:name="_Toc247865818"/>
      <w:bookmarkStart w:id="2022" w:name="_Toc247947047"/>
      <w:bookmarkStart w:id="2023" w:name="_Toc247775297"/>
      <w:bookmarkStart w:id="2024" w:name="_Toc247776390"/>
      <w:bookmarkStart w:id="2025" w:name="_Toc247792394"/>
      <w:bookmarkStart w:id="2026" w:name="_Toc247860706"/>
      <w:bookmarkStart w:id="2027" w:name="_Toc247861871"/>
      <w:bookmarkStart w:id="2028" w:name="_Toc247864647"/>
      <w:bookmarkStart w:id="2029" w:name="_Toc247865819"/>
      <w:bookmarkStart w:id="2030" w:name="_Toc247947048"/>
      <w:bookmarkStart w:id="2031" w:name="_Toc247792395"/>
      <w:bookmarkStart w:id="2032" w:name="_Toc247860707"/>
      <w:bookmarkStart w:id="2033" w:name="_Toc247861872"/>
      <w:bookmarkStart w:id="2034" w:name="_Toc247864648"/>
      <w:bookmarkStart w:id="2035" w:name="_Toc247865820"/>
      <w:bookmarkStart w:id="2036" w:name="_Toc247947049"/>
      <w:bookmarkStart w:id="2037" w:name="_Toc247792396"/>
      <w:bookmarkStart w:id="2038" w:name="_Toc247860708"/>
      <w:bookmarkStart w:id="2039" w:name="_Toc247861873"/>
      <w:bookmarkStart w:id="2040" w:name="_Toc247864649"/>
      <w:bookmarkStart w:id="2041" w:name="_Toc247865821"/>
      <w:bookmarkStart w:id="2042" w:name="_Toc247947050"/>
      <w:bookmarkStart w:id="2043" w:name="_Toc247775299"/>
      <w:bookmarkStart w:id="2044" w:name="_Toc247776392"/>
      <w:bookmarkStart w:id="2045" w:name="_Toc247792397"/>
      <w:bookmarkStart w:id="2046" w:name="_Toc247860709"/>
      <w:bookmarkStart w:id="2047" w:name="_Toc247861874"/>
      <w:bookmarkStart w:id="2048" w:name="_Toc247864650"/>
      <w:bookmarkStart w:id="2049" w:name="_Toc247865822"/>
      <w:bookmarkStart w:id="2050" w:name="_Toc247947051"/>
      <w:bookmarkStart w:id="2051" w:name="_Toc247792398"/>
      <w:bookmarkStart w:id="2052" w:name="_Toc247860710"/>
      <w:bookmarkStart w:id="2053" w:name="_Toc247861875"/>
      <w:bookmarkStart w:id="2054" w:name="_Toc247864651"/>
      <w:bookmarkStart w:id="2055" w:name="_Toc247865823"/>
      <w:bookmarkStart w:id="2056" w:name="_Toc247947052"/>
      <w:bookmarkStart w:id="2057" w:name="_Toc247792399"/>
      <w:bookmarkStart w:id="2058" w:name="_Toc247860711"/>
      <w:bookmarkStart w:id="2059" w:name="_Toc247861876"/>
      <w:bookmarkStart w:id="2060" w:name="_Toc247864652"/>
      <w:bookmarkStart w:id="2061" w:name="_Toc247865824"/>
      <w:bookmarkStart w:id="2062" w:name="_Toc247947053"/>
      <w:bookmarkStart w:id="2063" w:name="_Toc247775301"/>
      <w:bookmarkStart w:id="2064" w:name="_Toc247776394"/>
      <w:bookmarkStart w:id="2065" w:name="_Toc247792400"/>
      <w:bookmarkStart w:id="2066" w:name="_Toc247860712"/>
      <w:bookmarkStart w:id="2067" w:name="_Toc247861877"/>
      <w:bookmarkStart w:id="2068" w:name="_Toc247864653"/>
      <w:bookmarkStart w:id="2069" w:name="_Toc247865825"/>
      <w:bookmarkStart w:id="2070" w:name="_Toc247947054"/>
      <w:bookmarkStart w:id="2071" w:name="_Toc247775302"/>
      <w:bookmarkStart w:id="2072" w:name="_Toc247776395"/>
      <w:bookmarkStart w:id="2073" w:name="_Toc247792401"/>
      <w:bookmarkStart w:id="2074" w:name="_Toc247860713"/>
      <w:bookmarkStart w:id="2075" w:name="_Toc247861878"/>
      <w:bookmarkStart w:id="2076" w:name="_Toc247864654"/>
      <w:bookmarkStart w:id="2077" w:name="_Toc247865826"/>
      <w:bookmarkStart w:id="2078" w:name="_Toc247947055"/>
      <w:bookmarkStart w:id="2079" w:name="_Toc247792403"/>
      <w:bookmarkStart w:id="2080" w:name="_Toc247860715"/>
      <w:bookmarkStart w:id="2081" w:name="_Toc247861880"/>
      <w:bookmarkStart w:id="2082" w:name="_Toc247864656"/>
      <w:bookmarkStart w:id="2083" w:name="_Toc247865828"/>
      <w:bookmarkStart w:id="2084" w:name="_Toc247947057"/>
      <w:bookmarkStart w:id="2085" w:name="_Toc247775304"/>
      <w:bookmarkStart w:id="2086" w:name="_Toc247776397"/>
      <w:bookmarkStart w:id="2087" w:name="_Toc247792404"/>
      <w:bookmarkStart w:id="2088" w:name="_Toc247860716"/>
      <w:bookmarkStart w:id="2089" w:name="_Toc247861881"/>
      <w:bookmarkStart w:id="2090" w:name="_Toc247864657"/>
      <w:bookmarkStart w:id="2091" w:name="_Toc247865829"/>
      <w:bookmarkStart w:id="2092" w:name="_Toc247947058"/>
      <w:bookmarkStart w:id="2093" w:name="_Toc247775305"/>
      <w:bookmarkStart w:id="2094" w:name="_Toc247776398"/>
      <w:bookmarkStart w:id="2095" w:name="_Toc247792405"/>
      <w:bookmarkStart w:id="2096" w:name="_Toc247860717"/>
      <w:bookmarkStart w:id="2097" w:name="_Toc247861882"/>
      <w:bookmarkStart w:id="2098" w:name="_Toc247864658"/>
      <w:bookmarkStart w:id="2099" w:name="_Toc247865830"/>
      <w:bookmarkStart w:id="2100" w:name="_Toc247947059"/>
      <w:bookmarkStart w:id="2101" w:name="_Toc247775306"/>
      <w:bookmarkStart w:id="2102" w:name="_Toc247776399"/>
      <w:bookmarkStart w:id="2103" w:name="_Toc247792406"/>
      <w:bookmarkStart w:id="2104" w:name="_Toc247860718"/>
      <w:bookmarkStart w:id="2105" w:name="_Toc247861883"/>
      <w:bookmarkStart w:id="2106" w:name="_Toc247864659"/>
      <w:bookmarkStart w:id="2107" w:name="_Toc247865831"/>
      <w:bookmarkStart w:id="2108" w:name="_Toc247947060"/>
      <w:bookmarkStart w:id="2109" w:name="_Toc247776400"/>
      <w:bookmarkStart w:id="2110" w:name="_Toc247792407"/>
      <w:bookmarkStart w:id="2111" w:name="_Toc247860719"/>
      <w:bookmarkStart w:id="2112" w:name="_Toc247861884"/>
      <w:bookmarkStart w:id="2113" w:name="_Toc247864660"/>
      <w:bookmarkStart w:id="2114" w:name="_Toc247865832"/>
      <w:bookmarkStart w:id="2115" w:name="_Toc247947061"/>
      <w:bookmarkStart w:id="2116" w:name="_Toc247776401"/>
      <w:bookmarkStart w:id="2117" w:name="_Toc247792408"/>
      <w:bookmarkStart w:id="2118" w:name="_Toc247860720"/>
      <w:bookmarkStart w:id="2119" w:name="_Toc247861885"/>
      <w:bookmarkStart w:id="2120" w:name="_Toc247864661"/>
      <w:bookmarkStart w:id="2121" w:name="_Toc247865833"/>
      <w:bookmarkStart w:id="2122" w:name="_Toc247947062"/>
      <w:bookmarkStart w:id="2123" w:name="_Toc247776402"/>
      <w:bookmarkStart w:id="2124" w:name="_Toc247792409"/>
      <w:bookmarkStart w:id="2125" w:name="_Toc247860721"/>
      <w:bookmarkStart w:id="2126" w:name="_Toc247861886"/>
      <w:bookmarkStart w:id="2127" w:name="_Toc247864662"/>
      <w:bookmarkStart w:id="2128" w:name="_Toc247865834"/>
      <w:bookmarkStart w:id="2129" w:name="_Toc247947063"/>
      <w:bookmarkStart w:id="2130" w:name="_Toc247776403"/>
      <w:bookmarkStart w:id="2131" w:name="_Toc247792410"/>
      <w:bookmarkStart w:id="2132" w:name="_Toc247860722"/>
      <w:bookmarkStart w:id="2133" w:name="_Toc247861887"/>
      <w:bookmarkStart w:id="2134" w:name="_Toc247864663"/>
      <w:bookmarkStart w:id="2135" w:name="_Toc247865835"/>
      <w:bookmarkStart w:id="2136" w:name="_Toc247947064"/>
      <w:bookmarkStart w:id="2137" w:name="_Toc247776404"/>
      <w:bookmarkStart w:id="2138" w:name="_Toc247792411"/>
      <w:bookmarkStart w:id="2139" w:name="_Toc247860723"/>
      <w:bookmarkStart w:id="2140" w:name="_Toc247861888"/>
      <w:bookmarkStart w:id="2141" w:name="_Toc247864664"/>
      <w:bookmarkStart w:id="2142" w:name="_Toc247865836"/>
      <w:bookmarkStart w:id="2143" w:name="_Toc247947065"/>
      <w:bookmarkStart w:id="2144" w:name="_Toc247776405"/>
      <w:bookmarkStart w:id="2145" w:name="_Toc247792412"/>
      <w:bookmarkStart w:id="2146" w:name="_Toc247860724"/>
      <w:bookmarkStart w:id="2147" w:name="_Toc247861889"/>
      <w:bookmarkStart w:id="2148" w:name="_Toc247864665"/>
      <w:bookmarkStart w:id="2149" w:name="_Toc247865837"/>
      <w:bookmarkStart w:id="2150" w:name="_Toc247947066"/>
      <w:bookmarkStart w:id="2151" w:name="_Toc247776406"/>
      <w:bookmarkStart w:id="2152" w:name="_Toc247792413"/>
      <w:bookmarkStart w:id="2153" w:name="_Toc247860725"/>
      <w:bookmarkStart w:id="2154" w:name="_Toc247861890"/>
      <w:bookmarkStart w:id="2155" w:name="_Toc247864666"/>
      <w:bookmarkStart w:id="2156" w:name="_Toc247865838"/>
      <w:bookmarkStart w:id="2157" w:name="_Toc247947067"/>
      <w:bookmarkStart w:id="2158" w:name="_Toc247776407"/>
      <w:bookmarkStart w:id="2159" w:name="_Toc247792414"/>
      <w:bookmarkStart w:id="2160" w:name="_Toc247860726"/>
      <w:bookmarkStart w:id="2161" w:name="_Toc247861891"/>
      <w:bookmarkStart w:id="2162" w:name="_Toc247864667"/>
      <w:bookmarkStart w:id="2163" w:name="_Toc247865839"/>
      <w:bookmarkStart w:id="2164" w:name="_Toc247947068"/>
      <w:bookmarkStart w:id="2165" w:name="_Toc247776408"/>
      <w:bookmarkStart w:id="2166" w:name="_Toc247792415"/>
      <w:bookmarkStart w:id="2167" w:name="_Toc247860727"/>
      <w:bookmarkStart w:id="2168" w:name="_Toc247861892"/>
      <w:bookmarkStart w:id="2169" w:name="_Toc247864668"/>
      <w:bookmarkStart w:id="2170" w:name="_Toc247865840"/>
      <w:bookmarkStart w:id="2171" w:name="_Toc247947069"/>
      <w:bookmarkStart w:id="2172" w:name="_Toc247776409"/>
      <w:bookmarkStart w:id="2173" w:name="_Toc247792416"/>
      <w:bookmarkStart w:id="2174" w:name="_Toc247860728"/>
      <w:bookmarkStart w:id="2175" w:name="_Toc247861893"/>
      <w:bookmarkStart w:id="2176" w:name="_Toc247864669"/>
      <w:bookmarkStart w:id="2177" w:name="_Toc247865841"/>
      <w:bookmarkStart w:id="2178" w:name="_Toc247947070"/>
      <w:bookmarkStart w:id="2179" w:name="_Toc247776410"/>
      <w:bookmarkStart w:id="2180" w:name="_Toc247792417"/>
      <w:bookmarkStart w:id="2181" w:name="_Toc247860729"/>
      <w:bookmarkStart w:id="2182" w:name="_Toc247861894"/>
      <w:bookmarkStart w:id="2183" w:name="_Toc247864670"/>
      <w:bookmarkStart w:id="2184" w:name="_Toc247865842"/>
      <w:bookmarkStart w:id="2185" w:name="_Toc247947071"/>
      <w:bookmarkStart w:id="2186" w:name="_Toc247776411"/>
      <w:bookmarkStart w:id="2187" w:name="_Toc247792418"/>
      <w:bookmarkStart w:id="2188" w:name="_Toc247860730"/>
      <w:bookmarkStart w:id="2189" w:name="_Toc247861895"/>
      <w:bookmarkStart w:id="2190" w:name="_Toc247864671"/>
      <w:bookmarkStart w:id="2191" w:name="_Toc247865843"/>
      <w:bookmarkStart w:id="2192" w:name="_Toc247947072"/>
      <w:bookmarkStart w:id="2193" w:name="_Toc247776412"/>
      <w:bookmarkStart w:id="2194" w:name="_Toc247792419"/>
      <w:bookmarkStart w:id="2195" w:name="_Toc247860731"/>
      <w:bookmarkStart w:id="2196" w:name="_Toc247861896"/>
      <w:bookmarkStart w:id="2197" w:name="_Toc247864672"/>
      <w:bookmarkStart w:id="2198" w:name="_Toc247865844"/>
      <w:bookmarkStart w:id="2199" w:name="_Toc247947073"/>
      <w:bookmarkStart w:id="2200" w:name="_Toc247776413"/>
      <w:bookmarkStart w:id="2201" w:name="_Toc247792420"/>
      <w:bookmarkStart w:id="2202" w:name="_Toc247860732"/>
      <w:bookmarkStart w:id="2203" w:name="_Toc247861897"/>
      <w:bookmarkStart w:id="2204" w:name="_Toc247864673"/>
      <w:bookmarkStart w:id="2205" w:name="_Toc247865845"/>
      <w:bookmarkStart w:id="2206" w:name="_Toc247947074"/>
      <w:bookmarkStart w:id="2207" w:name="_Toc247776414"/>
      <w:bookmarkStart w:id="2208" w:name="_Toc247792421"/>
      <w:bookmarkStart w:id="2209" w:name="_Toc247860733"/>
      <w:bookmarkStart w:id="2210" w:name="_Toc247861898"/>
      <w:bookmarkStart w:id="2211" w:name="_Toc247864674"/>
      <w:bookmarkStart w:id="2212" w:name="_Toc247865846"/>
      <w:bookmarkStart w:id="2213" w:name="_Toc247947075"/>
      <w:bookmarkStart w:id="2214" w:name="_Toc247776415"/>
      <w:bookmarkStart w:id="2215" w:name="_Toc247792422"/>
      <w:bookmarkStart w:id="2216" w:name="_Toc247860734"/>
      <w:bookmarkStart w:id="2217" w:name="_Toc247861899"/>
      <w:bookmarkStart w:id="2218" w:name="_Toc247864675"/>
      <w:bookmarkStart w:id="2219" w:name="_Toc247865847"/>
      <w:bookmarkStart w:id="2220" w:name="_Toc247947076"/>
      <w:bookmarkStart w:id="2221" w:name="_Toc247776416"/>
      <w:bookmarkStart w:id="2222" w:name="_Toc247792423"/>
      <w:bookmarkStart w:id="2223" w:name="_Toc247860735"/>
      <w:bookmarkStart w:id="2224" w:name="_Toc247861900"/>
      <w:bookmarkStart w:id="2225" w:name="_Toc247864676"/>
      <w:bookmarkStart w:id="2226" w:name="_Toc247865848"/>
      <w:bookmarkStart w:id="2227" w:name="_Toc247947077"/>
      <w:bookmarkStart w:id="2228" w:name="_Toc247776417"/>
      <w:bookmarkStart w:id="2229" w:name="_Toc247792424"/>
      <w:bookmarkStart w:id="2230" w:name="_Toc247860736"/>
      <w:bookmarkStart w:id="2231" w:name="_Toc247861901"/>
      <w:bookmarkStart w:id="2232" w:name="_Toc247864677"/>
      <w:bookmarkStart w:id="2233" w:name="_Toc247865849"/>
      <w:bookmarkStart w:id="2234" w:name="_Toc247947078"/>
      <w:bookmarkStart w:id="2235" w:name="_Toc247776418"/>
      <w:bookmarkStart w:id="2236" w:name="_Toc247792425"/>
      <w:bookmarkStart w:id="2237" w:name="_Toc247860737"/>
      <w:bookmarkStart w:id="2238" w:name="_Toc247861902"/>
      <w:bookmarkStart w:id="2239" w:name="_Toc247864678"/>
      <w:bookmarkStart w:id="2240" w:name="_Toc247865850"/>
      <w:bookmarkStart w:id="2241" w:name="_Toc247947079"/>
      <w:bookmarkStart w:id="2242" w:name="_Toc247776419"/>
      <w:bookmarkStart w:id="2243" w:name="_Toc247792426"/>
      <w:bookmarkStart w:id="2244" w:name="_Toc247860738"/>
      <w:bookmarkStart w:id="2245" w:name="_Toc247861903"/>
      <w:bookmarkStart w:id="2246" w:name="_Toc247864679"/>
      <w:bookmarkStart w:id="2247" w:name="_Toc247865851"/>
      <w:bookmarkStart w:id="2248" w:name="_Toc247947080"/>
      <w:bookmarkStart w:id="2249" w:name="_Toc247776420"/>
      <w:bookmarkStart w:id="2250" w:name="_Toc247792427"/>
      <w:bookmarkStart w:id="2251" w:name="_Toc247860739"/>
      <w:bookmarkStart w:id="2252" w:name="_Toc247861904"/>
      <w:bookmarkStart w:id="2253" w:name="_Toc247864680"/>
      <w:bookmarkStart w:id="2254" w:name="_Toc247865852"/>
      <w:bookmarkStart w:id="2255" w:name="_Toc247947081"/>
      <w:bookmarkStart w:id="2256" w:name="_Toc247776421"/>
      <w:bookmarkStart w:id="2257" w:name="_Toc247792428"/>
      <w:bookmarkStart w:id="2258" w:name="_Toc247860740"/>
      <w:bookmarkStart w:id="2259" w:name="_Toc247861905"/>
      <w:bookmarkStart w:id="2260" w:name="_Toc247864681"/>
      <w:bookmarkStart w:id="2261" w:name="_Toc247865853"/>
      <w:bookmarkStart w:id="2262" w:name="_Toc247947082"/>
      <w:bookmarkStart w:id="2263" w:name="_Toc247776422"/>
      <w:bookmarkStart w:id="2264" w:name="_Toc247792429"/>
      <w:bookmarkStart w:id="2265" w:name="_Toc247860741"/>
      <w:bookmarkStart w:id="2266" w:name="_Toc247861906"/>
      <w:bookmarkStart w:id="2267" w:name="_Toc247864682"/>
      <w:bookmarkStart w:id="2268" w:name="_Toc247865854"/>
      <w:bookmarkStart w:id="2269" w:name="_Toc247947083"/>
      <w:bookmarkStart w:id="2270" w:name="_Toc247776423"/>
      <w:bookmarkStart w:id="2271" w:name="_Toc247792430"/>
      <w:bookmarkStart w:id="2272" w:name="_Toc247860742"/>
      <w:bookmarkStart w:id="2273" w:name="_Toc247861907"/>
      <w:bookmarkStart w:id="2274" w:name="_Toc247864683"/>
      <w:bookmarkStart w:id="2275" w:name="_Toc247865855"/>
      <w:bookmarkStart w:id="2276" w:name="_Toc247947084"/>
      <w:bookmarkStart w:id="2277" w:name="_Toc247776424"/>
      <w:bookmarkStart w:id="2278" w:name="_Toc247792431"/>
      <w:bookmarkStart w:id="2279" w:name="_Toc247860743"/>
      <w:bookmarkStart w:id="2280" w:name="_Toc247861908"/>
      <w:bookmarkStart w:id="2281" w:name="_Toc247864684"/>
      <w:bookmarkStart w:id="2282" w:name="_Toc247865856"/>
      <w:bookmarkStart w:id="2283" w:name="_Toc247947085"/>
      <w:bookmarkStart w:id="2284" w:name="_Toc247776425"/>
      <w:bookmarkStart w:id="2285" w:name="_Toc247792432"/>
      <w:bookmarkStart w:id="2286" w:name="_Toc247860744"/>
      <w:bookmarkStart w:id="2287" w:name="_Toc247861909"/>
      <w:bookmarkStart w:id="2288" w:name="_Toc247864685"/>
      <w:bookmarkStart w:id="2289" w:name="_Toc247865857"/>
      <w:bookmarkStart w:id="2290" w:name="_Toc247947086"/>
      <w:bookmarkStart w:id="2291" w:name="_Toc247776426"/>
      <w:bookmarkStart w:id="2292" w:name="_Toc247792433"/>
      <w:bookmarkStart w:id="2293" w:name="_Toc247860745"/>
      <w:bookmarkStart w:id="2294" w:name="_Toc247861910"/>
      <w:bookmarkStart w:id="2295" w:name="_Toc247864686"/>
      <w:bookmarkStart w:id="2296" w:name="_Toc247865858"/>
      <w:bookmarkStart w:id="2297" w:name="_Toc247947087"/>
      <w:bookmarkStart w:id="2298" w:name="_Toc247776427"/>
      <w:bookmarkStart w:id="2299" w:name="_Toc247792434"/>
      <w:bookmarkStart w:id="2300" w:name="_Toc247860746"/>
      <w:bookmarkStart w:id="2301" w:name="_Toc247861911"/>
      <w:bookmarkStart w:id="2302" w:name="_Toc247864687"/>
      <w:bookmarkStart w:id="2303" w:name="_Toc247865859"/>
      <w:bookmarkStart w:id="2304" w:name="_Toc247947088"/>
      <w:bookmarkStart w:id="2305" w:name="_Toc247776428"/>
      <w:bookmarkStart w:id="2306" w:name="_Toc247792435"/>
      <w:bookmarkStart w:id="2307" w:name="_Toc247860747"/>
      <w:bookmarkStart w:id="2308" w:name="_Toc247861912"/>
      <w:bookmarkStart w:id="2309" w:name="_Toc247864688"/>
      <w:bookmarkStart w:id="2310" w:name="_Toc247865860"/>
      <w:bookmarkStart w:id="2311" w:name="_Toc247947089"/>
      <w:bookmarkStart w:id="2312" w:name="_Toc247776429"/>
      <w:bookmarkStart w:id="2313" w:name="_Toc247792436"/>
      <w:bookmarkStart w:id="2314" w:name="_Toc247860748"/>
      <w:bookmarkStart w:id="2315" w:name="_Toc247861913"/>
      <w:bookmarkStart w:id="2316" w:name="_Toc247864689"/>
      <w:bookmarkStart w:id="2317" w:name="_Toc247865861"/>
      <w:bookmarkStart w:id="2318" w:name="_Toc247947090"/>
      <w:bookmarkStart w:id="2319" w:name="_Toc247776430"/>
      <w:bookmarkStart w:id="2320" w:name="_Toc247792437"/>
      <w:bookmarkStart w:id="2321" w:name="_Toc247860749"/>
      <w:bookmarkStart w:id="2322" w:name="_Toc247861914"/>
      <w:bookmarkStart w:id="2323" w:name="_Toc247864690"/>
      <w:bookmarkStart w:id="2324" w:name="_Toc247865862"/>
      <w:bookmarkStart w:id="2325" w:name="_Toc247947091"/>
      <w:bookmarkStart w:id="2326" w:name="_Toc247776431"/>
      <w:bookmarkStart w:id="2327" w:name="_Toc247792438"/>
      <w:bookmarkStart w:id="2328" w:name="_Toc247860750"/>
      <w:bookmarkStart w:id="2329" w:name="_Toc247861915"/>
      <w:bookmarkStart w:id="2330" w:name="_Toc247864691"/>
      <w:bookmarkStart w:id="2331" w:name="_Toc247865863"/>
      <w:bookmarkStart w:id="2332" w:name="_Toc247947092"/>
      <w:bookmarkStart w:id="2333" w:name="_Toc247776432"/>
      <w:bookmarkStart w:id="2334" w:name="_Toc247792439"/>
      <w:bookmarkStart w:id="2335" w:name="_Toc247860751"/>
      <w:bookmarkStart w:id="2336" w:name="_Toc247861916"/>
      <w:bookmarkStart w:id="2337" w:name="_Toc247864692"/>
      <w:bookmarkStart w:id="2338" w:name="_Toc247865864"/>
      <w:bookmarkStart w:id="2339" w:name="_Toc247947093"/>
      <w:bookmarkStart w:id="2340" w:name="_Toc247776433"/>
      <w:bookmarkStart w:id="2341" w:name="_Toc247792440"/>
      <w:bookmarkStart w:id="2342" w:name="_Toc247860752"/>
      <w:bookmarkStart w:id="2343" w:name="_Toc247861917"/>
      <w:bookmarkStart w:id="2344" w:name="_Toc247864693"/>
      <w:bookmarkStart w:id="2345" w:name="_Toc247865865"/>
      <w:bookmarkStart w:id="2346" w:name="_Toc247947094"/>
      <w:bookmarkStart w:id="2347" w:name="_Toc247776434"/>
      <w:bookmarkStart w:id="2348" w:name="_Toc247792441"/>
      <w:bookmarkStart w:id="2349" w:name="_Toc247860753"/>
      <w:bookmarkStart w:id="2350" w:name="_Toc247861918"/>
      <w:bookmarkStart w:id="2351" w:name="_Toc247864694"/>
      <w:bookmarkStart w:id="2352" w:name="_Toc247865866"/>
      <w:bookmarkStart w:id="2353" w:name="_Toc247947095"/>
      <w:bookmarkStart w:id="2354" w:name="_Toc247776435"/>
      <w:bookmarkStart w:id="2355" w:name="_Toc247792442"/>
      <w:bookmarkStart w:id="2356" w:name="_Toc247860754"/>
      <w:bookmarkStart w:id="2357" w:name="_Toc247861919"/>
      <w:bookmarkStart w:id="2358" w:name="_Toc247864695"/>
      <w:bookmarkStart w:id="2359" w:name="_Toc247865867"/>
      <w:bookmarkStart w:id="2360" w:name="_Toc247947096"/>
      <w:bookmarkStart w:id="2361" w:name="_Toc247776436"/>
      <w:bookmarkStart w:id="2362" w:name="_Toc247792443"/>
      <w:bookmarkStart w:id="2363" w:name="_Toc247860755"/>
      <w:bookmarkStart w:id="2364" w:name="_Toc247861920"/>
      <w:bookmarkStart w:id="2365" w:name="_Toc247864696"/>
      <w:bookmarkStart w:id="2366" w:name="_Toc247865868"/>
      <w:bookmarkStart w:id="2367" w:name="_Toc247947097"/>
      <w:bookmarkStart w:id="2368" w:name="_Toc247776437"/>
      <w:bookmarkStart w:id="2369" w:name="_Toc247792444"/>
      <w:bookmarkStart w:id="2370" w:name="_Toc247860756"/>
      <w:bookmarkStart w:id="2371" w:name="_Toc247861921"/>
      <w:bookmarkStart w:id="2372" w:name="_Toc247864697"/>
      <w:bookmarkStart w:id="2373" w:name="_Toc247865869"/>
      <w:bookmarkStart w:id="2374" w:name="_Toc247947098"/>
      <w:bookmarkStart w:id="2375" w:name="_Toc247776438"/>
      <w:bookmarkStart w:id="2376" w:name="_Toc247792445"/>
      <w:bookmarkStart w:id="2377" w:name="_Toc247860757"/>
      <w:bookmarkStart w:id="2378" w:name="_Toc247861922"/>
      <w:bookmarkStart w:id="2379" w:name="_Toc247864698"/>
      <w:bookmarkStart w:id="2380" w:name="_Toc247865870"/>
      <w:bookmarkStart w:id="2381" w:name="_Toc247947099"/>
      <w:bookmarkStart w:id="2382" w:name="_Toc247776439"/>
      <w:bookmarkStart w:id="2383" w:name="_Toc247792446"/>
      <w:bookmarkStart w:id="2384" w:name="_Toc247860758"/>
      <w:bookmarkStart w:id="2385" w:name="_Toc247861923"/>
      <w:bookmarkStart w:id="2386" w:name="_Toc247864699"/>
      <w:bookmarkStart w:id="2387" w:name="_Toc247865871"/>
      <w:bookmarkStart w:id="2388" w:name="_Toc247947100"/>
      <w:bookmarkStart w:id="2389" w:name="_Toc247776440"/>
      <w:bookmarkStart w:id="2390" w:name="_Toc247792447"/>
      <w:bookmarkStart w:id="2391" w:name="_Toc247860759"/>
      <w:bookmarkStart w:id="2392" w:name="_Toc247861924"/>
      <w:bookmarkStart w:id="2393" w:name="_Toc247864700"/>
      <w:bookmarkStart w:id="2394" w:name="_Toc247865872"/>
      <w:bookmarkStart w:id="2395" w:name="_Toc247947101"/>
      <w:bookmarkStart w:id="2396" w:name="_Toc247776441"/>
      <w:bookmarkStart w:id="2397" w:name="_Toc247792448"/>
      <w:bookmarkStart w:id="2398" w:name="_Toc247860760"/>
      <w:bookmarkStart w:id="2399" w:name="_Toc247861925"/>
      <w:bookmarkStart w:id="2400" w:name="_Toc247864701"/>
      <w:bookmarkStart w:id="2401" w:name="_Toc247865873"/>
      <w:bookmarkStart w:id="2402" w:name="_Toc247947102"/>
      <w:bookmarkStart w:id="2403" w:name="_Toc247776442"/>
      <w:bookmarkStart w:id="2404" w:name="_Toc247792449"/>
      <w:bookmarkStart w:id="2405" w:name="_Toc247860761"/>
      <w:bookmarkStart w:id="2406" w:name="_Toc247861926"/>
      <w:bookmarkStart w:id="2407" w:name="_Toc247864702"/>
      <w:bookmarkStart w:id="2408" w:name="_Toc247865874"/>
      <w:bookmarkStart w:id="2409" w:name="_Toc247947103"/>
      <w:bookmarkStart w:id="2410" w:name="_Toc247775310"/>
      <w:bookmarkStart w:id="2411" w:name="_Toc247776443"/>
      <w:bookmarkStart w:id="2412" w:name="_Toc247792450"/>
      <w:bookmarkStart w:id="2413" w:name="_Toc247860762"/>
      <w:bookmarkStart w:id="2414" w:name="_Toc247861927"/>
      <w:bookmarkStart w:id="2415" w:name="_Toc247864703"/>
      <w:bookmarkStart w:id="2416" w:name="_Toc247865875"/>
      <w:bookmarkStart w:id="2417" w:name="_Toc247947104"/>
      <w:bookmarkStart w:id="2418" w:name="_Toc247775311"/>
      <w:bookmarkStart w:id="2419" w:name="_Toc247776444"/>
      <w:bookmarkStart w:id="2420" w:name="_Toc247792451"/>
      <w:bookmarkStart w:id="2421" w:name="_Toc247860763"/>
      <w:bookmarkStart w:id="2422" w:name="_Toc247861928"/>
      <w:bookmarkStart w:id="2423" w:name="_Toc247864704"/>
      <w:bookmarkStart w:id="2424" w:name="_Toc247865876"/>
      <w:bookmarkStart w:id="2425" w:name="_Toc247947105"/>
      <w:bookmarkStart w:id="2426" w:name="_Toc247775312"/>
      <w:bookmarkStart w:id="2427" w:name="_Toc247776445"/>
      <w:bookmarkStart w:id="2428" w:name="_Toc247792452"/>
      <w:bookmarkStart w:id="2429" w:name="_Toc247860764"/>
      <w:bookmarkStart w:id="2430" w:name="_Toc247861929"/>
      <w:bookmarkStart w:id="2431" w:name="_Toc247864705"/>
      <w:bookmarkStart w:id="2432" w:name="_Toc247865877"/>
      <w:bookmarkStart w:id="2433" w:name="_Toc247947106"/>
      <w:bookmarkStart w:id="2434" w:name="_Toc247775313"/>
      <w:bookmarkStart w:id="2435" w:name="_Toc247776446"/>
      <w:bookmarkStart w:id="2436" w:name="_Toc247792453"/>
      <w:bookmarkStart w:id="2437" w:name="_Toc247860765"/>
      <w:bookmarkStart w:id="2438" w:name="_Toc247861930"/>
      <w:bookmarkStart w:id="2439" w:name="_Toc247864706"/>
      <w:bookmarkStart w:id="2440" w:name="_Toc247865878"/>
      <w:bookmarkStart w:id="2441" w:name="_Toc247947107"/>
      <w:bookmarkStart w:id="2442" w:name="_Toc277788502"/>
      <w:bookmarkStart w:id="2443" w:name="_Toc277788503"/>
      <w:bookmarkStart w:id="2444" w:name="_Toc277788506"/>
      <w:bookmarkStart w:id="2445" w:name="_Toc277788508"/>
      <w:bookmarkStart w:id="2446" w:name="_Toc277788509"/>
      <w:bookmarkStart w:id="2447" w:name="_Toc277788511"/>
      <w:bookmarkStart w:id="2448" w:name="_Toc277788512"/>
      <w:bookmarkStart w:id="2449" w:name="_Toc277788513"/>
      <w:bookmarkStart w:id="2450" w:name="_Toc277788529"/>
      <w:bookmarkStart w:id="2451" w:name="_Toc277788532"/>
      <w:bookmarkStart w:id="2452" w:name="_Toc277788544"/>
      <w:bookmarkStart w:id="2453" w:name="_Toc277788545"/>
      <w:bookmarkStart w:id="2454" w:name="_Toc277788546"/>
      <w:bookmarkStart w:id="2455" w:name="_Toc277788547"/>
      <w:bookmarkStart w:id="2456" w:name="_Toc277788548"/>
      <w:bookmarkStart w:id="2457" w:name="_Toc277788549"/>
      <w:bookmarkStart w:id="2458" w:name="_Toc277788550"/>
      <w:bookmarkStart w:id="2459" w:name="_Toc277788551"/>
      <w:bookmarkStart w:id="2460" w:name="_Toc277788552"/>
      <w:bookmarkStart w:id="2461" w:name="_Toc277788553"/>
      <w:bookmarkStart w:id="2462" w:name="_Toc277788564"/>
      <w:bookmarkStart w:id="2463" w:name="_Toc277788576"/>
      <w:bookmarkStart w:id="2464" w:name="_Toc277788577"/>
      <w:bookmarkStart w:id="2465" w:name="_Toc277788578"/>
      <w:bookmarkStart w:id="2466" w:name="_Toc277788589"/>
      <w:bookmarkStart w:id="2467" w:name="_Toc277788590"/>
      <w:bookmarkStart w:id="2468" w:name="_Toc277788591"/>
      <w:bookmarkStart w:id="2469" w:name="_Toc277788603"/>
      <w:bookmarkStart w:id="2470" w:name="_Toc277788604"/>
      <w:bookmarkStart w:id="2471" w:name="_Toc277788609"/>
      <w:bookmarkStart w:id="2472" w:name="_Toc277788611"/>
      <w:bookmarkStart w:id="2473" w:name="_Toc277788612"/>
      <w:bookmarkStart w:id="2474" w:name="_Toc277788613"/>
      <w:bookmarkStart w:id="2475" w:name="_Toc277788615"/>
      <w:bookmarkStart w:id="2476" w:name="_Ref54609036"/>
      <w:bookmarkStart w:id="2477" w:name="_Ref54609068"/>
      <w:bookmarkStart w:id="2478" w:name="_Ref54609094"/>
      <w:bookmarkStart w:id="2479" w:name="_Ref54610818"/>
      <w:bookmarkStart w:id="2480" w:name="_Toc278550817"/>
      <w:bookmarkStart w:id="2481" w:name="_Ref297582248"/>
      <w:bookmarkStart w:id="2482" w:name="_Ref297582257"/>
      <w:bookmarkStart w:id="2483" w:name="_Toc308550307"/>
      <w:bookmarkStart w:id="2484" w:name="_Toc372014959"/>
      <w:bookmarkStart w:id="2485" w:name="_Toc388209851"/>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14:paraId="02EEA063" w14:textId="77777777" w:rsidR="00B535E6" w:rsidRDefault="00B535E6" w:rsidP="00B535E6">
      <w:pPr>
        <w:pStyle w:val="Heading1"/>
        <w:numPr>
          <w:ilvl w:val="0"/>
          <w:numId w:val="7"/>
        </w:numPr>
      </w:pPr>
      <w:bookmarkStart w:id="2486" w:name="_Toc308550296"/>
      <w:bookmarkStart w:id="2487" w:name="_Toc372014947"/>
      <w:bookmarkStart w:id="2488" w:name="_Toc388209838"/>
      <w:bookmarkStart w:id="2489" w:name="_Toc388604097"/>
      <w:bookmarkStart w:id="2490" w:name="_Toc278138432"/>
      <w:bookmarkStart w:id="2491" w:name="_Toc278550873"/>
      <w:bookmarkStart w:id="2492" w:name="_Toc297563453"/>
      <w:bookmarkStart w:id="2493" w:name="_Toc58172722"/>
      <w:r>
        <w:lastRenderedPageBreak/>
        <w:t>Market Information</w:t>
      </w:r>
      <w:bookmarkEnd w:id="2486"/>
      <w:bookmarkEnd w:id="2487"/>
      <w:bookmarkEnd w:id="2488"/>
      <w:bookmarkEnd w:id="2489"/>
      <w:bookmarkEnd w:id="2493"/>
    </w:p>
    <w:p w14:paraId="178BA77F" w14:textId="0A114D1C" w:rsidR="00B535E6" w:rsidRDefault="00B535E6" w:rsidP="00B535E6">
      <w:r>
        <w:t xml:space="preserve">Each Event and Service in Energy Interoperation takes place within a Market Context. This Context defines the behaviors that that each Party can expect from the other. </w:t>
      </w:r>
    </w:p>
    <w:p w14:paraId="54C7CF83" w14:textId="4A6F559C" w:rsidR="00B535E6" w:rsidRDefault="00B535E6" w:rsidP="00B535E6">
      <w:r>
        <w:t>This concept with some simplification is part of the Common Transactive Services.</w:t>
      </w:r>
    </w:p>
    <w:p w14:paraId="2C3414C5" w14:textId="1033C03E" w:rsidR="00241069" w:rsidRDefault="00241069" w:rsidP="00B535E6">
      <w:r>
        <w:t>This is work in progress.</w:t>
      </w:r>
    </w:p>
    <w:p w14:paraId="63A56916" w14:textId="77777777" w:rsidR="00B535E6" w:rsidRPr="00C35D27" w:rsidRDefault="00B535E6" w:rsidP="00B535E6">
      <w:pPr>
        <w:pStyle w:val="Heading2"/>
        <w:numPr>
          <w:ilvl w:val="1"/>
          <w:numId w:val="2"/>
        </w:numPr>
      </w:pPr>
      <w:bookmarkStart w:id="2494" w:name="_Toc388209839"/>
      <w:bookmarkStart w:id="2495" w:name="_Toc388604098"/>
      <w:bookmarkStart w:id="2496" w:name="_Toc58172723"/>
      <w:r w:rsidRPr="00C35D27">
        <w:t>The Market Context</w:t>
      </w:r>
      <w:bookmarkEnd w:id="2494"/>
      <w:bookmarkEnd w:id="2495"/>
      <w:bookmarkEnd w:id="2496"/>
    </w:p>
    <w:p w14:paraId="5BBD5971" w14:textId="527D7268" w:rsidR="00B535E6" w:rsidRDefault="00B535E6" w:rsidP="00B535E6">
      <w:r>
        <w:t>Market Contexts are</w:t>
      </w:r>
      <w:r w:rsidR="00241069">
        <w:t xml:space="preserve"> </w:t>
      </w:r>
      <w:r w:rsidR="008E3EBE">
        <w:t>resolvable URIs and are</w:t>
      </w:r>
      <w:r>
        <w:t xml:space="preserve"> used to express market information that rarely changes, so it is not necessary to communicate it with each message.</w:t>
      </w:r>
      <w:r w:rsidR="00241069">
        <w:t xml:space="preserve"> </w:t>
      </w:r>
    </w:p>
    <w:p w14:paraId="0A1D25D6" w14:textId="6D7C5D53" w:rsidR="00B535E6" w:rsidRDefault="00B535E6" w:rsidP="00B535E6">
      <w:r>
        <w:t>In any market context, there are standing terms and expectations about product offerings. If these standing terms and expectations are not known, many exchanges may need to occur</w:t>
      </w:r>
      <w:r w:rsidRPr="0085464A">
        <w:t xml:space="preserve"> </w:t>
      </w:r>
      <w:r>
        <w:t>before finding products that meet those expectations. If these expectations are only known through local knowledge, then national and international products need to be re-configured for each local market that they enter. If all market information were to be transmitted in every information exchange, messages based on EMIX would be overly repetiti</w:t>
      </w:r>
      <w:r w:rsidR="00DE1951">
        <w:t>ve</w:t>
      </w:r>
      <w:r>
        <w:t>.</w:t>
      </w:r>
    </w:p>
    <w:p w14:paraId="1E2A7125" w14:textId="68FF0177" w:rsidR="00241069" w:rsidRDefault="00241069" w:rsidP="00B535E6">
      <w:r>
        <w:t xml:space="preserve">The Market Context for CTS is simplified from that in Energy Interoperation.  </w:t>
      </w:r>
    </w:p>
    <w:p w14:paraId="3006314D" w14:textId="7A0892D3" w:rsidR="00B535E6" w:rsidRDefault="008E3EBE" w:rsidP="00B535E6">
      <w:pPr>
        <w:pStyle w:val="Heading2"/>
        <w:numPr>
          <w:ilvl w:val="1"/>
          <w:numId w:val="2"/>
        </w:numPr>
      </w:pPr>
      <w:bookmarkStart w:id="2497" w:name="_Ref308184863"/>
      <w:bookmarkStart w:id="2498" w:name="_Toc308550297"/>
      <w:bookmarkStart w:id="2499" w:name="_Toc372014948"/>
      <w:bookmarkStart w:id="2500" w:name="_Toc388209840"/>
      <w:bookmarkStart w:id="2501" w:name="_Toc388604099"/>
      <w:bookmarkStart w:id="2502" w:name="_Toc58172724"/>
      <w:r>
        <w:t xml:space="preserve">Interaction Pattern for the </w:t>
      </w:r>
      <w:r w:rsidR="00B535E6">
        <w:t>Market Context Service</w:t>
      </w:r>
      <w:bookmarkEnd w:id="2497"/>
      <w:bookmarkEnd w:id="2498"/>
      <w:bookmarkEnd w:id="2499"/>
      <w:bookmarkEnd w:id="2500"/>
      <w:bookmarkEnd w:id="2501"/>
      <w:bookmarkEnd w:id="2502"/>
    </w:p>
    <w:p w14:paraId="789E268B" w14:textId="48A9051F" w:rsidR="00B535E6" w:rsidRDefault="00B535E6" w:rsidP="00B535E6">
      <w:r>
        <w:t>The Market Context Service enables a Party to request the details of a Market Context</w:t>
      </w:r>
      <w:r w:rsidR="00C06730">
        <w:t>.</w:t>
      </w:r>
      <w:r>
        <w:t xml:space="preserve"> Parties MAY be able to request and compare Market Contexts to select which markets to participate in. Such Interactions are out of scope for this specification.</w:t>
      </w:r>
    </w:p>
    <w:p w14:paraId="66399EF3" w14:textId="77777777" w:rsidR="00B535E6" w:rsidRDefault="00B535E6" w:rsidP="00B535E6">
      <w:pPr>
        <w:jc w:val="center"/>
      </w:pPr>
      <w:r w:rsidRPr="005C5A1D">
        <w:rPr>
          <w:noProof/>
        </w:rPr>
        <w:drawing>
          <wp:inline distT="0" distB="0" distL="0" distR="0" wp14:anchorId="20630009" wp14:editId="154178F6">
            <wp:extent cx="5412081" cy="3090545"/>
            <wp:effectExtent l="0" t="0" r="0" b="0"/>
            <wp:docPr id="81"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44">
                      <a:extLst>
                        <a:ext uri="{28A0092B-C50C-407E-A947-70E740481C1C}">
                          <a14:useLocalDpi xmlns:a14="http://schemas.microsoft.com/office/drawing/2010/main" val="0"/>
                        </a:ext>
                      </a:extLst>
                    </a:blip>
                    <a:stretch>
                      <a:fillRect/>
                    </a:stretch>
                  </pic:blipFill>
                  <pic:spPr bwMode="auto">
                    <a:xfrm>
                      <a:off x="0" y="0"/>
                      <a:ext cx="5412081" cy="3090545"/>
                    </a:xfrm>
                    <a:prstGeom prst="rect">
                      <a:avLst/>
                    </a:prstGeom>
                    <a:noFill/>
                    <a:ln>
                      <a:noFill/>
                    </a:ln>
                  </pic:spPr>
                </pic:pic>
              </a:graphicData>
            </a:graphic>
          </wp:inline>
        </w:drawing>
      </w:r>
    </w:p>
    <w:p w14:paraId="4B93C53D" w14:textId="68862F02" w:rsidR="00B535E6" w:rsidRDefault="00B535E6" w:rsidP="00B535E6">
      <w:pPr>
        <w:pStyle w:val="Caption"/>
      </w:pPr>
      <w:bookmarkStart w:id="2503" w:name="_Toc308550408"/>
      <w:bookmarkStart w:id="2504" w:name="_Toc372015060"/>
      <w:bookmarkStart w:id="2505" w:name="_Toc388209952"/>
      <w:bookmarkStart w:id="2506" w:name="_Toc388604889"/>
      <w:bookmarkStart w:id="2507" w:name="_Toc58172747"/>
      <w:r>
        <w:t xml:space="preserve">Figure </w:t>
      </w:r>
      <w:r w:rsidR="00A44D66">
        <w:t>5</w:t>
      </w:r>
      <w:r>
        <w:noBreakHyphen/>
      </w:r>
      <w:fldSimple w:instr=" SEQ Figure \* ARABIC \s 1 ">
        <w:r w:rsidR="009F6DD9">
          <w:rPr>
            <w:noProof/>
          </w:rPr>
          <w:t>1</w:t>
        </w:r>
      </w:fldSimple>
      <w:r>
        <w:t xml:space="preserve">: </w:t>
      </w:r>
      <w:r w:rsidR="00CF2B15">
        <w:t xml:space="preserve">UML </w:t>
      </w:r>
      <w:r>
        <w:t>Sequence diagram for Market Context service</w:t>
      </w:r>
      <w:bookmarkEnd w:id="2503"/>
      <w:bookmarkEnd w:id="2504"/>
      <w:bookmarkEnd w:id="2505"/>
      <w:bookmarkEnd w:id="2506"/>
      <w:bookmarkEnd w:id="2507"/>
    </w:p>
    <w:p w14:paraId="7F02A3C0" w14:textId="492DD472" w:rsidR="00B535E6" w:rsidRDefault="00B535E6" w:rsidP="00B535E6">
      <w:r>
        <w:t xml:space="preserve">The Market Context service can retrieve the full information </w:t>
      </w:r>
      <w:r w:rsidR="00C06730">
        <w:t>associated with</w:t>
      </w:r>
      <w:r>
        <w:t xml:space="preserve"> an EiMarketContext. There is one operation and a responding operation.</w:t>
      </w:r>
    </w:p>
    <w:p w14:paraId="223EA8E2" w14:textId="2C3CBB26" w:rsidR="008E3EBE" w:rsidRPr="00DB3F14" w:rsidRDefault="00DF2CFA" w:rsidP="00B535E6">
      <w:r w:rsidRPr="003E107B">
        <w:t xml:space="preserve">Profiled and simplified </w:t>
      </w:r>
      <w:r w:rsidR="0002184B" w:rsidRPr="003E107B">
        <w:t xml:space="preserve">market context information </w:t>
      </w:r>
      <w:r w:rsidR="005F4BB8">
        <w:t xml:space="preserve">is planned for a </w:t>
      </w:r>
      <w:r w:rsidR="005F4BB8" w:rsidRPr="00771389">
        <w:t>future</w:t>
      </w:r>
      <w:r w:rsidR="0002184B" w:rsidRPr="00771389">
        <w:t xml:space="preserve"> </w:t>
      </w:r>
      <w:r w:rsidR="005F4BB8" w:rsidRPr="00771389">
        <w:t>release.</w:t>
      </w:r>
    </w:p>
    <w:p w14:paraId="2293E840" w14:textId="3978D182" w:rsidR="00B535E6" w:rsidRDefault="00B535E6" w:rsidP="00B535E6">
      <w:pPr>
        <w:pStyle w:val="Heading2"/>
        <w:numPr>
          <w:ilvl w:val="1"/>
          <w:numId w:val="2"/>
        </w:numPr>
        <w:rPr>
          <w:iCs w:val="0"/>
        </w:rPr>
      </w:pPr>
      <w:r w:rsidRPr="002409C9">
        <w:rPr>
          <w:b w:val="0"/>
          <w:iCs w:val="0"/>
        </w:rPr>
        <w:lastRenderedPageBreak/>
        <w:t xml:space="preserve"> </w:t>
      </w:r>
      <w:bookmarkStart w:id="2508" w:name="_Toc372014949"/>
      <w:bookmarkStart w:id="2509" w:name="_Toc388209841"/>
      <w:bookmarkStart w:id="2510" w:name="_Toc388604100"/>
      <w:bookmarkStart w:id="2511" w:name="_Toc58172725"/>
      <w:r w:rsidRPr="00DF2CFA">
        <w:rPr>
          <w:iCs w:val="0"/>
        </w:rPr>
        <w:t>Information Model for the EiMarketContext Service</w:t>
      </w:r>
      <w:bookmarkEnd w:id="2508"/>
      <w:bookmarkEnd w:id="2509"/>
      <w:bookmarkEnd w:id="2510"/>
      <w:bookmarkEnd w:id="2511"/>
    </w:p>
    <w:p w14:paraId="6B0A3DDE" w14:textId="2DF95489" w:rsidR="00074237" w:rsidRPr="00074237" w:rsidRDefault="00160664" w:rsidP="00074237">
      <w:r>
        <w:t>Simplified</w:t>
      </w:r>
      <w:r w:rsidR="00074237">
        <w:t xml:space="preserve"> profile pending.</w:t>
      </w:r>
    </w:p>
    <w:p w14:paraId="1B5E9C33" w14:textId="49D4A637" w:rsidR="00B535E6" w:rsidRDefault="00E3423D" w:rsidP="00B535E6">
      <w:pPr>
        <w:pStyle w:val="Heading2"/>
        <w:numPr>
          <w:ilvl w:val="1"/>
          <w:numId w:val="2"/>
        </w:numPr>
      </w:pPr>
      <w:bookmarkStart w:id="2512" w:name="_Toc308550298"/>
      <w:bookmarkStart w:id="2513" w:name="_Toc372014950"/>
      <w:bookmarkStart w:id="2514" w:name="_Toc388209842"/>
      <w:bookmarkStart w:id="2515" w:name="_Toc388604101"/>
      <w:bookmarkStart w:id="2516" w:name="_Toc58172726"/>
      <w:r>
        <w:t>Operation Payloads for the EiMarketContext Service</w:t>
      </w:r>
      <w:bookmarkEnd w:id="2512"/>
      <w:bookmarkEnd w:id="2513"/>
      <w:bookmarkEnd w:id="2514"/>
      <w:bookmarkEnd w:id="2515"/>
      <w:bookmarkEnd w:id="2516"/>
    </w:p>
    <w:p w14:paraId="179B1D1B" w14:textId="77777777" w:rsidR="00B535E6" w:rsidRDefault="00B535E6" w:rsidP="00B535E6">
      <w:pPr>
        <w:jc w:val="center"/>
      </w:pPr>
      <w:r w:rsidRPr="005C5A1D">
        <w:rPr>
          <w:noProof/>
        </w:rPr>
        <w:drawing>
          <wp:inline distT="0" distB="0" distL="0" distR="0" wp14:anchorId="5DE3B016" wp14:editId="2BE46B96">
            <wp:extent cx="3991576" cy="3081867"/>
            <wp:effectExtent l="0" t="0" r="0" b="4445"/>
            <wp:docPr id="8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45">
                      <a:extLst>
                        <a:ext uri="{28A0092B-C50C-407E-A947-70E740481C1C}">
                          <a14:useLocalDpi xmlns:a14="http://schemas.microsoft.com/office/drawing/2010/main" val="0"/>
                        </a:ext>
                      </a:extLst>
                    </a:blip>
                    <a:stretch>
                      <a:fillRect/>
                    </a:stretch>
                  </pic:blipFill>
                  <pic:spPr bwMode="auto">
                    <a:xfrm>
                      <a:off x="0" y="0"/>
                      <a:ext cx="3998941" cy="3087554"/>
                    </a:xfrm>
                    <a:prstGeom prst="rect">
                      <a:avLst/>
                    </a:prstGeom>
                    <a:noFill/>
                    <a:ln>
                      <a:noFill/>
                    </a:ln>
                  </pic:spPr>
                </pic:pic>
              </a:graphicData>
            </a:graphic>
          </wp:inline>
        </w:drawing>
      </w:r>
    </w:p>
    <w:p w14:paraId="34B860B6" w14:textId="777F636A" w:rsidR="00B535E6" w:rsidRPr="00BD0901" w:rsidRDefault="00B535E6" w:rsidP="00B535E6">
      <w:pPr>
        <w:pStyle w:val="Caption"/>
      </w:pPr>
      <w:bookmarkStart w:id="2517" w:name="_Toc308550410"/>
      <w:bookmarkStart w:id="2518" w:name="_Toc372015062"/>
      <w:bookmarkStart w:id="2519" w:name="_Toc388209954"/>
      <w:bookmarkStart w:id="2520" w:name="_Toc388604891"/>
      <w:r>
        <w:t xml:space="preserve">Figure </w:t>
      </w:r>
      <w:r w:rsidR="00074237">
        <w:t>5</w:t>
      </w:r>
      <w:r>
        <w:noBreakHyphen/>
      </w:r>
      <w:r w:rsidR="00074237">
        <w:t>2</w:t>
      </w:r>
      <w:r>
        <w:t>: UML of Market Context Service payloads</w:t>
      </w:r>
      <w:bookmarkEnd w:id="2517"/>
      <w:bookmarkEnd w:id="2518"/>
      <w:bookmarkEnd w:id="2519"/>
      <w:bookmarkEnd w:id="2520"/>
    </w:p>
    <w:bookmarkEnd w:id="2490"/>
    <w:bookmarkEnd w:id="2491"/>
    <w:bookmarkEnd w:id="2492"/>
    <w:p w14:paraId="6D9A27FB" w14:textId="44C91E44" w:rsidR="00B535E6" w:rsidRDefault="00B535E6" w:rsidP="00D23A53">
      <w:pPr>
        <w:pStyle w:val="Heading1"/>
        <w:numPr>
          <w:ilvl w:val="0"/>
          <w:numId w:val="7"/>
        </w:numPr>
        <w:rPr>
          <w:highlight w:val="yellow"/>
        </w:rPr>
        <w:sectPr w:rsidR="00B535E6" w:rsidSect="00BD63DB">
          <w:type w:val="oddPage"/>
          <w:pgSz w:w="12240" w:h="15840" w:code="1"/>
          <w:pgMar w:top="1440" w:right="1440" w:bottom="720" w:left="1440" w:header="720" w:footer="720" w:gutter="0"/>
          <w:lnNumType w:countBy="1" w:restart="continuous"/>
          <w:cols w:space="720"/>
          <w:docGrid w:linePitch="360"/>
        </w:sectPr>
      </w:pPr>
    </w:p>
    <w:p w14:paraId="15855FED" w14:textId="7075ADD1" w:rsidR="00D23A53" w:rsidRPr="00856AF5" w:rsidRDefault="00D23A53" w:rsidP="00D23A53">
      <w:pPr>
        <w:pStyle w:val="Heading1"/>
        <w:numPr>
          <w:ilvl w:val="0"/>
          <w:numId w:val="7"/>
        </w:numPr>
      </w:pPr>
      <w:bookmarkStart w:id="2521" w:name="_Ref54792666"/>
      <w:bookmarkStart w:id="2522" w:name="_Toc58172727"/>
      <w:r w:rsidRPr="00856AF5">
        <w:lastRenderedPageBreak/>
        <w:t>Bindings</w:t>
      </w:r>
      <w:bookmarkEnd w:id="2476"/>
      <w:bookmarkEnd w:id="2477"/>
      <w:bookmarkEnd w:id="2478"/>
      <w:bookmarkEnd w:id="2479"/>
      <w:bookmarkEnd w:id="2521"/>
      <w:bookmarkEnd w:id="2522"/>
    </w:p>
    <w:p w14:paraId="38BDC2F7" w14:textId="67E9B26F" w:rsidR="00D23A53" w:rsidRPr="00856AF5" w:rsidRDefault="00D23A53" w:rsidP="00D23A53">
      <w:r w:rsidRPr="00856AF5">
        <w:t xml:space="preserve">Payloads and interaction patterns are described in </w:t>
      </w:r>
      <w:r w:rsidRPr="00856AF5">
        <w:rPr>
          <w:b/>
        </w:rPr>
        <w:t>[UML]</w:t>
      </w:r>
      <w:r w:rsidRPr="00856AF5">
        <w:t xml:space="preserve"> in Section </w:t>
      </w:r>
      <w:r w:rsidRPr="00856AF5">
        <w:fldChar w:fldCharType="begin"/>
      </w:r>
      <w:r w:rsidRPr="00856AF5">
        <w:instrText xml:space="preserve"> REF _Ref54176596 \w \p \h </w:instrText>
      </w:r>
      <w:r w:rsidR="00856AF5">
        <w:instrText xml:space="preserve"> \* MERGEFORMAT </w:instrText>
      </w:r>
      <w:r w:rsidRPr="00856AF5">
        <w:fldChar w:fldCharType="separate"/>
      </w:r>
      <w:r w:rsidR="009F6DD9" w:rsidRPr="00856AF5">
        <w:t>1 above</w:t>
      </w:r>
      <w:r w:rsidRPr="00856AF5">
        <w:fldChar w:fldCharType="end"/>
      </w:r>
      <w:r w:rsidRPr="00856AF5">
        <w:t>. This section contains bindings for the payloads in three encoding schemes:</w:t>
      </w:r>
    </w:p>
    <w:p w14:paraId="62ED5C96" w14:textId="77777777" w:rsidR="00D23A53" w:rsidRPr="00856AF5" w:rsidRDefault="00D23A53" w:rsidP="00D23A53">
      <w:pPr>
        <w:pStyle w:val="ListParagraph"/>
        <w:numPr>
          <w:ilvl w:val="0"/>
          <w:numId w:val="32"/>
        </w:numPr>
      </w:pPr>
      <w:r w:rsidRPr="00856AF5">
        <w:t xml:space="preserve">JSON </w:t>
      </w:r>
      <w:r w:rsidRPr="00856AF5">
        <w:rPr>
          <w:b/>
        </w:rPr>
        <w:t>[JSON]</w:t>
      </w:r>
    </w:p>
    <w:p w14:paraId="4705E50C" w14:textId="77777777" w:rsidR="00D23A53" w:rsidRPr="00856AF5" w:rsidRDefault="00D23A53" w:rsidP="00D23A53">
      <w:pPr>
        <w:pStyle w:val="ListParagraph"/>
        <w:numPr>
          <w:ilvl w:val="0"/>
          <w:numId w:val="32"/>
        </w:numPr>
      </w:pPr>
      <w:r w:rsidRPr="00856AF5">
        <w:t xml:space="preserve">XML Schema </w:t>
      </w:r>
      <w:r w:rsidRPr="00856AF5">
        <w:rPr>
          <w:b/>
        </w:rPr>
        <w:t>[XSD]</w:t>
      </w:r>
    </w:p>
    <w:p w14:paraId="4830CF2E" w14:textId="77777777" w:rsidR="00D23A53" w:rsidRPr="00856AF5" w:rsidRDefault="00D23A53" w:rsidP="00D23A53">
      <w:pPr>
        <w:pStyle w:val="ListParagraph"/>
        <w:numPr>
          <w:ilvl w:val="0"/>
          <w:numId w:val="32"/>
        </w:numPr>
      </w:pPr>
      <w:r w:rsidRPr="00856AF5">
        <w:t xml:space="preserve">FIX Simple Binary Encoding </w:t>
      </w:r>
      <w:r w:rsidRPr="00856AF5">
        <w:rPr>
          <w:b/>
        </w:rPr>
        <w:t>[SBE]</w:t>
      </w:r>
    </w:p>
    <w:p w14:paraId="1388FF0A" w14:textId="77777777" w:rsidR="00D23A53" w:rsidRPr="00856AF5" w:rsidRDefault="00D23A53" w:rsidP="00D23A53">
      <w:pPr>
        <w:pStyle w:val="Heading2"/>
      </w:pPr>
      <w:bookmarkStart w:id="2523" w:name="_Toc58172728"/>
      <w:r w:rsidRPr="00856AF5">
        <w:t>JSON</w:t>
      </w:r>
      <w:bookmarkEnd w:id="2523"/>
    </w:p>
    <w:p w14:paraId="09ACE89F" w14:textId="1E2D2F65" w:rsidR="00D23A53" w:rsidRPr="00856AF5" w:rsidRDefault="00D23A53" w:rsidP="00D23A53">
      <w:r w:rsidRPr="00856AF5">
        <w:t>TODO</w:t>
      </w:r>
      <w:r w:rsidR="00630AA7" w:rsidRPr="00856AF5">
        <w:t>—JSON Schema available</w:t>
      </w:r>
    </w:p>
    <w:p w14:paraId="4964C1E6" w14:textId="533E1EF5" w:rsidR="00D23A53" w:rsidRPr="00856AF5" w:rsidRDefault="00D23A53" w:rsidP="00D23A53">
      <w:pPr>
        <w:pStyle w:val="Heading2"/>
      </w:pPr>
      <w:bookmarkStart w:id="2524" w:name="_Toc58172729"/>
      <w:r w:rsidRPr="00856AF5">
        <w:t>XML Schema</w:t>
      </w:r>
      <w:bookmarkEnd w:id="2524"/>
    </w:p>
    <w:p w14:paraId="11367A11" w14:textId="4B288814" w:rsidR="00630AA7" w:rsidRPr="00856AF5" w:rsidRDefault="00630AA7" w:rsidP="00630AA7">
      <w:r w:rsidRPr="00856AF5">
        <w:t>TODO—XML Schema available</w:t>
      </w:r>
    </w:p>
    <w:p w14:paraId="396F7FDA" w14:textId="5EE3FDC3" w:rsidR="00D23A53" w:rsidRPr="00856AF5" w:rsidRDefault="00D23A53" w:rsidP="00D23A53">
      <w:pPr>
        <w:pStyle w:val="Heading3"/>
      </w:pPr>
      <w:bookmarkStart w:id="2525" w:name="_Ref159763423"/>
      <w:bookmarkStart w:id="2526" w:name="_Toc308550159"/>
      <w:bookmarkStart w:id="2527" w:name="_Toc372014807"/>
      <w:bookmarkStart w:id="2528" w:name="_Toc388209698"/>
      <w:bookmarkStart w:id="2529" w:name="_Toc58172730"/>
      <w:r w:rsidRPr="00856AF5">
        <w:t>XML Namespace</w:t>
      </w:r>
      <w:bookmarkEnd w:id="2525"/>
      <w:bookmarkEnd w:id="2526"/>
      <w:bookmarkEnd w:id="2527"/>
      <w:bookmarkEnd w:id="2528"/>
      <w:r w:rsidRPr="00856AF5">
        <w:t>s</w:t>
      </w:r>
      <w:bookmarkEnd w:id="2529"/>
      <w:r w:rsidRPr="00856AF5">
        <w:t xml:space="preserve"> </w:t>
      </w:r>
    </w:p>
    <w:p w14:paraId="4D4B2F02" w14:textId="77777777" w:rsidR="00D23A53" w:rsidRPr="00856AF5" w:rsidRDefault="00D23A53" w:rsidP="00D23A53">
      <w:pPr>
        <w:pStyle w:val="Heading2"/>
      </w:pPr>
      <w:bookmarkStart w:id="2530" w:name="_Toc58172731"/>
      <w:r w:rsidRPr="00856AF5">
        <w:t>Simple Binary Encoding</w:t>
      </w:r>
      <w:bookmarkEnd w:id="2530"/>
    </w:p>
    <w:p w14:paraId="58573D29" w14:textId="0320A435" w:rsidR="00D23A53" w:rsidRPr="00F4526E" w:rsidRDefault="002D2249" w:rsidP="00D23A53">
      <w:r>
        <w:t xml:space="preserve"> </w:t>
      </w:r>
      <w:r w:rsidR="00D23A53" w:rsidRPr="007A06D8">
        <w:t>TODO</w:t>
      </w:r>
      <w:r w:rsidR="00630AA7" w:rsidRPr="007A06D8">
        <w:t>—Work in progress</w:t>
      </w:r>
    </w:p>
    <w:p w14:paraId="685090B3" w14:textId="77777777" w:rsidR="009F7CE8" w:rsidRDefault="009F7CE8" w:rsidP="00D23A53">
      <w:pPr>
        <w:pStyle w:val="Heading1"/>
        <w:numPr>
          <w:ilvl w:val="0"/>
          <w:numId w:val="7"/>
        </w:numPr>
        <w:rPr>
          <w:highlight w:val="yellow"/>
        </w:rPr>
        <w:sectPr w:rsidR="009F7CE8" w:rsidSect="00BD63DB">
          <w:type w:val="oddPage"/>
          <w:pgSz w:w="12240" w:h="15840" w:code="1"/>
          <w:pgMar w:top="1440" w:right="1440" w:bottom="720" w:left="1440" w:header="720" w:footer="720" w:gutter="0"/>
          <w:lnNumType w:countBy="1" w:restart="continuous"/>
          <w:cols w:space="720"/>
          <w:docGrid w:linePitch="360"/>
        </w:sectPr>
      </w:pPr>
    </w:p>
    <w:p w14:paraId="25D23B24" w14:textId="72D6F02D" w:rsidR="00D23A53" w:rsidRPr="00070ADB" w:rsidRDefault="00D23A53" w:rsidP="00D23A53">
      <w:pPr>
        <w:pStyle w:val="Heading1"/>
        <w:numPr>
          <w:ilvl w:val="0"/>
          <w:numId w:val="7"/>
        </w:numPr>
      </w:pPr>
      <w:bookmarkStart w:id="2531" w:name="_Toc58172732"/>
      <w:r w:rsidRPr="00070ADB">
        <w:lastRenderedPageBreak/>
        <w:t>Conformance</w:t>
      </w:r>
      <w:bookmarkStart w:id="2532" w:name="_Toc296592615"/>
      <w:bookmarkStart w:id="2533" w:name="_Ref287906229"/>
      <w:bookmarkEnd w:id="2480"/>
      <w:r w:rsidRPr="00070ADB">
        <w:t xml:space="preserve"> </w:t>
      </w:r>
      <w:r w:rsidR="008D6A41" w:rsidRPr="00070ADB">
        <w:t>of</w:t>
      </w:r>
      <w:r w:rsidRPr="00070ADB">
        <w:t xml:space="preserve"> </w:t>
      </w:r>
      <w:bookmarkEnd w:id="2481"/>
      <w:bookmarkEnd w:id="2482"/>
      <w:bookmarkEnd w:id="2483"/>
      <w:bookmarkEnd w:id="2484"/>
      <w:bookmarkEnd w:id="2485"/>
      <w:bookmarkEnd w:id="2532"/>
      <w:bookmarkEnd w:id="2533"/>
      <w:r w:rsidRPr="00070ADB">
        <w:t>Common Transactive Services</w:t>
      </w:r>
      <w:bookmarkEnd w:id="2531"/>
    </w:p>
    <w:p w14:paraId="4E9890C5" w14:textId="0F1857B2" w:rsidR="00EE6474" w:rsidRDefault="001E1684" w:rsidP="008D6A41">
      <w:r>
        <w:t>By design, CTS is a simplified</w:t>
      </w:r>
      <w:r w:rsidR="00015308">
        <w:t xml:space="preserve"> and restricted</w:t>
      </w:r>
      <w:r>
        <w:t xml:space="preserve"> subset profile of TeMIX</w:t>
      </w:r>
      <w:r w:rsidR="0047785D">
        <w:t xml:space="preserve">. </w:t>
      </w:r>
      <w:r w:rsidR="00015308">
        <w:t xml:space="preserve">CTS simplifies aspects of </w:t>
      </w:r>
      <w:r w:rsidR="00007800">
        <w:t xml:space="preserve">OASIS </w:t>
      </w:r>
      <w:r w:rsidR="00015308">
        <w:t>Energy Interoperation, and omits other aspects.</w:t>
      </w:r>
      <w:r w:rsidR="00142EFA">
        <w:t xml:space="preserve"> This section informally describes </w:t>
      </w:r>
      <w:r w:rsidR="000F60B5">
        <w:t>how CTS relates to the TeMIX profile</w:t>
      </w:r>
      <w:r w:rsidR="00142EFA">
        <w:t>.</w:t>
      </w:r>
      <w:r w:rsidR="00007800">
        <w:t xml:space="preserve"> </w:t>
      </w:r>
      <w:r w:rsidR="00FC4A3A">
        <w:t>CTS is a profile</w:t>
      </w:r>
      <w:r w:rsidR="00EE6474">
        <w:t xml:space="preserve"> </w:t>
      </w:r>
      <w:r w:rsidR="00070ADB">
        <w:t xml:space="preserve">of </w:t>
      </w:r>
      <w:r w:rsidR="00EE6474">
        <w:t xml:space="preserve">the TeMIX Profile of Energy Interoperation 1.0, described in Section 14.2 of </w:t>
      </w:r>
      <w:r w:rsidR="00142EFA">
        <w:t>[EnergyIntero</w:t>
      </w:r>
      <w:r w:rsidR="00BB3D72">
        <w:t>p</w:t>
      </w:r>
      <w:r w:rsidR="00142EFA">
        <w:t>]</w:t>
      </w:r>
      <w:r w:rsidR="00070ADB">
        <w:t xml:space="preserve"> </w:t>
      </w:r>
      <w:r w:rsidR="008A4B1A">
        <w:t>with the following changes:</w:t>
      </w:r>
    </w:p>
    <w:p w14:paraId="163BF301" w14:textId="33E9081B" w:rsidR="00FC4A3A" w:rsidRDefault="00FC4A3A" w:rsidP="00FC4A3A">
      <w:pPr>
        <w:pStyle w:val="ListParagraph"/>
        <w:numPr>
          <w:ilvl w:val="0"/>
          <w:numId w:val="45"/>
        </w:numPr>
      </w:pPr>
      <w:r>
        <w:t>Only</w:t>
      </w:r>
      <w:r w:rsidR="008A4B1A">
        <w:t xml:space="preserve"> the Payloads</w:t>
      </w:r>
      <w:r w:rsidR="00007800">
        <w:t xml:space="preserve"> for Service Operation</w:t>
      </w:r>
      <w:r w:rsidR="008A4B1A">
        <w:t xml:space="preserve"> and the interaction patterns</w:t>
      </w:r>
      <w:r>
        <w:t xml:space="preserve"> are defined.</w:t>
      </w:r>
    </w:p>
    <w:p w14:paraId="7ECEBA1E" w14:textId="3FA6985A" w:rsidR="008A4B1A" w:rsidRDefault="008A4B1A" w:rsidP="008A4B1A">
      <w:pPr>
        <w:pStyle w:val="ListParagraph"/>
        <w:numPr>
          <w:ilvl w:val="0"/>
          <w:numId w:val="45"/>
        </w:numPr>
      </w:pPr>
      <w:r>
        <w:t xml:space="preserve">The following Services </w:t>
      </w:r>
      <w:r w:rsidR="00FC4A3A">
        <w:t>from</w:t>
      </w:r>
      <w:r>
        <w:t xml:space="preserve"> the TeMIX profile are omitted:</w:t>
      </w:r>
    </w:p>
    <w:p w14:paraId="6FB7C655" w14:textId="0E525106" w:rsidR="008A4B1A" w:rsidRDefault="008A4B1A" w:rsidP="008A4B1A">
      <w:pPr>
        <w:pStyle w:val="ListParagraph"/>
        <w:numPr>
          <w:ilvl w:val="1"/>
          <w:numId w:val="45"/>
        </w:numPr>
      </w:pPr>
      <w:r>
        <w:t>EiRegisterParty</w:t>
      </w:r>
    </w:p>
    <w:p w14:paraId="06FB0D07" w14:textId="3F9B3A2B" w:rsidR="008A4B1A" w:rsidRDefault="008A4B1A" w:rsidP="008A4B1A">
      <w:pPr>
        <w:pStyle w:val="ListParagraph"/>
        <w:numPr>
          <w:ilvl w:val="1"/>
          <w:numId w:val="45"/>
        </w:numPr>
      </w:pPr>
      <w:r>
        <w:t>EiQuote</w:t>
      </w:r>
    </w:p>
    <w:p w14:paraId="4113554B" w14:textId="38492528" w:rsidR="00147385" w:rsidRDefault="00147385" w:rsidP="008A4B1A">
      <w:pPr>
        <w:pStyle w:val="ListParagraph"/>
        <w:numPr>
          <w:ilvl w:val="1"/>
          <w:numId w:val="45"/>
        </w:numPr>
      </w:pPr>
      <w:r>
        <w:t>EiEnroll</w:t>
      </w:r>
    </w:p>
    <w:p w14:paraId="69233BE2" w14:textId="253928C8" w:rsidR="00147385" w:rsidRDefault="00147385" w:rsidP="008A4B1A">
      <w:pPr>
        <w:pStyle w:val="ListParagraph"/>
        <w:numPr>
          <w:ilvl w:val="1"/>
          <w:numId w:val="45"/>
        </w:numPr>
      </w:pPr>
      <w:r>
        <w:t>EiDelivery</w:t>
      </w:r>
    </w:p>
    <w:p w14:paraId="1CDE564D" w14:textId="60D3605F" w:rsidR="00FC4A3A" w:rsidRDefault="00FC4A3A" w:rsidP="00FC4A3A">
      <w:pPr>
        <w:pStyle w:val="ListParagraph"/>
        <w:numPr>
          <w:ilvl w:val="0"/>
          <w:numId w:val="45"/>
        </w:numPr>
      </w:pPr>
      <w:r>
        <w:t>The following Services from the TeMIX profile are included and simplified as follows.</w:t>
      </w:r>
    </w:p>
    <w:p w14:paraId="7BD8781B" w14:textId="0DE8BAE2" w:rsidR="00147385" w:rsidRDefault="00142EFA" w:rsidP="00FC4A3A">
      <w:pPr>
        <w:pStyle w:val="ListParagraph"/>
        <w:numPr>
          <w:ilvl w:val="1"/>
          <w:numId w:val="45"/>
        </w:numPr>
      </w:pPr>
      <w:r>
        <w:t xml:space="preserve">Attribute names </w:t>
      </w:r>
      <w:r w:rsidR="00147385">
        <w:t>have been made consistent with lowerCamelCase conventions.</w:t>
      </w:r>
    </w:p>
    <w:p w14:paraId="108FEC00" w14:textId="5073FE51" w:rsidR="00147385" w:rsidRDefault="00147385" w:rsidP="00FC4A3A">
      <w:pPr>
        <w:pStyle w:val="ListParagraph"/>
        <w:numPr>
          <w:ilvl w:val="1"/>
          <w:numId w:val="45"/>
        </w:numPr>
      </w:pPr>
      <w:r>
        <w:t>The inheritance hierarchy for UIDs and identifier types have been simplified</w:t>
      </w:r>
    </w:p>
    <w:p w14:paraId="697FC81B" w14:textId="0B3F8A09" w:rsidR="00147385" w:rsidRDefault="00147385" w:rsidP="00FC4A3A">
      <w:pPr>
        <w:pStyle w:val="ListParagraph"/>
        <w:numPr>
          <w:ilvl w:val="2"/>
          <w:numId w:val="45"/>
        </w:numPr>
      </w:pPr>
      <w:r>
        <w:t>Only selected identifier types are included</w:t>
      </w:r>
    </w:p>
    <w:p w14:paraId="1F9F23F5" w14:textId="34561B60" w:rsidR="00147385" w:rsidRDefault="00147385" w:rsidP="00FC4A3A">
      <w:pPr>
        <w:pStyle w:val="ListParagraph"/>
        <w:numPr>
          <w:ilvl w:val="2"/>
          <w:numId w:val="45"/>
        </w:numPr>
      </w:pPr>
      <w:r>
        <w:t xml:space="preserve">The identifier types in this draft specification are </w:t>
      </w:r>
      <w:r w:rsidR="00142EFA">
        <w:t>opaque types</w:t>
      </w:r>
      <w:r>
        <w:t xml:space="preserve"> rather than strings</w:t>
      </w:r>
    </w:p>
    <w:p w14:paraId="4B0E4AE3" w14:textId="423B5828" w:rsidR="00147385" w:rsidRDefault="00147385" w:rsidP="00FC4A3A">
      <w:pPr>
        <w:pStyle w:val="ListParagraph"/>
        <w:numPr>
          <w:ilvl w:val="1"/>
          <w:numId w:val="45"/>
        </w:numPr>
      </w:pPr>
      <w:r>
        <w:t xml:space="preserve">The </w:t>
      </w:r>
      <w:r w:rsidR="008166B3">
        <w:t>enumeration TransactiveStateType is identical to that in Energy Interoperation, but only the following Transactive States are used:</w:t>
      </w:r>
    </w:p>
    <w:p w14:paraId="79B1DDA1" w14:textId="535213CB" w:rsidR="008166B3" w:rsidRDefault="008166B3" w:rsidP="00FC4A3A">
      <w:pPr>
        <w:pStyle w:val="ListParagraph"/>
        <w:numPr>
          <w:ilvl w:val="2"/>
          <w:numId w:val="45"/>
        </w:numPr>
      </w:pPr>
      <w:r>
        <w:t>Tender</w:t>
      </w:r>
    </w:p>
    <w:p w14:paraId="1ED90B75" w14:textId="7B2EB329" w:rsidR="008166B3" w:rsidRDefault="008166B3" w:rsidP="00FC4A3A">
      <w:pPr>
        <w:pStyle w:val="ListParagraph"/>
        <w:numPr>
          <w:ilvl w:val="2"/>
          <w:numId w:val="45"/>
        </w:numPr>
      </w:pPr>
      <w:r>
        <w:t>Transaction</w:t>
      </w:r>
    </w:p>
    <w:p w14:paraId="0F75E61C" w14:textId="45372A4A" w:rsidR="008166B3" w:rsidRDefault="008166B3" w:rsidP="00FC4A3A">
      <w:pPr>
        <w:pStyle w:val="ListParagraph"/>
        <w:numPr>
          <w:ilvl w:val="2"/>
          <w:numId w:val="45"/>
        </w:numPr>
      </w:pPr>
      <w:r>
        <w:t>Indication of Interest (pending work in progress)</w:t>
      </w:r>
    </w:p>
    <w:p w14:paraId="78E1791B" w14:textId="61E07546" w:rsidR="008166B3" w:rsidRPr="003E107B" w:rsidRDefault="008166B3" w:rsidP="0073274D">
      <w:pPr>
        <w:pStyle w:val="ListParagraph"/>
        <w:numPr>
          <w:ilvl w:val="1"/>
          <w:numId w:val="45"/>
        </w:numPr>
      </w:pPr>
      <w:r w:rsidRPr="003E107B">
        <w:t>Market Context and the EMIX Market Context are flattened and simplified as follows:</w:t>
      </w:r>
    </w:p>
    <w:p w14:paraId="705E2934" w14:textId="528734BD" w:rsidR="008166B3" w:rsidRPr="003E107B" w:rsidRDefault="008166B3" w:rsidP="0073274D">
      <w:pPr>
        <w:pStyle w:val="ListParagraph"/>
        <w:numPr>
          <w:ilvl w:val="2"/>
          <w:numId w:val="45"/>
        </w:numPr>
      </w:pPr>
      <w:r w:rsidRPr="003E107B">
        <w:t>MarketContextType is a URI</w:t>
      </w:r>
      <w:r w:rsidR="0073274D" w:rsidRPr="003E107B">
        <w:t>.</w:t>
      </w:r>
    </w:p>
    <w:p w14:paraId="650CC0F3" w14:textId="379B3DCF" w:rsidR="00EE6474" w:rsidRPr="003E107B" w:rsidRDefault="00926AD2" w:rsidP="004842B5">
      <w:pPr>
        <w:pStyle w:val="ListParagraph"/>
        <w:numPr>
          <w:ilvl w:val="2"/>
          <w:numId w:val="45"/>
        </w:numPr>
      </w:pPr>
      <w:r w:rsidRPr="003E107B">
        <w:t>Standard Terms are not profile</w:t>
      </w:r>
      <w:r w:rsidR="00B41751" w:rsidRPr="003E107B">
        <w:t>d</w:t>
      </w:r>
      <w:r w:rsidRPr="003E107B">
        <w:t xml:space="preserve"> </w:t>
      </w:r>
      <w:r w:rsidR="00B41751" w:rsidRPr="003E107B">
        <w:t>in</w:t>
      </w:r>
      <w:r w:rsidRPr="003E107B">
        <w:t xml:space="preserve"> this draft, but are planned to be a flattened and simplified subset of the EMIX Standard Terms.</w:t>
      </w:r>
    </w:p>
    <w:p w14:paraId="31E87A4F" w14:textId="6A69C42A" w:rsidR="0082540F" w:rsidRPr="003E107B" w:rsidRDefault="00FF5B16" w:rsidP="008D6A41">
      <w:r w:rsidRPr="003E107B">
        <w:t>Portions of CTS conform to</w:t>
      </w:r>
      <w:r w:rsidR="00142EFA" w:rsidRPr="003E107B">
        <w:t xml:space="preserve"> and use</w:t>
      </w:r>
      <w:r w:rsidRPr="003E107B">
        <w:t xml:space="preserve"> updated and simplified versions of the specifications consumed by Energy Interoperation, specifically</w:t>
      </w:r>
    </w:p>
    <w:p w14:paraId="0E15114D" w14:textId="599EF5E8" w:rsidR="00FF5B16" w:rsidRPr="003E107B" w:rsidRDefault="00FF5B16" w:rsidP="00FF5B16">
      <w:pPr>
        <w:pStyle w:val="ListParagraph"/>
        <w:numPr>
          <w:ilvl w:val="0"/>
          <w:numId w:val="40"/>
        </w:numPr>
      </w:pPr>
      <w:r w:rsidRPr="003E107B">
        <w:t xml:space="preserve">OASIS WS-Calendar </w:t>
      </w:r>
      <w:r w:rsidR="00B41751" w:rsidRPr="003E107B">
        <w:t>[MIN]</w:t>
      </w:r>
    </w:p>
    <w:p w14:paraId="5ED8A962" w14:textId="799A4D90" w:rsidR="00FF5B16" w:rsidRPr="003E107B" w:rsidRDefault="00926AD2" w:rsidP="004842B5">
      <w:pPr>
        <w:pStyle w:val="ListParagraph"/>
        <w:numPr>
          <w:ilvl w:val="0"/>
          <w:numId w:val="40"/>
        </w:numPr>
      </w:pPr>
      <w:r w:rsidRPr="003E107B">
        <w:t>OASIS WS-Calendar Schedule Streams and signals</w:t>
      </w:r>
      <w:r w:rsidR="00B41751" w:rsidRPr="003E107B">
        <w:t xml:space="preserve"> [Streams]</w:t>
      </w:r>
    </w:p>
    <w:p w14:paraId="3295F171" w14:textId="6E774BD7" w:rsidR="00FF5B16" w:rsidRPr="003E107B" w:rsidRDefault="00054E4E" w:rsidP="008D6A41">
      <w:pPr>
        <w:sectPr w:rsidR="00FF5B16" w:rsidRPr="003E107B" w:rsidSect="00BD63DB">
          <w:type w:val="oddPage"/>
          <w:pgSz w:w="12240" w:h="15840" w:code="1"/>
          <w:pgMar w:top="1440" w:right="1440" w:bottom="720" w:left="1440" w:header="720" w:footer="720" w:gutter="0"/>
          <w:lnNumType w:countBy="1" w:restart="continuous"/>
          <w:cols w:space="720"/>
          <w:docGrid w:linePitch="360"/>
        </w:sectPr>
      </w:pPr>
      <w:r w:rsidRPr="003E107B">
        <w:t xml:space="preserve">This draft specification uses the WS-Calendar </w:t>
      </w:r>
      <w:r w:rsidR="00200982" w:rsidRPr="003E107B">
        <w:t>[</w:t>
      </w:r>
      <w:r w:rsidRPr="003E107B">
        <w:t>MIN</w:t>
      </w:r>
      <w:r w:rsidR="00200982" w:rsidRPr="003E107B">
        <w:t>]</w:t>
      </w:r>
      <w:r w:rsidRPr="003E107B">
        <w:t xml:space="preserve"> interval directly (as IntervalType). An update in progress will instead use WS-Calendar Schedule Streams and Signals</w:t>
      </w:r>
      <w:r w:rsidR="00200982" w:rsidRPr="003E107B">
        <w:t xml:space="preserve"> [Streams]</w:t>
      </w:r>
      <w:r w:rsidRPr="003E107B">
        <w:t xml:space="preserve"> with single interval streams. This will permit future implementations to use streams of values where appropriate.</w:t>
      </w:r>
    </w:p>
    <w:p w14:paraId="47841E08" w14:textId="317ED2DE" w:rsidR="00D23A53" w:rsidRPr="00856AF5" w:rsidRDefault="00142EFA" w:rsidP="00D23A53">
      <w:pPr>
        <w:pStyle w:val="Heading1"/>
      </w:pPr>
      <w:bookmarkStart w:id="2534" w:name="_Toc58172733"/>
      <w:r w:rsidRPr="00856AF5">
        <w:lastRenderedPageBreak/>
        <w:t xml:space="preserve">Claiming </w:t>
      </w:r>
      <w:r w:rsidR="00D23A53" w:rsidRPr="00856AF5">
        <w:t xml:space="preserve">Conformance </w:t>
      </w:r>
      <w:r w:rsidR="00FF5B16" w:rsidRPr="00856AF5">
        <w:t>to Common Transactive Services</w:t>
      </w:r>
      <w:bookmarkEnd w:id="2534"/>
      <w:r w:rsidR="00D23A53" w:rsidRPr="00856AF5">
        <w:t xml:space="preserve"> </w:t>
      </w:r>
    </w:p>
    <w:bookmarkEnd w:id="0"/>
    <w:p w14:paraId="74917A32" w14:textId="3D7236FC" w:rsidR="00352610" w:rsidRDefault="00142EFA" w:rsidP="00FF5B16">
      <w:r w:rsidRPr="00856AF5">
        <w:t>This section will describe conformance clauses for implementations claiming conformance to Common Transactive Services.</w:t>
      </w:r>
    </w:p>
    <w:p w14:paraId="6062E711" w14:textId="77777777" w:rsidR="009F7CE8" w:rsidRDefault="009F7CE8" w:rsidP="00352610">
      <w:pPr>
        <w:pStyle w:val="AppendixHeading1"/>
        <w:numPr>
          <w:ilvl w:val="0"/>
          <w:numId w:val="8"/>
        </w:numPr>
        <w:tabs>
          <w:tab w:val="num" w:pos="432"/>
        </w:tabs>
        <w:ind w:left="432" w:hanging="432"/>
        <w:sectPr w:rsidR="009F7CE8" w:rsidSect="00BD63DB">
          <w:type w:val="oddPage"/>
          <w:pgSz w:w="12240" w:h="15840" w:code="1"/>
          <w:pgMar w:top="1440" w:right="1440" w:bottom="720" w:left="1440" w:header="720" w:footer="720" w:gutter="0"/>
          <w:lnNumType w:countBy="1" w:restart="continuous"/>
          <w:cols w:space="720"/>
          <w:docGrid w:linePitch="360"/>
        </w:sectPr>
      </w:pPr>
      <w:bookmarkStart w:id="2535" w:name="_toc2023"/>
      <w:bookmarkStart w:id="2536" w:name="_Toc287204338"/>
      <w:bookmarkStart w:id="2537" w:name="_Toc287203502"/>
      <w:bookmarkStart w:id="2538" w:name="_Toc287194870"/>
      <w:bookmarkStart w:id="2539" w:name="_Toc287194262"/>
      <w:bookmarkStart w:id="2540" w:name="_Toc285961208"/>
      <w:bookmarkStart w:id="2541" w:name="_Toc278476394"/>
      <w:bookmarkStart w:id="2542" w:name="_Toc278537370"/>
      <w:bookmarkStart w:id="2543" w:name="_Toc278232185"/>
      <w:bookmarkStart w:id="2544" w:name="_Toc278233841"/>
      <w:bookmarkStart w:id="2545" w:name="_Toc278255386"/>
      <w:bookmarkStart w:id="2546" w:name="_Toc278256478"/>
      <w:bookmarkStart w:id="2547" w:name="_Toc278258133"/>
      <w:bookmarkStart w:id="2548" w:name="_Toc278476401"/>
      <w:bookmarkStart w:id="2549" w:name="_Toc278537377"/>
      <w:bookmarkStart w:id="2550" w:name="_Toc278476402"/>
      <w:bookmarkStart w:id="2551" w:name="_Toc278537378"/>
      <w:bookmarkStart w:id="2552" w:name="_Toc278476404"/>
      <w:bookmarkStart w:id="2553" w:name="_Toc278537380"/>
      <w:bookmarkStart w:id="2554" w:name="_Toc278476408"/>
      <w:bookmarkStart w:id="2555" w:name="_Toc278537384"/>
      <w:bookmarkStart w:id="2556" w:name="_Toc270937387"/>
      <w:bookmarkStart w:id="2557" w:name="_Toc270938197"/>
      <w:bookmarkStart w:id="2558" w:name="_Toc270938921"/>
      <w:bookmarkStart w:id="2559" w:name="_Toc270939334"/>
      <w:bookmarkStart w:id="2560" w:name="_Toc270939793"/>
      <w:bookmarkStart w:id="2561" w:name="_Toc270940381"/>
      <w:bookmarkStart w:id="2562" w:name="_Toc270940969"/>
      <w:bookmarkStart w:id="2563" w:name="_Toc270941541"/>
      <w:bookmarkStart w:id="2564" w:name="_Toc270937394"/>
      <w:bookmarkStart w:id="2565" w:name="_Toc270938204"/>
      <w:bookmarkStart w:id="2566" w:name="_Toc270938928"/>
      <w:bookmarkStart w:id="2567" w:name="_Toc270939341"/>
      <w:bookmarkStart w:id="2568" w:name="_Toc270939800"/>
      <w:bookmarkStart w:id="2569" w:name="_Toc270940388"/>
      <w:bookmarkStart w:id="2570" w:name="_Toc278476412"/>
      <w:bookmarkStart w:id="2571" w:name="_Toc278537388"/>
      <w:bookmarkStart w:id="2572" w:name="_Toc270939351"/>
      <w:bookmarkStart w:id="2573" w:name="_Toc270939810"/>
      <w:bookmarkStart w:id="2574" w:name="_Toc270940398"/>
      <w:bookmarkStart w:id="2575" w:name="_Toc270940972"/>
      <w:bookmarkStart w:id="2576" w:name="_Toc270941544"/>
      <w:bookmarkStart w:id="2577" w:name="_Toc270942122"/>
      <w:bookmarkStart w:id="2578" w:name="_Toc270942802"/>
      <w:bookmarkStart w:id="2579" w:name="_Toc271055869"/>
      <w:bookmarkStart w:id="2580" w:name="_Toc271056555"/>
      <w:bookmarkStart w:id="2581" w:name="_Toc271057271"/>
      <w:bookmarkStart w:id="2582" w:name="_Toc270939362"/>
      <w:bookmarkStart w:id="2583" w:name="_Toc270939821"/>
      <w:bookmarkStart w:id="2584" w:name="_Toc270940409"/>
      <w:bookmarkStart w:id="2585" w:name="_Toc270940983"/>
      <w:bookmarkStart w:id="2586" w:name="_Toc270941555"/>
      <w:bookmarkStart w:id="2587" w:name="_Toc270942133"/>
      <w:bookmarkStart w:id="2588" w:name="_Toc270942813"/>
      <w:bookmarkStart w:id="2589" w:name="_Toc271055880"/>
      <w:bookmarkStart w:id="2590" w:name="_Toc271056566"/>
      <w:bookmarkStart w:id="2591" w:name="_Toc271057282"/>
      <w:bookmarkStart w:id="2592" w:name="_Toc270939368"/>
      <w:bookmarkStart w:id="2593" w:name="_Toc270939827"/>
      <w:bookmarkStart w:id="2594" w:name="_Toc270940415"/>
      <w:bookmarkStart w:id="2595" w:name="_Toc270940989"/>
      <w:bookmarkStart w:id="2596" w:name="_Toc270941561"/>
      <w:bookmarkStart w:id="2597" w:name="_Toc270942139"/>
      <w:bookmarkStart w:id="2598" w:name="_Toc270942819"/>
      <w:bookmarkStart w:id="2599" w:name="_Toc271055886"/>
      <w:bookmarkStart w:id="2600" w:name="_Toc271056572"/>
      <w:bookmarkStart w:id="2601" w:name="_Toc271057288"/>
      <w:bookmarkStart w:id="2602" w:name="_Toc270939369"/>
      <w:bookmarkStart w:id="2603" w:name="_Toc270939828"/>
      <w:bookmarkStart w:id="2604" w:name="_Toc270940416"/>
      <w:bookmarkStart w:id="2605" w:name="_Toc270940990"/>
      <w:bookmarkStart w:id="2606" w:name="_Toc270941562"/>
      <w:bookmarkStart w:id="2607" w:name="_Toc270942140"/>
      <w:bookmarkStart w:id="2608" w:name="_Toc270942820"/>
      <w:bookmarkStart w:id="2609" w:name="_Toc271055887"/>
      <w:bookmarkStart w:id="2610" w:name="_Toc271056573"/>
      <w:bookmarkStart w:id="2611" w:name="_Toc271057289"/>
      <w:bookmarkStart w:id="2612" w:name="_Toc270939372"/>
      <w:bookmarkStart w:id="2613" w:name="_Toc270939831"/>
      <w:bookmarkStart w:id="2614" w:name="_Toc270940419"/>
      <w:bookmarkStart w:id="2615" w:name="_Toc270940993"/>
      <w:bookmarkStart w:id="2616" w:name="_Toc270941565"/>
      <w:bookmarkStart w:id="2617" w:name="_Toc270942143"/>
      <w:bookmarkStart w:id="2618" w:name="_Toc270942823"/>
      <w:bookmarkStart w:id="2619" w:name="_Toc271055890"/>
      <w:bookmarkStart w:id="2620" w:name="_Toc271056576"/>
      <w:bookmarkStart w:id="2621" w:name="_Toc271057292"/>
      <w:bookmarkStart w:id="2622" w:name="_Toc270939373"/>
      <w:bookmarkStart w:id="2623" w:name="_Toc270939832"/>
      <w:bookmarkStart w:id="2624" w:name="_Toc270940420"/>
      <w:bookmarkStart w:id="2625" w:name="_Toc270940994"/>
      <w:bookmarkStart w:id="2626" w:name="_Toc270941566"/>
      <w:bookmarkStart w:id="2627" w:name="_Toc270942144"/>
      <w:bookmarkStart w:id="2628" w:name="_Toc270942824"/>
      <w:bookmarkStart w:id="2629" w:name="_Toc271055891"/>
      <w:bookmarkStart w:id="2630" w:name="_Toc271056577"/>
      <w:bookmarkStart w:id="2631" w:name="_Toc271057293"/>
      <w:bookmarkStart w:id="2632" w:name="_Toc270939375"/>
      <w:bookmarkStart w:id="2633" w:name="_Toc270939834"/>
      <w:bookmarkStart w:id="2634" w:name="_Toc270940422"/>
      <w:bookmarkStart w:id="2635" w:name="_Toc270940996"/>
      <w:bookmarkStart w:id="2636" w:name="_Toc270941568"/>
      <w:bookmarkStart w:id="2637" w:name="_Toc270942146"/>
      <w:bookmarkStart w:id="2638" w:name="_Toc270942826"/>
      <w:bookmarkStart w:id="2639" w:name="_Toc271055893"/>
      <w:bookmarkStart w:id="2640" w:name="_Toc271056579"/>
      <w:bookmarkStart w:id="2641" w:name="_Toc271057295"/>
      <w:bookmarkStart w:id="2642" w:name="_Toc270939376"/>
      <w:bookmarkStart w:id="2643" w:name="_Toc270939835"/>
      <w:bookmarkStart w:id="2644" w:name="_Toc270940423"/>
      <w:bookmarkStart w:id="2645" w:name="_Toc270940997"/>
      <w:bookmarkStart w:id="2646" w:name="_Toc270941569"/>
      <w:bookmarkStart w:id="2647" w:name="_Toc270942147"/>
      <w:bookmarkStart w:id="2648" w:name="_Toc270942827"/>
      <w:bookmarkStart w:id="2649" w:name="_Toc271055894"/>
      <w:bookmarkStart w:id="2650" w:name="_Toc271056580"/>
      <w:bookmarkStart w:id="2651" w:name="_Toc271057296"/>
      <w:bookmarkStart w:id="2652" w:name="_Toc270939378"/>
      <w:bookmarkStart w:id="2653" w:name="_Toc270939837"/>
      <w:bookmarkStart w:id="2654" w:name="_Toc270940425"/>
      <w:bookmarkStart w:id="2655" w:name="_Toc270940999"/>
      <w:bookmarkStart w:id="2656" w:name="_Toc270941571"/>
      <w:bookmarkStart w:id="2657" w:name="_Toc270942149"/>
      <w:bookmarkStart w:id="2658" w:name="_Toc270942829"/>
      <w:bookmarkStart w:id="2659" w:name="_Toc271055896"/>
      <w:bookmarkStart w:id="2660" w:name="_Toc271056582"/>
      <w:bookmarkStart w:id="2661" w:name="_Toc271057298"/>
      <w:bookmarkStart w:id="2662" w:name="_Toc270939379"/>
      <w:bookmarkStart w:id="2663" w:name="_Toc270939838"/>
      <w:bookmarkStart w:id="2664" w:name="_Toc270940426"/>
      <w:bookmarkStart w:id="2665" w:name="_Toc270941000"/>
      <w:bookmarkStart w:id="2666" w:name="_Toc270941572"/>
      <w:bookmarkStart w:id="2667" w:name="_Toc270942150"/>
      <w:bookmarkStart w:id="2668" w:name="_Toc270942830"/>
      <w:bookmarkStart w:id="2669" w:name="_Toc271055897"/>
      <w:bookmarkStart w:id="2670" w:name="_Toc271056583"/>
      <w:bookmarkStart w:id="2671" w:name="_Toc271057299"/>
      <w:bookmarkStart w:id="2672" w:name="_Toc270939380"/>
      <w:bookmarkStart w:id="2673" w:name="_Toc270939839"/>
      <w:bookmarkStart w:id="2674" w:name="_Toc270940427"/>
      <w:bookmarkStart w:id="2675" w:name="_Toc270941001"/>
      <w:bookmarkStart w:id="2676" w:name="_Toc270941573"/>
      <w:bookmarkStart w:id="2677" w:name="_Toc270942151"/>
      <w:bookmarkStart w:id="2678" w:name="_Toc270942831"/>
      <w:bookmarkStart w:id="2679" w:name="_Toc271055898"/>
      <w:bookmarkStart w:id="2680" w:name="_Toc271056584"/>
      <w:bookmarkStart w:id="2681" w:name="_Toc271057126"/>
      <w:bookmarkStart w:id="2682" w:name="_Toc271057142"/>
      <w:bookmarkStart w:id="2683" w:name="_Toc271057300"/>
      <w:bookmarkStart w:id="2684" w:name="_Toc271057844"/>
      <w:bookmarkStart w:id="2685" w:name="_Toc270939381"/>
      <w:bookmarkStart w:id="2686" w:name="_Toc270939840"/>
      <w:bookmarkStart w:id="2687" w:name="_Toc270940428"/>
      <w:bookmarkStart w:id="2688" w:name="_Toc270941002"/>
      <w:bookmarkStart w:id="2689" w:name="_Toc270941574"/>
      <w:bookmarkStart w:id="2690" w:name="_Toc270942152"/>
      <w:bookmarkStart w:id="2691" w:name="_Toc270942832"/>
      <w:bookmarkStart w:id="2692" w:name="_Toc271055899"/>
      <w:bookmarkStart w:id="2693" w:name="_Toc271056585"/>
      <w:bookmarkStart w:id="2694" w:name="_Toc271057301"/>
      <w:bookmarkStart w:id="2695" w:name="_Toc270939382"/>
      <w:bookmarkStart w:id="2696" w:name="_Toc270939841"/>
      <w:bookmarkStart w:id="2697" w:name="_Toc270940429"/>
      <w:bookmarkStart w:id="2698" w:name="_Toc270941003"/>
      <w:bookmarkStart w:id="2699" w:name="_Toc270941575"/>
      <w:bookmarkStart w:id="2700" w:name="_Toc270942153"/>
      <w:bookmarkStart w:id="2701" w:name="_Toc270942833"/>
      <w:bookmarkStart w:id="2702" w:name="_Toc271055900"/>
      <w:bookmarkStart w:id="2703" w:name="_Toc271056586"/>
      <w:bookmarkStart w:id="2704" w:name="_Toc271057302"/>
      <w:bookmarkStart w:id="2705" w:name="_Toc270939385"/>
      <w:bookmarkStart w:id="2706" w:name="_Toc270939844"/>
      <w:bookmarkStart w:id="2707" w:name="_Toc270940432"/>
      <w:bookmarkStart w:id="2708" w:name="_Toc270941006"/>
      <w:bookmarkStart w:id="2709" w:name="_Toc270941578"/>
      <w:bookmarkStart w:id="2710" w:name="_Toc270942156"/>
      <w:bookmarkStart w:id="2711" w:name="_Toc270942836"/>
      <w:bookmarkStart w:id="2712" w:name="_Toc271055903"/>
      <w:bookmarkStart w:id="2713" w:name="_Toc271056589"/>
      <w:bookmarkStart w:id="2714" w:name="_Toc271057305"/>
      <w:bookmarkStart w:id="2715" w:name="_Toc270939387"/>
      <w:bookmarkStart w:id="2716" w:name="_Toc270939846"/>
      <w:bookmarkStart w:id="2717" w:name="_Toc270940434"/>
      <w:bookmarkStart w:id="2718" w:name="_Toc270941008"/>
      <w:bookmarkStart w:id="2719" w:name="_Toc270941580"/>
      <w:bookmarkStart w:id="2720" w:name="_Toc270942158"/>
      <w:bookmarkStart w:id="2721" w:name="_Toc270942838"/>
      <w:bookmarkStart w:id="2722" w:name="_Toc271055905"/>
      <w:bookmarkStart w:id="2723" w:name="_Toc271056591"/>
      <w:bookmarkStart w:id="2724" w:name="_Toc271057307"/>
      <w:bookmarkStart w:id="2725" w:name="_Toc270939388"/>
      <w:bookmarkStart w:id="2726" w:name="_Toc270939847"/>
      <w:bookmarkStart w:id="2727" w:name="_Toc270940435"/>
      <w:bookmarkStart w:id="2728" w:name="_Toc270941009"/>
      <w:bookmarkStart w:id="2729" w:name="_Toc270941581"/>
      <w:bookmarkStart w:id="2730" w:name="_Toc270942159"/>
      <w:bookmarkStart w:id="2731" w:name="_Toc270942839"/>
      <w:bookmarkStart w:id="2732" w:name="_Toc271055906"/>
      <w:bookmarkStart w:id="2733" w:name="_Toc271056592"/>
      <w:bookmarkStart w:id="2734" w:name="_Toc271057308"/>
      <w:bookmarkStart w:id="2735" w:name="_Toc270939394"/>
      <w:bookmarkStart w:id="2736" w:name="_Toc270939853"/>
      <w:bookmarkStart w:id="2737" w:name="_Toc270940441"/>
      <w:bookmarkStart w:id="2738" w:name="_Toc270941015"/>
      <w:bookmarkStart w:id="2739" w:name="_Toc270941587"/>
      <w:bookmarkStart w:id="2740" w:name="_Toc270942165"/>
      <w:bookmarkStart w:id="2741" w:name="_Toc270942845"/>
      <w:bookmarkStart w:id="2742" w:name="_Toc271055912"/>
      <w:bookmarkStart w:id="2743" w:name="_Toc271056598"/>
      <w:bookmarkStart w:id="2744" w:name="_Toc271057314"/>
      <w:bookmarkStart w:id="2745" w:name="_Toc270939398"/>
      <w:bookmarkStart w:id="2746" w:name="_Toc270939857"/>
      <w:bookmarkStart w:id="2747" w:name="_Toc270940445"/>
      <w:bookmarkStart w:id="2748" w:name="_Toc270941019"/>
      <w:bookmarkStart w:id="2749" w:name="_Toc270941591"/>
      <w:bookmarkStart w:id="2750" w:name="_Toc270942169"/>
      <w:bookmarkStart w:id="2751" w:name="_Toc270942849"/>
      <w:bookmarkStart w:id="2752" w:name="_Toc271055916"/>
      <w:bookmarkStart w:id="2753" w:name="_Toc271056602"/>
      <w:bookmarkStart w:id="2754" w:name="_Toc271057318"/>
      <w:bookmarkStart w:id="2755" w:name="_Toc270939399"/>
      <w:bookmarkStart w:id="2756" w:name="_Toc270939858"/>
      <w:bookmarkStart w:id="2757" w:name="_Toc270940446"/>
      <w:bookmarkStart w:id="2758" w:name="_Toc270941020"/>
      <w:bookmarkStart w:id="2759" w:name="_Toc270941592"/>
      <w:bookmarkStart w:id="2760" w:name="_Toc270942170"/>
      <w:bookmarkStart w:id="2761" w:name="_Toc270942850"/>
      <w:bookmarkStart w:id="2762" w:name="_Toc271055917"/>
      <w:bookmarkStart w:id="2763" w:name="_Toc271056603"/>
      <w:bookmarkStart w:id="2764" w:name="_Toc271057319"/>
      <w:bookmarkStart w:id="2765" w:name="_Toc270938260"/>
      <w:bookmarkStart w:id="2766" w:name="_Toc270938984"/>
      <w:bookmarkStart w:id="2767" w:name="_Toc270939442"/>
      <w:bookmarkStart w:id="2768" w:name="_Toc270939901"/>
      <w:bookmarkStart w:id="2769" w:name="_Toc270940489"/>
      <w:bookmarkStart w:id="2770" w:name="_Toc270941063"/>
      <w:bookmarkStart w:id="2771" w:name="_Toc270941635"/>
      <w:bookmarkStart w:id="2772" w:name="_Toc270942213"/>
      <w:bookmarkStart w:id="2773" w:name="_Toc270942893"/>
      <w:bookmarkStart w:id="2774" w:name="_Toc271055960"/>
      <w:bookmarkStart w:id="2775" w:name="_Toc271056646"/>
      <w:bookmarkStart w:id="2776" w:name="_Toc271057362"/>
      <w:bookmarkStart w:id="2777" w:name="_Toc270938261"/>
      <w:bookmarkStart w:id="2778" w:name="_Toc270938985"/>
      <w:bookmarkStart w:id="2779" w:name="_Toc270939443"/>
      <w:bookmarkStart w:id="2780" w:name="_Toc270939902"/>
      <w:bookmarkStart w:id="2781" w:name="_Toc270940490"/>
      <w:bookmarkStart w:id="2782" w:name="_Toc270941064"/>
      <w:bookmarkStart w:id="2783" w:name="_Toc270941636"/>
      <w:bookmarkStart w:id="2784" w:name="_Toc270942214"/>
      <w:bookmarkStart w:id="2785" w:name="_Toc270942894"/>
      <w:bookmarkStart w:id="2786" w:name="_Toc271055961"/>
      <w:bookmarkStart w:id="2787" w:name="_Toc271056647"/>
      <w:bookmarkStart w:id="2788" w:name="_Toc271057363"/>
      <w:bookmarkStart w:id="2789" w:name="_Toc270942230"/>
      <w:bookmarkStart w:id="2790" w:name="_Toc270942910"/>
      <w:bookmarkStart w:id="2791" w:name="_Toc271055977"/>
      <w:bookmarkStart w:id="2792" w:name="_Toc271056663"/>
      <w:bookmarkStart w:id="2793" w:name="_Toc271057379"/>
      <w:bookmarkStart w:id="2794" w:name="_Toc270942256"/>
      <w:bookmarkStart w:id="2795" w:name="_Toc270942936"/>
      <w:bookmarkStart w:id="2796" w:name="_Toc271056003"/>
      <w:bookmarkStart w:id="2797" w:name="_Toc271056689"/>
      <w:bookmarkStart w:id="2798" w:name="_Toc271057405"/>
      <w:bookmarkStart w:id="2799" w:name="_Toc270942270"/>
      <w:bookmarkStart w:id="2800" w:name="_Toc270942950"/>
      <w:bookmarkStart w:id="2801" w:name="_Toc271056017"/>
      <w:bookmarkStart w:id="2802" w:name="_Toc271056703"/>
      <w:bookmarkStart w:id="2803" w:name="_Toc271057419"/>
      <w:bookmarkStart w:id="2804" w:name="_Toc270942288"/>
      <w:bookmarkStart w:id="2805" w:name="_Toc270942968"/>
      <w:bookmarkStart w:id="2806" w:name="_Toc271056035"/>
      <w:bookmarkStart w:id="2807" w:name="_Toc271056721"/>
      <w:bookmarkStart w:id="2808" w:name="_Toc271057437"/>
      <w:bookmarkStart w:id="2809" w:name="_Toc270942328"/>
      <w:bookmarkStart w:id="2810" w:name="_Toc270943008"/>
      <w:bookmarkStart w:id="2811" w:name="_Toc271056075"/>
      <w:bookmarkStart w:id="2812" w:name="_Toc271056761"/>
      <w:bookmarkStart w:id="2813" w:name="_Toc271057477"/>
      <w:bookmarkStart w:id="2814" w:name="_Toc270938282"/>
      <w:bookmarkStart w:id="2815" w:name="_Toc270939006"/>
      <w:bookmarkStart w:id="2816" w:name="_Toc270939464"/>
      <w:bookmarkStart w:id="2817" w:name="_Toc270939923"/>
      <w:bookmarkStart w:id="2818" w:name="_Toc270940511"/>
      <w:bookmarkStart w:id="2819" w:name="_Toc270941085"/>
      <w:bookmarkStart w:id="2820" w:name="_Toc270941657"/>
      <w:bookmarkStart w:id="2821" w:name="_Toc270942330"/>
      <w:bookmarkStart w:id="2822" w:name="_Toc270943010"/>
      <w:bookmarkStart w:id="2823" w:name="_Toc271056077"/>
      <w:bookmarkStart w:id="2824" w:name="_Toc271056763"/>
      <w:bookmarkStart w:id="2825" w:name="_Toc271057479"/>
      <w:bookmarkStart w:id="2826" w:name="_Toc270942332"/>
      <w:bookmarkStart w:id="2827" w:name="_Toc270943012"/>
      <w:bookmarkStart w:id="2828" w:name="_Toc271056079"/>
      <w:bookmarkStart w:id="2829" w:name="_Toc271056765"/>
      <w:bookmarkStart w:id="2830" w:name="_Toc271057481"/>
      <w:bookmarkStart w:id="2831" w:name="_Toc270937424"/>
      <w:bookmarkStart w:id="2832" w:name="_Toc270938286"/>
      <w:bookmarkStart w:id="2833" w:name="_Toc270939010"/>
      <w:bookmarkStart w:id="2834" w:name="_Toc270939468"/>
      <w:bookmarkStart w:id="2835" w:name="_Toc270939927"/>
      <w:bookmarkStart w:id="2836" w:name="_Toc270940515"/>
      <w:bookmarkStart w:id="2837" w:name="_Toc270941089"/>
      <w:bookmarkStart w:id="2838" w:name="_Toc270941661"/>
      <w:bookmarkStart w:id="2839" w:name="_Toc270942335"/>
      <w:bookmarkStart w:id="2840" w:name="_Toc270943015"/>
      <w:bookmarkStart w:id="2841" w:name="_Toc271056082"/>
      <w:bookmarkStart w:id="2842" w:name="_Toc271056768"/>
      <w:bookmarkStart w:id="2843" w:name="_Toc271057484"/>
      <w:bookmarkStart w:id="2844" w:name="_Toc270937425"/>
      <w:bookmarkStart w:id="2845" w:name="_Toc270938287"/>
      <w:bookmarkStart w:id="2846" w:name="_Toc270939011"/>
      <w:bookmarkStart w:id="2847" w:name="_Toc270939469"/>
      <w:bookmarkStart w:id="2848" w:name="_Toc270939928"/>
      <w:bookmarkStart w:id="2849" w:name="_Toc270940516"/>
      <w:bookmarkStart w:id="2850" w:name="_Toc270941090"/>
      <w:bookmarkStart w:id="2851" w:name="_Toc270941662"/>
      <w:bookmarkStart w:id="2852" w:name="_Toc270942336"/>
      <w:bookmarkStart w:id="2853" w:name="_Toc270943016"/>
      <w:bookmarkStart w:id="2854" w:name="_Toc271056083"/>
      <w:bookmarkStart w:id="2855" w:name="_Toc271056769"/>
      <w:bookmarkStart w:id="2856" w:name="_Toc271057485"/>
      <w:bookmarkStart w:id="2857" w:name="_Toc270937426"/>
      <w:bookmarkStart w:id="2858" w:name="_Toc270938288"/>
      <w:bookmarkStart w:id="2859" w:name="_Toc270939012"/>
      <w:bookmarkStart w:id="2860" w:name="_Toc270939470"/>
      <w:bookmarkStart w:id="2861" w:name="_Toc270939929"/>
      <w:bookmarkStart w:id="2862" w:name="_Toc270940517"/>
      <w:bookmarkStart w:id="2863" w:name="_Toc270941091"/>
      <w:bookmarkStart w:id="2864" w:name="_Toc270941663"/>
      <w:bookmarkStart w:id="2865" w:name="_Toc270942337"/>
      <w:bookmarkStart w:id="2866" w:name="_Toc270943017"/>
      <w:bookmarkStart w:id="2867" w:name="_Toc271056084"/>
      <w:bookmarkStart w:id="2868" w:name="_Toc271056770"/>
      <w:bookmarkStart w:id="2869" w:name="_Toc271057486"/>
      <w:bookmarkStart w:id="2870" w:name="_Toc270937430"/>
      <w:bookmarkStart w:id="2871" w:name="_Toc270938292"/>
      <w:bookmarkStart w:id="2872" w:name="_Toc270939016"/>
      <w:bookmarkStart w:id="2873" w:name="_Toc270939474"/>
      <w:bookmarkStart w:id="2874" w:name="_Toc270939933"/>
      <w:bookmarkStart w:id="2875" w:name="_Toc270940521"/>
      <w:bookmarkStart w:id="2876" w:name="_Toc270941095"/>
      <w:bookmarkStart w:id="2877" w:name="_Toc270941667"/>
      <w:bookmarkStart w:id="2878" w:name="_Toc270942341"/>
      <w:bookmarkStart w:id="2879" w:name="_Toc270943021"/>
      <w:bookmarkStart w:id="2880" w:name="_Toc271056088"/>
      <w:bookmarkStart w:id="2881" w:name="_Toc271056774"/>
      <w:bookmarkStart w:id="2882" w:name="_Toc271057490"/>
      <w:bookmarkStart w:id="2883" w:name="_Toc270937446"/>
      <w:bookmarkStart w:id="2884" w:name="_Toc270938308"/>
      <w:bookmarkStart w:id="2885" w:name="_Toc270939032"/>
      <w:bookmarkStart w:id="2886" w:name="_Toc270939490"/>
      <w:bookmarkStart w:id="2887" w:name="_Toc270939949"/>
      <w:bookmarkStart w:id="2888" w:name="_Toc270940537"/>
      <w:bookmarkStart w:id="2889" w:name="_Toc270941111"/>
      <w:bookmarkStart w:id="2890" w:name="_Toc270941683"/>
      <w:bookmarkStart w:id="2891" w:name="_Toc270942357"/>
      <w:bookmarkStart w:id="2892" w:name="_Toc270943037"/>
      <w:bookmarkStart w:id="2893" w:name="_Toc271056104"/>
      <w:bookmarkStart w:id="2894" w:name="_Toc271056790"/>
      <w:bookmarkStart w:id="2895" w:name="_Toc271057506"/>
      <w:bookmarkStart w:id="2896" w:name="_Toc270937448"/>
      <w:bookmarkStart w:id="2897" w:name="_Toc270938310"/>
      <w:bookmarkStart w:id="2898" w:name="_Toc270939034"/>
      <w:bookmarkStart w:id="2899" w:name="_Toc270939492"/>
      <w:bookmarkStart w:id="2900" w:name="_Toc270939951"/>
      <w:bookmarkStart w:id="2901" w:name="_Toc270940539"/>
      <w:bookmarkStart w:id="2902" w:name="_Toc270941113"/>
      <w:bookmarkStart w:id="2903" w:name="_Toc270941685"/>
      <w:bookmarkStart w:id="2904" w:name="_Toc270942359"/>
      <w:bookmarkStart w:id="2905" w:name="_Toc270943039"/>
      <w:bookmarkStart w:id="2906" w:name="_Toc271056106"/>
      <w:bookmarkStart w:id="2907" w:name="_Toc271056792"/>
      <w:bookmarkStart w:id="2908" w:name="_Toc271057508"/>
      <w:bookmarkStart w:id="2909" w:name="_Toc270937451"/>
      <w:bookmarkStart w:id="2910" w:name="_Toc270938313"/>
      <w:bookmarkStart w:id="2911" w:name="_Toc270939037"/>
      <w:bookmarkStart w:id="2912" w:name="_Toc270939495"/>
      <w:bookmarkStart w:id="2913" w:name="_Toc270939954"/>
      <w:bookmarkStart w:id="2914" w:name="_Toc270940542"/>
      <w:bookmarkStart w:id="2915" w:name="_Toc270941116"/>
      <w:bookmarkStart w:id="2916" w:name="_Toc270941688"/>
      <w:bookmarkStart w:id="2917" w:name="_Toc270942362"/>
      <w:bookmarkStart w:id="2918" w:name="_Toc270943042"/>
      <w:bookmarkStart w:id="2919" w:name="_Toc271056109"/>
      <w:bookmarkStart w:id="2920" w:name="_Toc271056795"/>
      <w:bookmarkStart w:id="2921" w:name="_Toc271057511"/>
      <w:bookmarkStart w:id="2922" w:name="_Toc270937470"/>
      <w:bookmarkStart w:id="2923" w:name="_Toc270938332"/>
      <w:bookmarkStart w:id="2924" w:name="_Toc270939056"/>
      <w:bookmarkStart w:id="2925" w:name="_Toc270939514"/>
      <w:bookmarkStart w:id="2926" w:name="_Toc270939973"/>
      <w:bookmarkStart w:id="2927" w:name="_Toc270940561"/>
      <w:bookmarkStart w:id="2928" w:name="_Toc270941135"/>
      <w:bookmarkStart w:id="2929" w:name="_Toc270941707"/>
      <w:bookmarkStart w:id="2930" w:name="_Toc270942381"/>
      <w:bookmarkStart w:id="2931" w:name="_Toc270943061"/>
      <w:bookmarkStart w:id="2932" w:name="_Toc271056128"/>
      <w:bookmarkStart w:id="2933" w:name="_Toc271056814"/>
      <w:bookmarkStart w:id="2934" w:name="_Toc271057530"/>
      <w:bookmarkStart w:id="2935" w:name="_Toc270937471"/>
      <w:bookmarkStart w:id="2936" w:name="_Toc270938333"/>
      <w:bookmarkStart w:id="2937" w:name="_Toc270939057"/>
      <w:bookmarkStart w:id="2938" w:name="_Toc270939515"/>
      <w:bookmarkStart w:id="2939" w:name="_Toc270939974"/>
      <w:bookmarkStart w:id="2940" w:name="_Toc270940562"/>
      <w:bookmarkStart w:id="2941" w:name="_Toc270941136"/>
      <w:bookmarkStart w:id="2942" w:name="_Toc270941708"/>
      <w:bookmarkStart w:id="2943" w:name="_Toc270942382"/>
      <w:bookmarkStart w:id="2944" w:name="_Toc270943062"/>
      <w:bookmarkStart w:id="2945" w:name="_Toc271056129"/>
      <w:bookmarkStart w:id="2946" w:name="_Toc271056815"/>
      <w:bookmarkStart w:id="2947" w:name="_Toc271057531"/>
      <w:bookmarkStart w:id="2948" w:name="_Toc270937472"/>
      <w:bookmarkStart w:id="2949" w:name="_Toc270938334"/>
      <w:bookmarkStart w:id="2950" w:name="_Toc270939058"/>
      <w:bookmarkStart w:id="2951" w:name="_Toc270939516"/>
      <w:bookmarkStart w:id="2952" w:name="_Toc270939975"/>
      <w:bookmarkStart w:id="2953" w:name="_Toc270940563"/>
      <w:bookmarkStart w:id="2954" w:name="_Toc270941137"/>
      <w:bookmarkStart w:id="2955" w:name="_Toc270941709"/>
      <w:bookmarkStart w:id="2956" w:name="_Toc270942383"/>
      <w:bookmarkStart w:id="2957" w:name="_Toc270943063"/>
      <w:bookmarkStart w:id="2958" w:name="_Toc271056130"/>
      <w:bookmarkStart w:id="2959" w:name="_Toc271056816"/>
      <w:bookmarkStart w:id="2960" w:name="_Toc271057532"/>
      <w:bookmarkStart w:id="2961" w:name="_Toc270937483"/>
      <w:bookmarkStart w:id="2962" w:name="_Toc270938345"/>
      <w:bookmarkStart w:id="2963" w:name="_Toc270939069"/>
      <w:bookmarkStart w:id="2964" w:name="_Toc270939527"/>
      <w:bookmarkStart w:id="2965" w:name="_Toc270939986"/>
      <w:bookmarkStart w:id="2966" w:name="_Toc270940574"/>
      <w:bookmarkStart w:id="2967" w:name="_Toc270941148"/>
      <w:bookmarkStart w:id="2968" w:name="_Toc270941720"/>
      <w:bookmarkStart w:id="2969" w:name="_Toc270942394"/>
      <w:bookmarkStart w:id="2970" w:name="_Toc270943074"/>
      <w:bookmarkStart w:id="2971" w:name="_Toc271056141"/>
      <w:bookmarkStart w:id="2972" w:name="_Toc271056827"/>
      <w:bookmarkStart w:id="2973" w:name="_Toc271057543"/>
      <w:bookmarkStart w:id="2974" w:name="_Toc270937495"/>
      <w:bookmarkStart w:id="2975" w:name="_Toc270938357"/>
      <w:bookmarkStart w:id="2976" w:name="_Toc270939081"/>
      <w:bookmarkStart w:id="2977" w:name="_Toc270939539"/>
      <w:bookmarkStart w:id="2978" w:name="_Toc270939998"/>
      <w:bookmarkStart w:id="2979" w:name="_Toc270940586"/>
      <w:bookmarkStart w:id="2980" w:name="_Toc270941160"/>
      <w:bookmarkStart w:id="2981" w:name="_Toc270941732"/>
      <w:bookmarkStart w:id="2982" w:name="_Toc270942406"/>
      <w:bookmarkStart w:id="2983" w:name="_Toc270943086"/>
      <w:bookmarkStart w:id="2984" w:name="_Toc271056153"/>
      <w:bookmarkStart w:id="2985" w:name="_Toc271056839"/>
      <w:bookmarkStart w:id="2986" w:name="_Toc271057555"/>
      <w:bookmarkStart w:id="2987" w:name="_Toc270937496"/>
      <w:bookmarkStart w:id="2988" w:name="_Toc270938358"/>
      <w:bookmarkStart w:id="2989" w:name="_Toc270939082"/>
      <w:bookmarkStart w:id="2990" w:name="_Toc270939540"/>
      <w:bookmarkStart w:id="2991" w:name="_Toc270939999"/>
      <w:bookmarkStart w:id="2992" w:name="_Toc270940587"/>
      <w:bookmarkStart w:id="2993" w:name="_Toc270941161"/>
      <w:bookmarkStart w:id="2994" w:name="_Toc270941733"/>
      <w:bookmarkStart w:id="2995" w:name="_Toc270942407"/>
      <w:bookmarkStart w:id="2996" w:name="_Toc270943087"/>
      <w:bookmarkStart w:id="2997" w:name="_Toc271056154"/>
      <w:bookmarkStart w:id="2998" w:name="_Toc271056840"/>
      <w:bookmarkStart w:id="2999" w:name="_Toc271057556"/>
      <w:bookmarkStart w:id="3000" w:name="_Toc270937497"/>
      <w:bookmarkStart w:id="3001" w:name="_Toc270938359"/>
      <w:bookmarkStart w:id="3002" w:name="_Toc270939083"/>
      <w:bookmarkStart w:id="3003" w:name="_Toc270939541"/>
      <w:bookmarkStart w:id="3004" w:name="_Toc270940000"/>
      <w:bookmarkStart w:id="3005" w:name="_Toc270940588"/>
      <w:bookmarkStart w:id="3006" w:name="_Toc270941162"/>
      <w:bookmarkStart w:id="3007" w:name="_Toc270941734"/>
      <w:bookmarkStart w:id="3008" w:name="_Toc270942408"/>
      <w:bookmarkStart w:id="3009" w:name="_Toc270943088"/>
      <w:bookmarkStart w:id="3010" w:name="_Toc271056155"/>
      <w:bookmarkStart w:id="3011" w:name="_Toc271056841"/>
      <w:bookmarkStart w:id="3012" w:name="_Toc271057557"/>
      <w:bookmarkStart w:id="3013" w:name="_Toc270937508"/>
      <w:bookmarkStart w:id="3014" w:name="_Toc270938370"/>
      <w:bookmarkStart w:id="3015" w:name="_Toc270939094"/>
      <w:bookmarkStart w:id="3016" w:name="_Toc270939552"/>
      <w:bookmarkStart w:id="3017" w:name="_Toc270940011"/>
      <w:bookmarkStart w:id="3018" w:name="_Toc270940599"/>
      <w:bookmarkStart w:id="3019" w:name="_Toc270941173"/>
      <w:bookmarkStart w:id="3020" w:name="_Toc270941745"/>
      <w:bookmarkStart w:id="3021" w:name="_Toc270942419"/>
      <w:bookmarkStart w:id="3022" w:name="_Toc270943099"/>
      <w:bookmarkStart w:id="3023" w:name="_Toc271056166"/>
      <w:bookmarkStart w:id="3024" w:name="_Toc271056852"/>
      <w:bookmarkStart w:id="3025" w:name="_Toc271057568"/>
      <w:bookmarkStart w:id="3026" w:name="_Toc270937509"/>
      <w:bookmarkStart w:id="3027" w:name="_Toc270938371"/>
      <w:bookmarkStart w:id="3028" w:name="_Toc270939095"/>
      <w:bookmarkStart w:id="3029" w:name="_Toc270939553"/>
      <w:bookmarkStart w:id="3030" w:name="_Toc270940012"/>
      <w:bookmarkStart w:id="3031" w:name="_Toc270940600"/>
      <w:bookmarkStart w:id="3032" w:name="_Toc270941174"/>
      <w:bookmarkStart w:id="3033" w:name="_Toc270941746"/>
      <w:bookmarkStart w:id="3034" w:name="_Toc270942420"/>
      <w:bookmarkStart w:id="3035" w:name="_Toc270943100"/>
      <w:bookmarkStart w:id="3036" w:name="_Toc271056167"/>
      <w:bookmarkStart w:id="3037" w:name="_Toc271056853"/>
      <w:bookmarkStart w:id="3038" w:name="_Toc271057569"/>
      <w:bookmarkStart w:id="3039" w:name="_Toc270937510"/>
      <w:bookmarkStart w:id="3040" w:name="_Toc270938372"/>
      <w:bookmarkStart w:id="3041" w:name="_Toc270939096"/>
      <w:bookmarkStart w:id="3042" w:name="_Toc270939554"/>
      <w:bookmarkStart w:id="3043" w:name="_Toc270940013"/>
      <w:bookmarkStart w:id="3044" w:name="_Toc270940601"/>
      <w:bookmarkStart w:id="3045" w:name="_Toc270941175"/>
      <w:bookmarkStart w:id="3046" w:name="_Toc270941747"/>
      <w:bookmarkStart w:id="3047" w:name="_Toc270942421"/>
      <w:bookmarkStart w:id="3048" w:name="_Toc270943101"/>
      <w:bookmarkStart w:id="3049" w:name="_Toc271056168"/>
      <w:bookmarkStart w:id="3050" w:name="_Toc271056854"/>
      <w:bookmarkStart w:id="3051" w:name="_Toc271057570"/>
      <w:bookmarkStart w:id="3052" w:name="_Toc257022488"/>
      <w:bookmarkStart w:id="3053" w:name="_Toc257022489"/>
      <w:bookmarkStart w:id="3054" w:name="_Toc270938385"/>
      <w:bookmarkStart w:id="3055" w:name="_Toc270939109"/>
      <w:bookmarkStart w:id="3056" w:name="_Toc270939567"/>
      <w:bookmarkStart w:id="3057" w:name="_Toc270940026"/>
      <w:bookmarkStart w:id="3058" w:name="_Toc270940614"/>
      <w:bookmarkStart w:id="3059" w:name="_Toc270941188"/>
      <w:bookmarkStart w:id="3060" w:name="_Toc270941760"/>
      <w:bookmarkStart w:id="3061" w:name="_Toc270942434"/>
      <w:bookmarkStart w:id="3062" w:name="_Toc270943114"/>
      <w:bookmarkStart w:id="3063" w:name="_Toc271056181"/>
      <w:bookmarkStart w:id="3064" w:name="_Toc271056867"/>
      <w:bookmarkStart w:id="3065" w:name="_Toc271057583"/>
      <w:bookmarkStart w:id="3066" w:name="_Toc270938387"/>
      <w:bookmarkStart w:id="3067" w:name="_Toc270939111"/>
      <w:bookmarkStart w:id="3068" w:name="_Toc270939569"/>
      <w:bookmarkStart w:id="3069" w:name="_Toc270940028"/>
      <w:bookmarkStart w:id="3070" w:name="_Toc270940616"/>
      <w:bookmarkStart w:id="3071" w:name="_Toc270941190"/>
      <w:bookmarkStart w:id="3072" w:name="_Toc270941762"/>
      <w:bookmarkStart w:id="3073" w:name="_Toc270942436"/>
      <w:bookmarkStart w:id="3074" w:name="_Toc270943116"/>
      <w:bookmarkStart w:id="3075" w:name="_Toc271056183"/>
      <w:bookmarkStart w:id="3076" w:name="_Toc271056869"/>
      <w:bookmarkStart w:id="3077" w:name="_Toc271057585"/>
      <w:bookmarkStart w:id="3078" w:name="_Toc270938390"/>
      <w:bookmarkStart w:id="3079" w:name="_Toc270939114"/>
      <w:bookmarkStart w:id="3080" w:name="_Toc270939572"/>
      <w:bookmarkStart w:id="3081" w:name="_Toc270940031"/>
      <w:bookmarkStart w:id="3082" w:name="_Toc270940619"/>
      <w:bookmarkStart w:id="3083" w:name="_Toc270941193"/>
      <w:bookmarkStart w:id="3084" w:name="_Toc270941765"/>
      <w:bookmarkStart w:id="3085" w:name="_Toc270942439"/>
      <w:bookmarkStart w:id="3086" w:name="_Toc270943119"/>
      <w:bookmarkStart w:id="3087" w:name="_Toc271056186"/>
      <w:bookmarkStart w:id="3088" w:name="_Toc271056872"/>
      <w:bookmarkStart w:id="3089" w:name="_Toc271057588"/>
      <w:bookmarkStart w:id="3090" w:name="_Toc270938393"/>
      <w:bookmarkStart w:id="3091" w:name="_Toc270939117"/>
      <w:bookmarkStart w:id="3092" w:name="_Toc270939575"/>
      <w:bookmarkStart w:id="3093" w:name="_Toc270940034"/>
      <w:bookmarkStart w:id="3094" w:name="_Toc270940622"/>
      <w:bookmarkStart w:id="3095" w:name="_Toc270941196"/>
      <w:bookmarkStart w:id="3096" w:name="_Toc270941768"/>
      <w:bookmarkStart w:id="3097" w:name="_Toc270942442"/>
      <w:bookmarkStart w:id="3098" w:name="_Toc270943122"/>
      <w:bookmarkStart w:id="3099" w:name="_Toc271056189"/>
      <w:bookmarkStart w:id="3100" w:name="_Toc271056875"/>
      <w:bookmarkStart w:id="3101" w:name="_Toc271057591"/>
      <w:bookmarkStart w:id="3102" w:name="_Toc270938394"/>
      <w:bookmarkStart w:id="3103" w:name="_Toc270939118"/>
      <w:bookmarkStart w:id="3104" w:name="_Toc270939576"/>
      <w:bookmarkStart w:id="3105" w:name="_Toc270940035"/>
      <w:bookmarkStart w:id="3106" w:name="_Toc270940623"/>
      <w:bookmarkStart w:id="3107" w:name="_Toc270941197"/>
      <w:bookmarkStart w:id="3108" w:name="_Toc270941769"/>
      <w:bookmarkStart w:id="3109" w:name="_Toc270942443"/>
      <w:bookmarkStart w:id="3110" w:name="_Toc270943123"/>
      <w:bookmarkStart w:id="3111" w:name="_Toc271056190"/>
      <w:bookmarkStart w:id="3112" w:name="_Toc271056876"/>
      <w:bookmarkStart w:id="3113" w:name="_Toc271057592"/>
      <w:bookmarkStart w:id="3114" w:name="_Toc270938404"/>
      <w:bookmarkStart w:id="3115" w:name="_Toc270939128"/>
      <w:bookmarkStart w:id="3116" w:name="_Toc270939586"/>
      <w:bookmarkStart w:id="3117" w:name="_Toc270940045"/>
      <w:bookmarkStart w:id="3118" w:name="_Toc270940633"/>
      <w:bookmarkStart w:id="3119" w:name="_Toc270941207"/>
      <w:bookmarkStart w:id="3120" w:name="_Toc270941779"/>
      <w:bookmarkStart w:id="3121" w:name="_Toc270942453"/>
      <w:bookmarkStart w:id="3122" w:name="_Toc270943133"/>
      <w:bookmarkStart w:id="3123" w:name="_Toc271056200"/>
      <w:bookmarkStart w:id="3124" w:name="_Toc271056886"/>
      <w:bookmarkStart w:id="3125" w:name="_Toc271057602"/>
      <w:bookmarkStart w:id="3126" w:name="_Toc270938408"/>
      <w:bookmarkStart w:id="3127" w:name="_Toc270939132"/>
      <w:bookmarkStart w:id="3128" w:name="_Toc270939590"/>
      <w:bookmarkStart w:id="3129" w:name="_Toc270940049"/>
      <w:bookmarkStart w:id="3130" w:name="_Toc270940637"/>
      <w:bookmarkStart w:id="3131" w:name="_Toc270941211"/>
      <w:bookmarkStart w:id="3132" w:name="_Toc270941783"/>
      <w:bookmarkStart w:id="3133" w:name="_Toc270942457"/>
      <w:bookmarkStart w:id="3134" w:name="_Toc270943137"/>
      <w:bookmarkStart w:id="3135" w:name="_Toc271056204"/>
      <w:bookmarkStart w:id="3136" w:name="_Toc271056890"/>
      <w:bookmarkStart w:id="3137" w:name="_Toc271057606"/>
      <w:bookmarkStart w:id="3138" w:name="_Toc270939139"/>
      <w:bookmarkStart w:id="3139" w:name="_Toc270939597"/>
      <w:bookmarkStart w:id="3140" w:name="_Toc270940056"/>
      <w:bookmarkStart w:id="3141" w:name="_Toc270940644"/>
      <w:bookmarkStart w:id="3142" w:name="_Toc270941218"/>
      <w:bookmarkStart w:id="3143" w:name="_Toc270941790"/>
      <w:bookmarkStart w:id="3144" w:name="_Toc270942464"/>
      <w:bookmarkStart w:id="3145" w:name="_Toc270943144"/>
      <w:bookmarkStart w:id="3146" w:name="_Toc271056211"/>
      <w:bookmarkStart w:id="3147" w:name="_Toc271056897"/>
      <w:bookmarkStart w:id="3148" w:name="_Toc271057613"/>
      <w:bookmarkStart w:id="3149" w:name="_Toc270939141"/>
      <w:bookmarkStart w:id="3150" w:name="_Toc270939599"/>
      <w:bookmarkStart w:id="3151" w:name="_Toc270940058"/>
      <w:bookmarkStart w:id="3152" w:name="_Toc270940646"/>
      <w:bookmarkStart w:id="3153" w:name="_Toc270941220"/>
      <w:bookmarkStart w:id="3154" w:name="_Toc270941792"/>
      <w:bookmarkStart w:id="3155" w:name="_Toc270942466"/>
      <w:bookmarkStart w:id="3156" w:name="_Toc270943146"/>
      <w:bookmarkStart w:id="3157" w:name="_Toc271056213"/>
      <w:bookmarkStart w:id="3158" w:name="_Toc271056899"/>
      <w:bookmarkStart w:id="3159" w:name="_Toc271057615"/>
      <w:bookmarkStart w:id="3160" w:name="_Toc270939143"/>
      <w:bookmarkStart w:id="3161" w:name="_Toc270939601"/>
      <w:bookmarkStart w:id="3162" w:name="_Toc270940060"/>
      <w:bookmarkStart w:id="3163" w:name="_Toc270940648"/>
      <w:bookmarkStart w:id="3164" w:name="_Toc270941222"/>
      <w:bookmarkStart w:id="3165" w:name="_Toc270941794"/>
      <w:bookmarkStart w:id="3166" w:name="_Toc270942468"/>
      <w:bookmarkStart w:id="3167" w:name="_Toc270943148"/>
      <w:bookmarkStart w:id="3168" w:name="_Toc271056215"/>
      <w:bookmarkStart w:id="3169" w:name="_Toc271056901"/>
      <w:bookmarkStart w:id="3170" w:name="_Toc271057617"/>
      <w:bookmarkStart w:id="3171" w:name="_Toc270939144"/>
      <w:bookmarkStart w:id="3172" w:name="_Toc270939602"/>
      <w:bookmarkStart w:id="3173" w:name="_Toc270940061"/>
      <w:bookmarkStart w:id="3174" w:name="_Toc270940649"/>
      <w:bookmarkStart w:id="3175" w:name="_Toc270941223"/>
      <w:bookmarkStart w:id="3176" w:name="_Toc270941795"/>
      <w:bookmarkStart w:id="3177" w:name="_Toc270942469"/>
      <w:bookmarkStart w:id="3178" w:name="_Toc270943149"/>
      <w:bookmarkStart w:id="3179" w:name="_Toc271056216"/>
      <w:bookmarkStart w:id="3180" w:name="_Toc271056902"/>
      <w:bookmarkStart w:id="3181" w:name="_Toc271057618"/>
      <w:bookmarkStart w:id="3182" w:name="_Toc270939145"/>
      <w:bookmarkStart w:id="3183" w:name="_Toc270939603"/>
      <w:bookmarkStart w:id="3184" w:name="_Toc270940062"/>
      <w:bookmarkStart w:id="3185" w:name="_Toc270940650"/>
      <w:bookmarkStart w:id="3186" w:name="_Toc270941224"/>
      <w:bookmarkStart w:id="3187" w:name="_Toc270941796"/>
      <w:bookmarkStart w:id="3188" w:name="_Toc270942470"/>
      <w:bookmarkStart w:id="3189" w:name="_Toc270943150"/>
      <w:bookmarkStart w:id="3190" w:name="_Toc271056217"/>
      <w:bookmarkStart w:id="3191" w:name="_Toc271056903"/>
      <w:bookmarkStart w:id="3192" w:name="_Toc271057619"/>
      <w:bookmarkStart w:id="3193" w:name="_Toc270939147"/>
      <w:bookmarkStart w:id="3194" w:name="_Toc270939605"/>
      <w:bookmarkStart w:id="3195" w:name="_Toc270940064"/>
      <w:bookmarkStart w:id="3196" w:name="_Toc270940652"/>
      <w:bookmarkStart w:id="3197" w:name="_Toc270941226"/>
      <w:bookmarkStart w:id="3198" w:name="_Toc270941798"/>
      <w:bookmarkStart w:id="3199" w:name="_Toc270942472"/>
      <w:bookmarkStart w:id="3200" w:name="_Toc270943152"/>
      <w:bookmarkStart w:id="3201" w:name="_Toc271056219"/>
      <w:bookmarkStart w:id="3202" w:name="_Toc271056905"/>
      <w:bookmarkStart w:id="3203" w:name="_Toc271057621"/>
      <w:bookmarkStart w:id="3204" w:name="_Toc270939148"/>
      <w:bookmarkStart w:id="3205" w:name="_Toc270939606"/>
      <w:bookmarkStart w:id="3206" w:name="_Toc270940065"/>
      <w:bookmarkStart w:id="3207" w:name="_Toc270940653"/>
      <w:bookmarkStart w:id="3208" w:name="_Toc270941227"/>
      <w:bookmarkStart w:id="3209" w:name="_Toc270941799"/>
      <w:bookmarkStart w:id="3210" w:name="_Toc270942473"/>
      <w:bookmarkStart w:id="3211" w:name="_Toc270943153"/>
      <w:bookmarkStart w:id="3212" w:name="_Toc271056220"/>
      <w:bookmarkStart w:id="3213" w:name="_Toc271056906"/>
      <w:bookmarkStart w:id="3214" w:name="_Toc271057622"/>
      <w:bookmarkStart w:id="3215" w:name="_Toc270939153"/>
      <w:bookmarkStart w:id="3216" w:name="_Toc270939611"/>
      <w:bookmarkStart w:id="3217" w:name="_Toc270940070"/>
      <w:bookmarkStart w:id="3218" w:name="_Toc270940658"/>
      <w:bookmarkStart w:id="3219" w:name="_Toc270941232"/>
      <w:bookmarkStart w:id="3220" w:name="_Toc270941804"/>
      <w:bookmarkStart w:id="3221" w:name="_Toc270942478"/>
      <w:bookmarkStart w:id="3222" w:name="_Toc270943158"/>
      <w:bookmarkStart w:id="3223" w:name="_Toc271056225"/>
      <w:bookmarkStart w:id="3224" w:name="_Toc271056911"/>
      <w:bookmarkStart w:id="3225" w:name="_Toc271057627"/>
      <w:bookmarkStart w:id="3226" w:name="_Toc270939155"/>
      <w:bookmarkStart w:id="3227" w:name="_Toc270939613"/>
      <w:bookmarkStart w:id="3228" w:name="_Toc270940072"/>
      <w:bookmarkStart w:id="3229" w:name="_Toc270940660"/>
      <w:bookmarkStart w:id="3230" w:name="_Toc270941234"/>
      <w:bookmarkStart w:id="3231" w:name="_Toc270941806"/>
      <w:bookmarkStart w:id="3232" w:name="_Toc270942480"/>
      <w:bookmarkStart w:id="3233" w:name="_Toc270943160"/>
      <w:bookmarkStart w:id="3234" w:name="_Toc271056227"/>
      <w:bookmarkStart w:id="3235" w:name="_Toc271056913"/>
      <w:bookmarkStart w:id="3236" w:name="_Toc271057629"/>
      <w:bookmarkStart w:id="3237" w:name="_Toc270939159"/>
      <w:bookmarkStart w:id="3238" w:name="_Toc270939617"/>
      <w:bookmarkStart w:id="3239" w:name="_Toc270940076"/>
      <w:bookmarkStart w:id="3240" w:name="_Toc270940664"/>
      <w:bookmarkStart w:id="3241" w:name="_Toc270941238"/>
      <w:bookmarkStart w:id="3242" w:name="_Toc270941810"/>
      <w:bookmarkStart w:id="3243" w:name="_Toc270942484"/>
      <w:bookmarkStart w:id="3244" w:name="_Toc270943164"/>
      <w:bookmarkStart w:id="3245" w:name="_Toc271056231"/>
      <w:bookmarkStart w:id="3246" w:name="_Toc271056917"/>
      <w:bookmarkStart w:id="3247" w:name="_Toc271057633"/>
      <w:bookmarkStart w:id="3248" w:name="_Toc270939160"/>
      <w:bookmarkStart w:id="3249" w:name="_Toc270939618"/>
      <w:bookmarkStart w:id="3250" w:name="_Toc270940077"/>
      <w:bookmarkStart w:id="3251" w:name="_Toc270940665"/>
      <w:bookmarkStart w:id="3252" w:name="_Toc270941239"/>
      <w:bookmarkStart w:id="3253" w:name="_Toc270941811"/>
      <w:bookmarkStart w:id="3254" w:name="_Toc270942485"/>
      <w:bookmarkStart w:id="3255" w:name="_Toc270943165"/>
      <w:bookmarkStart w:id="3256" w:name="_Toc271056232"/>
      <w:bookmarkStart w:id="3257" w:name="_Toc271056918"/>
      <w:bookmarkStart w:id="3258" w:name="_Toc271057634"/>
      <w:bookmarkStart w:id="3259" w:name="_Toc270939164"/>
      <w:bookmarkStart w:id="3260" w:name="_Toc270939622"/>
      <w:bookmarkStart w:id="3261" w:name="_Toc270940081"/>
      <w:bookmarkStart w:id="3262" w:name="_Toc270940669"/>
      <w:bookmarkStart w:id="3263" w:name="_Toc270941243"/>
      <w:bookmarkStart w:id="3264" w:name="_Toc270941815"/>
      <w:bookmarkStart w:id="3265" w:name="_Toc270942489"/>
      <w:bookmarkStart w:id="3266" w:name="_Toc270943169"/>
      <w:bookmarkStart w:id="3267" w:name="_Toc271056236"/>
      <w:bookmarkStart w:id="3268" w:name="_Toc271056922"/>
      <w:bookmarkStart w:id="3269" w:name="_Toc271057638"/>
      <w:bookmarkStart w:id="3270" w:name="_Toc270939165"/>
      <w:bookmarkStart w:id="3271" w:name="_Toc270939623"/>
      <w:bookmarkStart w:id="3272" w:name="_Toc270940082"/>
      <w:bookmarkStart w:id="3273" w:name="_Toc270940670"/>
      <w:bookmarkStart w:id="3274" w:name="_Toc270941244"/>
      <w:bookmarkStart w:id="3275" w:name="_Toc270941816"/>
      <w:bookmarkStart w:id="3276" w:name="_Toc270942490"/>
      <w:bookmarkStart w:id="3277" w:name="_Toc270943170"/>
      <w:bookmarkStart w:id="3278" w:name="_Toc271056237"/>
      <w:bookmarkStart w:id="3279" w:name="_Toc271056923"/>
      <w:bookmarkStart w:id="3280" w:name="_Toc271057639"/>
      <w:bookmarkStart w:id="3281" w:name="_Toc270939167"/>
      <w:bookmarkStart w:id="3282" w:name="_Toc270939625"/>
      <w:bookmarkStart w:id="3283" w:name="_Toc270940084"/>
      <w:bookmarkStart w:id="3284" w:name="_Toc270940672"/>
      <w:bookmarkStart w:id="3285" w:name="_Toc270941246"/>
      <w:bookmarkStart w:id="3286" w:name="_Toc270941818"/>
      <w:bookmarkStart w:id="3287" w:name="_Toc270942492"/>
      <w:bookmarkStart w:id="3288" w:name="_Toc270943172"/>
      <w:bookmarkStart w:id="3289" w:name="_Toc271056239"/>
      <w:bookmarkStart w:id="3290" w:name="_Toc271056925"/>
      <w:bookmarkStart w:id="3291" w:name="_Toc271057641"/>
      <w:bookmarkStart w:id="3292" w:name="_Toc270939169"/>
      <w:bookmarkStart w:id="3293" w:name="_Toc270939627"/>
      <w:bookmarkStart w:id="3294" w:name="_Toc270940086"/>
      <w:bookmarkStart w:id="3295" w:name="_Toc270940674"/>
      <w:bookmarkStart w:id="3296" w:name="_Toc270941248"/>
      <w:bookmarkStart w:id="3297" w:name="_Toc270941820"/>
      <w:bookmarkStart w:id="3298" w:name="_Toc270942494"/>
      <w:bookmarkStart w:id="3299" w:name="_Toc270943174"/>
      <w:bookmarkStart w:id="3300" w:name="_Toc271056241"/>
      <w:bookmarkStart w:id="3301" w:name="_Toc271056927"/>
      <w:bookmarkStart w:id="3302" w:name="_Toc271057643"/>
      <w:bookmarkStart w:id="3303" w:name="_Toc270939170"/>
      <w:bookmarkStart w:id="3304" w:name="_Toc270939628"/>
      <w:bookmarkStart w:id="3305" w:name="_Toc270940087"/>
      <w:bookmarkStart w:id="3306" w:name="_Toc270940675"/>
      <w:bookmarkStart w:id="3307" w:name="_Toc270941249"/>
      <w:bookmarkStart w:id="3308" w:name="_Toc270941821"/>
      <w:bookmarkStart w:id="3309" w:name="_Toc270942495"/>
      <w:bookmarkStart w:id="3310" w:name="_Toc270943175"/>
      <w:bookmarkStart w:id="3311" w:name="_Toc271056242"/>
      <w:bookmarkStart w:id="3312" w:name="_Toc271056928"/>
      <w:bookmarkStart w:id="3313" w:name="_Toc271057644"/>
      <w:bookmarkStart w:id="3314" w:name="_Toc270939171"/>
      <w:bookmarkStart w:id="3315" w:name="_Toc270939629"/>
      <w:bookmarkStart w:id="3316" w:name="_Toc270940088"/>
      <w:bookmarkStart w:id="3317" w:name="_Toc270940676"/>
      <w:bookmarkStart w:id="3318" w:name="_Toc270941250"/>
      <w:bookmarkStart w:id="3319" w:name="_Toc270941822"/>
      <w:bookmarkStart w:id="3320" w:name="_Toc270942496"/>
      <w:bookmarkStart w:id="3321" w:name="_Toc270943176"/>
      <w:bookmarkStart w:id="3322" w:name="_Toc271056243"/>
      <w:bookmarkStart w:id="3323" w:name="_Toc271056929"/>
      <w:bookmarkStart w:id="3324" w:name="_Toc271057645"/>
      <w:bookmarkStart w:id="3325" w:name="_Toc270939173"/>
      <w:bookmarkStart w:id="3326" w:name="_Toc270939631"/>
      <w:bookmarkStart w:id="3327" w:name="_Toc270940090"/>
      <w:bookmarkStart w:id="3328" w:name="_Toc270940678"/>
      <w:bookmarkStart w:id="3329" w:name="_Toc270941252"/>
      <w:bookmarkStart w:id="3330" w:name="_Toc270941824"/>
      <w:bookmarkStart w:id="3331" w:name="_Toc270942498"/>
      <w:bookmarkStart w:id="3332" w:name="_Toc270943178"/>
      <w:bookmarkStart w:id="3333" w:name="_Toc271056245"/>
      <w:bookmarkStart w:id="3334" w:name="_Toc271056931"/>
      <w:bookmarkStart w:id="3335" w:name="_Toc271057647"/>
      <w:bookmarkStart w:id="3336" w:name="_Toc270939174"/>
      <w:bookmarkStart w:id="3337" w:name="_Toc270939632"/>
      <w:bookmarkStart w:id="3338" w:name="_Toc270940091"/>
      <w:bookmarkStart w:id="3339" w:name="_Toc270940679"/>
      <w:bookmarkStart w:id="3340" w:name="_Toc270941253"/>
      <w:bookmarkStart w:id="3341" w:name="_Toc270941825"/>
      <w:bookmarkStart w:id="3342" w:name="_Toc270942499"/>
      <w:bookmarkStart w:id="3343" w:name="_Toc270943179"/>
      <w:bookmarkStart w:id="3344" w:name="_Toc271056246"/>
      <w:bookmarkStart w:id="3345" w:name="_Toc271056932"/>
      <w:bookmarkStart w:id="3346" w:name="_Toc271057648"/>
      <w:bookmarkStart w:id="3347" w:name="_Toc270939179"/>
      <w:bookmarkStart w:id="3348" w:name="_Toc270939637"/>
      <w:bookmarkStart w:id="3349" w:name="_Toc270940096"/>
      <w:bookmarkStart w:id="3350" w:name="_Toc270940684"/>
      <w:bookmarkStart w:id="3351" w:name="_Toc270941258"/>
      <w:bookmarkStart w:id="3352" w:name="_Toc270941830"/>
      <w:bookmarkStart w:id="3353" w:name="_Toc270942504"/>
      <w:bookmarkStart w:id="3354" w:name="_Toc270943184"/>
      <w:bookmarkStart w:id="3355" w:name="_Toc271056251"/>
      <w:bookmarkStart w:id="3356" w:name="_Toc271056937"/>
      <w:bookmarkStart w:id="3357" w:name="_Toc271057653"/>
      <w:bookmarkStart w:id="3358" w:name="_Toc270939180"/>
      <w:bookmarkStart w:id="3359" w:name="_Toc270939638"/>
      <w:bookmarkStart w:id="3360" w:name="_Toc270940097"/>
      <w:bookmarkStart w:id="3361" w:name="_Toc270940685"/>
      <w:bookmarkStart w:id="3362" w:name="_Toc270941259"/>
      <w:bookmarkStart w:id="3363" w:name="_Toc270941831"/>
      <w:bookmarkStart w:id="3364" w:name="_Toc270942505"/>
      <w:bookmarkStart w:id="3365" w:name="_Toc270943185"/>
      <w:bookmarkStart w:id="3366" w:name="_Toc271056252"/>
      <w:bookmarkStart w:id="3367" w:name="_Toc271056938"/>
      <w:bookmarkStart w:id="3368" w:name="_Toc271057654"/>
      <w:bookmarkStart w:id="3369" w:name="_Toc278550818"/>
      <w:bookmarkStart w:id="3370" w:name="_Toc308550321"/>
      <w:bookmarkStart w:id="3371" w:name="_Toc372014973"/>
      <w:bookmarkStart w:id="3372" w:name="_Toc388209865"/>
      <w:bookmarkStart w:id="3373" w:name="_Toc54704140"/>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14:paraId="26207120" w14:textId="77777777" w:rsidR="00FE5057" w:rsidRDefault="00FE5057" w:rsidP="00FE5057">
      <w:pPr>
        <w:pStyle w:val="AppendixHeading1"/>
        <w:numPr>
          <w:ilvl w:val="0"/>
          <w:numId w:val="8"/>
        </w:numPr>
        <w:tabs>
          <w:tab w:val="num" w:pos="432"/>
        </w:tabs>
        <w:ind w:left="432" w:hanging="432"/>
      </w:pPr>
      <w:bookmarkStart w:id="3374" w:name="_Toc58172734"/>
      <w:r>
        <w:lastRenderedPageBreak/>
        <w:t>Acknowledgments</w:t>
      </w:r>
      <w:bookmarkEnd w:id="3374"/>
    </w:p>
    <w:p w14:paraId="218C5D6F" w14:textId="2E93986C" w:rsidR="00B703E1" w:rsidRPr="00B703E1" w:rsidRDefault="00B703E1" w:rsidP="00B703E1">
      <w:pPr>
        <w:rPr>
          <w:rFonts w:cs="Arial"/>
        </w:rPr>
      </w:pPr>
      <w:r w:rsidRPr="00B703E1">
        <w:rPr>
          <w:rFonts w:cs="Arial"/>
          <w:bCs/>
        </w:rPr>
        <w:t xml:space="preserve">This specification began with </w:t>
      </w:r>
      <w:r w:rsidR="00B6419E">
        <w:rPr>
          <w:rFonts w:cs="Arial"/>
          <w:bCs/>
        </w:rPr>
        <w:t xml:space="preserve">William </w:t>
      </w:r>
      <w:r w:rsidRPr="00B703E1">
        <w:rPr>
          <w:rFonts w:cs="Arial"/>
          <w:bCs/>
        </w:rPr>
        <w:t>Cox leading the Common Transactive Services team in the 2015-2016 NIST Transactive Energy Challenge to define the initial structure of the CTS</w:t>
      </w:r>
      <w:r w:rsidR="00C54B9A">
        <w:rPr>
          <w:rFonts w:cs="Arial"/>
          <w:bCs/>
        </w:rPr>
        <w:t xml:space="preserve"> [CTS2016]</w:t>
      </w:r>
      <w:r w:rsidRPr="00B703E1">
        <w:rPr>
          <w:rFonts w:cs="Arial"/>
          <w:bCs/>
        </w:rPr>
        <w:t xml:space="preserve">. </w:t>
      </w:r>
    </w:p>
    <w:p w14:paraId="20E91D87" w14:textId="5C99A6CB" w:rsidR="00B703E1" w:rsidRPr="00B6419E" w:rsidRDefault="00B703E1" w:rsidP="00B6419E">
      <w:pPr>
        <w:rPr>
          <w:rFonts w:cs="Arial"/>
          <w:bCs/>
        </w:rPr>
      </w:pPr>
      <w:r w:rsidRPr="00B703E1">
        <w:rPr>
          <w:rFonts w:cs="Arial"/>
          <w:bCs/>
        </w:rPr>
        <w:t xml:space="preserve">Others picked up and used that work, culminating in a contract from NIST with TC9, Inc and </w:t>
      </w:r>
      <w:r w:rsidR="00B6419E">
        <w:rPr>
          <w:rFonts w:cs="Arial"/>
          <w:bCs/>
        </w:rPr>
        <w:t>Cox Software Architects LLC</w:t>
      </w:r>
      <w:r w:rsidRPr="00B703E1">
        <w:rPr>
          <w:rFonts w:cs="Arial"/>
          <w:bCs/>
        </w:rPr>
        <w:t xml:space="preserve"> to develop agents to support co-simulation of bilateral markets with </w:t>
      </w:r>
      <w:r w:rsidR="00B6419E" w:rsidRPr="00B6419E">
        <w:rPr>
          <w:rFonts w:cs="Arial"/>
          <w:bCs/>
        </w:rPr>
        <w:t>GridLAB-D™</w:t>
      </w:r>
      <w:r w:rsidR="00B6419E">
        <w:rPr>
          <w:rFonts w:cs="Arial"/>
          <w:bCs/>
        </w:rPr>
        <w:t xml:space="preserve"> </w:t>
      </w:r>
      <w:r w:rsidRPr="00B703E1">
        <w:rPr>
          <w:rFonts w:cs="Arial"/>
          <w:bCs/>
        </w:rPr>
        <w:t xml:space="preserve">input models in the NIST Cyberphysical systems modelling platform. That contract required all work to be open source from day one, and all work to be done in the open. TC9 opted to perform the work in the open repositories of The Energy Mashup Lab. NIST has incorporated that code into their TE Market simulation model. </w:t>
      </w:r>
    </w:p>
    <w:p w14:paraId="2A1E9258" w14:textId="04B4C188" w:rsidR="00B703E1" w:rsidRPr="00B703E1" w:rsidRDefault="00B703E1" w:rsidP="00B703E1">
      <w:pPr>
        <w:rPr>
          <w:rFonts w:cs="Arial"/>
        </w:rPr>
      </w:pPr>
      <w:r w:rsidRPr="00B703E1">
        <w:rPr>
          <w:rFonts w:cs="Arial"/>
          <w:bCs/>
        </w:rPr>
        <w:t xml:space="preserve">The initial draft of CTS 1.0 (this specification) was based on clarifications and simplifications discovered building the internal services and APIs of that project. The Lab has continued to refine that work through </w:t>
      </w:r>
      <w:r w:rsidR="00C44E64">
        <w:rPr>
          <w:rFonts w:cs="Arial"/>
          <w:bCs/>
        </w:rPr>
        <w:t xml:space="preserve">and with </w:t>
      </w:r>
      <w:r w:rsidRPr="00B703E1">
        <w:rPr>
          <w:rFonts w:cs="Arial"/>
          <w:bCs/>
        </w:rPr>
        <w:t xml:space="preserve">the NJIT Capstone Projects. </w:t>
      </w:r>
    </w:p>
    <w:p w14:paraId="71E10CB0" w14:textId="77777777" w:rsidR="00B703E1" w:rsidRPr="00B703E1" w:rsidRDefault="00B703E1" w:rsidP="00B703E1">
      <w:pPr>
        <w:rPr>
          <w:rFonts w:cs="Arial"/>
        </w:rPr>
      </w:pPr>
      <w:r w:rsidRPr="00B703E1">
        <w:rPr>
          <w:rFonts w:cs="Arial"/>
          <w:bCs/>
        </w:rPr>
        <w:t>All work continues in the open GitHub repositories, and all code is licensed under an Apache 2.0 license.</w:t>
      </w:r>
    </w:p>
    <w:p w14:paraId="45A0A0DB" w14:textId="3656814A" w:rsidR="00FE5057" w:rsidRDefault="00FE5057" w:rsidP="00B703E1">
      <w:pPr>
        <w:rPr>
          <w:rFonts w:cs="Arial"/>
        </w:rPr>
      </w:pPr>
      <w:r>
        <w:rPr>
          <w:rFonts w:cs="Arial"/>
        </w:rPr>
        <w:t>The following individuals have participated in the creation, refining, and implementation of this specification and are gratefully acknowledged:</w:t>
      </w:r>
    </w:p>
    <w:p w14:paraId="3E47CF4B" w14:textId="77777777" w:rsidR="00FE5057" w:rsidRDefault="00FE5057" w:rsidP="00CE584D">
      <w:pPr>
        <w:pStyle w:val="ListParagraph"/>
        <w:numPr>
          <w:ilvl w:val="0"/>
          <w:numId w:val="30"/>
        </w:numPr>
        <w:rPr>
          <w:rFonts w:cs="Arial"/>
        </w:rPr>
      </w:pPr>
      <w:r w:rsidRPr="00042638">
        <w:rPr>
          <w:rFonts w:cs="Arial"/>
        </w:rPr>
        <w:t>NIST, the National Institute of Standards and Technology, including</w:t>
      </w:r>
    </w:p>
    <w:p w14:paraId="63E85300" w14:textId="77777777" w:rsidR="00FE5057" w:rsidRDefault="00FE5057" w:rsidP="00383839">
      <w:pPr>
        <w:pStyle w:val="ListParagraph"/>
        <w:numPr>
          <w:ilvl w:val="1"/>
          <w:numId w:val="30"/>
        </w:numPr>
        <w:rPr>
          <w:rFonts w:cs="Arial"/>
        </w:rPr>
      </w:pPr>
      <w:r w:rsidRPr="00042638">
        <w:rPr>
          <w:rFonts w:cs="Arial"/>
        </w:rPr>
        <w:t>David Holmberg</w:t>
      </w:r>
    </w:p>
    <w:p w14:paraId="62C51046" w14:textId="77777777" w:rsidR="00FE5057" w:rsidRPr="00042638" w:rsidRDefault="00FE5057" w:rsidP="00563858">
      <w:pPr>
        <w:pStyle w:val="ListParagraph"/>
        <w:numPr>
          <w:ilvl w:val="1"/>
          <w:numId w:val="30"/>
        </w:numPr>
        <w:rPr>
          <w:rFonts w:cs="Arial"/>
        </w:rPr>
      </w:pPr>
      <w:r w:rsidRPr="00042638">
        <w:rPr>
          <w:rFonts w:cs="Arial"/>
        </w:rPr>
        <w:t>Thomas Roth</w:t>
      </w:r>
    </w:p>
    <w:p w14:paraId="3D0E2F23" w14:textId="77777777" w:rsidR="00FE5057" w:rsidRDefault="00FE5057" w:rsidP="00635237">
      <w:pPr>
        <w:pStyle w:val="ListParagraph"/>
        <w:numPr>
          <w:ilvl w:val="0"/>
          <w:numId w:val="30"/>
        </w:numPr>
        <w:rPr>
          <w:rFonts w:cs="Arial"/>
        </w:rPr>
      </w:pPr>
      <w:r>
        <w:rPr>
          <w:rFonts w:cs="Arial"/>
        </w:rPr>
        <w:t>Members of the WS-Calendar, Energy Market Information Exchange, and Energy Interoperation TCs (see acknowledgement in the respective specifications)</w:t>
      </w:r>
    </w:p>
    <w:p w14:paraId="64332628" w14:textId="77777777" w:rsidR="00FE5057" w:rsidRDefault="00FE5057" w:rsidP="00865BE8">
      <w:pPr>
        <w:pStyle w:val="ListParagraph"/>
        <w:numPr>
          <w:ilvl w:val="0"/>
          <w:numId w:val="30"/>
        </w:numPr>
        <w:rPr>
          <w:rFonts w:cs="Arial"/>
        </w:rPr>
      </w:pPr>
      <w:r>
        <w:rPr>
          <w:rFonts w:cs="Arial"/>
        </w:rPr>
        <w:t>Members of the NIST Transactive Energy Challenge Common Transactive Services work group (see acknowledgement in the respective specification and paper)</w:t>
      </w:r>
    </w:p>
    <w:p w14:paraId="194BC192" w14:textId="75266493" w:rsidR="00FE5057" w:rsidRPr="00042638" w:rsidRDefault="00FE5057" w:rsidP="00F471F0">
      <w:pPr>
        <w:pStyle w:val="ListParagraph"/>
        <w:numPr>
          <w:ilvl w:val="0"/>
          <w:numId w:val="30"/>
        </w:numPr>
        <w:rPr>
          <w:rFonts w:cs="Arial"/>
        </w:rPr>
      </w:pPr>
      <w:r w:rsidRPr="00042638">
        <w:rPr>
          <w:rFonts w:cs="Arial"/>
        </w:rPr>
        <w:t xml:space="preserve">New Jersey Institute of Technology and the NJIT Capstone program where </w:t>
      </w:r>
      <w:r w:rsidR="00C44E64">
        <w:rPr>
          <w:rFonts w:cs="Arial"/>
        </w:rPr>
        <w:t>The Energy Mashup Lab</w:t>
      </w:r>
      <w:r w:rsidRPr="00042638">
        <w:rPr>
          <w:rFonts w:cs="Arial"/>
        </w:rPr>
        <w:t xml:space="preserve"> worked with faculty</w:t>
      </w:r>
      <w:r>
        <w:rPr>
          <w:rFonts w:cs="Arial"/>
        </w:rPr>
        <w:t>, staff,</w:t>
      </w:r>
      <w:r w:rsidRPr="00042638">
        <w:rPr>
          <w:rFonts w:cs="Arial"/>
        </w:rPr>
        <w:t xml:space="preserve"> and teams of Seniors and Masters students, specifically </w:t>
      </w:r>
    </w:p>
    <w:p w14:paraId="0A4DCD3E" w14:textId="77777777" w:rsidR="00FE5057" w:rsidRPr="00042638" w:rsidRDefault="00FE5057" w:rsidP="0076761B">
      <w:pPr>
        <w:pStyle w:val="ListParagraph"/>
        <w:numPr>
          <w:ilvl w:val="1"/>
          <w:numId w:val="30"/>
        </w:numPr>
        <w:rPr>
          <w:rFonts w:cs="Arial"/>
        </w:rPr>
      </w:pPr>
      <w:r w:rsidRPr="00042638">
        <w:rPr>
          <w:rFonts w:cs="Arial"/>
        </w:rPr>
        <w:t>Professor Osama Eljabiri</w:t>
      </w:r>
    </w:p>
    <w:p w14:paraId="65C776C6" w14:textId="77777777" w:rsidR="00FE5057" w:rsidRPr="00042638" w:rsidRDefault="00FE5057" w:rsidP="00681914">
      <w:pPr>
        <w:pStyle w:val="ListParagraph"/>
        <w:numPr>
          <w:ilvl w:val="1"/>
          <w:numId w:val="30"/>
        </w:numPr>
        <w:rPr>
          <w:rFonts w:cs="Arial"/>
        </w:rPr>
      </w:pPr>
      <w:r w:rsidRPr="00042638">
        <w:rPr>
          <w:rFonts w:cs="Arial"/>
        </w:rPr>
        <w:t>Capstone Executive Team members for each term listed below</w:t>
      </w:r>
    </w:p>
    <w:p w14:paraId="226825A5" w14:textId="7707AC9B" w:rsidR="00B703E1" w:rsidRPr="00C17782" w:rsidRDefault="00B703E1" w:rsidP="003B7B54">
      <w:pPr>
        <w:pStyle w:val="ListParagraph"/>
        <w:numPr>
          <w:ilvl w:val="1"/>
          <w:numId w:val="30"/>
        </w:numPr>
        <w:rPr>
          <w:rFonts w:cs="Arial"/>
        </w:rPr>
      </w:pPr>
      <w:r>
        <w:rPr>
          <w:rFonts w:cs="Arial"/>
        </w:rPr>
        <w:t xml:space="preserve">Team Members Fall 2020: </w:t>
      </w:r>
      <w:r w:rsidR="00C17782" w:rsidRPr="00C17782">
        <w:rPr>
          <w:rFonts w:cs="Arial"/>
        </w:rPr>
        <w:t>Omair Abdul, Omar Janouk, Matthew Molinari</w:t>
      </w:r>
    </w:p>
    <w:p w14:paraId="30246D10" w14:textId="123F5337" w:rsidR="00FE5057" w:rsidRPr="00042638" w:rsidRDefault="00FE5057" w:rsidP="00B703E1">
      <w:pPr>
        <w:pStyle w:val="ListParagraph"/>
        <w:numPr>
          <w:ilvl w:val="1"/>
          <w:numId w:val="30"/>
        </w:numPr>
        <w:rPr>
          <w:rFonts w:cs="Arial"/>
        </w:rPr>
      </w:pPr>
      <w:r w:rsidRPr="00042638">
        <w:rPr>
          <w:rFonts w:cs="Arial"/>
        </w:rPr>
        <w:t>Team members Summer 2020: Indira A. Akkiraju, Josiah Nieves, Alex Shepherd</w:t>
      </w:r>
    </w:p>
    <w:p w14:paraId="0078BE35" w14:textId="77777777" w:rsidR="00FE5057" w:rsidRPr="00042638" w:rsidRDefault="00FE5057" w:rsidP="00C17782">
      <w:pPr>
        <w:pStyle w:val="ListParagraph"/>
        <w:numPr>
          <w:ilvl w:val="1"/>
          <w:numId w:val="30"/>
        </w:numPr>
        <w:rPr>
          <w:rFonts w:cs="Arial"/>
        </w:rPr>
      </w:pPr>
      <w:r w:rsidRPr="00042638">
        <w:rPr>
          <w:rFonts w:cs="Arial"/>
        </w:rPr>
        <w:t>Team members Spring 2020: Matt Amato, Dhruvinkumar Desai, Anupam Saini, Justin Schuster</w:t>
      </w:r>
    </w:p>
    <w:p w14:paraId="33259DFE" w14:textId="77777777" w:rsidR="00FE5057" w:rsidRPr="005D3B85" w:rsidRDefault="00FE5057" w:rsidP="00C17782">
      <w:pPr>
        <w:pStyle w:val="ListParagraph"/>
        <w:numPr>
          <w:ilvl w:val="1"/>
          <w:numId w:val="30"/>
        </w:numPr>
        <w:rPr>
          <w:rFonts w:cs="Arial"/>
        </w:rPr>
      </w:pPr>
      <w:r w:rsidRPr="00042638">
        <w:rPr>
          <w:rFonts w:cs="Arial"/>
        </w:rPr>
        <w:t>Team members Fall 2019: Rajeev Chanchlan, Jasper Sam David, Mounica Gona, Dhrumil Shah, Karan Shah</w:t>
      </w:r>
    </w:p>
    <w:p w14:paraId="452AEF98" w14:textId="77777777" w:rsidR="00FE5057" w:rsidRDefault="00FE5057" w:rsidP="00C17782">
      <w:pPr>
        <w:pStyle w:val="ListParagraph"/>
        <w:numPr>
          <w:ilvl w:val="0"/>
          <w:numId w:val="30"/>
        </w:numPr>
        <w:rPr>
          <w:rFonts w:cs="Arial"/>
        </w:rPr>
      </w:pPr>
      <w:r>
        <w:rPr>
          <w:rFonts w:cs="Arial"/>
        </w:rPr>
        <w:t>The Energy Mashup Lab, its officers and associates</w:t>
      </w:r>
    </w:p>
    <w:p w14:paraId="1B3662CA" w14:textId="77777777" w:rsidR="00FE5057" w:rsidRDefault="00FE5057" w:rsidP="00C17782">
      <w:pPr>
        <w:pStyle w:val="ListParagraph"/>
        <w:numPr>
          <w:ilvl w:val="1"/>
          <w:numId w:val="30"/>
        </w:numPr>
        <w:rPr>
          <w:rFonts w:cs="Arial"/>
        </w:rPr>
      </w:pPr>
      <w:r>
        <w:rPr>
          <w:rFonts w:cs="Arial"/>
        </w:rPr>
        <w:t>Toby Considine</w:t>
      </w:r>
    </w:p>
    <w:p w14:paraId="1078A2F9" w14:textId="77777777" w:rsidR="00FE5057" w:rsidRDefault="00FE5057" w:rsidP="00CE584D">
      <w:pPr>
        <w:pStyle w:val="ListParagraph"/>
        <w:numPr>
          <w:ilvl w:val="1"/>
          <w:numId w:val="30"/>
        </w:numPr>
        <w:rPr>
          <w:rFonts w:cs="Arial"/>
        </w:rPr>
      </w:pPr>
      <w:r>
        <w:rPr>
          <w:rFonts w:cs="Arial"/>
        </w:rPr>
        <w:t>William Cox</w:t>
      </w:r>
    </w:p>
    <w:p w14:paraId="7F10D7C9" w14:textId="77777777" w:rsidR="00FE5057" w:rsidRPr="005D3B85" w:rsidRDefault="00FE5057" w:rsidP="00383839">
      <w:pPr>
        <w:pStyle w:val="ListParagraph"/>
        <w:numPr>
          <w:ilvl w:val="1"/>
          <w:numId w:val="30"/>
        </w:numPr>
        <w:rPr>
          <w:rFonts w:cs="Arial"/>
        </w:rPr>
      </w:pPr>
      <w:r>
        <w:rPr>
          <w:rFonts w:cs="Arial"/>
        </w:rPr>
        <w:t>David A Cohen</w:t>
      </w:r>
    </w:p>
    <w:p w14:paraId="0C09C55B" w14:textId="6F09A745" w:rsidR="00352610" w:rsidRDefault="00352610" w:rsidP="00352610">
      <w:pPr>
        <w:pStyle w:val="AppendixHeading1"/>
        <w:numPr>
          <w:ilvl w:val="0"/>
          <w:numId w:val="8"/>
        </w:numPr>
        <w:tabs>
          <w:tab w:val="num" w:pos="432"/>
        </w:tabs>
        <w:ind w:left="432" w:hanging="432"/>
      </w:pPr>
      <w:bookmarkStart w:id="3375" w:name="_Toc58172735"/>
      <w:r>
        <w:lastRenderedPageBreak/>
        <w:t>Background and Development history</w:t>
      </w:r>
      <w:bookmarkEnd w:id="3369"/>
      <w:bookmarkEnd w:id="3370"/>
      <w:bookmarkEnd w:id="3371"/>
      <w:bookmarkEnd w:id="3372"/>
      <w:bookmarkEnd w:id="3373"/>
      <w:bookmarkEnd w:id="3375"/>
    </w:p>
    <w:p w14:paraId="6DE4EAD4" w14:textId="3CA76151" w:rsidR="00352610" w:rsidRPr="00FB59C8" w:rsidRDefault="00352610" w:rsidP="00352610">
      <w:r w:rsidRPr="00FB59C8">
        <w:t xml:space="preserve">The Common Transactive Services (CTS) are a lightweight profile of the OASIS Energy Interoperation </w:t>
      </w:r>
      <w:r w:rsidR="00AF1A3E">
        <w:t xml:space="preserve">Standard </w:t>
      </w:r>
      <w:r w:rsidRPr="007F3AD1">
        <w:rPr>
          <w:b/>
        </w:rPr>
        <w:t>[</w:t>
      </w:r>
      <w:r w:rsidRPr="00957D25">
        <w:t>EnergyInterop].</w:t>
      </w:r>
    </w:p>
    <w:p w14:paraId="0211BEC1" w14:textId="77777777" w:rsidR="00352610" w:rsidRPr="00FB59C8" w:rsidRDefault="00352610" w:rsidP="00352610">
      <w:r w:rsidRPr="00FB59C8">
        <w:t>The Energy Interoperation Technical Committee was formed to define the necessary interactions between Smart Grids and their end nodes, including Smart Buildings, Enterprises, Industry, Homes, and Vehicles. The specification defines data and communication models that enable standard exchange of signals for dynamic pricing, reliability, and emergencies. Energy Interoperation supports market-based balancing of energy supply and demand while increasing fluidity of contracts.</w:t>
      </w:r>
    </w:p>
    <w:p w14:paraId="30579D31" w14:textId="681893D8" w:rsidR="00BC6385" w:rsidRPr="00FB59C8" w:rsidRDefault="00352610" w:rsidP="00352610">
      <w:r w:rsidRPr="00FB59C8">
        <w:t>In 2015, the US National Institute for Standards and Technology (NIST) began the Transactive Energy Modeling and Simulation Challenge (</w:t>
      </w:r>
      <w:r w:rsidR="00E72C3D">
        <w:t>TE Challenge</w:t>
      </w:r>
      <w:r w:rsidRPr="00FB59C8">
        <w:t xml:space="preserve">). A report delivered to </w:t>
      </w:r>
      <w:r>
        <w:t xml:space="preserve">the </w:t>
      </w:r>
      <w:r w:rsidR="00BC6385">
        <w:t xml:space="preserve">TE Challenge and a paper delivered to the </w:t>
      </w:r>
      <w:r>
        <w:t xml:space="preserve">Transactive Energy Systems Conference </w:t>
      </w:r>
      <w:r>
        <w:rPr>
          <w:b/>
        </w:rPr>
        <w:t>[TESC2016]</w:t>
      </w:r>
      <w:r>
        <w:t xml:space="preserve"> </w:t>
      </w:r>
      <w:r w:rsidRPr="00FB59C8">
        <w:t>defined a minimal subset of Energy Interoperation, which became known as the common transactive services. The report further showed commonality between the messages of existing TE systems, including several not based on Energy Interoperation.</w:t>
      </w:r>
    </w:p>
    <w:p w14:paraId="239751F2" w14:textId="61D8E790" w:rsidR="00352610" w:rsidRDefault="00352610" w:rsidP="00352610">
      <w:r>
        <w:t>The Energy Mashup Lab has created an open source implementation using the Common Transactive Services</w:t>
      </w:r>
      <w:r w:rsidR="00C44E64">
        <w:t xml:space="preserve"> called EML-CTS</w:t>
      </w:r>
      <w:r w:rsidR="00C44E64">
        <w:rPr>
          <w:rStyle w:val="FootnoteReference"/>
        </w:rPr>
        <w:footnoteReference w:id="18"/>
      </w:r>
      <w:r>
        <w:t>, which has in turn helped</w:t>
      </w:r>
      <w:r w:rsidR="00BC6385">
        <w:t xml:space="preserve"> us to further</w:t>
      </w:r>
      <w:r>
        <w:t xml:space="preserve"> simplify the original description of CTS</w:t>
      </w:r>
      <w:r w:rsidR="00C44E64">
        <w:t xml:space="preserve"> and led to this evolved specification.</w:t>
      </w:r>
    </w:p>
    <w:p w14:paraId="7F2F63A3" w14:textId="539FF84B" w:rsidR="00352610" w:rsidRPr="00616B2D" w:rsidRDefault="00352610" w:rsidP="00352610">
      <w:r w:rsidRPr="00FB59C8">
        <w:t>The EML-CTS v1.0 system uses CTS</w:t>
      </w:r>
      <w:r>
        <w:t xml:space="preserve"> message payloads</w:t>
      </w:r>
      <w:r w:rsidRPr="00FB59C8">
        <w:t xml:space="preserve"> expressed in JSON for all market communications. The Lab </w:t>
      </w:r>
      <w:r>
        <w:t>plans to</w:t>
      </w:r>
      <w:r w:rsidRPr="00FB59C8">
        <w:t xml:space="preserve"> contribut</w:t>
      </w:r>
      <w:r>
        <w:t>e</w:t>
      </w:r>
      <w:r w:rsidRPr="00FB59C8">
        <w:t xml:space="preserve"> </w:t>
      </w:r>
      <w:r>
        <w:t>this</w:t>
      </w:r>
      <w:r w:rsidRPr="00FB59C8">
        <w:t xml:space="preserve"> specification to the OASIS Energy Interoperation Technical Committee as the basis for work on a standard lightweight </w:t>
      </w:r>
      <w:r w:rsidR="00BC6385">
        <w:t>specification for The Common Transactive Services</w:t>
      </w:r>
      <w:r w:rsidRPr="00FB59C8">
        <w:t xml:space="preserve">. </w:t>
      </w:r>
    </w:p>
    <w:p w14:paraId="580E634B" w14:textId="77777777" w:rsidR="00352610" w:rsidRDefault="00352610" w:rsidP="00352610">
      <w:pPr>
        <w:pStyle w:val="AppendixHeading1"/>
        <w:numPr>
          <w:ilvl w:val="0"/>
          <w:numId w:val="8"/>
        </w:numPr>
        <w:tabs>
          <w:tab w:val="num" w:pos="432"/>
        </w:tabs>
        <w:ind w:left="432" w:hanging="432"/>
      </w:pPr>
      <w:bookmarkStart w:id="3376" w:name="_Toc277788628"/>
      <w:bookmarkStart w:id="3377" w:name="_Toc277788629"/>
      <w:bookmarkStart w:id="3378" w:name="_Toc277788631"/>
      <w:bookmarkStart w:id="3379" w:name="_Toc277788657"/>
      <w:bookmarkStart w:id="3380" w:name="_Toc277788659"/>
      <w:bookmarkStart w:id="3381" w:name="_Toc277788663"/>
      <w:bookmarkStart w:id="3382" w:name="_Toc277788668"/>
      <w:bookmarkStart w:id="3383" w:name="_Toc277788669"/>
      <w:bookmarkStart w:id="3384" w:name="_Toc277788725"/>
      <w:bookmarkStart w:id="3385" w:name="_Toc277788742"/>
      <w:bookmarkStart w:id="3386" w:name="_Toc277788743"/>
      <w:bookmarkStart w:id="3387" w:name="_Toc277788744"/>
      <w:bookmarkStart w:id="3388" w:name="_Toc277788745"/>
      <w:bookmarkStart w:id="3389" w:name="_Toc277788746"/>
      <w:bookmarkStart w:id="3390" w:name="_Toc277788747"/>
      <w:bookmarkStart w:id="3391" w:name="_Toc277788748"/>
      <w:bookmarkStart w:id="3392" w:name="_Toc277788749"/>
      <w:bookmarkStart w:id="3393" w:name="_Toc277788750"/>
      <w:bookmarkStart w:id="3394" w:name="_Toc277788751"/>
      <w:bookmarkStart w:id="3395" w:name="_Toc277788753"/>
      <w:bookmarkStart w:id="3396" w:name="_Toc277788754"/>
      <w:bookmarkStart w:id="3397" w:name="_Toc277788755"/>
      <w:bookmarkStart w:id="3398" w:name="_Toc270940108"/>
      <w:bookmarkStart w:id="3399" w:name="_Toc270940696"/>
      <w:bookmarkStart w:id="3400" w:name="_Toc270941270"/>
      <w:bookmarkStart w:id="3401" w:name="_Toc270941842"/>
      <w:bookmarkStart w:id="3402" w:name="_Toc270942516"/>
      <w:bookmarkStart w:id="3403" w:name="_Toc270943196"/>
      <w:bookmarkStart w:id="3404" w:name="_Toc271056263"/>
      <w:bookmarkStart w:id="3405" w:name="_Toc271056949"/>
      <w:bookmarkStart w:id="3406" w:name="_Toc271057665"/>
      <w:bookmarkStart w:id="3407" w:name="_Toc270940119"/>
      <w:bookmarkStart w:id="3408" w:name="_Toc270940707"/>
      <w:bookmarkStart w:id="3409" w:name="_Toc270941281"/>
      <w:bookmarkStart w:id="3410" w:name="_Toc270941853"/>
      <w:bookmarkStart w:id="3411" w:name="_Toc270942527"/>
      <w:bookmarkStart w:id="3412" w:name="_Toc270943207"/>
      <w:bookmarkStart w:id="3413" w:name="_Toc271056274"/>
      <w:bookmarkStart w:id="3414" w:name="_Toc271056960"/>
      <w:bookmarkStart w:id="3415" w:name="_Toc271057676"/>
      <w:bookmarkStart w:id="3416" w:name="_Toc270940121"/>
      <w:bookmarkStart w:id="3417" w:name="_Toc270940709"/>
      <w:bookmarkStart w:id="3418" w:name="_Toc270941283"/>
      <w:bookmarkStart w:id="3419" w:name="_Toc270941855"/>
      <w:bookmarkStart w:id="3420" w:name="_Toc270942529"/>
      <w:bookmarkStart w:id="3421" w:name="_Toc270943209"/>
      <w:bookmarkStart w:id="3422" w:name="_Toc271056276"/>
      <w:bookmarkStart w:id="3423" w:name="_Toc271056962"/>
      <w:bookmarkStart w:id="3424" w:name="_Toc271057678"/>
      <w:bookmarkStart w:id="3425" w:name="_Toc270940147"/>
      <w:bookmarkStart w:id="3426" w:name="_Toc270940735"/>
      <w:bookmarkStart w:id="3427" w:name="_Toc270941309"/>
      <w:bookmarkStart w:id="3428" w:name="_Toc270941881"/>
      <w:bookmarkStart w:id="3429" w:name="_Toc270942555"/>
      <w:bookmarkStart w:id="3430" w:name="_Toc270943235"/>
      <w:bookmarkStart w:id="3431" w:name="_Toc271056302"/>
      <w:bookmarkStart w:id="3432" w:name="_Toc271056988"/>
      <w:bookmarkStart w:id="3433" w:name="_Toc271057704"/>
      <w:bookmarkStart w:id="3434" w:name="_Toc270940149"/>
      <w:bookmarkStart w:id="3435" w:name="_Toc270940737"/>
      <w:bookmarkStart w:id="3436" w:name="_Toc270941311"/>
      <w:bookmarkStart w:id="3437" w:name="_Toc270941883"/>
      <w:bookmarkStart w:id="3438" w:name="_Toc270942557"/>
      <w:bookmarkStart w:id="3439" w:name="_Toc270943237"/>
      <w:bookmarkStart w:id="3440" w:name="_Toc271056304"/>
      <w:bookmarkStart w:id="3441" w:name="_Toc271056990"/>
      <w:bookmarkStart w:id="3442" w:name="_Toc271057706"/>
      <w:bookmarkStart w:id="3443" w:name="_Toc270940153"/>
      <w:bookmarkStart w:id="3444" w:name="_Toc270940741"/>
      <w:bookmarkStart w:id="3445" w:name="_Toc270941315"/>
      <w:bookmarkStart w:id="3446" w:name="_Toc270941887"/>
      <w:bookmarkStart w:id="3447" w:name="_Toc270942561"/>
      <w:bookmarkStart w:id="3448" w:name="_Toc270943241"/>
      <w:bookmarkStart w:id="3449" w:name="_Toc271056308"/>
      <w:bookmarkStart w:id="3450" w:name="_Toc271056994"/>
      <w:bookmarkStart w:id="3451" w:name="_Toc271057710"/>
      <w:bookmarkStart w:id="3452" w:name="_Toc270940158"/>
      <w:bookmarkStart w:id="3453" w:name="_Toc270940746"/>
      <w:bookmarkStart w:id="3454" w:name="_Toc270941320"/>
      <w:bookmarkStart w:id="3455" w:name="_Toc270941892"/>
      <w:bookmarkStart w:id="3456" w:name="_Toc270942566"/>
      <w:bookmarkStart w:id="3457" w:name="_Toc270943246"/>
      <w:bookmarkStart w:id="3458" w:name="_Toc271056313"/>
      <w:bookmarkStart w:id="3459" w:name="_Toc271056999"/>
      <w:bookmarkStart w:id="3460" w:name="_Toc271057715"/>
      <w:bookmarkStart w:id="3461" w:name="_Toc270940159"/>
      <w:bookmarkStart w:id="3462" w:name="_Toc270940747"/>
      <w:bookmarkStart w:id="3463" w:name="_Toc270941321"/>
      <w:bookmarkStart w:id="3464" w:name="_Toc270941893"/>
      <w:bookmarkStart w:id="3465" w:name="_Toc270942567"/>
      <w:bookmarkStart w:id="3466" w:name="_Toc270943247"/>
      <w:bookmarkStart w:id="3467" w:name="_Toc271056314"/>
      <w:bookmarkStart w:id="3468" w:name="_Toc271057000"/>
      <w:bookmarkStart w:id="3469" w:name="_Toc271057716"/>
      <w:bookmarkStart w:id="3470" w:name="_Toc270939206"/>
      <w:bookmarkStart w:id="3471" w:name="_Toc270939664"/>
      <w:bookmarkStart w:id="3472" w:name="_Toc270940226"/>
      <w:bookmarkStart w:id="3473" w:name="_Toc270940814"/>
      <w:bookmarkStart w:id="3474" w:name="_Toc270941388"/>
      <w:bookmarkStart w:id="3475" w:name="_Toc270941960"/>
      <w:bookmarkStart w:id="3476" w:name="_Toc270942634"/>
      <w:bookmarkStart w:id="3477" w:name="_Toc270943314"/>
      <w:bookmarkStart w:id="3478" w:name="_Toc271056381"/>
      <w:bookmarkStart w:id="3479" w:name="_Toc271057067"/>
      <w:bookmarkStart w:id="3480" w:name="_Toc271057783"/>
      <w:bookmarkStart w:id="3481" w:name="_Toc270939207"/>
      <w:bookmarkStart w:id="3482" w:name="_Toc270939665"/>
      <w:bookmarkStart w:id="3483" w:name="_Toc270940227"/>
      <w:bookmarkStart w:id="3484" w:name="_Toc270940815"/>
      <w:bookmarkStart w:id="3485" w:name="_Toc270941389"/>
      <w:bookmarkStart w:id="3486" w:name="_Toc270941961"/>
      <w:bookmarkStart w:id="3487" w:name="_Toc270942635"/>
      <w:bookmarkStart w:id="3488" w:name="_Toc270943315"/>
      <w:bookmarkStart w:id="3489" w:name="_Toc271056382"/>
      <w:bookmarkStart w:id="3490" w:name="_Toc271057068"/>
      <w:bookmarkStart w:id="3491" w:name="_Toc271057784"/>
      <w:bookmarkStart w:id="3492" w:name="_Toc270940234"/>
      <w:bookmarkStart w:id="3493" w:name="_Toc270940822"/>
      <w:bookmarkStart w:id="3494" w:name="_Toc270941396"/>
      <w:bookmarkStart w:id="3495" w:name="_Toc270941968"/>
      <w:bookmarkStart w:id="3496" w:name="_Toc270942642"/>
      <w:bookmarkStart w:id="3497" w:name="_Toc270943322"/>
      <w:bookmarkStart w:id="3498" w:name="_Toc271056389"/>
      <w:bookmarkStart w:id="3499" w:name="_Toc271057075"/>
      <w:bookmarkStart w:id="3500" w:name="_Toc271057791"/>
      <w:bookmarkStart w:id="3501" w:name="_Toc270940235"/>
      <w:bookmarkStart w:id="3502" w:name="_Toc270940823"/>
      <w:bookmarkStart w:id="3503" w:name="_Toc270941397"/>
      <w:bookmarkStart w:id="3504" w:name="_Toc270941969"/>
      <w:bookmarkStart w:id="3505" w:name="_Toc270942643"/>
      <w:bookmarkStart w:id="3506" w:name="_Toc270943323"/>
      <w:bookmarkStart w:id="3507" w:name="_Toc271056390"/>
      <w:bookmarkStart w:id="3508" w:name="_Toc271057076"/>
      <w:bookmarkStart w:id="3509" w:name="_Toc271057792"/>
      <w:bookmarkStart w:id="3510" w:name="_Toc270940236"/>
      <w:bookmarkStart w:id="3511" w:name="_Toc270940824"/>
      <w:bookmarkStart w:id="3512" w:name="_Toc270941398"/>
      <w:bookmarkStart w:id="3513" w:name="_Toc270941970"/>
      <w:bookmarkStart w:id="3514" w:name="_Toc270942644"/>
      <w:bookmarkStart w:id="3515" w:name="_Toc270943324"/>
      <w:bookmarkStart w:id="3516" w:name="_Toc271056391"/>
      <w:bookmarkStart w:id="3517" w:name="_Toc271057077"/>
      <w:bookmarkStart w:id="3518" w:name="_Toc271057793"/>
      <w:bookmarkStart w:id="3519" w:name="_Toc270940237"/>
      <w:bookmarkStart w:id="3520" w:name="_Toc270940825"/>
      <w:bookmarkStart w:id="3521" w:name="_Toc270941399"/>
      <w:bookmarkStart w:id="3522" w:name="_Toc270941971"/>
      <w:bookmarkStart w:id="3523" w:name="_Toc270942645"/>
      <w:bookmarkStart w:id="3524" w:name="_Toc270943325"/>
      <w:bookmarkStart w:id="3525" w:name="_Toc271056392"/>
      <w:bookmarkStart w:id="3526" w:name="_Toc271057078"/>
      <w:bookmarkStart w:id="3527" w:name="_Toc271057794"/>
      <w:bookmarkStart w:id="3528" w:name="_Toc270940238"/>
      <w:bookmarkStart w:id="3529" w:name="_Toc270940826"/>
      <w:bookmarkStart w:id="3530" w:name="_Toc270941400"/>
      <w:bookmarkStart w:id="3531" w:name="_Toc270941972"/>
      <w:bookmarkStart w:id="3532" w:name="_Toc270942646"/>
      <w:bookmarkStart w:id="3533" w:name="_Toc270943326"/>
      <w:bookmarkStart w:id="3534" w:name="_Toc271056393"/>
      <w:bookmarkStart w:id="3535" w:name="_Toc271057079"/>
      <w:bookmarkStart w:id="3536" w:name="_Toc271057795"/>
      <w:bookmarkStart w:id="3537" w:name="_Toc270940240"/>
      <w:bookmarkStart w:id="3538" w:name="_Toc270940828"/>
      <w:bookmarkStart w:id="3539" w:name="_Toc270941402"/>
      <w:bookmarkStart w:id="3540" w:name="_Toc270941974"/>
      <w:bookmarkStart w:id="3541" w:name="_Toc270942648"/>
      <w:bookmarkStart w:id="3542" w:name="_Toc270943328"/>
      <w:bookmarkStart w:id="3543" w:name="_Toc271056395"/>
      <w:bookmarkStart w:id="3544" w:name="_Toc271057081"/>
      <w:bookmarkStart w:id="3545" w:name="_Toc271057797"/>
      <w:bookmarkStart w:id="3546" w:name="_Toc270940241"/>
      <w:bookmarkStart w:id="3547" w:name="_Toc270940829"/>
      <w:bookmarkStart w:id="3548" w:name="_Toc270941403"/>
      <w:bookmarkStart w:id="3549" w:name="_Toc270941975"/>
      <w:bookmarkStart w:id="3550" w:name="_Toc270942649"/>
      <w:bookmarkStart w:id="3551" w:name="_Toc270943329"/>
      <w:bookmarkStart w:id="3552" w:name="_Toc271056396"/>
      <w:bookmarkStart w:id="3553" w:name="_Toc271057082"/>
      <w:bookmarkStart w:id="3554" w:name="_Toc271057798"/>
      <w:bookmarkStart w:id="3555" w:name="_Toc270940242"/>
      <w:bookmarkStart w:id="3556" w:name="_Toc270940830"/>
      <w:bookmarkStart w:id="3557" w:name="_Toc270941404"/>
      <w:bookmarkStart w:id="3558" w:name="_Toc270941976"/>
      <w:bookmarkStart w:id="3559" w:name="_Toc270942650"/>
      <w:bookmarkStart w:id="3560" w:name="_Toc270943330"/>
      <w:bookmarkStart w:id="3561" w:name="_Toc271056397"/>
      <w:bookmarkStart w:id="3562" w:name="_Toc271057083"/>
      <w:bookmarkStart w:id="3563" w:name="_Toc271057799"/>
      <w:bookmarkStart w:id="3564" w:name="_Toc270940243"/>
      <w:bookmarkStart w:id="3565" w:name="_Toc270940831"/>
      <w:bookmarkStart w:id="3566" w:name="_Toc270941405"/>
      <w:bookmarkStart w:id="3567" w:name="_Toc270941977"/>
      <w:bookmarkStart w:id="3568" w:name="_Toc270942651"/>
      <w:bookmarkStart w:id="3569" w:name="_Toc270943331"/>
      <w:bookmarkStart w:id="3570" w:name="_Toc271056398"/>
      <w:bookmarkStart w:id="3571" w:name="_Toc271057084"/>
      <w:bookmarkStart w:id="3572" w:name="_Toc271057800"/>
      <w:bookmarkStart w:id="3573" w:name="_Toc270940245"/>
      <w:bookmarkStart w:id="3574" w:name="_Toc270940833"/>
      <w:bookmarkStart w:id="3575" w:name="_Toc270941407"/>
      <w:bookmarkStart w:id="3576" w:name="_Toc270941979"/>
      <w:bookmarkStart w:id="3577" w:name="_Toc270942653"/>
      <w:bookmarkStart w:id="3578" w:name="_Toc270943333"/>
      <w:bookmarkStart w:id="3579" w:name="_Toc271056400"/>
      <w:bookmarkStart w:id="3580" w:name="_Toc271057086"/>
      <w:bookmarkStart w:id="3581" w:name="_Toc271057802"/>
      <w:bookmarkStart w:id="3582" w:name="_Toc270940246"/>
      <w:bookmarkStart w:id="3583" w:name="_Toc270940834"/>
      <w:bookmarkStart w:id="3584" w:name="_Toc270941408"/>
      <w:bookmarkStart w:id="3585" w:name="_Toc270941980"/>
      <w:bookmarkStart w:id="3586" w:name="_Toc270942654"/>
      <w:bookmarkStart w:id="3587" w:name="_Toc270943334"/>
      <w:bookmarkStart w:id="3588" w:name="_Toc271056401"/>
      <w:bookmarkStart w:id="3589" w:name="_Toc271057087"/>
      <w:bookmarkStart w:id="3590" w:name="_Toc271057803"/>
      <w:bookmarkStart w:id="3591" w:name="_Toc270940247"/>
      <w:bookmarkStart w:id="3592" w:name="_Toc270940835"/>
      <w:bookmarkStart w:id="3593" w:name="_Toc270941409"/>
      <w:bookmarkStart w:id="3594" w:name="_Toc270941981"/>
      <w:bookmarkStart w:id="3595" w:name="_Toc270942655"/>
      <w:bookmarkStart w:id="3596" w:name="_Toc270943335"/>
      <w:bookmarkStart w:id="3597" w:name="_Toc271056402"/>
      <w:bookmarkStart w:id="3598" w:name="_Toc271057088"/>
      <w:bookmarkStart w:id="3599" w:name="_Toc271057804"/>
      <w:bookmarkStart w:id="3600" w:name="_Toc270940250"/>
      <w:bookmarkStart w:id="3601" w:name="_Toc270940838"/>
      <w:bookmarkStart w:id="3602" w:name="_Toc270941412"/>
      <w:bookmarkStart w:id="3603" w:name="_Toc270941984"/>
      <w:bookmarkStart w:id="3604" w:name="_Toc270942658"/>
      <w:bookmarkStart w:id="3605" w:name="_Toc270943338"/>
      <w:bookmarkStart w:id="3606" w:name="_Toc271056405"/>
      <w:bookmarkStart w:id="3607" w:name="_Toc271057091"/>
      <w:bookmarkStart w:id="3608" w:name="_Toc271057807"/>
      <w:bookmarkStart w:id="3609" w:name="_Toc270940256"/>
      <w:bookmarkStart w:id="3610" w:name="_Toc270940844"/>
      <w:bookmarkStart w:id="3611" w:name="_Toc270941418"/>
      <w:bookmarkStart w:id="3612" w:name="_Toc270941990"/>
      <w:bookmarkStart w:id="3613" w:name="_Toc270942664"/>
      <w:bookmarkStart w:id="3614" w:name="_Toc270943344"/>
      <w:bookmarkStart w:id="3615" w:name="_Toc271056411"/>
      <w:bookmarkStart w:id="3616" w:name="_Toc271057097"/>
      <w:bookmarkStart w:id="3617" w:name="_Toc271057813"/>
      <w:bookmarkStart w:id="3618" w:name="_Toc270940257"/>
      <w:bookmarkStart w:id="3619" w:name="_Toc270940845"/>
      <w:bookmarkStart w:id="3620" w:name="_Toc270941419"/>
      <w:bookmarkStart w:id="3621" w:name="_Toc270941991"/>
      <w:bookmarkStart w:id="3622" w:name="_Toc270942665"/>
      <w:bookmarkStart w:id="3623" w:name="_Toc270943345"/>
      <w:bookmarkStart w:id="3624" w:name="_Toc271056412"/>
      <w:bookmarkStart w:id="3625" w:name="_Toc271057098"/>
      <w:bookmarkStart w:id="3626" w:name="_Toc271057814"/>
      <w:bookmarkStart w:id="3627" w:name="_Toc270940258"/>
      <w:bookmarkStart w:id="3628" w:name="_Toc270940846"/>
      <w:bookmarkStart w:id="3629" w:name="_Toc270941420"/>
      <w:bookmarkStart w:id="3630" w:name="_Toc270941992"/>
      <w:bookmarkStart w:id="3631" w:name="_Toc270942666"/>
      <w:bookmarkStart w:id="3632" w:name="_Toc270943346"/>
      <w:bookmarkStart w:id="3633" w:name="_Toc271056413"/>
      <w:bookmarkStart w:id="3634" w:name="_Toc271057099"/>
      <w:bookmarkStart w:id="3635" w:name="_Toc271057815"/>
      <w:bookmarkStart w:id="3636" w:name="_Toc270940259"/>
      <w:bookmarkStart w:id="3637" w:name="_Toc270940847"/>
      <w:bookmarkStart w:id="3638" w:name="_Toc270941421"/>
      <w:bookmarkStart w:id="3639" w:name="_Toc270941993"/>
      <w:bookmarkStart w:id="3640" w:name="_Toc270942667"/>
      <w:bookmarkStart w:id="3641" w:name="_Toc270943347"/>
      <w:bookmarkStart w:id="3642" w:name="_Toc271056414"/>
      <w:bookmarkStart w:id="3643" w:name="_Toc271057100"/>
      <w:bookmarkStart w:id="3644" w:name="_Toc271057816"/>
      <w:bookmarkStart w:id="3645" w:name="_Toc270939222"/>
      <w:bookmarkStart w:id="3646" w:name="_Toc270939680"/>
      <w:bookmarkStart w:id="3647" w:name="_Toc270940265"/>
      <w:bookmarkStart w:id="3648" w:name="_Toc270940853"/>
      <w:bookmarkStart w:id="3649" w:name="_Toc270941427"/>
      <w:bookmarkStart w:id="3650" w:name="_Toc270941999"/>
      <w:bookmarkStart w:id="3651" w:name="_Toc270942673"/>
      <w:bookmarkStart w:id="3652" w:name="_Toc270943353"/>
      <w:bookmarkStart w:id="3653" w:name="_Toc271056420"/>
      <w:bookmarkStart w:id="3654" w:name="_Toc271057106"/>
      <w:bookmarkStart w:id="3655" w:name="_Toc271057822"/>
      <w:bookmarkStart w:id="3656" w:name="_Toc270940269"/>
      <w:bookmarkStart w:id="3657" w:name="_Toc270940857"/>
      <w:bookmarkStart w:id="3658" w:name="_Toc270941431"/>
      <w:bookmarkStart w:id="3659" w:name="_Toc270942003"/>
      <w:bookmarkStart w:id="3660" w:name="_Toc270942677"/>
      <w:bookmarkStart w:id="3661" w:name="_Toc270943357"/>
      <w:bookmarkStart w:id="3662" w:name="_Toc271056424"/>
      <w:bookmarkStart w:id="3663" w:name="_Toc271057110"/>
      <w:bookmarkStart w:id="3664" w:name="_Toc271057826"/>
      <w:bookmarkStart w:id="3665" w:name="_Toc270940270"/>
      <w:bookmarkStart w:id="3666" w:name="_Toc270940858"/>
      <w:bookmarkStart w:id="3667" w:name="_Toc270941432"/>
      <w:bookmarkStart w:id="3668" w:name="_Toc270942004"/>
      <w:bookmarkStart w:id="3669" w:name="_Toc270942678"/>
      <w:bookmarkStart w:id="3670" w:name="_Toc270943358"/>
      <w:bookmarkStart w:id="3671" w:name="_Toc271056425"/>
      <w:bookmarkStart w:id="3672" w:name="_Toc271057111"/>
      <w:bookmarkStart w:id="3673" w:name="_Toc271057827"/>
      <w:bookmarkStart w:id="3674" w:name="_Toc278550824"/>
      <w:bookmarkStart w:id="3675" w:name="_Toc308550322"/>
      <w:bookmarkStart w:id="3676" w:name="_Toc372014974"/>
      <w:bookmarkStart w:id="3677" w:name="_Toc388209866"/>
      <w:bookmarkStart w:id="3678" w:name="_Toc54704141"/>
      <w:bookmarkStart w:id="3679" w:name="_Toc58172736"/>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r>
        <w:lastRenderedPageBreak/>
        <w:t>Glossary</w:t>
      </w:r>
      <w:bookmarkEnd w:id="3674"/>
      <w:bookmarkEnd w:id="3675"/>
      <w:bookmarkEnd w:id="3676"/>
      <w:bookmarkEnd w:id="3677"/>
      <w:bookmarkEnd w:id="3678"/>
      <w:bookmarkEnd w:id="3679"/>
    </w:p>
    <w:p w14:paraId="3B04107C" w14:textId="77777777" w:rsidR="00352610" w:rsidRDefault="00352610" w:rsidP="00352610">
      <w:r>
        <w:t>No definition in this glossary supplants normative definitions in this or referenced specifications. They are here merely to provide a guidepost for readers at to terms and their special uses. Implementers will want to be familiar with all referenced standards.</w:t>
      </w:r>
    </w:p>
    <w:p w14:paraId="36BF52B5" w14:textId="26D6F032" w:rsidR="00CA5A68" w:rsidRDefault="00CA5A68" w:rsidP="00352610">
      <w:pPr>
        <w:ind w:left="720" w:hanging="720"/>
      </w:pPr>
      <w:r>
        <w:t>Actor is an architectural component that interacts with other actors. Actors may take on roles, e.g. as a Party in a transaction.</w:t>
      </w:r>
    </w:p>
    <w:p w14:paraId="25F92F87" w14:textId="7A7006BC" w:rsidR="00352610" w:rsidRDefault="00352610" w:rsidP="00352610">
      <w:pPr>
        <w:ind w:left="720" w:hanging="720"/>
      </w:pPr>
      <w:r>
        <w:t xml:space="preserve">Agreement is broad context that incorporates market context. Agreement definitions are out of scope in </w:t>
      </w:r>
      <w:r w:rsidR="005A02FB">
        <w:t>the Common Transactive Services</w:t>
      </w:r>
      <w:r>
        <w:t xml:space="preserve">. </w:t>
      </w:r>
    </w:p>
    <w:p w14:paraId="63A116A6" w14:textId="7612E2B2" w:rsidR="00352610" w:rsidRDefault="00352610" w:rsidP="00352610">
      <w:pPr>
        <w:ind w:left="720" w:hanging="720"/>
      </w:pPr>
      <w:r>
        <w:t>EMIX: As used in this document, EMIX objects are descriptions applied to a WS-Calendar Sequence. EMIX defines Resource capabilities, used in tenders to match capabilities to need, and in Products, used in tenders and in specific performance and execution calls. Please note that CTS uses more recent WS-Calendar specifications than that used in EMIX, and that the product definition in CTS 1.0 is implicit.</w:t>
      </w:r>
    </w:p>
    <w:p w14:paraId="4D8FBA47" w14:textId="1435F4FA" w:rsidR="00CA5A68" w:rsidRDefault="00CA5A68" w:rsidP="00352610">
      <w:pPr>
        <w:ind w:left="720" w:hanging="720"/>
      </w:pPr>
      <w:r>
        <w:t xml:space="preserve">Party or Transactive Party is a role that an actor may take. In the EML-CTS implementation, the </w:t>
      </w:r>
      <w:r w:rsidR="008D1409">
        <w:t>Local Market Agent (LMA) is not a party, but the Transactive Energy User Agent (TEUA) is a party and represents its Energy Manager</w:t>
      </w:r>
      <w:r w:rsidR="000942B6">
        <w:t>.</w:t>
      </w:r>
    </w:p>
    <w:p w14:paraId="35EEB885" w14:textId="77777777" w:rsidR="00352610" w:rsidRDefault="00352610" w:rsidP="00352610">
      <w:pPr>
        <w:ind w:left="720" w:hanging="720"/>
      </w:pPr>
      <w:r>
        <w:t>Resource (as defined in EMIX</w:t>
      </w:r>
      <w:r>
        <w:rPr>
          <w:rStyle w:val="FootnoteReference"/>
        </w:rPr>
        <w:footnoteReference w:id="19"/>
      </w:r>
      <w:r>
        <w:t xml:space="preserve">): A Resource is something that can describe its capabilities in a Tender into a market. How those Capabilities vary over time is defined by application of the Capability Description to a WS-Calendar Sequence. </w:t>
      </w:r>
      <w:r w:rsidRPr="005A02FB">
        <w:t>See [EMIX].</w:t>
      </w:r>
      <w:r>
        <w:t xml:space="preserve"> </w:t>
      </w:r>
    </w:p>
    <w:p w14:paraId="22299478" w14:textId="77777777" w:rsidR="00352610" w:rsidRPr="00E25981" w:rsidRDefault="00352610" w:rsidP="00352610">
      <w:pPr>
        <w:ind w:left="720" w:hanging="720"/>
        <w:rPr>
          <w:b/>
        </w:rPr>
      </w:pPr>
      <w:r>
        <w:t xml:space="preserve">Stream: A set of contiguous intervals of the same size. </w:t>
      </w:r>
      <w:r w:rsidRPr="005A02FB">
        <w:t>See [Streams]</w:t>
      </w:r>
    </w:p>
    <w:p w14:paraId="30318461" w14:textId="77777777" w:rsidR="00352610" w:rsidRDefault="00352610" w:rsidP="00352610">
      <w:pPr>
        <w:ind w:left="720" w:hanging="720"/>
      </w:pPr>
      <w:r>
        <w:t>Tender: A tender is an offering for a Transaction. See Transaction.</w:t>
      </w:r>
    </w:p>
    <w:p w14:paraId="76B04D55" w14:textId="77777777" w:rsidR="00352610" w:rsidRDefault="00352610" w:rsidP="00352610">
      <w:pPr>
        <w:ind w:left="720" w:hanging="720"/>
      </w:pPr>
      <w:r>
        <w:t>Transaction: A binding commitment between parties entered into under an agreement.</w:t>
      </w:r>
    </w:p>
    <w:p w14:paraId="0E759A27" w14:textId="77777777" w:rsidR="00352610" w:rsidRDefault="00352610" w:rsidP="00352610">
      <w:pPr>
        <w:pStyle w:val="AppendixHeading1"/>
        <w:numPr>
          <w:ilvl w:val="0"/>
          <w:numId w:val="8"/>
        </w:numPr>
        <w:tabs>
          <w:tab w:val="num" w:pos="432"/>
        </w:tabs>
        <w:ind w:left="432" w:hanging="432"/>
      </w:pPr>
      <w:bookmarkStart w:id="3680" w:name="_Toc278537396"/>
      <w:bookmarkStart w:id="3681" w:name="_Toc278537397"/>
      <w:bookmarkStart w:id="3682" w:name="_Toc278550826"/>
      <w:bookmarkStart w:id="3683" w:name="_Toc308550328"/>
      <w:bookmarkStart w:id="3684" w:name="_Toc372014980"/>
      <w:bookmarkStart w:id="3685" w:name="_Toc388209872"/>
      <w:bookmarkStart w:id="3686" w:name="_Toc54704143"/>
      <w:bookmarkStart w:id="3687" w:name="_Toc58172737"/>
      <w:bookmarkEnd w:id="3680"/>
      <w:bookmarkEnd w:id="3681"/>
      <w:r>
        <w:lastRenderedPageBreak/>
        <w:t>Revision History</w:t>
      </w:r>
      <w:bookmarkEnd w:id="3682"/>
      <w:bookmarkEnd w:id="3683"/>
      <w:bookmarkEnd w:id="3684"/>
      <w:bookmarkEnd w:id="3685"/>
      <w:bookmarkEnd w:id="3686"/>
      <w:bookmarkEnd w:id="3687"/>
    </w:p>
    <w:p w14:paraId="50A7958C" w14:textId="77777777" w:rsidR="00352610" w:rsidRDefault="00352610" w:rsidP="0035261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429"/>
        <w:gridCol w:w="2110"/>
        <w:gridCol w:w="4288"/>
      </w:tblGrid>
      <w:tr w:rsidR="00352610" w14:paraId="0B43D1EB" w14:textId="77777777" w:rsidTr="00CA24CC">
        <w:tc>
          <w:tcPr>
            <w:tcW w:w="1523" w:type="dxa"/>
            <w:tcBorders>
              <w:top w:val="single" w:sz="4" w:space="0" w:color="auto"/>
              <w:left w:val="single" w:sz="4" w:space="0" w:color="auto"/>
              <w:bottom w:val="single" w:sz="4" w:space="0" w:color="auto"/>
              <w:right w:val="single" w:sz="4" w:space="0" w:color="auto"/>
            </w:tcBorders>
            <w:hideMark/>
          </w:tcPr>
          <w:p w14:paraId="4820EB5C" w14:textId="77777777" w:rsidR="00352610" w:rsidRDefault="00352610" w:rsidP="00CA24CC">
            <w:pPr>
              <w:spacing w:line="276" w:lineRule="auto"/>
              <w:jc w:val="center"/>
              <w:rPr>
                <w:b/>
              </w:rPr>
            </w:pPr>
            <w:r>
              <w:rPr>
                <w:b/>
              </w:rPr>
              <w:t>Revision</w:t>
            </w:r>
          </w:p>
        </w:tc>
        <w:tc>
          <w:tcPr>
            <w:tcW w:w="1429" w:type="dxa"/>
            <w:tcBorders>
              <w:top w:val="single" w:sz="4" w:space="0" w:color="auto"/>
              <w:left w:val="single" w:sz="4" w:space="0" w:color="auto"/>
              <w:bottom w:val="single" w:sz="4" w:space="0" w:color="auto"/>
              <w:right w:val="single" w:sz="4" w:space="0" w:color="auto"/>
            </w:tcBorders>
            <w:hideMark/>
          </w:tcPr>
          <w:p w14:paraId="31F1F78C" w14:textId="77777777" w:rsidR="00352610" w:rsidRDefault="00352610" w:rsidP="00CA24CC">
            <w:pPr>
              <w:spacing w:line="276" w:lineRule="auto"/>
              <w:jc w:val="center"/>
              <w:rPr>
                <w:b/>
              </w:rPr>
            </w:pPr>
            <w:r>
              <w:rPr>
                <w:b/>
              </w:rPr>
              <w:t>Date</w:t>
            </w:r>
          </w:p>
        </w:tc>
        <w:tc>
          <w:tcPr>
            <w:tcW w:w="2110" w:type="dxa"/>
            <w:tcBorders>
              <w:top w:val="single" w:sz="4" w:space="0" w:color="auto"/>
              <w:left w:val="single" w:sz="4" w:space="0" w:color="auto"/>
              <w:bottom w:val="single" w:sz="4" w:space="0" w:color="auto"/>
              <w:right w:val="single" w:sz="4" w:space="0" w:color="auto"/>
            </w:tcBorders>
            <w:hideMark/>
          </w:tcPr>
          <w:p w14:paraId="2AB28882" w14:textId="77777777" w:rsidR="00352610" w:rsidRDefault="00352610" w:rsidP="00CA24CC">
            <w:pPr>
              <w:spacing w:line="276" w:lineRule="auto"/>
              <w:jc w:val="center"/>
              <w:rPr>
                <w:b/>
              </w:rPr>
            </w:pPr>
            <w:r>
              <w:rPr>
                <w:b/>
              </w:rPr>
              <w:t>Editor</w:t>
            </w:r>
          </w:p>
        </w:tc>
        <w:tc>
          <w:tcPr>
            <w:tcW w:w="4288" w:type="dxa"/>
            <w:tcBorders>
              <w:top w:val="single" w:sz="4" w:space="0" w:color="auto"/>
              <w:left w:val="single" w:sz="4" w:space="0" w:color="auto"/>
              <w:bottom w:val="single" w:sz="4" w:space="0" w:color="auto"/>
              <w:right w:val="single" w:sz="4" w:space="0" w:color="auto"/>
            </w:tcBorders>
            <w:hideMark/>
          </w:tcPr>
          <w:p w14:paraId="1E2BA41E" w14:textId="77777777" w:rsidR="00352610" w:rsidRDefault="00352610" w:rsidP="00CA24CC">
            <w:pPr>
              <w:spacing w:line="276" w:lineRule="auto"/>
              <w:rPr>
                <w:b/>
              </w:rPr>
            </w:pPr>
            <w:r>
              <w:rPr>
                <w:b/>
              </w:rPr>
              <w:t>Changes Made</w:t>
            </w:r>
          </w:p>
        </w:tc>
      </w:tr>
      <w:tr w:rsidR="00352610" w14:paraId="53931B49" w14:textId="77777777" w:rsidTr="00CA24CC">
        <w:tc>
          <w:tcPr>
            <w:tcW w:w="1523" w:type="dxa"/>
            <w:tcBorders>
              <w:top w:val="single" w:sz="4" w:space="0" w:color="auto"/>
              <w:left w:val="single" w:sz="4" w:space="0" w:color="auto"/>
              <w:bottom w:val="single" w:sz="4" w:space="0" w:color="auto"/>
              <w:right w:val="single" w:sz="4" w:space="0" w:color="auto"/>
            </w:tcBorders>
            <w:hideMark/>
          </w:tcPr>
          <w:p w14:paraId="43D8CEA1" w14:textId="6566C174" w:rsidR="00352610" w:rsidRDefault="00352610" w:rsidP="00CA24CC">
            <w:pPr>
              <w:spacing w:line="276" w:lineRule="auto"/>
              <w:jc w:val="center"/>
            </w:pPr>
            <w:r>
              <w:t xml:space="preserve">CTS </w:t>
            </w:r>
            <w:r w:rsidR="001261EA">
              <w:t xml:space="preserve">1.0 </w:t>
            </w:r>
            <w:r w:rsidR="00775170">
              <w:t>Draft</w:t>
            </w:r>
            <w:r w:rsidR="007E663B">
              <w:t xml:space="preserve"> of 2020-10-28</w:t>
            </w:r>
          </w:p>
        </w:tc>
        <w:tc>
          <w:tcPr>
            <w:tcW w:w="1429" w:type="dxa"/>
            <w:tcBorders>
              <w:top w:val="single" w:sz="4" w:space="0" w:color="auto"/>
              <w:left w:val="single" w:sz="4" w:space="0" w:color="auto"/>
              <w:bottom w:val="single" w:sz="4" w:space="0" w:color="auto"/>
              <w:right w:val="single" w:sz="4" w:space="0" w:color="auto"/>
            </w:tcBorders>
          </w:tcPr>
          <w:p w14:paraId="6F7BE169" w14:textId="405C1838" w:rsidR="00352610" w:rsidRDefault="00352610" w:rsidP="00CA24CC">
            <w:pPr>
              <w:spacing w:line="276" w:lineRule="auto"/>
              <w:jc w:val="center"/>
            </w:pPr>
            <w:r>
              <w:t>2020-10-2</w:t>
            </w:r>
            <w:r w:rsidR="00FE5057">
              <w:t>8</w:t>
            </w:r>
          </w:p>
        </w:tc>
        <w:tc>
          <w:tcPr>
            <w:tcW w:w="2110" w:type="dxa"/>
            <w:tcBorders>
              <w:top w:val="single" w:sz="4" w:space="0" w:color="auto"/>
              <w:left w:val="single" w:sz="4" w:space="0" w:color="auto"/>
              <w:bottom w:val="single" w:sz="4" w:space="0" w:color="auto"/>
              <w:right w:val="single" w:sz="4" w:space="0" w:color="auto"/>
            </w:tcBorders>
            <w:hideMark/>
          </w:tcPr>
          <w:p w14:paraId="7E835AB3" w14:textId="77777777" w:rsidR="00352610" w:rsidRDefault="00352610" w:rsidP="00CA24CC">
            <w:pPr>
              <w:spacing w:line="276" w:lineRule="auto"/>
              <w:jc w:val="center"/>
            </w:pPr>
            <w:r>
              <w:t>William Cox</w:t>
            </w:r>
          </w:p>
        </w:tc>
        <w:tc>
          <w:tcPr>
            <w:tcW w:w="4288" w:type="dxa"/>
            <w:tcBorders>
              <w:top w:val="single" w:sz="4" w:space="0" w:color="auto"/>
              <w:left w:val="single" w:sz="4" w:space="0" w:color="auto"/>
              <w:bottom w:val="single" w:sz="4" w:space="0" w:color="auto"/>
              <w:right w:val="single" w:sz="4" w:space="0" w:color="auto"/>
            </w:tcBorders>
            <w:hideMark/>
          </w:tcPr>
          <w:p w14:paraId="752BAFD1" w14:textId="77777777" w:rsidR="001A771A" w:rsidRDefault="00FE5057" w:rsidP="00CA24CC">
            <w:pPr>
              <w:spacing w:line="276" w:lineRule="auto"/>
            </w:pPr>
            <w:r>
              <w:t xml:space="preserve">First published </w:t>
            </w:r>
            <w:r w:rsidR="00352610">
              <w:t>document</w:t>
            </w:r>
            <w:r>
              <w:t>.</w:t>
            </w:r>
          </w:p>
          <w:p w14:paraId="103B720D" w14:textId="489E1F83" w:rsidR="00352610" w:rsidRDefault="007E663B" w:rsidP="00CA24CC">
            <w:pPr>
              <w:spacing w:line="276" w:lineRule="auto"/>
            </w:pPr>
            <w:r>
              <w:t xml:space="preserve">Evolved </w:t>
            </w:r>
            <w:r w:rsidR="00352610">
              <w:t>from OASIS Energy Interoperation Standard, CTS reports</w:t>
            </w:r>
            <w:r w:rsidR="000B38FA">
              <w:t xml:space="preserve"> and papers</w:t>
            </w:r>
            <w:r w:rsidR="00352610">
              <w:t xml:space="preserve">, and </w:t>
            </w:r>
            <w:r>
              <w:t xml:space="preserve">the </w:t>
            </w:r>
            <w:r w:rsidR="000B38FA">
              <w:t>EML-</w:t>
            </w:r>
            <w:r w:rsidR="00352610">
              <w:t>CTS project</w:t>
            </w:r>
          </w:p>
        </w:tc>
      </w:tr>
      <w:tr w:rsidR="00352610" w14:paraId="0D301661" w14:textId="77777777" w:rsidTr="00CA24CC">
        <w:tc>
          <w:tcPr>
            <w:tcW w:w="1523" w:type="dxa"/>
            <w:tcBorders>
              <w:top w:val="single" w:sz="4" w:space="0" w:color="auto"/>
              <w:left w:val="single" w:sz="4" w:space="0" w:color="auto"/>
              <w:bottom w:val="single" w:sz="4" w:space="0" w:color="auto"/>
              <w:right w:val="single" w:sz="4" w:space="0" w:color="auto"/>
            </w:tcBorders>
          </w:tcPr>
          <w:p w14:paraId="4D8AB30F" w14:textId="60503DD6" w:rsidR="00352610" w:rsidRDefault="002E749B" w:rsidP="00CA24CC">
            <w:pPr>
              <w:spacing w:line="276" w:lineRule="auto"/>
              <w:jc w:val="center"/>
            </w:pPr>
            <w:r>
              <w:t>CTS 1.0 Contribution Version</w:t>
            </w:r>
          </w:p>
        </w:tc>
        <w:tc>
          <w:tcPr>
            <w:tcW w:w="1429" w:type="dxa"/>
            <w:tcBorders>
              <w:top w:val="single" w:sz="4" w:space="0" w:color="auto"/>
              <w:left w:val="single" w:sz="4" w:space="0" w:color="auto"/>
              <w:bottom w:val="single" w:sz="4" w:space="0" w:color="auto"/>
              <w:right w:val="single" w:sz="4" w:space="0" w:color="auto"/>
            </w:tcBorders>
          </w:tcPr>
          <w:p w14:paraId="5D0423BC" w14:textId="56099C58" w:rsidR="00352610" w:rsidRDefault="002E749B" w:rsidP="00CA24CC">
            <w:pPr>
              <w:spacing w:line="276" w:lineRule="auto"/>
              <w:jc w:val="center"/>
            </w:pPr>
            <w:r>
              <w:t>2020-11-30</w:t>
            </w:r>
          </w:p>
        </w:tc>
        <w:tc>
          <w:tcPr>
            <w:tcW w:w="2110" w:type="dxa"/>
            <w:tcBorders>
              <w:top w:val="single" w:sz="4" w:space="0" w:color="auto"/>
              <w:left w:val="single" w:sz="4" w:space="0" w:color="auto"/>
              <w:bottom w:val="single" w:sz="4" w:space="0" w:color="auto"/>
              <w:right w:val="single" w:sz="4" w:space="0" w:color="auto"/>
            </w:tcBorders>
          </w:tcPr>
          <w:p w14:paraId="02DBC29C" w14:textId="25EA7091" w:rsidR="00352610" w:rsidRDefault="002E749B" w:rsidP="00CA24CC">
            <w:pPr>
              <w:spacing w:line="276" w:lineRule="auto"/>
              <w:jc w:val="center"/>
            </w:pPr>
            <w:r>
              <w:t>William Cox</w:t>
            </w:r>
          </w:p>
        </w:tc>
        <w:tc>
          <w:tcPr>
            <w:tcW w:w="4288" w:type="dxa"/>
            <w:tcBorders>
              <w:top w:val="single" w:sz="4" w:space="0" w:color="auto"/>
              <w:left w:val="single" w:sz="4" w:space="0" w:color="auto"/>
              <w:bottom w:val="single" w:sz="4" w:space="0" w:color="auto"/>
              <w:right w:val="single" w:sz="4" w:space="0" w:color="auto"/>
            </w:tcBorders>
          </w:tcPr>
          <w:p w14:paraId="43C58FF2" w14:textId="5AD167C3" w:rsidR="00352610" w:rsidRDefault="002E749B" w:rsidP="00CA24CC">
            <w:pPr>
              <w:spacing w:line="276" w:lineRule="auto"/>
            </w:pPr>
            <w:r>
              <w:t>Updated text and references for planned contribution to OASIS Energy Interoperation Technical Committee</w:t>
            </w:r>
          </w:p>
        </w:tc>
      </w:tr>
    </w:tbl>
    <w:p w14:paraId="155CB106" w14:textId="77777777" w:rsidR="00352610" w:rsidRPr="00D23A53" w:rsidRDefault="00352610" w:rsidP="00D23A53"/>
    <w:sectPr w:rsidR="00352610" w:rsidRPr="00D23A53" w:rsidSect="00BD63DB">
      <w:type w:val="oddPage"/>
      <w:pgSz w:w="12240" w:h="15840" w:code="1"/>
      <w:pgMar w:top="1440" w:right="1440" w:bottom="72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375F" w16cex:dateUtc="2020-12-02T02:42:00Z"/>
  <w16cex:commentExtensible w16cex:durableId="237139D7" w16cex:dateUtc="2020-12-02T0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A285" w14:textId="77777777" w:rsidR="00697D9D" w:rsidRDefault="00697D9D" w:rsidP="008C100C">
      <w:r>
        <w:separator/>
      </w:r>
    </w:p>
    <w:p w14:paraId="7F909ACF" w14:textId="77777777" w:rsidR="00697D9D" w:rsidRDefault="00697D9D" w:rsidP="008C100C"/>
    <w:p w14:paraId="698FF6E0" w14:textId="77777777" w:rsidR="00697D9D" w:rsidRDefault="00697D9D" w:rsidP="008C100C"/>
    <w:p w14:paraId="52FEDCFF" w14:textId="77777777" w:rsidR="00697D9D" w:rsidRDefault="00697D9D" w:rsidP="008C100C"/>
    <w:p w14:paraId="1670F283" w14:textId="77777777" w:rsidR="00697D9D" w:rsidRDefault="00697D9D" w:rsidP="008C100C"/>
    <w:p w14:paraId="06145732" w14:textId="77777777" w:rsidR="00697D9D" w:rsidRDefault="00697D9D" w:rsidP="008C100C"/>
    <w:p w14:paraId="5561D734" w14:textId="77777777" w:rsidR="00697D9D" w:rsidRDefault="00697D9D" w:rsidP="008C100C"/>
  </w:endnote>
  <w:endnote w:type="continuationSeparator" w:id="0">
    <w:p w14:paraId="32D7A039" w14:textId="77777777" w:rsidR="00697D9D" w:rsidRDefault="00697D9D" w:rsidP="008C100C">
      <w:r>
        <w:continuationSeparator/>
      </w:r>
    </w:p>
    <w:p w14:paraId="152A8765" w14:textId="77777777" w:rsidR="00697D9D" w:rsidRDefault="00697D9D" w:rsidP="008C100C"/>
    <w:p w14:paraId="1B98FB9F" w14:textId="77777777" w:rsidR="00697D9D" w:rsidRDefault="00697D9D" w:rsidP="008C100C"/>
    <w:p w14:paraId="56F9B2A4" w14:textId="77777777" w:rsidR="00697D9D" w:rsidRDefault="00697D9D" w:rsidP="008C100C"/>
    <w:p w14:paraId="44471A0A" w14:textId="77777777" w:rsidR="00697D9D" w:rsidRDefault="00697D9D" w:rsidP="008C100C"/>
    <w:p w14:paraId="76BED103" w14:textId="77777777" w:rsidR="00697D9D" w:rsidRDefault="00697D9D" w:rsidP="008C100C"/>
    <w:p w14:paraId="11656910" w14:textId="77777777" w:rsidR="00697D9D" w:rsidRDefault="00697D9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A9E2" w14:textId="76A9847C" w:rsidR="00E3423D" w:rsidRDefault="00E3423D" w:rsidP="002D62E6">
    <w:pPr>
      <w:pStyle w:val="Footer"/>
      <w:tabs>
        <w:tab w:val="clear" w:pos="4320"/>
        <w:tab w:val="clear" w:pos="8640"/>
        <w:tab w:val="center" w:pos="4680"/>
        <w:tab w:val="right" w:pos="9360"/>
      </w:tabs>
      <w:spacing w:after="0"/>
      <w:rPr>
        <w:sz w:val="16"/>
        <w:szCs w:val="16"/>
      </w:rPr>
    </w:pPr>
    <w:r>
      <w:rPr>
        <w:sz w:val="16"/>
        <w:szCs w:val="16"/>
      </w:rPr>
      <w:t>Common Transactive Services 1.0</w:t>
    </w:r>
    <w:r>
      <w:rPr>
        <w:sz w:val="16"/>
        <w:szCs w:val="16"/>
      </w:rPr>
      <w:tab/>
    </w:r>
    <w:r>
      <w:rPr>
        <w:sz w:val="16"/>
        <w:szCs w:val="16"/>
      </w:rPr>
      <w:tab/>
      <w:t>30 November 2020</w:t>
    </w:r>
  </w:p>
  <w:p w14:paraId="4EAAB96C" w14:textId="79D630C8" w:rsidR="00E3423D" w:rsidRPr="002D62E6" w:rsidRDefault="00E3423D" w:rsidP="002D62E6">
    <w:pPr>
      <w:pStyle w:val="Footer"/>
      <w:tabs>
        <w:tab w:val="clear" w:pos="4320"/>
        <w:tab w:val="clear" w:pos="8640"/>
        <w:tab w:val="center" w:pos="4680"/>
        <w:tab w:val="right" w:pos="9360"/>
      </w:tabs>
      <w:spacing w:after="0"/>
      <w:rPr>
        <w:sz w:val="16"/>
        <w:szCs w:val="16"/>
      </w:rPr>
    </w:pPr>
    <w:r>
      <w:rPr>
        <w:sz w:val="16"/>
        <w:szCs w:val="16"/>
      </w:rPr>
      <w:t>Publicly Available Specification</w:t>
    </w:r>
    <w:r>
      <w:rPr>
        <w:sz w:val="16"/>
        <w:szCs w:val="16"/>
      </w:rPr>
      <w:tab/>
      <w:t xml:space="preserve">Copyright </w:t>
    </w:r>
    <w:r>
      <w:rPr>
        <w:rFonts w:cs="Arial"/>
        <w:sz w:val="16"/>
        <w:szCs w:val="16"/>
      </w:rPr>
      <w:t>©</w:t>
    </w:r>
    <w:r w:rsidRPr="000E28CA">
      <w:rPr>
        <w:sz w:val="16"/>
        <w:szCs w:val="16"/>
      </w:rPr>
      <w:t xml:space="preserve"> </w:t>
    </w:r>
    <w:r>
      <w:rPr>
        <w:sz w:val="16"/>
        <w:szCs w:val="16"/>
      </w:rPr>
      <w:t>The Energy Mashup Lab</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40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16E6" w14:textId="77777777" w:rsidR="00697D9D" w:rsidRDefault="00697D9D" w:rsidP="008C100C">
      <w:r>
        <w:separator/>
      </w:r>
    </w:p>
    <w:p w14:paraId="6A954C18" w14:textId="77777777" w:rsidR="00697D9D" w:rsidRDefault="00697D9D" w:rsidP="008C100C"/>
  </w:footnote>
  <w:footnote w:type="continuationSeparator" w:id="0">
    <w:p w14:paraId="01EE40FD" w14:textId="77777777" w:rsidR="00697D9D" w:rsidRDefault="00697D9D" w:rsidP="008C100C">
      <w:r>
        <w:continuationSeparator/>
      </w:r>
    </w:p>
    <w:p w14:paraId="2C3FE7BA" w14:textId="77777777" w:rsidR="00697D9D" w:rsidRDefault="00697D9D" w:rsidP="008C100C"/>
  </w:footnote>
  <w:footnote w:id="1">
    <w:p w14:paraId="56D3E129" w14:textId="77777777" w:rsidR="00E3423D" w:rsidRDefault="00E3423D" w:rsidP="008F6A38">
      <w:pPr>
        <w:pStyle w:val="FootnoteText"/>
      </w:pPr>
      <w:r>
        <w:rPr>
          <w:rStyle w:val="FootnoteReference"/>
        </w:rPr>
        <w:footnoteRef/>
      </w:r>
      <w:r>
        <w:t xml:space="preserve"> See </w:t>
      </w:r>
      <w:hyperlink r:id="rId1" w:anchor="_Toc319594576" w:history="1">
        <w:r w:rsidRPr="00EA178E">
          <w:rPr>
            <w:rStyle w:val="Hyperlink"/>
          </w:rPr>
          <w:t>http://docs.oasis-open.org/emix/emix/v1.0/cs02/emix-v1.0-cs02.html#_Toc319594576</w:t>
        </w:r>
      </w:hyperlink>
      <w:r>
        <w:t xml:space="preserve"> </w:t>
      </w:r>
    </w:p>
  </w:footnote>
  <w:footnote w:id="2">
    <w:p w14:paraId="61C63F9A" w14:textId="7C0C493D" w:rsidR="00E3423D" w:rsidRDefault="00E3423D">
      <w:pPr>
        <w:pStyle w:val="FootnoteText"/>
      </w:pPr>
      <w:r>
        <w:rPr>
          <w:rStyle w:val="FootnoteReference"/>
        </w:rPr>
        <w:footnoteRef/>
      </w:r>
      <w:r>
        <w:t xml:space="preserve"> In North American wholesale electricity markets, transmission rights are bought and sold.</w:t>
      </w:r>
    </w:p>
  </w:footnote>
  <w:footnote w:id="3">
    <w:p w14:paraId="2006409E" w14:textId="77777777" w:rsidR="00E3423D" w:rsidRDefault="00E3423D" w:rsidP="00D23A53">
      <w:pPr>
        <w:pStyle w:val="FootnoteText"/>
      </w:pPr>
      <w:r>
        <w:rPr>
          <w:rStyle w:val="FootnoteReference"/>
        </w:rPr>
        <w:footnoteRef/>
      </w:r>
      <w:r>
        <w:t xml:space="preserve"> </w:t>
      </w:r>
      <w:hyperlink r:id="rId2" w:history="1">
        <w:r w:rsidRPr="00EA178E">
          <w:rPr>
            <w:rStyle w:val="Hyperlink"/>
          </w:rPr>
          <w:t>https://github.com/EnergyMashupLab/eml-cts</w:t>
        </w:r>
      </w:hyperlink>
      <w:r>
        <w:t xml:space="preserve"> </w:t>
      </w:r>
    </w:p>
  </w:footnote>
  <w:footnote w:id="4">
    <w:p w14:paraId="2AE9A825" w14:textId="7EBF4684" w:rsidR="00E3423D" w:rsidRPr="00084680" w:rsidRDefault="00E3423D" w:rsidP="00D23A53">
      <w:pPr>
        <w:pStyle w:val="FootnoteText"/>
      </w:pPr>
      <w:r>
        <w:rPr>
          <w:rStyle w:val="FootnoteReference"/>
        </w:rPr>
        <w:footnoteRef/>
      </w:r>
      <w:r>
        <w:t xml:space="preserve"> In ISO and IEC terminology, portions that are not normative are </w:t>
      </w:r>
      <w:r>
        <w:rPr>
          <w:i/>
        </w:rPr>
        <w:t>informative</w:t>
      </w:r>
      <w:r>
        <w:t xml:space="preserve">. OASIS uses the term </w:t>
      </w:r>
      <w:r w:rsidRPr="00D0107B">
        <w:rPr>
          <w:i/>
          <w:iCs/>
        </w:rPr>
        <w:t>non-normative</w:t>
      </w:r>
      <w:r>
        <w:t xml:space="preserve"> instead.</w:t>
      </w:r>
    </w:p>
  </w:footnote>
  <w:footnote w:id="5">
    <w:p w14:paraId="36FE878C" w14:textId="104AD525" w:rsidR="00E3423D" w:rsidRDefault="00E3423D">
      <w:pPr>
        <w:pStyle w:val="FootnoteText"/>
      </w:pPr>
      <w:r>
        <w:rPr>
          <w:rStyle w:val="FootnoteReference"/>
        </w:rPr>
        <w:footnoteRef/>
      </w:r>
      <w:r>
        <w:t xml:space="preserve"> See e.g.  Energy Interoperation EiDelivery Service </w:t>
      </w:r>
      <w:hyperlink r:id="rId3" w:anchor="_Toc388604056" w:history="1">
        <w:r w:rsidRPr="00E301FB">
          <w:rPr>
            <w:rStyle w:val="Hyperlink"/>
          </w:rPr>
          <w:t>https://docs.oasis-open.org/energyinterop/ei/v1.0/os/energyinterop-v1.0-os.html#_Toc388604056</w:t>
        </w:r>
      </w:hyperlink>
      <w:r>
        <w:t xml:space="preserve"> </w:t>
      </w:r>
    </w:p>
  </w:footnote>
  <w:footnote w:id="6">
    <w:p w14:paraId="3EFDAD5E" w14:textId="0EE8FE37" w:rsidR="00E3423D" w:rsidRDefault="00E3423D">
      <w:pPr>
        <w:pStyle w:val="FootnoteText"/>
      </w:pPr>
      <w:r>
        <w:rPr>
          <w:rStyle w:val="FootnoteReference"/>
        </w:rPr>
        <w:footnoteRef/>
      </w:r>
      <w:r>
        <w:t xml:space="preserve"> See Section </w:t>
      </w:r>
      <w:r>
        <w:fldChar w:fldCharType="begin"/>
      </w:r>
      <w:r>
        <w:instrText xml:space="preserve"> REF _Ref54779575 \r \h </w:instrText>
      </w:r>
      <w:r>
        <w:fldChar w:fldCharType="separate"/>
      </w:r>
      <w:r>
        <w:t>1.5</w:t>
      </w:r>
      <w:r>
        <w:fldChar w:fldCharType="end"/>
      </w:r>
      <w:r>
        <w:t xml:space="preserve"> </w:t>
      </w:r>
      <w:r>
        <w:fldChar w:fldCharType="begin"/>
      </w:r>
      <w:r>
        <w:instrText xml:space="preserve"> REF _Ref54779584 \h </w:instrText>
      </w:r>
      <w:r>
        <w:fldChar w:fldCharType="separate"/>
      </w:r>
      <w:r>
        <w:t>Normative References</w:t>
      </w:r>
      <w:r>
        <w:fldChar w:fldCharType="end"/>
      </w:r>
    </w:p>
  </w:footnote>
  <w:footnote w:id="7">
    <w:p w14:paraId="60E45680" w14:textId="4887EE94" w:rsidR="00E3423D" w:rsidRDefault="00E3423D" w:rsidP="00D23A53">
      <w:pPr>
        <w:pStyle w:val="FootnoteText"/>
      </w:pPr>
      <w:r>
        <w:rPr>
          <w:rStyle w:val="FootnoteReference"/>
        </w:rPr>
        <w:footnoteRef/>
      </w:r>
      <w:r>
        <w:t xml:space="preserve"> See Section </w:t>
      </w:r>
      <w:r>
        <w:fldChar w:fldCharType="begin"/>
      </w:r>
      <w:r>
        <w:instrText xml:space="preserve"> REF _Ref54611421 \w \h </w:instrText>
      </w:r>
      <w:r>
        <w:fldChar w:fldCharType="separate"/>
      </w:r>
      <w:r>
        <w:t>1.1</w:t>
      </w:r>
      <w:r>
        <w:fldChar w:fldCharType="end"/>
      </w:r>
      <w:r>
        <w:t>.</w:t>
      </w:r>
    </w:p>
  </w:footnote>
  <w:footnote w:id="8">
    <w:p w14:paraId="4D06EA74" w14:textId="4D2922F0" w:rsidR="00E3423D" w:rsidRDefault="00E3423D">
      <w:pPr>
        <w:pStyle w:val="FootnoteText"/>
      </w:pPr>
      <w:r>
        <w:rPr>
          <w:rStyle w:val="FootnoteReference"/>
        </w:rPr>
        <w:footnoteRef/>
      </w:r>
      <w:r>
        <w:t xml:space="preserve"> Conformance with the Energy Interoperation TEMIX Profile may require single intervals.</w:t>
      </w:r>
    </w:p>
  </w:footnote>
  <w:footnote w:id="9">
    <w:p w14:paraId="32D75C25" w14:textId="2A620155" w:rsidR="00E3423D" w:rsidRDefault="00E3423D" w:rsidP="00D23A53">
      <w:pPr>
        <w:pStyle w:val="FootnoteText"/>
      </w:pPr>
      <w:r>
        <w:rPr>
          <w:rStyle w:val="FootnoteReference"/>
        </w:rPr>
        <w:footnoteRef/>
      </w:r>
      <w:r>
        <w:t xml:space="preserve"> See C. Hewitt, "Actor Model of Computation: Scalable Robust Information Systems," arxiv.org, 2010, or C. Hewitt, "A Universal Modular Actor Formalism for Artificial Intelligence," ICJA, 1973, or many other references</w:t>
      </w:r>
    </w:p>
  </w:footnote>
  <w:footnote w:id="10">
    <w:p w14:paraId="5C531559" w14:textId="01152917" w:rsidR="00E3423D" w:rsidRDefault="00E3423D">
      <w:pPr>
        <w:pStyle w:val="FootnoteText"/>
      </w:pPr>
      <w:r>
        <w:rPr>
          <w:rStyle w:val="FootnoteReference"/>
        </w:rPr>
        <w:footnoteRef/>
      </w:r>
      <w:r>
        <w:t xml:space="preserve"> </w:t>
      </w:r>
      <w:hyperlink r:id="rId4" w:history="1">
        <w:r w:rsidRPr="00E301FB">
          <w:rPr>
            <w:rStyle w:val="Hyperlink"/>
          </w:rPr>
          <w:t>https://www.oasis-open.org/committees/tc_home.php?wg_abbrev=ws-calendar</w:t>
        </w:r>
      </w:hyperlink>
      <w:r>
        <w:t xml:space="preserve"> </w:t>
      </w:r>
    </w:p>
  </w:footnote>
  <w:footnote w:id="11">
    <w:p w14:paraId="2D9B803D" w14:textId="2F8642F6" w:rsidR="00E3423D" w:rsidRDefault="00E3423D">
      <w:pPr>
        <w:pStyle w:val="FootnoteText"/>
      </w:pPr>
      <w:r>
        <w:rPr>
          <w:rStyle w:val="FootnoteReference"/>
        </w:rPr>
        <w:footnoteRef/>
      </w:r>
      <w:r>
        <w:t xml:space="preserve"> Most underlying matching engines and markets trade instruments, which are associated with a product definition —which may not be fully expressed in an EMIX product definition—plus quantity and time.</w:t>
      </w:r>
    </w:p>
  </w:footnote>
  <w:footnote w:id="12">
    <w:p w14:paraId="3B2DF64B" w14:textId="44508647" w:rsidR="00E3423D" w:rsidRPr="005B00E7" w:rsidRDefault="00E3423D" w:rsidP="005B00E7">
      <w:pPr>
        <w:pStyle w:val="FootnoteText"/>
      </w:pPr>
      <w:r>
        <w:rPr>
          <w:rStyle w:val="FootnoteReference"/>
        </w:rPr>
        <w:footnoteRef/>
      </w:r>
      <w:r>
        <w:t xml:space="preserve"> This pattern was developed and is used by </w:t>
      </w:r>
      <w:r w:rsidRPr="005B00E7">
        <w:t xml:space="preserve">current work in the IEC Technical Committee 57 </w:t>
      </w:r>
      <w:r>
        <w:t>(Power Systems).</w:t>
      </w:r>
    </w:p>
    <w:p w14:paraId="4DD47100" w14:textId="1E5E0D98" w:rsidR="00E3423D" w:rsidRDefault="00E3423D">
      <w:pPr>
        <w:pStyle w:val="FootnoteText"/>
      </w:pPr>
    </w:p>
  </w:footnote>
  <w:footnote w:id="13">
    <w:p w14:paraId="7621C997" w14:textId="1AE0E6E8" w:rsidR="00E3423D" w:rsidRDefault="00E3423D">
      <w:pPr>
        <w:pStyle w:val="FootnoteText"/>
      </w:pPr>
      <w:r>
        <w:rPr>
          <w:rStyle w:val="FootnoteReference"/>
        </w:rPr>
        <w:footnoteRef/>
      </w:r>
      <w:r>
        <w:t xml:space="preserve"> </w:t>
      </w:r>
      <w:r w:rsidRPr="00593654">
        <w:t>This contrast</w:t>
      </w:r>
      <w:r>
        <w:t>s</w:t>
      </w:r>
      <w:r w:rsidRPr="00593654">
        <w:t xml:space="preserve"> with Energy Interoperation, where it is not mandatory to return any responses if the entire EiCancelTender service operation was completed successfully. The pattern in Energy Interoperation is to return those that have failed (required) and those that succeeded (optional). </w:t>
      </w:r>
    </w:p>
  </w:footnote>
  <w:footnote w:id="14">
    <w:p w14:paraId="58CA5759" w14:textId="77777777" w:rsidR="00E3423D" w:rsidRPr="00790132" w:rsidRDefault="00E3423D" w:rsidP="00D13596">
      <w:pPr>
        <w:pStyle w:val="FootnoteText"/>
      </w:pPr>
      <w:r>
        <w:rPr>
          <w:rStyle w:val="FootnoteReference"/>
        </w:rPr>
        <w:footnoteRef/>
      </w:r>
      <w:r>
        <w:t xml:space="preserve"> As an example of the </w:t>
      </w:r>
      <w:r>
        <w:rPr>
          <w:i/>
        </w:rPr>
        <w:t>Correlation Pattern</w:t>
      </w:r>
      <w:r>
        <w:t xml:space="preserve"> for messages</w:t>
      </w:r>
    </w:p>
  </w:footnote>
  <w:footnote w:id="15">
    <w:p w14:paraId="0EA04528" w14:textId="77777777" w:rsidR="00E3423D" w:rsidRDefault="00E3423D" w:rsidP="00D13596">
      <w:pPr>
        <w:pStyle w:val="FootnoteText"/>
      </w:pPr>
      <w:r>
        <w:rPr>
          <w:rStyle w:val="FootnoteReference"/>
        </w:rPr>
        <w:footnoteRef/>
      </w:r>
      <w:r>
        <w:t xml:space="preserve"> See e.g. </w:t>
      </w:r>
      <w:hyperlink r:id="rId5" w:history="1">
        <w:r w:rsidRPr="002130CA">
          <w:rPr>
            <w:rStyle w:val="Hyperlink"/>
          </w:rPr>
          <w:t>https://en.wikipedia.org/wiki/List_of_HTTP_status_codes</w:t>
        </w:r>
      </w:hyperlink>
      <w:r>
        <w:t xml:space="preserve"> </w:t>
      </w:r>
    </w:p>
  </w:footnote>
  <w:footnote w:id="16">
    <w:p w14:paraId="50C9BE4E" w14:textId="77777777" w:rsidR="00E3423D" w:rsidRDefault="00E3423D" w:rsidP="00D23A53">
      <w:pPr>
        <w:pStyle w:val="FootnoteText"/>
      </w:pPr>
      <w:r>
        <w:rPr>
          <w:rStyle w:val="FootnoteReference"/>
        </w:rPr>
        <w:footnoteRef/>
      </w:r>
      <w:r>
        <w:t xml:space="preserve"> See, e.g., WS-Transaction and WS-BusinessActivity.</w:t>
      </w:r>
    </w:p>
  </w:footnote>
  <w:footnote w:id="17">
    <w:p w14:paraId="66968D1A" w14:textId="77777777" w:rsidR="00E3423D" w:rsidRDefault="00E3423D" w:rsidP="00D23A53">
      <w:pPr>
        <w:pStyle w:val="FootnoteText"/>
      </w:pPr>
      <w:r>
        <w:rPr>
          <w:rStyle w:val="FootnoteReference"/>
        </w:rPr>
        <w:footnoteRef/>
      </w:r>
      <w:r>
        <w:t xml:space="preserve"> This is consistent with the way that distributed agreement protocols such as [WS-BusinessActivity] manage compensation rather than cancelation.</w:t>
      </w:r>
    </w:p>
  </w:footnote>
  <w:footnote w:id="18">
    <w:p w14:paraId="03FB0AC4" w14:textId="7D288F54" w:rsidR="00E3423D" w:rsidRDefault="00E3423D">
      <w:pPr>
        <w:pStyle w:val="FootnoteText"/>
      </w:pPr>
      <w:r>
        <w:rPr>
          <w:rStyle w:val="FootnoteReference"/>
        </w:rPr>
        <w:footnoteRef/>
      </w:r>
      <w:r>
        <w:t xml:space="preserve"> </w:t>
      </w:r>
      <w:hyperlink r:id="rId6" w:history="1">
        <w:r w:rsidRPr="00E301FB">
          <w:rPr>
            <w:rStyle w:val="Hyperlink"/>
          </w:rPr>
          <w:t>https://github.com/EnergyMashupLab/eml-cts</w:t>
        </w:r>
      </w:hyperlink>
      <w:r>
        <w:t xml:space="preserve"> </w:t>
      </w:r>
    </w:p>
  </w:footnote>
  <w:footnote w:id="19">
    <w:p w14:paraId="6C2F13F1" w14:textId="77777777" w:rsidR="00E3423D" w:rsidRDefault="00E3423D" w:rsidP="00352610">
      <w:pPr>
        <w:pStyle w:val="FootnoteText"/>
      </w:pPr>
      <w:r>
        <w:rPr>
          <w:rStyle w:val="FootnoteReference"/>
        </w:rPr>
        <w:footnoteRef/>
      </w:r>
      <w:r>
        <w:t xml:space="preserve"> See </w:t>
      </w:r>
      <w:hyperlink r:id="rId7" w:anchor="_Toc319594576" w:history="1">
        <w:r w:rsidRPr="00EA178E">
          <w:rPr>
            <w:rStyle w:val="Hyperlink"/>
          </w:rPr>
          <w:t>http://docs.oasis-open.org/emix/emix/v1.0/cs02/emix-v1.0-cs02.html#_Toc319594576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F56DA"/>
    <w:multiLevelType w:val="hybridMultilevel"/>
    <w:tmpl w:val="7D52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34009"/>
    <w:multiLevelType w:val="hybridMultilevel"/>
    <w:tmpl w:val="AB0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1C2E"/>
    <w:multiLevelType w:val="hybridMultilevel"/>
    <w:tmpl w:val="B2FE606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0EA5028F"/>
    <w:multiLevelType w:val="hybridMultilevel"/>
    <w:tmpl w:val="8BDA8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80849"/>
    <w:multiLevelType w:val="hybridMultilevel"/>
    <w:tmpl w:val="0DD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96BDC"/>
    <w:multiLevelType w:val="hybridMultilevel"/>
    <w:tmpl w:val="68EA6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FD6026"/>
    <w:multiLevelType w:val="hybridMultilevel"/>
    <w:tmpl w:val="7472CF0C"/>
    <w:lvl w:ilvl="0" w:tplc="91C83E4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1D587676"/>
    <w:multiLevelType w:val="hybridMultilevel"/>
    <w:tmpl w:val="80C6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97571"/>
    <w:multiLevelType w:val="hybridMultilevel"/>
    <w:tmpl w:val="97EC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8101748"/>
    <w:multiLevelType w:val="hybridMultilevel"/>
    <w:tmpl w:val="BB64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342E3"/>
    <w:multiLevelType w:val="hybridMultilevel"/>
    <w:tmpl w:val="CF62771E"/>
    <w:lvl w:ilvl="0" w:tplc="EB38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622B6"/>
    <w:multiLevelType w:val="hybridMultilevel"/>
    <w:tmpl w:val="AD84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02C"/>
    <w:multiLevelType w:val="hybridMultilevel"/>
    <w:tmpl w:val="6A2C8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618E6"/>
    <w:multiLevelType w:val="hybridMultilevel"/>
    <w:tmpl w:val="66BC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F2B85"/>
    <w:multiLevelType w:val="hybridMultilevel"/>
    <w:tmpl w:val="795C4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0372DB"/>
    <w:multiLevelType w:val="hybridMultilevel"/>
    <w:tmpl w:val="174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35CB7"/>
    <w:multiLevelType w:val="hybridMultilevel"/>
    <w:tmpl w:val="4E12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F73D0"/>
    <w:multiLevelType w:val="hybridMultilevel"/>
    <w:tmpl w:val="7724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336EB"/>
    <w:multiLevelType w:val="multilevel"/>
    <w:tmpl w:val="2432E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71C48"/>
    <w:multiLevelType w:val="hybridMultilevel"/>
    <w:tmpl w:val="355A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A7810"/>
    <w:multiLevelType w:val="hybridMultilevel"/>
    <w:tmpl w:val="A33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1623A8C"/>
    <w:multiLevelType w:val="hybridMultilevel"/>
    <w:tmpl w:val="B62083D6"/>
    <w:lvl w:ilvl="0" w:tplc="6368E47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303DE7"/>
    <w:multiLevelType w:val="hybridMultilevel"/>
    <w:tmpl w:val="1B5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B38E5"/>
    <w:multiLevelType w:val="hybridMultilevel"/>
    <w:tmpl w:val="EB164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83061"/>
    <w:multiLevelType w:val="hybridMultilevel"/>
    <w:tmpl w:val="4726F9E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0" w15:restartNumberingAfterBreak="0">
    <w:nsid w:val="69C335CE"/>
    <w:multiLevelType w:val="hybridMultilevel"/>
    <w:tmpl w:val="C26C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25137"/>
    <w:multiLevelType w:val="hybridMultilevel"/>
    <w:tmpl w:val="FF9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E201AB1"/>
    <w:multiLevelType w:val="hybridMultilevel"/>
    <w:tmpl w:val="36E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01A05"/>
    <w:multiLevelType w:val="hybridMultilevel"/>
    <w:tmpl w:val="B36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215AC"/>
    <w:multiLevelType w:val="hybridMultilevel"/>
    <w:tmpl w:val="23A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F14531"/>
    <w:multiLevelType w:val="hybridMultilevel"/>
    <w:tmpl w:val="4672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9429C"/>
    <w:multiLevelType w:val="hybridMultilevel"/>
    <w:tmpl w:val="1F462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CC197A"/>
    <w:multiLevelType w:val="hybridMultilevel"/>
    <w:tmpl w:val="3522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4"/>
  </w:num>
  <w:num w:numId="4">
    <w:abstractNumId w:val="0"/>
  </w:num>
  <w:num w:numId="5">
    <w:abstractNumId w:val="36"/>
  </w:num>
  <w:num w:numId="6">
    <w:abstractNumId w:val="2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12"/>
  </w:num>
  <w:num w:numId="18">
    <w:abstractNumId w:val="34"/>
  </w:num>
  <w:num w:numId="19">
    <w:abstractNumId w:val="20"/>
  </w:num>
  <w:num w:numId="20">
    <w:abstractNumId w:val="29"/>
  </w:num>
  <w:num w:numId="21">
    <w:abstractNumId w:val="16"/>
  </w:num>
  <w:num w:numId="22">
    <w:abstractNumId w:val="4"/>
  </w:num>
  <w:num w:numId="23">
    <w:abstractNumId w:val="38"/>
  </w:num>
  <w:num w:numId="24">
    <w:abstractNumId w:val="25"/>
  </w:num>
  <w:num w:numId="25">
    <w:abstractNumId w:val="6"/>
  </w:num>
  <w:num w:numId="26">
    <w:abstractNumId w:val="31"/>
  </w:num>
  <w:num w:numId="27">
    <w:abstractNumId w:val="10"/>
  </w:num>
  <w:num w:numId="28">
    <w:abstractNumId w:val="23"/>
  </w:num>
  <w:num w:numId="29">
    <w:abstractNumId w:val="17"/>
  </w:num>
  <w:num w:numId="30">
    <w:abstractNumId w:val="39"/>
  </w:num>
  <w:num w:numId="31">
    <w:abstractNumId w:val="8"/>
  </w:num>
  <w:num w:numId="32">
    <w:abstractNumId w:val="30"/>
  </w:num>
  <w:num w:numId="33">
    <w:abstractNumId w:val="11"/>
  </w:num>
  <w:num w:numId="34">
    <w:abstractNumId w:val="32"/>
  </w:num>
  <w:num w:numId="35">
    <w:abstractNumId w:val="7"/>
  </w:num>
  <w:num w:numId="36">
    <w:abstractNumId w:val="3"/>
  </w:num>
  <w:num w:numId="37">
    <w:abstractNumId w:val="35"/>
  </w:num>
  <w:num w:numId="38">
    <w:abstractNumId w:val="37"/>
  </w:num>
  <w:num w:numId="39">
    <w:abstractNumId w:val="33"/>
  </w:num>
  <w:num w:numId="40">
    <w:abstractNumId w:val="18"/>
  </w:num>
  <w:num w:numId="41">
    <w:abstractNumId w:val="19"/>
  </w:num>
  <w:num w:numId="42">
    <w:abstractNumId w:val="21"/>
  </w:num>
  <w:num w:numId="43">
    <w:abstractNumId w:val="14"/>
  </w:num>
  <w:num w:numId="44">
    <w:abstractNumId w:val="24"/>
  </w:num>
  <w:num w:numId="4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3C9A"/>
    <w:rsid w:val="00005F1F"/>
    <w:rsid w:val="00006B3A"/>
    <w:rsid w:val="00007800"/>
    <w:rsid w:val="00007940"/>
    <w:rsid w:val="000108AB"/>
    <w:rsid w:val="00012A40"/>
    <w:rsid w:val="00015308"/>
    <w:rsid w:val="0002184B"/>
    <w:rsid w:val="00023528"/>
    <w:rsid w:val="00024C43"/>
    <w:rsid w:val="00026D9E"/>
    <w:rsid w:val="00030624"/>
    <w:rsid w:val="00033041"/>
    <w:rsid w:val="00033C6F"/>
    <w:rsid w:val="00036C0E"/>
    <w:rsid w:val="00041697"/>
    <w:rsid w:val="00042638"/>
    <w:rsid w:val="00043925"/>
    <w:rsid w:val="000449B0"/>
    <w:rsid w:val="00054E4E"/>
    <w:rsid w:val="00060BBB"/>
    <w:rsid w:val="0006408F"/>
    <w:rsid w:val="00070ADB"/>
    <w:rsid w:val="00072630"/>
    <w:rsid w:val="00074237"/>
    <w:rsid w:val="00074AAC"/>
    <w:rsid w:val="00076EFC"/>
    <w:rsid w:val="0007758D"/>
    <w:rsid w:val="00082C02"/>
    <w:rsid w:val="00083FB6"/>
    <w:rsid w:val="000942B6"/>
    <w:rsid w:val="00095BF2"/>
    <w:rsid w:val="00096E2D"/>
    <w:rsid w:val="000A02CD"/>
    <w:rsid w:val="000A1C31"/>
    <w:rsid w:val="000A38B6"/>
    <w:rsid w:val="000A6800"/>
    <w:rsid w:val="000A6E00"/>
    <w:rsid w:val="000B13E8"/>
    <w:rsid w:val="000B38FA"/>
    <w:rsid w:val="000C11FC"/>
    <w:rsid w:val="000C13A4"/>
    <w:rsid w:val="000C2F82"/>
    <w:rsid w:val="000D7787"/>
    <w:rsid w:val="000D7863"/>
    <w:rsid w:val="000E28CA"/>
    <w:rsid w:val="000E477A"/>
    <w:rsid w:val="000E5705"/>
    <w:rsid w:val="000F60B5"/>
    <w:rsid w:val="00101434"/>
    <w:rsid w:val="00101D6D"/>
    <w:rsid w:val="00102F60"/>
    <w:rsid w:val="00104B73"/>
    <w:rsid w:val="00111ACB"/>
    <w:rsid w:val="00113477"/>
    <w:rsid w:val="001145AB"/>
    <w:rsid w:val="00114D31"/>
    <w:rsid w:val="00123F2F"/>
    <w:rsid w:val="001261EA"/>
    <w:rsid w:val="00126602"/>
    <w:rsid w:val="00131505"/>
    <w:rsid w:val="00133AC3"/>
    <w:rsid w:val="00133B22"/>
    <w:rsid w:val="001403FF"/>
    <w:rsid w:val="0014141C"/>
    <w:rsid w:val="00142EFA"/>
    <w:rsid w:val="00147385"/>
    <w:rsid w:val="00147F63"/>
    <w:rsid w:val="00152CDB"/>
    <w:rsid w:val="00156F0D"/>
    <w:rsid w:val="00160664"/>
    <w:rsid w:val="0016240D"/>
    <w:rsid w:val="00162DA5"/>
    <w:rsid w:val="00170D1E"/>
    <w:rsid w:val="00177DED"/>
    <w:rsid w:val="00181112"/>
    <w:rsid w:val="001832F8"/>
    <w:rsid w:val="00192EB0"/>
    <w:rsid w:val="001957C6"/>
    <w:rsid w:val="00196BA3"/>
    <w:rsid w:val="001A771A"/>
    <w:rsid w:val="001B1245"/>
    <w:rsid w:val="001B4C77"/>
    <w:rsid w:val="001C72A7"/>
    <w:rsid w:val="001C782B"/>
    <w:rsid w:val="001D146D"/>
    <w:rsid w:val="001D1D6C"/>
    <w:rsid w:val="001E052E"/>
    <w:rsid w:val="001E1684"/>
    <w:rsid w:val="001E34B8"/>
    <w:rsid w:val="001E3946"/>
    <w:rsid w:val="001E3ABE"/>
    <w:rsid w:val="001E46CF"/>
    <w:rsid w:val="001E4B99"/>
    <w:rsid w:val="001E58D4"/>
    <w:rsid w:val="001F05E0"/>
    <w:rsid w:val="001F4FED"/>
    <w:rsid w:val="001F51AB"/>
    <w:rsid w:val="00200982"/>
    <w:rsid w:val="00203A26"/>
    <w:rsid w:val="002061DC"/>
    <w:rsid w:val="00206A30"/>
    <w:rsid w:val="00207E59"/>
    <w:rsid w:val="00212A80"/>
    <w:rsid w:val="002230FB"/>
    <w:rsid w:val="00223C24"/>
    <w:rsid w:val="00231710"/>
    <w:rsid w:val="00232106"/>
    <w:rsid w:val="00232273"/>
    <w:rsid w:val="00232A96"/>
    <w:rsid w:val="00232C86"/>
    <w:rsid w:val="00233D5C"/>
    <w:rsid w:val="00237824"/>
    <w:rsid w:val="00241069"/>
    <w:rsid w:val="002443A0"/>
    <w:rsid w:val="00245A3E"/>
    <w:rsid w:val="00245F08"/>
    <w:rsid w:val="00252177"/>
    <w:rsid w:val="00252250"/>
    <w:rsid w:val="00255718"/>
    <w:rsid w:val="00265772"/>
    <w:rsid w:val="002659E9"/>
    <w:rsid w:val="00265F34"/>
    <w:rsid w:val="002714A2"/>
    <w:rsid w:val="002750DB"/>
    <w:rsid w:val="002756D4"/>
    <w:rsid w:val="00277205"/>
    <w:rsid w:val="0027741F"/>
    <w:rsid w:val="00286EC7"/>
    <w:rsid w:val="002A1C84"/>
    <w:rsid w:val="002A2B33"/>
    <w:rsid w:val="002A31D0"/>
    <w:rsid w:val="002A38FC"/>
    <w:rsid w:val="002A411D"/>
    <w:rsid w:val="002B0AA1"/>
    <w:rsid w:val="002B197B"/>
    <w:rsid w:val="002B261C"/>
    <w:rsid w:val="002B267E"/>
    <w:rsid w:val="002B2771"/>
    <w:rsid w:val="002B3458"/>
    <w:rsid w:val="002B60A7"/>
    <w:rsid w:val="002B6965"/>
    <w:rsid w:val="002B7E99"/>
    <w:rsid w:val="002C0868"/>
    <w:rsid w:val="002C2E1F"/>
    <w:rsid w:val="002C3798"/>
    <w:rsid w:val="002C3A5D"/>
    <w:rsid w:val="002D1756"/>
    <w:rsid w:val="002D2249"/>
    <w:rsid w:val="002D62E6"/>
    <w:rsid w:val="002D6A9F"/>
    <w:rsid w:val="002E6F8A"/>
    <w:rsid w:val="002E749B"/>
    <w:rsid w:val="002F35AB"/>
    <w:rsid w:val="002F7A5B"/>
    <w:rsid w:val="00301ECE"/>
    <w:rsid w:val="0030202A"/>
    <w:rsid w:val="00302484"/>
    <w:rsid w:val="00303110"/>
    <w:rsid w:val="003052C7"/>
    <w:rsid w:val="00306190"/>
    <w:rsid w:val="0030665D"/>
    <w:rsid w:val="003129C6"/>
    <w:rsid w:val="003166EE"/>
    <w:rsid w:val="0031788B"/>
    <w:rsid w:val="00317CFE"/>
    <w:rsid w:val="00317DC6"/>
    <w:rsid w:val="00320CBE"/>
    <w:rsid w:val="00325C21"/>
    <w:rsid w:val="003262D1"/>
    <w:rsid w:val="0032635D"/>
    <w:rsid w:val="00326D29"/>
    <w:rsid w:val="00340215"/>
    <w:rsid w:val="00342B45"/>
    <w:rsid w:val="00343109"/>
    <w:rsid w:val="00346E63"/>
    <w:rsid w:val="0035134D"/>
    <w:rsid w:val="00352610"/>
    <w:rsid w:val="00361FAD"/>
    <w:rsid w:val="00362160"/>
    <w:rsid w:val="00366C20"/>
    <w:rsid w:val="003707E2"/>
    <w:rsid w:val="00371ACA"/>
    <w:rsid w:val="00372041"/>
    <w:rsid w:val="00373F41"/>
    <w:rsid w:val="0038290D"/>
    <w:rsid w:val="00382DDF"/>
    <w:rsid w:val="00383839"/>
    <w:rsid w:val="00384946"/>
    <w:rsid w:val="00387F1E"/>
    <w:rsid w:val="00390189"/>
    <w:rsid w:val="0039217A"/>
    <w:rsid w:val="003934DE"/>
    <w:rsid w:val="003A0D47"/>
    <w:rsid w:val="003A4CEA"/>
    <w:rsid w:val="003A6BB9"/>
    <w:rsid w:val="003B0E37"/>
    <w:rsid w:val="003B0EE5"/>
    <w:rsid w:val="003B1F5B"/>
    <w:rsid w:val="003B7544"/>
    <w:rsid w:val="003B7B54"/>
    <w:rsid w:val="003C18EF"/>
    <w:rsid w:val="003C20A1"/>
    <w:rsid w:val="003C3801"/>
    <w:rsid w:val="003C54DC"/>
    <w:rsid w:val="003C61EA"/>
    <w:rsid w:val="003C682A"/>
    <w:rsid w:val="003D15AE"/>
    <w:rsid w:val="003D1945"/>
    <w:rsid w:val="003E107B"/>
    <w:rsid w:val="003E3BF4"/>
    <w:rsid w:val="003E4880"/>
    <w:rsid w:val="003E6731"/>
    <w:rsid w:val="003F706F"/>
    <w:rsid w:val="003F755A"/>
    <w:rsid w:val="00402E3A"/>
    <w:rsid w:val="00403316"/>
    <w:rsid w:val="00403AAF"/>
    <w:rsid w:val="004123B7"/>
    <w:rsid w:val="00412A4B"/>
    <w:rsid w:val="00417A48"/>
    <w:rsid w:val="004226B7"/>
    <w:rsid w:val="0042272F"/>
    <w:rsid w:val="00424351"/>
    <w:rsid w:val="0042576E"/>
    <w:rsid w:val="004257FA"/>
    <w:rsid w:val="0043023F"/>
    <w:rsid w:val="00430A29"/>
    <w:rsid w:val="00430C66"/>
    <w:rsid w:val="00431CC2"/>
    <w:rsid w:val="00437254"/>
    <w:rsid w:val="0044453F"/>
    <w:rsid w:val="0044669E"/>
    <w:rsid w:val="00452010"/>
    <w:rsid w:val="004536F0"/>
    <w:rsid w:val="004540ED"/>
    <w:rsid w:val="00455281"/>
    <w:rsid w:val="00462FBF"/>
    <w:rsid w:val="00462FF3"/>
    <w:rsid w:val="00463664"/>
    <w:rsid w:val="004648C1"/>
    <w:rsid w:val="0047785D"/>
    <w:rsid w:val="0048168E"/>
    <w:rsid w:val="00481A39"/>
    <w:rsid w:val="00482E7B"/>
    <w:rsid w:val="0048349B"/>
    <w:rsid w:val="004842B5"/>
    <w:rsid w:val="004904F9"/>
    <w:rsid w:val="004925B5"/>
    <w:rsid w:val="00494EE0"/>
    <w:rsid w:val="00494F78"/>
    <w:rsid w:val="00497C91"/>
    <w:rsid w:val="004A0226"/>
    <w:rsid w:val="004A1820"/>
    <w:rsid w:val="004A4186"/>
    <w:rsid w:val="004A5549"/>
    <w:rsid w:val="004B203E"/>
    <w:rsid w:val="004B2688"/>
    <w:rsid w:val="004B28FA"/>
    <w:rsid w:val="004B2AA0"/>
    <w:rsid w:val="004C1919"/>
    <w:rsid w:val="004C22E5"/>
    <w:rsid w:val="004C4A7C"/>
    <w:rsid w:val="004C4D7C"/>
    <w:rsid w:val="004D0E5E"/>
    <w:rsid w:val="004E374A"/>
    <w:rsid w:val="004E743F"/>
    <w:rsid w:val="004E768D"/>
    <w:rsid w:val="004F334E"/>
    <w:rsid w:val="004F390D"/>
    <w:rsid w:val="004F503B"/>
    <w:rsid w:val="004F5BEF"/>
    <w:rsid w:val="00500D51"/>
    <w:rsid w:val="00503437"/>
    <w:rsid w:val="005126F2"/>
    <w:rsid w:val="00514964"/>
    <w:rsid w:val="0051640A"/>
    <w:rsid w:val="0051758C"/>
    <w:rsid w:val="0052099F"/>
    <w:rsid w:val="00522A27"/>
    <w:rsid w:val="00522D96"/>
    <w:rsid w:val="00526AF1"/>
    <w:rsid w:val="00526C87"/>
    <w:rsid w:val="00527ED7"/>
    <w:rsid w:val="00530884"/>
    <w:rsid w:val="00531C3E"/>
    <w:rsid w:val="005328E4"/>
    <w:rsid w:val="00536316"/>
    <w:rsid w:val="00536A5D"/>
    <w:rsid w:val="00540F9F"/>
    <w:rsid w:val="00542168"/>
    <w:rsid w:val="00542191"/>
    <w:rsid w:val="00543B8A"/>
    <w:rsid w:val="00547D8B"/>
    <w:rsid w:val="00547E3B"/>
    <w:rsid w:val="00554D3F"/>
    <w:rsid w:val="00560795"/>
    <w:rsid w:val="00563858"/>
    <w:rsid w:val="00566643"/>
    <w:rsid w:val="00567106"/>
    <w:rsid w:val="00572BC4"/>
    <w:rsid w:val="00573013"/>
    <w:rsid w:val="00573675"/>
    <w:rsid w:val="00582EC4"/>
    <w:rsid w:val="00584597"/>
    <w:rsid w:val="00586995"/>
    <w:rsid w:val="00586E27"/>
    <w:rsid w:val="00590FE3"/>
    <w:rsid w:val="00591B31"/>
    <w:rsid w:val="00593654"/>
    <w:rsid w:val="00594338"/>
    <w:rsid w:val="005954B5"/>
    <w:rsid w:val="005A02FB"/>
    <w:rsid w:val="005A2569"/>
    <w:rsid w:val="005A293B"/>
    <w:rsid w:val="005A5E41"/>
    <w:rsid w:val="005B00E7"/>
    <w:rsid w:val="005B1925"/>
    <w:rsid w:val="005B1AEC"/>
    <w:rsid w:val="005B2B19"/>
    <w:rsid w:val="005C4147"/>
    <w:rsid w:val="005C4A13"/>
    <w:rsid w:val="005D2553"/>
    <w:rsid w:val="005D2842"/>
    <w:rsid w:val="005D2EE1"/>
    <w:rsid w:val="005D3B85"/>
    <w:rsid w:val="005D4BCD"/>
    <w:rsid w:val="005D70F3"/>
    <w:rsid w:val="005E0C82"/>
    <w:rsid w:val="005E7383"/>
    <w:rsid w:val="005F20D9"/>
    <w:rsid w:val="005F4BB8"/>
    <w:rsid w:val="00602D16"/>
    <w:rsid w:val="006047D8"/>
    <w:rsid w:val="00604C96"/>
    <w:rsid w:val="00605914"/>
    <w:rsid w:val="00605B2A"/>
    <w:rsid w:val="006107FC"/>
    <w:rsid w:val="006169BA"/>
    <w:rsid w:val="00616B2D"/>
    <w:rsid w:val="0062656F"/>
    <w:rsid w:val="00626601"/>
    <w:rsid w:val="0063036D"/>
    <w:rsid w:val="00630AA7"/>
    <w:rsid w:val="00630B02"/>
    <w:rsid w:val="00633B36"/>
    <w:rsid w:val="00635237"/>
    <w:rsid w:val="00635370"/>
    <w:rsid w:val="0063606A"/>
    <w:rsid w:val="006368FF"/>
    <w:rsid w:val="00636D8D"/>
    <w:rsid w:val="00646171"/>
    <w:rsid w:val="006466FA"/>
    <w:rsid w:val="0065265E"/>
    <w:rsid w:val="006574C6"/>
    <w:rsid w:val="00662093"/>
    <w:rsid w:val="00662DB5"/>
    <w:rsid w:val="00670899"/>
    <w:rsid w:val="006716B2"/>
    <w:rsid w:val="00672028"/>
    <w:rsid w:val="006803BC"/>
    <w:rsid w:val="00681914"/>
    <w:rsid w:val="006852B0"/>
    <w:rsid w:val="0069005F"/>
    <w:rsid w:val="00692A0E"/>
    <w:rsid w:val="00693699"/>
    <w:rsid w:val="00695135"/>
    <w:rsid w:val="0069614A"/>
    <w:rsid w:val="00697D9D"/>
    <w:rsid w:val="006A0100"/>
    <w:rsid w:val="006A3443"/>
    <w:rsid w:val="006A3BC9"/>
    <w:rsid w:val="006A3D79"/>
    <w:rsid w:val="006B124A"/>
    <w:rsid w:val="006B20D0"/>
    <w:rsid w:val="006B2C49"/>
    <w:rsid w:val="006B4102"/>
    <w:rsid w:val="006B6A1F"/>
    <w:rsid w:val="006C2EC4"/>
    <w:rsid w:val="006C4AA2"/>
    <w:rsid w:val="006C5B8E"/>
    <w:rsid w:val="006C61A6"/>
    <w:rsid w:val="006C652E"/>
    <w:rsid w:val="006C6F66"/>
    <w:rsid w:val="006C7229"/>
    <w:rsid w:val="006D08A4"/>
    <w:rsid w:val="006D31DB"/>
    <w:rsid w:val="006E6078"/>
    <w:rsid w:val="006E6174"/>
    <w:rsid w:val="006F11AC"/>
    <w:rsid w:val="006F2371"/>
    <w:rsid w:val="006F2C2B"/>
    <w:rsid w:val="006F31F7"/>
    <w:rsid w:val="006F5FDD"/>
    <w:rsid w:val="007001D7"/>
    <w:rsid w:val="00704663"/>
    <w:rsid w:val="007057F1"/>
    <w:rsid w:val="00706923"/>
    <w:rsid w:val="00710120"/>
    <w:rsid w:val="0071217C"/>
    <w:rsid w:val="007132C1"/>
    <w:rsid w:val="007139E9"/>
    <w:rsid w:val="007165BD"/>
    <w:rsid w:val="007167BB"/>
    <w:rsid w:val="007241BA"/>
    <w:rsid w:val="00727F08"/>
    <w:rsid w:val="00731D1E"/>
    <w:rsid w:val="0073274D"/>
    <w:rsid w:val="00742834"/>
    <w:rsid w:val="00742A0A"/>
    <w:rsid w:val="0074463C"/>
    <w:rsid w:val="00745446"/>
    <w:rsid w:val="00745E8B"/>
    <w:rsid w:val="00754545"/>
    <w:rsid w:val="00755453"/>
    <w:rsid w:val="007611CD"/>
    <w:rsid w:val="00763A94"/>
    <w:rsid w:val="00765F2F"/>
    <w:rsid w:val="0076761B"/>
    <w:rsid w:val="00767FD7"/>
    <w:rsid w:val="0077006B"/>
    <w:rsid w:val="00771389"/>
    <w:rsid w:val="0077347A"/>
    <w:rsid w:val="007741E9"/>
    <w:rsid w:val="00775170"/>
    <w:rsid w:val="00777214"/>
    <w:rsid w:val="007816D7"/>
    <w:rsid w:val="007824D4"/>
    <w:rsid w:val="007827DB"/>
    <w:rsid w:val="00790132"/>
    <w:rsid w:val="007902D4"/>
    <w:rsid w:val="00790B4C"/>
    <w:rsid w:val="00792B5B"/>
    <w:rsid w:val="00796775"/>
    <w:rsid w:val="00797C3E"/>
    <w:rsid w:val="00797E79"/>
    <w:rsid w:val="007A06D8"/>
    <w:rsid w:val="007A07F3"/>
    <w:rsid w:val="007A1064"/>
    <w:rsid w:val="007A5948"/>
    <w:rsid w:val="007A63CE"/>
    <w:rsid w:val="007B10BF"/>
    <w:rsid w:val="007B1333"/>
    <w:rsid w:val="007B2335"/>
    <w:rsid w:val="007C0B30"/>
    <w:rsid w:val="007C3479"/>
    <w:rsid w:val="007C3644"/>
    <w:rsid w:val="007C3B4B"/>
    <w:rsid w:val="007C625D"/>
    <w:rsid w:val="007C70F8"/>
    <w:rsid w:val="007D3697"/>
    <w:rsid w:val="007D5209"/>
    <w:rsid w:val="007D7C28"/>
    <w:rsid w:val="007E3373"/>
    <w:rsid w:val="007E663B"/>
    <w:rsid w:val="007F00D8"/>
    <w:rsid w:val="007F03FC"/>
    <w:rsid w:val="007F088D"/>
    <w:rsid w:val="007F3AD1"/>
    <w:rsid w:val="007F4191"/>
    <w:rsid w:val="007F7598"/>
    <w:rsid w:val="008012F5"/>
    <w:rsid w:val="008020C7"/>
    <w:rsid w:val="008032E5"/>
    <w:rsid w:val="00806704"/>
    <w:rsid w:val="00806E08"/>
    <w:rsid w:val="008072FB"/>
    <w:rsid w:val="0081474D"/>
    <w:rsid w:val="008166B3"/>
    <w:rsid w:val="0082020D"/>
    <w:rsid w:val="0082540F"/>
    <w:rsid w:val="00835E40"/>
    <w:rsid w:val="00836B79"/>
    <w:rsid w:val="0084093F"/>
    <w:rsid w:val="00844A51"/>
    <w:rsid w:val="00845E53"/>
    <w:rsid w:val="008472CE"/>
    <w:rsid w:val="00851329"/>
    <w:rsid w:val="00851E93"/>
    <w:rsid w:val="00851FBF"/>
    <w:rsid w:val="0085269C"/>
    <w:rsid w:val="00852E10"/>
    <w:rsid w:val="008546B3"/>
    <w:rsid w:val="00856AF5"/>
    <w:rsid w:val="00860008"/>
    <w:rsid w:val="008615D7"/>
    <w:rsid w:val="008626FB"/>
    <w:rsid w:val="00865801"/>
    <w:rsid w:val="00865BE8"/>
    <w:rsid w:val="00865CB0"/>
    <w:rsid w:val="008677C6"/>
    <w:rsid w:val="0087006A"/>
    <w:rsid w:val="008704F6"/>
    <w:rsid w:val="00875F61"/>
    <w:rsid w:val="00876B32"/>
    <w:rsid w:val="00882FAD"/>
    <w:rsid w:val="00882FC4"/>
    <w:rsid w:val="0088339A"/>
    <w:rsid w:val="008842E2"/>
    <w:rsid w:val="00885BC6"/>
    <w:rsid w:val="00890065"/>
    <w:rsid w:val="00890131"/>
    <w:rsid w:val="00894186"/>
    <w:rsid w:val="008A31C5"/>
    <w:rsid w:val="008A4B1A"/>
    <w:rsid w:val="008A68CC"/>
    <w:rsid w:val="008B35FC"/>
    <w:rsid w:val="008B5AAE"/>
    <w:rsid w:val="008B6B21"/>
    <w:rsid w:val="008B7ED0"/>
    <w:rsid w:val="008C100C"/>
    <w:rsid w:val="008C3D58"/>
    <w:rsid w:val="008C7396"/>
    <w:rsid w:val="008D0514"/>
    <w:rsid w:val="008D1409"/>
    <w:rsid w:val="008D23C9"/>
    <w:rsid w:val="008D25CE"/>
    <w:rsid w:val="008D464F"/>
    <w:rsid w:val="008D603F"/>
    <w:rsid w:val="008D6A41"/>
    <w:rsid w:val="008E0A13"/>
    <w:rsid w:val="008E3EBE"/>
    <w:rsid w:val="008E76B0"/>
    <w:rsid w:val="008F069E"/>
    <w:rsid w:val="008F211F"/>
    <w:rsid w:val="008F2F30"/>
    <w:rsid w:val="008F3B6C"/>
    <w:rsid w:val="008F4458"/>
    <w:rsid w:val="008F6A38"/>
    <w:rsid w:val="008F7127"/>
    <w:rsid w:val="00903E7C"/>
    <w:rsid w:val="00907F49"/>
    <w:rsid w:val="009104B0"/>
    <w:rsid w:val="00910E18"/>
    <w:rsid w:val="00911B18"/>
    <w:rsid w:val="0092331B"/>
    <w:rsid w:val="00923C6D"/>
    <w:rsid w:val="00926AD2"/>
    <w:rsid w:val="00926ECB"/>
    <w:rsid w:val="00930C6C"/>
    <w:rsid w:val="00930E31"/>
    <w:rsid w:val="00933C58"/>
    <w:rsid w:val="00936422"/>
    <w:rsid w:val="009412F8"/>
    <w:rsid w:val="00943907"/>
    <w:rsid w:val="00950197"/>
    <w:rsid w:val="00950A09"/>
    <w:rsid w:val="00951C02"/>
    <w:rsid w:val="009523EF"/>
    <w:rsid w:val="00953A79"/>
    <w:rsid w:val="00957D25"/>
    <w:rsid w:val="00960923"/>
    <w:rsid w:val="00962F1F"/>
    <w:rsid w:val="00964400"/>
    <w:rsid w:val="009809C6"/>
    <w:rsid w:val="00982437"/>
    <w:rsid w:val="009846A4"/>
    <w:rsid w:val="00984CBC"/>
    <w:rsid w:val="00985360"/>
    <w:rsid w:val="0099017B"/>
    <w:rsid w:val="00990D10"/>
    <w:rsid w:val="009923E8"/>
    <w:rsid w:val="009931CC"/>
    <w:rsid w:val="0099403E"/>
    <w:rsid w:val="00995224"/>
    <w:rsid w:val="00995E1B"/>
    <w:rsid w:val="00996655"/>
    <w:rsid w:val="00996E39"/>
    <w:rsid w:val="009A3C32"/>
    <w:rsid w:val="009A44D0"/>
    <w:rsid w:val="009A7899"/>
    <w:rsid w:val="009B28A5"/>
    <w:rsid w:val="009B3296"/>
    <w:rsid w:val="009B5F5D"/>
    <w:rsid w:val="009C301A"/>
    <w:rsid w:val="009C3825"/>
    <w:rsid w:val="009C7DCE"/>
    <w:rsid w:val="009D1CDA"/>
    <w:rsid w:val="009E1266"/>
    <w:rsid w:val="009E27B2"/>
    <w:rsid w:val="009E3EC4"/>
    <w:rsid w:val="009F04EF"/>
    <w:rsid w:val="009F3839"/>
    <w:rsid w:val="009F6DD9"/>
    <w:rsid w:val="009F7CE8"/>
    <w:rsid w:val="00A05FDF"/>
    <w:rsid w:val="00A07E9E"/>
    <w:rsid w:val="00A270D6"/>
    <w:rsid w:val="00A274C2"/>
    <w:rsid w:val="00A31FB9"/>
    <w:rsid w:val="00A34900"/>
    <w:rsid w:val="00A40ECC"/>
    <w:rsid w:val="00A4117A"/>
    <w:rsid w:val="00A42EE5"/>
    <w:rsid w:val="00A43C5F"/>
    <w:rsid w:val="00A44D66"/>
    <w:rsid w:val="00A44E81"/>
    <w:rsid w:val="00A471E7"/>
    <w:rsid w:val="00A50716"/>
    <w:rsid w:val="00A519DA"/>
    <w:rsid w:val="00A533E5"/>
    <w:rsid w:val="00A55556"/>
    <w:rsid w:val="00A616AA"/>
    <w:rsid w:val="00A64D69"/>
    <w:rsid w:val="00A710C8"/>
    <w:rsid w:val="00A71867"/>
    <w:rsid w:val="00A74011"/>
    <w:rsid w:val="00A744DC"/>
    <w:rsid w:val="00A83CAA"/>
    <w:rsid w:val="00A9135E"/>
    <w:rsid w:val="00A917F1"/>
    <w:rsid w:val="00A9241B"/>
    <w:rsid w:val="00A93717"/>
    <w:rsid w:val="00A93A73"/>
    <w:rsid w:val="00A94721"/>
    <w:rsid w:val="00A9675F"/>
    <w:rsid w:val="00A96818"/>
    <w:rsid w:val="00A96901"/>
    <w:rsid w:val="00AA0D5A"/>
    <w:rsid w:val="00AA10B3"/>
    <w:rsid w:val="00AA155D"/>
    <w:rsid w:val="00AA1D89"/>
    <w:rsid w:val="00AA2F0A"/>
    <w:rsid w:val="00AA5406"/>
    <w:rsid w:val="00AA655A"/>
    <w:rsid w:val="00AA7396"/>
    <w:rsid w:val="00AA7F65"/>
    <w:rsid w:val="00AC0844"/>
    <w:rsid w:val="00AC0AAD"/>
    <w:rsid w:val="00AC5012"/>
    <w:rsid w:val="00AD0665"/>
    <w:rsid w:val="00AD0F45"/>
    <w:rsid w:val="00AD4630"/>
    <w:rsid w:val="00AD7A4F"/>
    <w:rsid w:val="00AE0702"/>
    <w:rsid w:val="00AE16D0"/>
    <w:rsid w:val="00AF03B4"/>
    <w:rsid w:val="00AF10A6"/>
    <w:rsid w:val="00AF1A3E"/>
    <w:rsid w:val="00AF31B7"/>
    <w:rsid w:val="00AF3983"/>
    <w:rsid w:val="00AF5EEC"/>
    <w:rsid w:val="00B03FBA"/>
    <w:rsid w:val="00B07128"/>
    <w:rsid w:val="00B07DF4"/>
    <w:rsid w:val="00B103B8"/>
    <w:rsid w:val="00B10EB3"/>
    <w:rsid w:val="00B11B97"/>
    <w:rsid w:val="00B12A5A"/>
    <w:rsid w:val="00B16092"/>
    <w:rsid w:val="00B162F8"/>
    <w:rsid w:val="00B22737"/>
    <w:rsid w:val="00B22E47"/>
    <w:rsid w:val="00B2415D"/>
    <w:rsid w:val="00B2484B"/>
    <w:rsid w:val="00B311CC"/>
    <w:rsid w:val="00B36726"/>
    <w:rsid w:val="00B37C66"/>
    <w:rsid w:val="00B41751"/>
    <w:rsid w:val="00B43805"/>
    <w:rsid w:val="00B4641B"/>
    <w:rsid w:val="00B52041"/>
    <w:rsid w:val="00B535E6"/>
    <w:rsid w:val="00B569DB"/>
    <w:rsid w:val="00B573DB"/>
    <w:rsid w:val="00B609BE"/>
    <w:rsid w:val="00B638C0"/>
    <w:rsid w:val="00B6419E"/>
    <w:rsid w:val="00B6669A"/>
    <w:rsid w:val="00B6696E"/>
    <w:rsid w:val="00B673BC"/>
    <w:rsid w:val="00B703E1"/>
    <w:rsid w:val="00B739EF"/>
    <w:rsid w:val="00B7452B"/>
    <w:rsid w:val="00B809FD"/>
    <w:rsid w:val="00B80CDB"/>
    <w:rsid w:val="00B827FC"/>
    <w:rsid w:val="00B86561"/>
    <w:rsid w:val="00B92863"/>
    <w:rsid w:val="00B92F88"/>
    <w:rsid w:val="00BA2083"/>
    <w:rsid w:val="00BA2DD1"/>
    <w:rsid w:val="00BA779E"/>
    <w:rsid w:val="00BB1402"/>
    <w:rsid w:val="00BB3D72"/>
    <w:rsid w:val="00BB535A"/>
    <w:rsid w:val="00BB6E87"/>
    <w:rsid w:val="00BC0FBC"/>
    <w:rsid w:val="00BC2DA1"/>
    <w:rsid w:val="00BC40D8"/>
    <w:rsid w:val="00BC6385"/>
    <w:rsid w:val="00BD0406"/>
    <w:rsid w:val="00BD5E87"/>
    <w:rsid w:val="00BD6090"/>
    <w:rsid w:val="00BD63DB"/>
    <w:rsid w:val="00BE1CE0"/>
    <w:rsid w:val="00BE385F"/>
    <w:rsid w:val="00BE3D6E"/>
    <w:rsid w:val="00BE547D"/>
    <w:rsid w:val="00BE6669"/>
    <w:rsid w:val="00BF063D"/>
    <w:rsid w:val="00BF14BA"/>
    <w:rsid w:val="00BF55CF"/>
    <w:rsid w:val="00BF634D"/>
    <w:rsid w:val="00C02A6D"/>
    <w:rsid w:val="00C02DEC"/>
    <w:rsid w:val="00C033B0"/>
    <w:rsid w:val="00C04271"/>
    <w:rsid w:val="00C04BCD"/>
    <w:rsid w:val="00C06730"/>
    <w:rsid w:val="00C075C1"/>
    <w:rsid w:val="00C15248"/>
    <w:rsid w:val="00C17782"/>
    <w:rsid w:val="00C2099F"/>
    <w:rsid w:val="00C21217"/>
    <w:rsid w:val="00C217E0"/>
    <w:rsid w:val="00C23558"/>
    <w:rsid w:val="00C304DB"/>
    <w:rsid w:val="00C32606"/>
    <w:rsid w:val="00C328C0"/>
    <w:rsid w:val="00C42D89"/>
    <w:rsid w:val="00C44407"/>
    <w:rsid w:val="00C44649"/>
    <w:rsid w:val="00C44E64"/>
    <w:rsid w:val="00C451D7"/>
    <w:rsid w:val="00C506BF"/>
    <w:rsid w:val="00C51C3E"/>
    <w:rsid w:val="00C52EFC"/>
    <w:rsid w:val="00C54B9A"/>
    <w:rsid w:val="00C5515D"/>
    <w:rsid w:val="00C5548E"/>
    <w:rsid w:val="00C66648"/>
    <w:rsid w:val="00C71349"/>
    <w:rsid w:val="00C7321D"/>
    <w:rsid w:val="00C74A09"/>
    <w:rsid w:val="00C76CAA"/>
    <w:rsid w:val="00C76CCB"/>
    <w:rsid w:val="00C77916"/>
    <w:rsid w:val="00C81901"/>
    <w:rsid w:val="00C836B6"/>
    <w:rsid w:val="00C86459"/>
    <w:rsid w:val="00C9139F"/>
    <w:rsid w:val="00C924BE"/>
    <w:rsid w:val="00C926F1"/>
    <w:rsid w:val="00C949AD"/>
    <w:rsid w:val="00C95295"/>
    <w:rsid w:val="00C964B1"/>
    <w:rsid w:val="00CA1215"/>
    <w:rsid w:val="00CA24CC"/>
    <w:rsid w:val="00CA2698"/>
    <w:rsid w:val="00CA56DB"/>
    <w:rsid w:val="00CA5A68"/>
    <w:rsid w:val="00CA6895"/>
    <w:rsid w:val="00CC1298"/>
    <w:rsid w:val="00CC28F5"/>
    <w:rsid w:val="00CC2BBC"/>
    <w:rsid w:val="00CC4DA2"/>
    <w:rsid w:val="00CC5EC1"/>
    <w:rsid w:val="00CC6472"/>
    <w:rsid w:val="00CD33AA"/>
    <w:rsid w:val="00CD6F4F"/>
    <w:rsid w:val="00CE2CD5"/>
    <w:rsid w:val="00CE48E3"/>
    <w:rsid w:val="00CE584D"/>
    <w:rsid w:val="00CE59AF"/>
    <w:rsid w:val="00CE7E73"/>
    <w:rsid w:val="00CF1C91"/>
    <w:rsid w:val="00CF2B15"/>
    <w:rsid w:val="00CF5335"/>
    <w:rsid w:val="00CF629C"/>
    <w:rsid w:val="00CF6885"/>
    <w:rsid w:val="00CF693D"/>
    <w:rsid w:val="00D00DF9"/>
    <w:rsid w:val="00D0111E"/>
    <w:rsid w:val="00D04A7F"/>
    <w:rsid w:val="00D06C3A"/>
    <w:rsid w:val="00D12019"/>
    <w:rsid w:val="00D12804"/>
    <w:rsid w:val="00D13596"/>
    <w:rsid w:val="00D14266"/>
    <w:rsid w:val="00D20053"/>
    <w:rsid w:val="00D23A53"/>
    <w:rsid w:val="00D27CAB"/>
    <w:rsid w:val="00D303F1"/>
    <w:rsid w:val="00D4059C"/>
    <w:rsid w:val="00D408A2"/>
    <w:rsid w:val="00D43CB9"/>
    <w:rsid w:val="00D4525D"/>
    <w:rsid w:val="00D470E0"/>
    <w:rsid w:val="00D50873"/>
    <w:rsid w:val="00D5129F"/>
    <w:rsid w:val="00D5207A"/>
    <w:rsid w:val="00D54431"/>
    <w:rsid w:val="00D54A1C"/>
    <w:rsid w:val="00D56E36"/>
    <w:rsid w:val="00D57FAD"/>
    <w:rsid w:val="00D61DB1"/>
    <w:rsid w:val="00D61FFC"/>
    <w:rsid w:val="00D65C25"/>
    <w:rsid w:val="00D74929"/>
    <w:rsid w:val="00D7695A"/>
    <w:rsid w:val="00D77433"/>
    <w:rsid w:val="00D81F01"/>
    <w:rsid w:val="00D8216B"/>
    <w:rsid w:val="00D8251A"/>
    <w:rsid w:val="00D82AEB"/>
    <w:rsid w:val="00D844BE"/>
    <w:rsid w:val="00D852A1"/>
    <w:rsid w:val="00D861BB"/>
    <w:rsid w:val="00D8637E"/>
    <w:rsid w:val="00D87B93"/>
    <w:rsid w:val="00D90798"/>
    <w:rsid w:val="00D91CED"/>
    <w:rsid w:val="00D923B0"/>
    <w:rsid w:val="00DA2894"/>
    <w:rsid w:val="00DA4CB6"/>
    <w:rsid w:val="00DA5475"/>
    <w:rsid w:val="00DB1671"/>
    <w:rsid w:val="00DB27A1"/>
    <w:rsid w:val="00DB76BA"/>
    <w:rsid w:val="00DB7C3C"/>
    <w:rsid w:val="00DC2EB1"/>
    <w:rsid w:val="00DC403B"/>
    <w:rsid w:val="00DC44E7"/>
    <w:rsid w:val="00DD095F"/>
    <w:rsid w:val="00DD0986"/>
    <w:rsid w:val="00DD0D58"/>
    <w:rsid w:val="00DD2D18"/>
    <w:rsid w:val="00DD55F0"/>
    <w:rsid w:val="00DE105D"/>
    <w:rsid w:val="00DE1951"/>
    <w:rsid w:val="00DE1B2B"/>
    <w:rsid w:val="00DE6F0E"/>
    <w:rsid w:val="00DF1F29"/>
    <w:rsid w:val="00DF21DC"/>
    <w:rsid w:val="00DF2CFA"/>
    <w:rsid w:val="00DF4B78"/>
    <w:rsid w:val="00DF5DB9"/>
    <w:rsid w:val="00DF5EAF"/>
    <w:rsid w:val="00E03F8C"/>
    <w:rsid w:val="00E06267"/>
    <w:rsid w:val="00E21636"/>
    <w:rsid w:val="00E230BA"/>
    <w:rsid w:val="00E25981"/>
    <w:rsid w:val="00E31A55"/>
    <w:rsid w:val="00E3201A"/>
    <w:rsid w:val="00E33995"/>
    <w:rsid w:val="00E3423D"/>
    <w:rsid w:val="00E36FE1"/>
    <w:rsid w:val="00E370F8"/>
    <w:rsid w:val="00E4157D"/>
    <w:rsid w:val="00E4299F"/>
    <w:rsid w:val="00E443E3"/>
    <w:rsid w:val="00E47A0B"/>
    <w:rsid w:val="00E50F72"/>
    <w:rsid w:val="00E510CB"/>
    <w:rsid w:val="00E54E91"/>
    <w:rsid w:val="00E5513E"/>
    <w:rsid w:val="00E60FE6"/>
    <w:rsid w:val="00E67140"/>
    <w:rsid w:val="00E72A47"/>
    <w:rsid w:val="00E72C3D"/>
    <w:rsid w:val="00E74C48"/>
    <w:rsid w:val="00E7674F"/>
    <w:rsid w:val="00E821D3"/>
    <w:rsid w:val="00E82927"/>
    <w:rsid w:val="00E8664D"/>
    <w:rsid w:val="00E87592"/>
    <w:rsid w:val="00E91CA2"/>
    <w:rsid w:val="00E94F59"/>
    <w:rsid w:val="00EA0E97"/>
    <w:rsid w:val="00EA2052"/>
    <w:rsid w:val="00EA3D52"/>
    <w:rsid w:val="00EA5F36"/>
    <w:rsid w:val="00EA5FB6"/>
    <w:rsid w:val="00EB7A3C"/>
    <w:rsid w:val="00EC42BE"/>
    <w:rsid w:val="00EC6237"/>
    <w:rsid w:val="00ED6573"/>
    <w:rsid w:val="00EE0FF4"/>
    <w:rsid w:val="00EE2FE6"/>
    <w:rsid w:val="00EE32B1"/>
    <w:rsid w:val="00EE3786"/>
    <w:rsid w:val="00EE3BEF"/>
    <w:rsid w:val="00EE62DA"/>
    <w:rsid w:val="00EE6474"/>
    <w:rsid w:val="00EF4464"/>
    <w:rsid w:val="00EF63FB"/>
    <w:rsid w:val="00EF7863"/>
    <w:rsid w:val="00F00D8B"/>
    <w:rsid w:val="00F1108A"/>
    <w:rsid w:val="00F112E4"/>
    <w:rsid w:val="00F23647"/>
    <w:rsid w:val="00F237A1"/>
    <w:rsid w:val="00F275C1"/>
    <w:rsid w:val="00F275CE"/>
    <w:rsid w:val="00F316B4"/>
    <w:rsid w:val="00F33AAC"/>
    <w:rsid w:val="00F3464C"/>
    <w:rsid w:val="00F36B80"/>
    <w:rsid w:val="00F4526E"/>
    <w:rsid w:val="00F471F0"/>
    <w:rsid w:val="00F47768"/>
    <w:rsid w:val="00F50E2C"/>
    <w:rsid w:val="00F518E0"/>
    <w:rsid w:val="00F576DC"/>
    <w:rsid w:val="00F61DD8"/>
    <w:rsid w:val="00F7438B"/>
    <w:rsid w:val="00F7784A"/>
    <w:rsid w:val="00F852A9"/>
    <w:rsid w:val="00F87890"/>
    <w:rsid w:val="00F91B72"/>
    <w:rsid w:val="00F9240B"/>
    <w:rsid w:val="00F9720C"/>
    <w:rsid w:val="00F9750C"/>
    <w:rsid w:val="00F97743"/>
    <w:rsid w:val="00FA361D"/>
    <w:rsid w:val="00FA53CE"/>
    <w:rsid w:val="00FB346C"/>
    <w:rsid w:val="00FB384A"/>
    <w:rsid w:val="00FB3A75"/>
    <w:rsid w:val="00FB59C8"/>
    <w:rsid w:val="00FB5E37"/>
    <w:rsid w:val="00FC3563"/>
    <w:rsid w:val="00FC4A3A"/>
    <w:rsid w:val="00FD1C86"/>
    <w:rsid w:val="00FD32E3"/>
    <w:rsid w:val="00FD537E"/>
    <w:rsid w:val="00FD6030"/>
    <w:rsid w:val="00FE124E"/>
    <w:rsid w:val="00FE5057"/>
    <w:rsid w:val="00FE5628"/>
    <w:rsid w:val="00FE5C13"/>
    <w:rsid w:val="00FF2FB4"/>
    <w:rsid w:val="00FF47BB"/>
    <w:rsid w:val="00FF4A2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E3863"/>
  <w15:chartTrackingRefBased/>
  <w15:docId w15:val="{4C4C9F5B-98FD-6F40-A2E7-A5182B77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uiPriority="99" w:qFormat="1"/>
    <w:lsdException w:name="caption" w:uiPriority="35" w:qFormat="1"/>
    <w:lsdException w:name="table of figures" w:uiPriority="99" w:qFormat="1"/>
    <w:lsdException w:name="footnote reference" w:uiPriority="99"/>
    <w:lsdException w:name="annotation reference" w:uiPriority="99"/>
    <w:lsdException w:name="line number" w:uiPriority="99"/>
    <w:lsdException w:name="List Bullet" w:qFormat="1"/>
    <w:lsdException w:name="List Bullet 2"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Plain Text" w:uiPriority="99" w:qFormat="1"/>
    <w:lsdException w:name="Normal (Web)" w:qFormat="1"/>
    <w:lsdException w:name="HTML Typewriter" w:qFormat="1"/>
    <w:lsdException w:name="HTML Variable" w:semiHidden="1" w:unhideWhenUsed="1"/>
    <w:lsdException w:name="Normal Table" w:semiHidden="1" w:unhideWhenUsed="1"/>
    <w:lsdException w:name="annotation subject" w:uiPriority="99"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13E8"/>
    <w:pPr>
      <w:spacing w:after="120"/>
    </w:pPr>
    <w:rPr>
      <w:sz w:val="24"/>
      <w:szCs w:val="24"/>
    </w:rPr>
  </w:style>
  <w:style w:type="paragraph" w:styleId="Heading1">
    <w:name w:val="heading 1"/>
    <w:aliases w:val="Heading 1 Char1 Char,Heading 1 Char Char Char Char,Heading 1 Char1 Char Char,Heading 1 Char Char Char"/>
    <w:basedOn w:val="Normal"/>
    <w:next w:val="Normal"/>
    <w:link w:val="Heading1Char"/>
    <w:qFormat/>
    <w:rsid w:val="00526AF1"/>
    <w:pPr>
      <w:keepNext/>
      <w:pageBreakBefore/>
      <w:numPr>
        <w:numId w:val="3"/>
      </w:numPr>
      <w:pBdr>
        <w:top w:val="single" w:sz="4" w:space="6" w:color="808080"/>
      </w:pBdr>
      <w:spacing w:before="480"/>
      <w:outlineLvl w:val="0"/>
    </w:pPr>
    <w:rPr>
      <w:rFonts w:cs="Arial"/>
      <w:b/>
      <w:bCs/>
      <w:color w:val="1760AB" w:themeColor="accent2"/>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outlineLvl w:val="2"/>
    </w:pPr>
    <w:rPr>
      <w:bCs/>
      <w:sz w:val="26"/>
      <w:szCs w:val="26"/>
    </w:rPr>
  </w:style>
  <w:style w:type="paragraph" w:styleId="Heading4">
    <w:name w:val="heading 4"/>
    <w:aliases w:val="H4,H4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6AF1"/>
    <w:pPr>
      <w:pBdr>
        <w:top w:val="single" w:sz="4" w:space="1" w:color="808080"/>
      </w:pBdr>
      <w:spacing w:after="240"/>
    </w:pPr>
    <w:rPr>
      <w:rFonts w:cs="Arial"/>
      <w:b/>
      <w:bCs/>
      <w:color w:val="1760AB" w:themeColor="accent2"/>
      <w:kern w:val="28"/>
      <w:sz w:val="48"/>
      <w:szCs w:val="48"/>
    </w:rPr>
  </w:style>
  <w:style w:type="paragraph" w:styleId="Subtitle">
    <w:name w:val="Subtitle"/>
    <w:basedOn w:val="Title"/>
    <w:link w:val="SubtitleChar"/>
    <w:qFormat/>
    <w:rsid w:val="00526AF1"/>
    <w:rPr>
      <w:color w:val="50874F" w:themeColor="accent3"/>
      <w:sz w:val="36"/>
      <w:szCs w:val="36"/>
    </w:rPr>
  </w:style>
  <w:style w:type="paragraph" w:customStyle="1" w:styleId="Titlepageinfo">
    <w:name w:val="Title page info"/>
    <w:basedOn w:val="Normal"/>
    <w:next w:val="Titlepageinfodescription"/>
    <w:qFormat/>
    <w:rsid w:val="00526AF1"/>
    <w:pPr>
      <w:keepNext/>
      <w:spacing w:after="0"/>
    </w:pPr>
    <w:rPr>
      <w:b/>
      <w:color w:val="EA1B1B" w:themeColor="accent1"/>
      <w:szCs w:val="20"/>
    </w:rPr>
  </w:style>
  <w:style w:type="paragraph" w:customStyle="1" w:styleId="Titlepageinfodescription">
    <w:name w:val="Title page info description"/>
    <w:basedOn w:val="Titlepageinfo"/>
    <w:next w:val="Titlepageinfo"/>
    <w:qFormat/>
    <w:rsid w:val="003D1945"/>
    <w:pPr>
      <w:keepNext w:val="0"/>
      <w:spacing w:after="80"/>
      <w:ind w:left="720"/>
      <w:contextualSpacing/>
    </w:pPr>
    <w:rPr>
      <w:b w:val="0"/>
      <w:color w:val="auto"/>
    </w:rPr>
  </w:style>
  <w:style w:type="paragraph" w:customStyle="1" w:styleId="Contributor">
    <w:name w:val="Contributor"/>
    <w:basedOn w:val="Titlepageinfodescription"/>
    <w:qFormat/>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rsid w:val="00865801"/>
    <w:pPr>
      <w:tabs>
        <w:tab w:val="left" w:pos="480"/>
        <w:tab w:val="right" w:leader="dot" w:pos="9350"/>
      </w:tabs>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AppendixHeading2">
    <w:name w:val="AppendixHeading2"/>
    <w:basedOn w:val="Heading2"/>
    <w:next w:val="Normal"/>
    <w:qFormat/>
    <w:rsid w:val="00B2415D"/>
    <w:pPr>
      <w:numPr>
        <w:numId w:val="6"/>
      </w:numPr>
    </w:pPr>
  </w:style>
  <w:style w:type="character" w:styleId="FollowedHyperlink">
    <w:name w:val="FollowedHyperlink"/>
    <w:uiPriority w:val="99"/>
    <w:rPr>
      <w:color w:val="800080"/>
      <w:u w:val="single"/>
    </w:rPr>
  </w:style>
  <w:style w:type="character" w:customStyle="1" w:styleId="Element">
    <w:name w:val="Element"/>
    <w:qFormat/>
    <w:rPr>
      <w:rFonts w:ascii="Courier New" w:hAnsi="Courier New"/>
      <w:sz w:val="20"/>
    </w:rPr>
  </w:style>
  <w:style w:type="character" w:customStyle="1" w:styleId="Attribute">
    <w:name w:val="Attribute"/>
    <w:qFormat/>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qFormat/>
    <w:rsid w:val="000B13E8"/>
    <w:pPr>
      <w:spacing w:before="100" w:beforeAutospacing="1" w:after="0"/>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qFormat/>
    <w:rPr>
      <w:rFonts w:ascii="Arial Unicode MS" w:eastAsia="Arial Unicode MS" w:hAnsi="Arial Unicode MS" w:cs="Arial Unicode MS"/>
      <w:sz w:val="20"/>
      <w:szCs w:val="2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ind w:left="720" w:right="720"/>
    </w:pPr>
  </w:style>
  <w:style w:type="paragraph" w:customStyle="1" w:styleId="Definitionterm">
    <w:name w:val="Definition term"/>
    <w:basedOn w:val="Normal"/>
    <w:next w:val="Definition"/>
    <w:qFormat/>
    <w:pPr>
      <w:ind w:right="2880"/>
    </w:pPr>
    <w:rPr>
      <w:rFonts w:eastAsia="Arial Unicode MS"/>
      <w:b/>
    </w:rPr>
  </w:style>
  <w:style w:type="paragraph" w:customStyle="1" w:styleId="Definition">
    <w:name w:val="Definition"/>
    <w:basedOn w:val="Normal"/>
    <w:next w:val="Definitionterm"/>
    <w:qFormat/>
    <w:pPr>
      <w:ind w:left="720"/>
    </w:pPr>
    <w:rPr>
      <w:rFonts w:eastAsia="Arial Unicode MS"/>
    </w:rPr>
  </w:style>
  <w:style w:type="paragraph" w:customStyle="1" w:styleId="Ref">
    <w:name w:val="Ref"/>
    <w:basedOn w:val="Normal"/>
    <w:autoRedefine/>
    <w:qFormat/>
    <w:rsid w:val="00B11B97"/>
    <w:pPr>
      <w:spacing w:before="40" w:after="40"/>
      <w:ind w:left="2160" w:hanging="1800"/>
    </w:pPr>
    <w:rPr>
      <w:bCs/>
      <w:color w:val="000000"/>
    </w:rPr>
  </w:style>
  <w:style w:type="paragraph" w:styleId="Header">
    <w:name w:val="header"/>
    <w:basedOn w:val="Normal"/>
    <w:link w:val="HeaderChar"/>
    <w:qFormat/>
    <w:rsid w:val="00526AF1"/>
    <w:pPr>
      <w:tabs>
        <w:tab w:val="center" w:pos="4320"/>
        <w:tab w:val="right" w:pos="8640"/>
      </w:tabs>
    </w:pPr>
    <w:rPr>
      <w:color w:val="1760AB" w:themeColor="accent2"/>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qFormat/>
    <w:pPr>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qFormat/>
    <w:rPr>
      <w:rFonts w:ascii="Courier New" w:hAnsi="Courier New"/>
      <w:sz w:val="20"/>
    </w:rPr>
  </w:style>
  <w:style w:type="paragraph" w:customStyle="1" w:styleId="Codesmall">
    <w:name w:val="Code small"/>
    <w:basedOn w:val="Code"/>
    <w:qFormat/>
    <w:pPr>
      <w:shd w:val="clear" w:color="auto" w:fill="E6E6E6"/>
    </w:pPr>
    <w:rPr>
      <w:sz w:val="16"/>
    </w:rPr>
  </w:style>
  <w:style w:type="paragraph" w:customStyle="1" w:styleId="Examplesmall">
    <w:name w:val="Example small"/>
    <w:basedOn w:val="Example"/>
    <w:qFormat/>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qFormat/>
    <w:pPr>
      <w:ind w:left="720"/>
    </w:pPr>
    <w:rPr>
      <w:sz w:val="18"/>
    </w:rPr>
  </w:style>
  <w:style w:type="character" w:customStyle="1" w:styleId="Variable">
    <w:name w:val="Variable"/>
    <w:qFormat/>
    <w:rPr>
      <w:i/>
    </w:rPr>
  </w:style>
  <w:style w:type="paragraph" w:styleId="TOC5">
    <w:name w:val="toc 5"/>
    <w:basedOn w:val="TOC4"/>
    <w:next w:val="Normal"/>
    <w:autoRedefine/>
    <w:uiPriority w:val="39"/>
    <w:qFormat/>
    <w:pPr>
      <w:ind w:left="960"/>
    </w:pPr>
  </w:style>
  <w:style w:type="paragraph" w:styleId="TOC6">
    <w:name w:val="toc 6"/>
    <w:basedOn w:val="Normal"/>
    <w:next w:val="Normal"/>
    <w:autoRedefine/>
    <w:uiPriority w:val="39"/>
    <w:qFormat/>
    <w:pPr>
      <w:ind w:left="1200"/>
    </w:pPr>
    <w:rPr>
      <w:sz w:val="18"/>
    </w:rPr>
  </w:style>
  <w:style w:type="paragraph" w:styleId="FootnoteText">
    <w:name w:val="footnote text"/>
    <w:aliases w:val=" Char4,Char4"/>
    <w:basedOn w:val="Normal"/>
    <w:link w:val="FootnoteTextChar"/>
    <w:uiPriority w:val="99"/>
    <w:qFormat/>
    <w:rsid w:val="00A9241B"/>
    <w:rPr>
      <w:szCs w:val="20"/>
    </w:rPr>
  </w:style>
  <w:style w:type="character" w:customStyle="1" w:styleId="FootnoteTextChar">
    <w:name w:val="Footnote Text Char"/>
    <w:aliases w:val=" Char4 Char1,Char4 Char1"/>
    <w:link w:val="FootnoteText"/>
    <w:uiPriority w:val="99"/>
    <w:rsid w:val="00A9241B"/>
    <w:rPr>
      <w:rFonts w:ascii="Arial" w:hAnsi="Arial"/>
    </w:rPr>
  </w:style>
  <w:style w:type="paragraph" w:styleId="Caption">
    <w:name w:val="caption"/>
    <w:basedOn w:val="Normal"/>
    <w:next w:val="Normal"/>
    <w:autoRedefine/>
    <w:uiPriority w:val="35"/>
    <w:qFormat/>
    <w:rsid w:val="00387F1E"/>
    <w:pPr>
      <w:spacing w:before="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qFormat/>
    <w:rsid w:val="004C4D7C"/>
    <w:pPr>
      <w:numPr>
        <w:numId w:val="5"/>
      </w:numPr>
    </w:pPr>
  </w:style>
  <w:style w:type="paragraph" w:customStyle="1" w:styleId="Abstract">
    <w:name w:val="Abstract"/>
    <w:basedOn w:val="Titlepageinfodescription"/>
    <w:qFormat/>
    <w:rsid w:val="00B569DB"/>
    <w:pPr>
      <w:contextualSpacing w:val="0"/>
    </w:pPr>
  </w:style>
  <w:style w:type="paragraph" w:customStyle="1" w:styleId="Notices">
    <w:name w:val="Notices"/>
    <w:basedOn w:val="Subtitle"/>
    <w:next w:val="TextBody"/>
    <w:qFormat/>
    <w:rsid w:val="00526AF1"/>
    <w:pPr>
      <w:pageBreakBefore/>
    </w:pPr>
  </w:style>
  <w:style w:type="paragraph" w:customStyle="1" w:styleId="TextBody">
    <w:name w:val="Text Body"/>
    <w:basedOn w:val="Abstract"/>
    <w:qForma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qFormat/>
    <w:rsid w:val="00B2415D"/>
    <w:pPr>
      <w:numPr>
        <w:numId w:val="6"/>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character" w:customStyle="1" w:styleId="Heading1Char">
    <w:name w:val="Heading 1 Char"/>
    <w:aliases w:val="Heading 1 Char1 Char Char1,Heading 1 Char Char Char Char Char,Heading 1 Char1 Char Char Char,Heading 1 Char Char Char Char1"/>
    <w:link w:val="Heading1"/>
    <w:uiPriority w:val="9"/>
    <w:rsid w:val="00526AF1"/>
    <w:rPr>
      <w:rFonts w:ascii="Arial" w:hAnsi="Arial" w:cs="Arial"/>
      <w:b/>
      <w:bCs/>
      <w:color w:val="1760AB" w:themeColor="accent2"/>
      <w:kern w:val="32"/>
      <w:sz w:val="36"/>
      <w:szCs w:val="36"/>
    </w:rPr>
  </w:style>
  <w:style w:type="character" w:customStyle="1" w:styleId="Heading2Char">
    <w:name w:val="Heading 2 Char"/>
    <w:aliases w:val="H2 Char1,H2 Char Char"/>
    <w:link w:val="Heading2"/>
    <w:rsid w:val="00104B73"/>
    <w:rPr>
      <w:rFonts w:ascii="Arial" w:hAnsi="Arial" w:cs="Arial"/>
      <w:b/>
      <w:iCs/>
      <w:color w:val="3B006F"/>
      <w:kern w:val="32"/>
      <w:sz w:val="28"/>
      <w:szCs w:val="28"/>
    </w:rPr>
  </w:style>
  <w:style w:type="character" w:customStyle="1" w:styleId="Heading3Char">
    <w:name w:val="Heading 3 Char"/>
    <w:aliases w:val="H3 Char1,H3 Char Char"/>
    <w:link w:val="Heading3"/>
    <w:rsid w:val="00104B73"/>
    <w:rPr>
      <w:rFonts w:ascii="Arial" w:hAnsi="Arial" w:cs="Arial"/>
      <w:b/>
      <w:bCs/>
      <w:iCs/>
      <w:color w:val="3B006F"/>
      <w:kern w:val="32"/>
      <w:sz w:val="26"/>
      <w:szCs w:val="26"/>
    </w:rPr>
  </w:style>
  <w:style w:type="character" w:customStyle="1" w:styleId="Heading4Char">
    <w:name w:val="Heading 4 Char"/>
    <w:aliases w:val="H4 Char1,H4 Char Char"/>
    <w:link w:val="Heading4"/>
    <w:rsid w:val="00104B73"/>
    <w:rPr>
      <w:rFonts w:ascii="Arial" w:hAnsi="Arial" w:cs="Arial"/>
      <w:b/>
      <w:iCs/>
      <w:color w:val="3B006F"/>
      <w:kern w:val="32"/>
      <w:sz w:val="24"/>
      <w:szCs w:val="28"/>
    </w:rPr>
  </w:style>
  <w:style w:type="character" w:customStyle="1" w:styleId="Heading5Char">
    <w:name w:val="Heading 5 Char"/>
    <w:link w:val="Heading5"/>
    <w:rsid w:val="00104B73"/>
    <w:rPr>
      <w:rFonts w:ascii="Arial" w:hAnsi="Arial" w:cs="Arial"/>
      <w:b/>
      <w:bCs/>
      <w:color w:val="3B006F"/>
      <w:kern w:val="32"/>
      <w:sz w:val="24"/>
      <w:szCs w:val="26"/>
    </w:rPr>
  </w:style>
  <w:style w:type="character" w:customStyle="1" w:styleId="Heading6Char">
    <w:name w:val="Heading 6 Char"/>
    <w:link w:val="Heading6"/>
    <w:rsid w:val="00104B73"/>
    <w:rPr>
      <w:rFonts w:ascii="Arial" w:hAnsi="Arial" w:cs="Arial"/>
      <w:b/>
      <w:color w:val="3B006F"/>
      <w:kern w:val="32"/>
      <w:sz w:val="22"/>
      <w:szCs w:val="22"/>
    </w:rPr>
  </w:style>
  <w:style w:type="character" w:customStyle="1" w:styleId="Heading7Char">
    <w:name w:val="Heading 7 Char"/>
    <w:link w:val="Heading7"/>
    <w:rsid w:val="00104B73"/>
    <w:rPr>
      <w:rFonts w:ascii="Arial" w:hAnsi="Arial" w:cs="Arial"/>
      <w:b/>
      <w:color w:val="3B006F"/>
      <w:kern w:val="32"/>
      <w:sz w:val="22"/>
      <w:szCs w:val="22"/>
    </w:rPr>
  </w:style>
  <w:style w:type="character" w:customStyle="1" w:styleId="Heading8Char">
    <w:name w:val="Heading 8 Char"/>
    <w:link w:val="Heading8"/>
    <w:rsid w:val="00104B73"/>
    <w:rPr>
      <w:rFonts w:ascii="Arial" w:hAnsi="Arial" w:cs="Arial"/>
      <w:b/>
      <w:i/>
      <w:iCs/>
      <w:color w:val="3B006F"/>
      <w:kern w:val="32"/>
      <w:sz w:val="22"/>
      <w:szCs w:val="22"/>
    </w:rPr>
  </w:style>
  <w:style w:type="character" w:customStyle="1" w:styleId="Heading9Char">
    <w:name w:val="Heading 9 Char"/>
    <w:link w:val="Heading9"/>
    <w:rsid w:val="00104B73"/>
    <w:rPr>
      <w:rFonts w:ascii="Arial" w:hAnsi="Arial" w:cs="Arial"/>
      <w:b/>
      <w:i/>
      <w:iCs/>
      <w:color w:val="3B006F"/>
      <w:kern w:val="32"/>
      <w:sz w:val="22"/>
      <w:szCs w:val="22"/>
    </w:rPr>
  </w:style>
  <w:style w:type="character" w:customStyle="1" w:styleId="TitleChar">
    <w:name w:val="Title Char"/>
    <w:link w:val="Title"/>
    <w:rsid w:val="00526AF1"/>
    <w:rPr>
      <w:rFonts w:ascii="Arial" w:hAnsi="Arial" w:cs="Arial"/>
      <w:b/>
      <w:bCs/>
      <w:color w:val="1760AB" w:themeColor="accent2"/>
      <w:kern w:val="28"/>
      <w:sz w:val="48"/>
      <w:szCs w:val="48"/>
    </w:rPr>
  </w:style>
  <w:style w:type="character" w:customStyle="1" w:styleId="SubtitleChar">
    <w:name w:val="Subtitle Char"/>
    <w:link w:val="Subtitle"/>
    <w:rsid w:val="00526AF1"/>
    <w:rPr>
      <w:rFonts w:ascii="Arial" w:hAnsi="Arial" w:cs="Arial"/>
      <w:b/>
      <w:bCs/>
      <w:color w:val="50874F" w:themeColor="accent3"/>
      <w:kern w:val="28"/>
      <w:sz w:val="36"/>
      <w:szCs w:val="36"/>
    </w:rPr>
  </w:style>
  <w:style w:type="character" w:customStyle="1" w:styleId="HTMLPreformattedChar">
    <w:name w:val="HTML Preformatted Char"/>
    <w:aliases w:val=" Char Char,Char Char"/>
    <w:link w:val="HTMLPreformatted"/>
    <w:rsid w:val="00104B73"/>
    <w:rPr>
      <w:rFonts w:ascii="Arial Unicode MS" w:eastAsia="Arial Unicode MS" w:hAnsi="Arial Unicode MS" w:cs="Arial Unicode MS"/>
    </w:rPr>
  </w:style>
  <w:style w:type="character" w:customStyle="1" w:styleId="HeaderChar">
    <w:name w:val="Header Char"/>
    <w:link w:val="Header"/>
    <w:rsid w:val="00526AF1"/>
    <w:rPr>
      <w:rFonts w:ascii="Arial" w:hAnsi="Arial"/>
      <w:color w:val="1760AB" w:themeColor="accent2"/>
      <w:szCs w:val="24"/>
    </w:rPr>
  </w:style>
  <w:style w:type="character" w:customStyle="1" w:styleId="FooterChar">
    <w:name w:val="Footer Char"/>
    <w:link w:val="Footer"/>
    <w:uiPriority w:val="99"/>
    <w:rsid w:val="00104B73"/>
    <w:rPr>
      <w:rFonts w:ascii="Arial" w:hAnsi="Arial"/>
      <w:szCs w:val="24"/>
    </w:rPr>
  </w:style>
  <w:style w:type="paragraph" w:customStyle="1" w:styleId="TitlepageinfodescriptionChar">
    <w:name w:val="Title page info description Char"/>
    <w:basedOn w:val="Titlepageinfo"/>
    <w:next w:val="Titlepageinfo"/>
    <w:link w:val="TitlepageinfodescriptionCharChar"/>
    <w:qFormat/>
    <w:rsid w:val="00104B73"/>
    <w:pPr>
      <w:keepNext w:val="0"/>
      <w:spacing w:after="80"/>
      <w:ind w:left="720"/>
      <w:contextualSpacing/>
    </w:pPr>
    <w:rPr>
      <w:b w:val="0"/>
      <w:color w:val="auto"/>
    </w:rPr>
  </w:style>
  <w:style w:type="character" w:customStyle="1" w:styleId="TitlepageinfodescriptionCharChar">
    <w:name w:val="Title page info description Char Char"/>
    <w:link w:val="TitlepageinfodescriptionChar"/>
    <w:rsid w:val="00104B73"/>
    <w:rPr>
      <w:rFonts w:ascii="Arial" w:hAnsi="Arial"/>
    </w:rPr>
  </w:style>
  <w:style w:type="paragraph" w:customStyle="1" w:styleId="AppendixHeading2Char">
    <w:name w:val="AppendixHeading2 Char"/>
    <w:basedOn w:val="Heading2"/>
    <w:next w:val="Normal"/>
    <w:link w:val="AppendixHeading2CharChar"/>
    <w:qFormat/>
    <w:rsid w:val="00104B73"/>
    <w:pPr>
      <w:numPr>
        <w:ilvl w:val="0"/>
        <w:numId w:val="0"/>
      </w:numPr>
      <w:ind w:left="576" w:hanging="576"/>
    </w:pPr>
    <w:rPr>
      <w:rFonts w:cs="Times New Roman"/>
    </w:rPr>
  </w:style>
  <w:style w:type="character" w:customStyle="1" w:styleId="AppendixHeading2CharChar">
    <w:name w:val="AppendixHeading2 Char Char"/>
    <w:link w:val="AppendixHeading2Char"/>
    <w:rsid w:val="00104B73"/>
    <w:rPr>
      <w:rFonts w:ascii="Arial" w:hAnsi="Arial"/>
      <w:b/>
      <w:iCs/>
      <w:color w:val="3B006F"/>
      <w:kern w:val="32"/>
      <w:sz w:val="28"/>
      <w:szCs w:val="28"/>
    </w:rPr>
  </w:style>
  <w:style w:type="paragraph" w:customStyle="1" w:styleId="AppendixHeading4">
    <w:name w:val="AppendixHeading4"/>
    <w:basedOn w:val="AppendixHeading3Char"/>
    <w:next w:val="Normal"/>
    <w:qFormat/>
    <w:rsid w:val="00104B73"/>
    <w:pPr>
      <w:numPr>
        <w:ilvl w:val="0"/>
      </w:numPr>
      <w:tabs>
        <w:tab w:val="num" w:pos="720"/>
        <w:tab w:val="num" w:pos="864"/>
      </w:tabs>
      <w:ind w:left="720" w:hanging="360"/>
      <w:outlineLvl w:val="3"/>
    </w:pPr>
    <w:rPr>
      <w:sz w:val="24"/>
    </w:rPr>
  </w:style>
  <w:style w:type="paragraph" w:customStyle="1" w:styleId="AppendixHeading3Char">
    <w:name w:val="AppendixHeading3 Char"/>
    <w:basedOn w:val="AppendixHeading2Char"/>
    <w:next w:val="Normal"/>
    <w:link w:val="AppendixHeading3CharChar"/>
    <w:qFormat/>
    <w:rsid w:val="00104B73"/>
    <w:pPr>
      <w:numPr>
        <w:ilvl w:val="2"/>
      </w:numPr>
      <w:ind w:left="576" w:hanging="576"/>
      <w:outlineLvl w:val="2"/>
    </w:pPr>
    <w:rPr>
      <w:sz w:val="26"/>
      <w:szCs w:val="26"/>
    </w:rPr>
  </w:style>
  <w:style w:type="character" w:customStyle="1" w:styleId="AppendixHeading3CharChar">
    <w:name w:val="AppendixHeading3 Char Char"/>
    <w:link w:val="AppendixHeading3Char"/>
    <w:rsid w:val="00104B73"/>
    <w:rPr>
      <w:rFonts w:ascii="Arial" w:hAnsi="Arial"/>
      <w:b/>
      <w:iCs/>
      <w:color w:val="3B006F"/>
      <w:kern w:val="32"/>
      <w:sz w:val="26"/>
      <w:szCs w:val="26"/>
    </w:rPr>
  </w:style>
  <w:style w:type="paragraph" w:customStyle="1" w:styleId="IEEEStdsParagraphChar">
    <w:name w:val="IEEEStds Paragraph Char"/>
    <w:link w:val="IEEEStdsParagraphCharChar"/>
    <w:qFormat/>
    <w:rsid w:val="00104B73"/>
    <w:pPr>
      <w:jc w:val="both"/>
    </w:pPr>
    <w:rPr>
      <w:sz w:val="24"/>
      <w:szCs w:val="24"/>
    </w:rPr>
  </w:style>
  <w:style w:type="character" w:customStyle="1" w:styleId="IEEEStdsParagraphCharChar">
    <w:name w:val="IEEEStds Paragraph Char Char"/>
    <w:link w:val="IEEEStdsParagraphChar"/>
    <w:rsid w:val="00104B73"/>
    <w:rPr>
      <w:sz w:val="24"/>
      <w:szCs w:val="24"/>
    </w:rPr>
  </w:style>
  <w:style w:type="paragraph" w:styleId="BodyText">
    <w:name w:val="Body Text"/>
    <w:aliases w:val=" Char6,Char6"/>
    <w:basedOn w:val="Normal"/>
    <w:link w:val="BodyTextChar"/>
    <w:qFormat/>
    <w:rsid w:val="00104B73"/>
    <w:pPr>
      <w:spacing w:after="0"/>
      <w:jc w:val="both"/>
    </w:pPr>
    <w:rPr>
      <w:szCs w:val="20"/>
    </w:rPr>
  </w:style>
  <w:style w:type="character" w:customStyle="1" w:styleId="BodyTextChar">
    <w:name w:val="Body Text Char"/>
    <w:aliases w:val=" Char6 Char,Char6 Char"/>
    <w:basedOn w:val="DefaultParagraphFont"/>
    <w:link w:val="BodyText"/>
    <w:rsid w:val="00104B73"/>
  </w:style>
  <w:style w:type="paragraph" w:customStyle="1" w:styleId="Default">
    <w:name w:val="Default"/>
    <w:qFormat/>
    <w:rsid w:val="00104B73"/>
    <w:pPr>
      <w:autoSpaceDE w:val="0"/>
      <w:autoSpaceDN w:val="0"/>
      <w:adjustRightInd w:val="0"/>
    </w:pPr>
    <w:rPr>
      <w:rFonts w:ascii="Arial" w:hAnsi="Arial" w:cs="Arial"/>
      <w:color w:val="000000"/>
      <w:sz w:val="24"/>
      <w:szCs w:val="24"/>
    </w:rPr>
  </w:style>
  <w:style w:type="paragraph" w:customStyle="1" w:styleId="Text">
    <w:name w:val="Text"/>
    <w:aliases w:val="t"/>
    <w:link w:val="Text1"/>
    <w:qFormat/>
    <w:rsid w:val="00104B73"/>
    <w:pPr>
      <w:spacing w:before="60" w:after="60" w:line="260" w:lineRule="exact"/>
    </w:pPr>
    <w:rPr>
      <w:rFonts w:ascii="Verdana" w:hAnsi="Verdana"/>
      <w:color w:val="000000"/>
      <w:sz w:val="24"/>
      <w:szCs w:val="24"/>
    </w:rPr>
  </w:style>
  <w:style w:type="character" w:customStyle="1" w:styleId="Text1">
    <w:name w:val="Text1"/>
    <w:aliases w:val="t Char"/>
    <w:link w:val="Text"/>
    <w:rsid w:val="00104B73"/>
    <w:rPr>
      <w:rFonts w:ascii="Verdana" w:hAnsi="Verdana"/>
      <w:color w:val="000000"/>
      <w:sz w:val="24"/>
      <w:szCs w:val="24"/>
    </w:rPr>
  </w:style>
  <w:style w:type="paragraph" w:styleId="BalloonText">
    <w:name w:val="Balloon Text"/>
    <w:basedOn w:val="Normal"/>
    <w:link w:val="BalloonTextChar"/>
    <w:qFormat/>
    <w:rsid w:val="00104B73"/>
    <w:pPr>
      <w:spacing w:after="0"/>
    </w:pPr>
    <w:rPr>
      <w:rFonts w:ascii="Tahoma" w:hAnsi="Tahoma"/>
      <w:sz w:val="16"/>
      <w:szCs w:val="16"/>
    </w:rPr>
  </w:style>
  <w:style w:type="character" w:customStyle="1" w:styleId="BalloonTextChar">
    <w:name w:val="Balloon Text Char"/>
    <w:link w:val="BalloonText"/>
    <w:rsid w:val="00104B73"/>
    <w:rPr>
      <w:rFonts w:ascii="Tahoma" w:hAnsi="Tahoma"/>
      <w:sz w:val="16"/>
      <w:szCs w:val="16"/>
    </w:rPr>
  </w:style>
  <w:style w:type="character" w:customStyle="1" w:styleId="FootnoteTextChar1">
    <w:name w:val="Footnote Text Char1"/>
    <w:aliases w:val=" Char4 Char,Char4 Char"/>
    <w:uiPriority w:val="99"/>
    <w:rsid w:val="00104B73"/>
    <w:rPr>
      <w:rFonts w:ascii="Arial" w:hAnsi="Arial"/>
    </w:rPr>
  </w:style>
  <w:style w:type="paragraph" w:styleId="PlainText">
    <w:name w:val="Plain Text"/>
    <w:aliases w:val=" Char3,Char3"/>
    <w:basedOn w:val="Normal"/>
    <w:link w:val="PlainTextChar"/>
    <w:uiPriority w:val="99"/>
    <w:unhideWhenUsed/>
    <w:qFormat/>
    <w:rsid w:val="00104B73"/>
    <w:pPr>
      <w:spacing w:after="0"/>
    </w:pPr>
    <w:rPr>
      <w:rFonts w:ascii="Consolas" w:hAnsi="Consolas"/>
      <w:sz w:val="21"/>
      <w:szCs w:val="21"/>
    </w:rPr>
  </w:style>
  <w:style w:type="character" w:customStyle="1" w:styleId="PlainTextChar">
    <w:name w:val="Plain Text Char"/>
    <w:aliases w:val=" Char3 Char,Char3 Char"/>
    <w:link w:val="PlainText"/>
    <w:uiPriority w:val="99"/>
    <w:rsid w:val="00104B73"/>
    <w:rPr>
      <w:rFonts w:ascii="Consolas" w:hAnsi="Consolas"/>
      <w:sz w:val="21"/>
      <w:szCs w:val="21"/>
    </w:rPr>
  </w:style>
  <w:style w:type="character" w:styleId="CommentReference">
    <w:name w:val="annotation reference"/>
    <w:uiPriority w:val="99"/>
    <w:unhideWhenUsed/>
    <w:rsid w:val="00104B73"/>
    <w:rPr>
      <w:sz w:val="16"/>
      <w:szCs w:val="16"/>
    </w:rPr>
  </w:style>
  <w:style w:type="paragraph" w:styleId="CommentText">
    <w:name w:val="annotation text"/>
    <w:aliases w:val=" Char2,Char2"/>
    <w:basedOn w:val="Normal"/>
    <w:link w:val="CommentTextChar"/>
    <w:uiPriority w:val="99"/>
    <w:unhideWhenUsed/>
    <w:qFormat/>
    <w:rsid w:val="00104B73"/>
    <w:rPr>
      <w:szCs w:val="20"/>
    </w:rPr>
  </w:style>
  <w:style w:type="character" w:customStyle="1" w:styleId="CommentTextChar">
    <w:name w:val="Comment Text Char"/>
    <w:aliases w:val=" Char2 Char,Char2 Char"/>
    <w:link w:val="CommentText"/>
    <w:uiPriority w:val="99"/>
    <w:rsid w:val="00104B73"/>
    <w:rPr>
      <w:rFonts w:ascii="Arial" w:hAnsi="Arial"/>
    </w:rPr>
  </w:style>
  <w:style w:type="paragraph" w:styleId="CommentSubject">
    <w:name w:val="annotation subject"/>
    <w:aliases w:val=" Char1,Char1"/>
    <w:basedOn w:val="CommentText"/>
    <w:next w:val="CommentText"/>
    <w:link w:val="CommentSubjectChar"/>
    <w:uiPriority w:val="99"/>
    <w:unhideWhenUsed/>
    <w:qFormat/>
    <w:rsid w:val="00104B73"/>
    <w:rPr>
      <w:b/>
      <w:bCs/>
    </w:rPr>
  </w:style>
  <w:style w:type="character" w:customStyle="1" w:styleId="CommentSubjectChar">
    <w:name w:val="Comment Subject Char"/>
    <w:aliases w:val=" Char1 Char,Char1 Char"/>
    <w:link w:val="CommentSubject"/>
    <w:uiPriority w:val="99"/>
    <w:rsid w:val="00104B73"/>
    <w:rPr>
      <w:rFonts w:ascii="Arial" w:hAnsi="Arial"/>
      <w:b/>
      <w:bCs/>
    </w:rPr>
  </w:style>
  <w:style w:type="paragraph" w:customStyle="1" w:styleId="NumberedTable">
    <w:name w:val="Numbered Table"/>
    <w:basedOn w:val="Normal"/>
    <w:qFormat/>
    <w:rsid w:val="00104B73"/>
    <w:pPr>
      <w:tabs>
        <w:tab w:val="left" w:pos="362"/>
        <w:tab w:val="num" w:pos="1440"/>
      </w:tabs>
      <w:ind w:left="1440" w:hanging="360"/>
    </w:pPr>
    <w:rPr>
      <w:rFonts w:cs="Arial"/>
      <w:szCs w:val="20"/>
    </w:rPr>
  </w:style>
  <w:style w:type="paragraph" w:customStyle="1" w:styleId="code0">
    <w:name w:val="code"/>
    <w:basedOn w:val="Normal"/>
    <w:qFormat/>
    <w:rsid w:val="00104B73"/>
  </w:style>
  <w:style w:type="character" w:customStyle="1" w:styleId="TextChar1">
    <w:name w:val="Text Char1"/>
    <w:aliases w:val="t Char2"/>
    <w:rsid w:val="00104B73"/>
    <w:rPr>
      <w:rFonts w:ascii="Verdana" w:eastAsia="Times New Roman" w:hAnsi="Verdana"/>
      <w:color w:val="000000"/>
      <w:lang w:val="en-US" w:eastAsia="en-US" w:bidi="ar-SA"/>
    </w:rPr>
  </w:style>
  <w:style w:type="paragraph" w:customStyle="1" w:styleId="NormalBold">
    <w:name w:val="Normal + Bold"/>
    <w:basedOn w:val="Normal"/>
    <w:autoRedefine/>
    <w:qFormat/>
    <w:rsid w:val="00104B73"/>
    <w:pPr>
      <w:spacing w:after="0"/>
    </w:pPr>
    <w:rPr>
      <w:rFonts w:ascii="Calibri" w:eastAsia="MS Mincho" w:hAnsi="Calibri"/>
      <w:b/>
      <w:sz w:val="22"/>
      <w:lang w:eastAsia="ja-JP"/>
    </w:rPr>
  </w:style>
  <w:style w:type="paragraph" w:styleId="TOC8">
    <w:name w:val="toc 8"/>
    <w:basedOn w:val="Normal"/>
    <w:next w:val="Normal"/>
    <w:autoRedefine/>
    <w:uiPriority w:val="39"/>
    <w:unhideWhenUsed/>
    <w:qFormat/>
    <w:rsid w:val="00104B7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qFormat/>
    <w:rsid w:val="00104B73"/>
    <w:pPr>
      <w:spacing w:after="100" w:line="276" w:lineRule="auto"/>
      <w:ind w:left="1760"/>
    </w:pPr>
    <w:rPr>
      <w:rFonts w:ascii="Calibri" w:hAnsi="Calibri"/>
      <w:sz w:val="22"/>
      <w:szCs w:val="22"/>
    </w:rPr>
  </w:style>
  <w:style w:type="paragraph" w:styleId="TableofFigures">
    <w:name w:val="table of figures"/>
    <w:basedOn w:val="Normal"/>
    <w:next w:val="Normal"/>
    <w:uiPriority w:val="99"/>
    <w:unhideWhenUsed/>
    <w:qFormat/>
    <w:rsid w:val="00104B73"/>
  </w:style>
  <w:style w:type="character" w:customStyle="1" w:styleId="headingtext1">
    <w:name w:val="headingtext1"/>
    <w:rsid w:val="00104B73"/>
    <w:rPr>
      <w:b/>
      <w:bCs/>
      <w:color w:val="FFCC35"/>
    </w:rPr>
  </w:style>
  <w:style w:type="paragraph" w:customStyle="1" w:styleId="Heading1WP">
    <w:name w:val="Heading 1 WP"/>
    <w:basedOn w:val="Heading1"/>
    <w:qFormat/>
    <w:rsid w:val="00104B73"/>
    <w:pPr>
      <w:pageBreakBefore w:val="0"/>
      <w:numPr>
        <w:numId w:val="0"/>
      </w:numPr>
      <w:tabs>
        <w:tab w:val="num" w:pos="360"/>
      </w:tabs>
      <w:ind w:left="360" w:hanging="360"/>
    </w:pPr>
  </w:style>
  <w:style w:type="paragraph" w:customStyle="1" w:styleId="TableContents">
    <w:name w:val="Table Contents"/>
    <w:basedOn w:val="Normal"/>
    <w:qFormat/>
    <w:rsid w:val="00AA1D89"/>
    <w:pPr>
      <w:spacing w:before="86" w:after="86"/>
    </w:pPr>
    <w:rPr>
      <w:rFonts w:eastAsia="Arial Unicode MS" w:cs="Arial"/>
      <w:szCs w:val="20"/>
    </w:rPr>
  </w:style>
  <w:style w:type="paragraph" w:customStyle="1" w:styleId="TableHeading">
    <w:name w:val="Table Heading"/>
    <w:basedOn w:val="TableContents"/>
    <w:qFormat/>
    <w:rsid w:val="00B10EB3"/>
    <w:pPr>
      <w:jc w:val="center"/>
    </w:pPr>
    <w:rPr>
      <w:b/>
      <w:bCs/>
      <w:color w:val="FFFFFF" w:themeColor="background1"/>
    </w:rPr>
  </w:style>
  <w:style w:type="character" w:customStyle="1" w:styleId="Internetlink">
    <w:name w:val="Internet link"/>
    <w:rsid w:val="00104B73"/>
    <w:rPr>
      <w:strike w:val="0"/>
      <w:dstrike w:val="0"/>
      <w:color w:val="0000EE"/>
      <w:u w:val="none"/>
      <w:effect w:val="none"/>
    </w:rPr>
  </w:style>
  <w:style w:type="character" w:customStyle="1" w:styleId="Bold">
    <w:name w:val="Bold"/>
    <w:rsid w:val="00104B73"/>
    <w:rPr>
      <w:b/>
      <w:bCs/>
    </w:rPr>
  </w:style>
  <w:style w:type="character" w:customStyle="1" w:styleId="apple-style-span">
    <w:name w:val="apple-style-span"/>
    <w:rsid w:val="00104B73"/>
  </w:style>
  <w:style w:type="character" w:customStyle="1" w:styleId="apple-converted-space">
    <w:name w:val="apple-converted-space"/>
    <w:rsid w:val="00104B73"/>
  </w:style>
  <w:style w:type="paragraph" w:customStyle="1" w:styleId="ColorfulList-Accent11">
    <w:name w:val="Colorful List - Accent 11"/>
    <w:basedOn w:val="Normal"/>
    <w:qFormat/>
    <w:rsid w:val="00104B73"/>
    <w:pPr>
      <w:ind w:left="720"/>
    </w:pPr>
  </w:style>
  <w:style w:type="paragraph" w:customStyle="1" w:styleId="ColorfulShading-Accent12">
    <w:name w:val="Colorful Shading - Accent 12"/>
    <w:hidden/>
    <w:uiPriority w:val="71"/>
    <w:qFormat/>
    <w:rsid w:val="00104B73"/>
    <w:rPr>
      <w:rFonts w:ascii="Arial" w:hAnsi="Arial"/>
      <w:szCs w:val="24"/>
    </w:rPr>
  </w:style>
  <w:style w:type="character" w:customStyle="1" w:styleId="Heading1Char1">
    <w:name w:val="Heading 1 Char1"/>
    <w:aliases w:val="Heading 1 Char1 Char Char2,Heading 1 Char Char Char Char Char1,Heading 1 Char1 Char Char Char1,Heading 1 Char Char Char Char2"/>
    <w:rsid w:val="00104B73"/>
    <w:rPr>
      <w:rFonts w:ascii="Cambria" w:eastAsia="MS Gothic" w:hAnsi="Cambria" w:cs="Times New Roman"/>
      <w:b/>
      <w:bCs/>
      <w:color w:val="365F91"/>
      <w:sz w:val="28"/>
      <w:szCs w:val="28"/>
    </w:rPr>
  </w:style>
  <w:style w:type="character" w:customStyle="1" w:styleId="CommentTextChar1">
    <w:name w:val="Comment Text Char1"/>
    <w:aliases w:val="Char2 Char1"/>
    <w:uiPriority w:val="99"/>
    <w:semiHidden/>
    <w:rsid w:val="00104B73"/>
    <w:rPr>
      <w:rFonts w:ascii="Arial" w:eastAsia="Times New Roman" w:hAnsi="Arial"/>
    </w:rPr>
  </w:style>
  <w:style w:type="character" w:customStyle="1" w:styleId="BodyTextChar1">
    <w:name w:val="Body Text Char1"/>
    <w:aliases w:val="Char6 Char1"/>
    <w:semiHidden/>
    <w:rsid w:val="00104B73"/>
    <w:rPr>
      <w:rFonts w:ascii="Arial" w:eastAsia="Times New Roman" w:hAnsi="Arial"/>
      <w:szCs w:val="24"/>
    </w:rPr>
  </w:style>
  <w:style w:type="character" w:customStyle="1" w:styleId="FigurewnextChar">
    <w:name w:val="Figure (w/ next) Char"/>
    <w:link w:val="Figurewnext"/>
    <w:locked/>
    <w:rsid w:val="00104B73"/>
    <w:rPr>
      <w:rFonts w:ascii="Arial" w:hAnsi="Arial"/>
      <w:szCs w:val="24"/>
    </w:rPr>
  </w:style>
  <w:style w:type="paragraph" w:customStyle="1" w:styleId="Figurewnext">
    <w:name w:val="Figure (w/ next)"/>
    <w:basedOn w:val="Normal"/>
    <w:next w:val="Caption"/>
    <w:link w:val="FigurewnextChar"/>
    <w:qFormat/>
    <w:rsid w:val="00104B73"/>
    <w:pPr>
      <w:keepNext/>
      <w:jc w:val="center"/>
    </w:pPr>
  </w:style>
  <w:style w:type="character" w:customStyle="1" w:styleId="NotHeading1Char">
    <w:name w:val="Not Heading 1 Char"/>
    <w:link w:val="NotHeading1"/>
    <w:locked/>
    <w:rsid w:val="00104B73"/>
  </w:style>
  <w:style w:type="paragraph" w:customStyle="1" w:styleId="NotHeading1">
    <w:name w:val="Not Heading 1"/>
    <w:basedOn w:val="Heading1"/>
    <w:link w:val="NotHeading1Char"/>
    <w:qFormat/>
    <w:rsid w:val="00104B73"/>
    <w:pPr>
      <w:numPr>
        <w:numId w:val="0"/>
      </w:numPr>
      <w:tabs>
        <w:tab w:val="num" w:pos="1440"/>
      </w:tabs>
      <w:ind w:left="1440" w:hanging="360"/>
    </w:pPr>
    <w:rPr>
      <w:rFonts w:cs="Times New Roman"/>
      <w:b w:val="0"/>
      <w:bCs w:val="0"/>
      <w:color w:val="auto"/>
      <w:kern w:val="0"/>
      <w:sz w:val="20"/>
      <w:szCs w:val="20"/>
    </w:rPr>
  </w:style>
  <w:style w:type="paragraph" w:customStyle="1" w:styleId="DefaultText">
    <w:name w:val="Default Text"/>
    <w:basedOn w:val="Normal"/>
    <w:qFormat/>
    <w:rsid w:val="00104B73"/>
    <w:pPr>
      <w:spacing w:after="0"/>
    </w:pPr>
    <w:rPr>
      <w:noProof/>
      <w:szCs w:val="20"/>
    </w:rPr>
  </w:style>
  <w:style w:type="character" w:customStyle="1" w:styleId="PARAGRAPHChar">
    <w:name w:val="PARAGRAPH Char"/>
    <w:link w:val="PARAGRAPH"/>
    <w:locked/>
    <w:rsid w:val="00104B73"/>
    <w:rPr>
      <w:rFonts w:ascii="Arial" w:hAnsi="Arial" w:cs="Arial"/>
      <w:spacing w:val="8"/>
      <w:lang w:val="en-GB" w:eastAsia="zh-CN"/>
    </w:rPr>
  </w:style>
  <w:style w:type="paragraph" w:customStyle="1" w:styleId="PARAGRAPH">
    <w:name w:val="PARAGRAPH"/>
    <w:link w:val="PARAGRAPHChar"/>
    <w:qFormat/>
    <w:rsid w:val="00104B73"/>
    <w:pPr>
      <w:snapToGrid w:val="0"/>
      <w:spacing w:before="100" w:after="200"/>
      <w:jc w:val="both"/>
    </w:pPr>
    <w:rPr>
      <w:rFonts w:ascii="Arial" w:hAnsi="Arial" w:cs="Arial"/>
      <w:spacing w:val="8"/>
      <w:lang w:val="en-GB" w:eastAsia="zh-CN"/>
    </w:rPr>
  </w:style>
  <w:style w:type="table" w:styleId="ColorfulGrid-Accent5">
    <w:name w:val="Colorful Grid Accent 5"/>
    <w:basedOn w:val="TableNormal"/>
    <w:uiPriority w:val="61"/>
    <w:rsid w:val="00104B7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orful1">
    <w:name w:val="Table Colorful 1"/>
    <w:basedOn w:val="TableNormal"/>
    <w:rsid w:val="00104B73"/>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104B73"/>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BookTitle1">
    <w:name w:val="Book Title1"/>
    <w:basedOn w:val="TableNormal"/>
    <w:qFormat/>
    <w:rsid w:val="00104B7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3-Accent4">
    <w:name w:val="Medium Grid 3 Accent 4"/>
    <w:basedOn w:val="TableNormal"/>
    <w:rsid w:val="00104B7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1">
    <w:name w:val="Heading 2 Char1"/>
    <w:aliases w:val="H2 Char2,H2 Char Char1"/>
    <w:semiHidden/>
    <w:rsid w:val="00104B73"/>
    <w:rPr>
      <w:rFonts w:ascii="Cambria" w:eastAsia="MS Gothic" w:hAnsi="Cambria" w:cs="Times New Roman"/>
      <w:b/>
      <w:bCs/>
      <w:color w:val="4F81BD"/>
      <w:sz w:val="26"/>
      <w:szCs w:val="26"/>
    </w:rPr>
  </w:style>
  <w:style w:type="character" w:customStyle="1" w:styleId="Heading3Char1">
    <w:name w:val="Heading 3 Char1"/>
    <w:aliases w:val="H3 Char2,H3 Char Char1"/>
    <w:semiHidden/>
    <w:rsid w:val="00104B73"/>
    <w:rPr>
      <w:rFonts w:ascii="Cambria" w:eastAsia="MS Gothic" w:hAnsi="Cambria" w:cs="Times New Roman"/>
      <w:b/>
      <w:bCs/>
      <w:color w:val="4F81BD"/>
      <w:szCs w:val="24"/>
    </w:rPr>
  </w:style>
  <w:style w:type="character" w:customStyle="1" w:styleId="Heading4Char1">
    <w:name w:val="Heading 4 Char1"/>
    <w:aliases w:val="H4 Char2,H4 Char Char1"/>
    <w:semiHidden/>
    <w:rsid w:val="00104B73"/>
    <w:rPr>
      <w:rFonts w:ascii="Cambria" w:eastAsia="MS Gothic" w:hAnsi="Cambria" w:cs="Times New Roman"/>
      <w:b/>
      <w:bCs/>
      <w:i/>
      <w:iCs/>
      <w:color w:val="4F81BD"/>
      <w:szCs w:val="24"/>
    </w:rPr>
  </w:style>
  <w:style w:type="character" w:customStyle="1" w:styleId="HTMLPreformattedChar1">
    <w:name w:val="HTML Preformatted Char1"/>
    <w:aliases w:val="Char Char1"/>
    <w:semiHidden/>
    <w:rsid w:val="00104B73"/>
    <w:rPr>
      <w:rFonts w:ascii="Consolas" w:eastAsia="Times New Roman" w:hAnsi="Consolas" w:cs="Consolas"/>
    </w:rPr>
  </w:style>
  <w:style w:type="character" w:customStyle="1" w:styleId="PlainTextChar1">
    <w:name w:val="Plain Text Char1"/>
    <w:aliases w:val="Char3 Char1"/>
    <w:uiPriority w:val="99"/>
    <w:semiHidden/>
    <w:rsid w:val="00104B73"/>
    <w:rPr>
      <w:rFonts w:ascii="Consolas" w:eastAsia="Times New Roman" w:hAnsi="Consolas" w:cs="Consolas"/>
      <w:sz w:val="21"/>
      <w:szCs w:val="21"/>
    </w:rPr>
  </w:style>
  <w:style w:type="character" w:customStyle="1" w:styleId="CommentSubjectChar1">
    <w:name w:val="Comment Subject Char1"/>
    <w:aliases w:val="Char1 Char1"/>
    <w:uiPriority w:val="99"/>
    <w:semiHidden/>
    <w:rsid w:val="00104B73"/>
    <w:rPr>
      <w:rFonts w:ascii="Arial" w:eastAsia="Times New Roman" w:hAnsi="Arial"/>
      <w:b/>
      <w:bCs/>
    </w:rPr>
  </w:style>
  <w:style w:type="character" w:customStyle="1" w:styleId="NoteHeadingChar">
    <w:name w:val="Note Heading Char"/>
    <w:link w:val="NoteHeading"/>
    <w:rsid w:val="00F112E4"/>
    <w:rPr>
      <w:rFonts w:ascii="Arial" w:hAnsi="Arial"/>
      <w:szCs w:val="24"/>
    </w:rPr>
  </w:style>
  <w:style w:type="table" w:styleId="MediumShading2-Accent5">
    <w:name w:val="Medium Shading 2 Accent 5"/>
    <w:basedOn w:val="TableNormal"/>
    <w:uiPriority w:val="61"/>
    <w:rsid w:val="00F11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BookTitle2">
    <w:name w:val="Book Title2"/>
    <w:basedOn w:val="TableNormal"/>
    <w:qFormat/>
    <w:rsid w:val="00F112E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4">
    <w:name w:val="Light Shading Accent 4"/>
    <w:basedOn w:val="TableNormal"/>
    <w:rsid w:val="00F11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UnresolvedMention">
    <w:name w:val="Unresolved Mention"/>
    <w:basedOn w:val="DefaultParagraphFont"/>
    <w:uiPriority w:val="99"/>
    <w:semiHidden/>
    <w:unhideWhenUsed/>
    <w:rsid w:val="00566643"/>
    <w:rPr>
      <w:color w:val="605E5C"/>
      <w:shd w:val="clear" w:color="auto" w:fill="E1DFDD"/>
    </w:rPr>
  </w:style>
  <w:style w:type="paragraph" w:styleId="ListParagraph">
    <w:name w:val="List Paragraph"/>
    <w:basedOn w:val="Normal"/>
    <w:uiPriority w:val="34"/>
    <w:qFormat/>
    <w:rsid w:val="009E27B2"/>
    <w:pPr>
      <w:ind w:left="720"/>
      <w:contextualSpacing/>
    </w:pPr>
  </w:style>
  <w:style w:type="paragraph" w:styleId="Revision">
    <w:name w:val="Revision"/>
    <w:hidden/>
    <w:uiPriority w:val="99"/>
    <w:semiHidden/>
    <w:rsid w:val="00D12019"/>
    <w:rPr>
      <w:rFonts w:ascii="Arial" w:hAnsi="Arial"/>
      <w:szCs w:val="24"/>
    </w:rPr>
  </w:style>
  <w:style w:type="paragraph" w:customStyle="1" w:styleId="footnote">
    <w:name w:val="footnote"/>
    <w:rsid w:val="00FB59C8"/>
    <w:pPr>
      <w:framePr w:hSpace="187" w:vSpace="187" w:wrap="notBeside" w:vAnchor="text" w:hAnchor="page" w:x="6121" w:y="577"/>
      <w:numPr>
        <w:numId w:val="33"/>
      </w:numPr>
      <w:spacing w:after="40"/>
    </w:pPr>
    <w:rPr>
      <w:sz w:val="16"/>
      <w:szCs w:val="16"/>
    </w:rPr>
  </w:style>
  <w:style w:type="paragraph" w:customStyle="1" w:styleId="figurecaption">
    <w:name w:val="figure caption"/>
    <w:rsid w:val="00D23A53"/>
    <w:pPr>
      <w:numPr>
        <w:numId w:val="34"/>
      </w:numPr>
      <w:spacing w:before="80" w:after="200"/>
      <w:jc w:val="center"/>
    </w:pPr>
    <w:rPr>
      <w:noProof/>
      <w:sz w:val="16"/>
      <w:szCs w:val="16"/>
    </w:rPr>
  </w:style>
  <w:style w:type="paragraph" w:customStyle="1" w:styleId="BodyFigure">
    <w:name w:val="Body Figure"/>
    <w:basedOn w:val="BodyText"/>
    <w:next w:val="Index1"/>
    <w:link w:val="BodyFigureChar"/>
    <w:qFormat/>
    <w:rsid w:val="00D23A53"/>
    <w:pPr>
      <w:spacing w:line="228" w:lineRule="auto"/>
      <w:jc w:val="center"/>
    </w:pPr>
    <w:rPr>
      <w:noProof/>
      <w:spacing w:val="-1"/>
      <w:sz w:val="20"/>
    </w:rPr>
  </w:style>
  <w:style w:type="character" w:customStyle="1" w:styleId="BodyFigureChar">
    <w:name w:val="Body Figure Char"/>
    <w:basedOn w:val="BodyTextChar"/>
    <w:link w:val="BodyFigure"/>
    <w:rsid w:val="00D23A53"/>
    <w:rPr>
      <w:noProof/>
      <w:spacing w:val="-1"/>
    </w:rPr>
  </w:style>
  <w:style w:type="paragraph" w:styleId="Index1">
    <w:name w:val="index 1"/>
    <w:basedOn w:val="Normal"/>
    <w:next w:val="Normal"/>
    <w:autoRedefine/>
    <w:rsid w:val="00D23A53"/>
    <w:pPr>
      <w:spacing w:after="0"/>
      <w:ind w:left="240" w:hanging="240"/>
    </w:pPr>
  </w:style>
  <w:style w:type="paragraph" w:styleId="Bibliography">
    <w:name w:val="Bibliography"/>
    <w:basedOn w:val="Normal"/>
    <w:next w:val="Normal"/>
    <w:uiPriority w:val="37"/>
    <w:unhideWhenUsed/>
    <w:rsid w:val="00D2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480">
      <w:bodyDiv w:val="1"/>
      <w:marLeft w:val="0"/>
      <w:marRight w:val="0"/>
      <w:marTop w:val="0"/>
      <w:marBottom w:val="0"/>
      <w:divBdr>
        <w:top w:val="none" w:sz="0" w:space="0" w:color="auto"/>
        <w:left w:val="none" w:sz="0" w:space="0" w:color="auto"/>
        <w:bottom w:val="none" w:sz="0" w:space="0" w:color="auto"/>
        <w:right w:val="none" w:sz="0" w:space="0" w:color="auto"/>
      </w:divBdr>
    </w:div>
    <w:div w:id="25228064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25890966">
      <w:bodyDiv w:val="1"/>
      <w:marLeft w:val="0"/>
      <w:marRight w:val="0"/>
      <w:marTop w:val="0"/>
      <w:marBottom w:val="0"/>
      <w:divBdr>
        <w:top w:val="none" w:sz="0" w:space="0" w:color="auto"/>
        <w:left w:val="none" w:sz="0" w:space="0" w:color="auto"/>
        <w:bottom w:val="none" w:sz="0" w:space="0" w:color="auto"/>
        <w:right w:val="none" w:sz="0" w:space="0" w:color="auto"/>
      </w:divBdr>
      <w:divsChild>
        <w:div w:id="386926543">
          <w:marLeft w:val="0"/>
          <w:marRight w:val="0"/>
          <w:marTop w:val="0"/>
          <w:marBottom w:val="0"/>
          <w:divBdr>
            <w:top w:val="none" w:sz="0" w:space="0" w:color="auto"/>
            <w:left w:val="none" w:sz="0" w:space="0" w:color="auto"/>
            <w:bottom w:val="none" w:sz="0" w:space="0" w:color="auto"/>
            <w:right w:val="none" w:sz="0" w:space="0" w:color="auto"/>
          </w:divBdr>
          <w:divsChild>
            <w:div w:id="764695822">
              <w:marLeft w:val="0"/>
              <w:marRight w:val="0"/>
              <w:marTop w:val="0"/>
              <w:marBottom w:val="0"/>
              <w:divBdr>
                <w:top w:val="none" w:sz="0" w:space="0" w:color="auto"/>
                <w:left w:val="none" w:sz="0" w:space="0" w:color="auto"/>
                <w:bottom w:val="none" w:sz="0" w:space="0" w:color="auto"/>
                <w:right w:val="none" w:sz="0" w:space="0" w:color="auto"/>
              </w:divBdr>
              <w:divsChild>
                <w:div w:id="15147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734200355">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30508508">
      <w:bodyDiv w:val="1"/>
      <w:marLeft w:val="0"/>
      <w:marRight w:val="0"/>
      <w:marTop w:val="0"/>
      <w:marBottom w:val="0"/>
      <w:divBdr>
        <w:top w:val="none" w:sz="0" w:space="0" w:color="auto"/>
        <w:left w:val="none" w:sz="0" w:space="0" w:color="auto"/>
        <w:bottom w:val="none" w:sz="0" w:space="0" w:color="auto"/>
        <w:right w:val="none" w:sz="0" w:space="0" w:color="auto"/>
      </w:divBdr>
    </w:div>
    <w:div w:id="1026100112">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314986302">
      <w:bodyDiv w:val="1"/>
      <w:marLeft w:val="0"/>
      <w:marRight w:val="0"/>
      <w:marTop w:val="0"/>
      <w:marBottom w:val="0"/>
      <w:divBdr>
        <w:top w:val="none" w:sz="0" w:space="0" w:color="auto"/>
        <w:left w:val="none" w:sz="0" w:space="0" w:color="auto"/>
        <w:bottom w:val="none" w:sz="0" w:space="0" w:color="auto"/>
        <w:right w:val="none" w:sz="0" w:space="0" w:color="auto"/>
      </w:divBdr>
    </w:div>
    <w:div w:id="1508207463">
      <w:bodyDiv w:val="1"/>
      <w:marLeft w:val="0"/>
      <w:marRight w:val="0"/>
      <w:marTop w:val="0"/>
      <w:marBottom w:val="0"/>
      <w:divBdr>
        <w:top w:val="none" w:sz="0" w:space="0" w:color="auto"/>
        <w:left w:val="none" w:sz="0" w:space="0" w:color="auto"/>
        <w:bottom w:val="none" w:sz="0" w:space="0" w:color="auto"/>
        <w:right w:val="none" w:sz="0" w:space="0" w:color="auto"/>
      </w:divBdr>
      <w:divsChild>
        <w:div w:id="1384526994">
          <w:marLeft w:val="0"/>
          <w:marRight w:val="0"/>
          <w:marTop w:val="0"/>
          <w:marBottom w:val="0"/>
          <w:divBdr>
            <w:top w:val="none" w:sz="0" w:space="0" w:color="auto"/>
            <w:left w:val="none" w:sz="0" w:space="0" w:color="auto"/>
            <w:bottom w:val="none" w:sz="0" w:space="0" w:color="auto"/>
            <w:right w:val="none" w:sz="0" w:space="0" w:color="auto"/>
          </w:divBdr>
          <w:divsChild>
            <w:div w:id="35274198">
              <w:marLeft w:val="0"/>
              <w:marRight w:val="0"/>
              <w:marTop w:val="0"/>
              <w:marBottom w:val="0"/>
              <w:divBdr>
                <w:top w:val="none" w:sz="0" w:space="0" w:color="auto"/>
                <w:left w:val="none" w:sz="0" w:space="0" w:color="auto"/>
                <w:bottom w:val="none" w:sz="0" w:space="0" w:color="auto"/>
                <w:right w:val="none" w:sz="0" w:space="0" w:color="auto"/>
              </w:divBdr>
              <w:divsChild>
                <w:div w:id="1140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7092">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85728039">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715349974">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1982996959">
      <w:bodyDiv w:val="1"/>
      <w:marLeft w:val="0"/>
      <w:marRight w:val="0"/>
      <w:marTop w:val="0"/>
      <w:marBottom w:val="0"/>
      <w:divBdr>
        <w:top w:val="none" w:sz="0" w:space="0" w:color="auto"/>
        <w:left w:val="none" w:sz="0" w:space="0" w:color="auto"/>
        <w:bottom w:val="none" w:sz="0" w:space="0" w:color="auto"/>
        <w:right w:val="none" w:sz="0" w:space="0" w:color="auto"/>
      </w:divBdr>
    </w:div>
    <w:div w:id="2012756830">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asis-open.org/policies-guidelines/ipr" TargetMode="External"/><Relationship Id="rId18" Type="http://schemas.openxmlformats.org/officeDocument/2006/relationships/hyperlink" Target="http://www.ietf.org/rfc/rfc2119.txt" TargetMode="External"/><Relationship Id="rId26" Type="http://schemas.openxmlformats.org/officeDocument/2006/relationships/hyperlink" Target="http://nist.gov/public_affairs/releases/upload/smartgrid_interoperability_final.pdf" TargetMode="External"/><Relationship Id="rId39" Type="http://schemas.openxmlformats.org/officeDocument/2006/relationships/image" Target="media/image6.png"/><Relationship Id="rId21" Type="http://schemas.openxmlformats.org/officeDocument/2006/relationships/hyperlink" Target="http://docs.oasis-open.org/ws-calendar/ws-calendar-pim/v1.0/ws-calendar-pim-v1.0.html" TargetMode="External"/><Relationship Id="rId34" Type="http://schemas.openxmlformats.org/officeDocument/2006/relationships/hyperlink" Target="http://coxsoftwarearchitects.com/Resources/ISGT_2014/ISGT2014_GridFaultRecoveryResilienceStructuredMicrogrids_Paper.pdf" TargetMode="External"/><Relationship Id="rId42" Type="http://schemas.openxmlformats.org/officeDocument/2006/relationships/image" Target="media/image9.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energyinterop/ei/v1.0/energyinterop-v1.0.html" TargetMode="External"/><Relationship Id="rId29" Type="http://schemas.openxmlformats.org/officeDocument/2006/relationships/hyperlink" Target="https://www.iso.org/standard/7154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theenergymashuplab.org" TargetMode="External"/><Relationship Id="rId24" Type="http://schemas.openxmlformats.org/officeDocument/2006/relationships/hyperlink" Target="http://www.w3.org/TR/xmlschema11-1/" TargetMode="External"/><Relationship Id="rId32" Type="http://schemas.openxmlformats.org/officeDocument/2006/relationships/hyperlink" Target="http://coxsoftwarearchitects.com/Resources/Grid-Interop2009/Smart%20Loads%20and%20Smart%20Grids.pdf"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docs.oasis-open.org/emix/emix/v1.0/emix-v1.0.html" TargetMode="External"/><Relationship Id="rId23" Type="http://schemas.openxmlformats.org/officeDocument/2006/relationships/hyperlink" Target="http://docs.oasis-open.org/ws-calendar/streams/v1.0/streams-v1.0.html" TargetMode="External"/><Relationship Id="rId28" Type="http://schemas.openxmlformats.org/officeDocument/2006/relationships/hyperlink" Target="https://github.com/EnergyMashupLab/eml-cts" TargetMode="External"/><Relationship Id="rId36" Type="http://schemas.openxmlformats.org/officeDocument/2006/relationships/image" Target="media/image3.png"/><Relationship Id="rId10" Type="http://schemas.openxmlformats.org/officeDocument/2006/relationships/hyperlink" Target="mailto:wtcox@coxsoftwarearchitects.com" TargetMode="External"/><Relationship Id="rId19" Type="http://schemas.openxmlformats.org/officeDocument/2006/relationships/hyperlink" Target="http://www.ietf.org/rfc/rfc2246.txt" TargetMode="External"/><Relationship Id="rId31" Type="http://schemas.openxmlformats.org/officeDocument/2006/relationships/hyperlink" Target="https://tools.ietf.org/html/rfc7953" TargetMode="External"/><Relationship Id="rId44" Type="http://schemas.openxmlformats.org/officeDocument/2006/relationships/image" Target="media/image11.png"/><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cto@theenergymashuplab.org" TargetMode="External"/><Relationship Id="rId14" Type="http://schemas.openxmlformats.org/officeDocument/2006/relationships/footer" Target="footer1.xml"/><Relationship Id="rId22" Type="http://schemas.openxmlformats.org/officeDocument/2006/relationships/hyperlink" Target="http://docs.oasis-open.org/ws-calendar/ws-calendar-min/v1.0/ws-calendar-min-v1.0.html" TargetMode="External"/><Relationship Id="rId27" Type="http://schemas.openxmlformats.org/officeDocument/2006/relationships/hyperlink" Target="http://coxsoftwarearchitects.com/Resources/TransactiveSystemsConf2016/Common%20Transactive%20Services%20Paper%2020160516.pdf" TargetMode="External"/><Relationship Id="rId30" Type="http://schemas.openxmlformats.org/officeDocument/2006/relationships/hyperlink" Target="https://tools.ietf.org/html/rfc5545" TargetMode="External"/><Relationship Id="rId35" Type="http://schemas.openxmlformats.org/officeDocument/2006/relationships/image" Target="media/image2.png"/><Relationship Id="rId43" Type="http://schemas.openxmlformats.org/officeDocument/2006/relationships/image" Target="media/image10.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toby.considine@gmail.com" TargetMode="External"/><Relationship Id="rId17" Type="http://schemas.openxmlformats.org/officeDocument/2006/relationships/hyperlink" Target="https://cswr.github.io/JsonSchema/" TargetMode="External"/><Relationship Id="rId25" Type="http://schemas.openxmlformats.org/officeDocument/2006/relationships/hyperlink" Target="http://www.w3.org/TR/xmlschema11-2/" TargetMode="External"/><Relationship Id="rId33" Type="http://schemas.openxmlformats.org/officeDocument/2006/relationships/hyperlink" Target="http://coxsoftwarearchitects.com/Resources/ISGT_2013/ISGT-Cox_StructuredEnergyPaper518.pdf" TargetMode="External"/><Relationship Id="rId38" Type="http://schemas.openxmlformats.org/officeDocument/2006/relationships/image" Target="media/image5.png"/><Relationship Id="rId46" Type="http://schemas.openxmlformats.org/officeDocument/2006/relationships/fontTable" Target="fontTable.xml"/><Relationship Id="rId20" Type="http://schemas.openxmlformats.org/officeDocument/2006/relationships/hyperlink" Target="https://www.fixtrading.org/standards/sbe/" TargetMode="External"/><Relationship Id="rId4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docs.oasis-open.org/energyinterop/ei/v1.0/os/energyinterop-v1.0-os.html" TargetMode="External"/><Relationship Id="rId7" Type="http://schemas.openxmlformats.org/officeDocument/2006/relationships/hyperlink" Target="http://docs.oasis-open.org/emix/emix/v1.0/cs02/emix-v1.0-cs02.html" TargetMode="External"/><Relationship Id="rId2" Type="http://schemas.openxmlformats.org/officeDocument/2006/relationships/hyperlink" Target="https://github.com/EnergyMashupLab/eml-cts" TargetMode="External"/><Relationship Id="rId1" Type="http://schemas.openxmlformats.org/officeDocument/2006/relationships/hyperlink" Target="http://docs.oasis-open.org/emix/emix/v1.0/cs02/emix-v1.0-cs02.html" TargetMode="External"/><Relationship Id="rId6" Type="http://schemas.openxmlformats.org/officeDocument/2006/relationships/hyperlink" Target="https://github.com/EnergyMashupLab/eml-cts" TargetMode="External"/><Relationship Id="rId5" Type="http://schemas.openxmlformats.org/officeDocument/2006/relationships/hyperlink" Target="https://en.wikipedia.org/wiki/List_of_HTTP_status_codes" TargetMode="External"/><Relationship Id="rId4" Type="http://schemas.openxmlformats.org/officeDocument/2006/relationships/hyperlink" Target="https://www.oasis-open.org/committees/tc_home.php?wg_abbrev=ws-calend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Energy Mashup Lab">
      <a:dk1>
        <a:sysClr val="windowText" lastClr="000000"/>
      </a:dk1>
      <a:lt1>
        <a:sysClr val="window" lastClr="FFFFFF"/>
      </a:lt1>
      <a:dk2>
        <a:srgbClr val="000000"/>
      </a:dk2>
      <a:lt2>
        <a:srgbClr val="F8F8F8"/>
      </a:lt2>
      <a:accent1>
        <a:srgbClr val="EA1B1B"/>
      </a:accent1>
      <a:accent2>
        <a:srgbClr val="1760AB"/>
      </a:accent2>
      <a:accent3>
        <a:srgbClr val="50874F"/>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Org12</b:Tag>
    <b:SourceType>DocumentFromInternetSite</b:SourceType>
    <b:Guid>{6DAD04BC-EBC9-E541-BFC7-D6BA82C2517C}</b:Guid>
    <b:Title>Energy Interoperation 1.0 OASIS Standard</b:Title>
    <b:Year>2011-2014</b:Year>
    <b:ShortTitle>Energy Interoperation</b:ShortTitle>
    <b:Author>
      <b:Author>
        <b:Corporate>OASIS</b:Corporate>
      </b:Author>
      <b:Editor>
        <b:NameList>
          <b:Person>
            <b:Last>Considine</b:Last>
            <b:First>Toby</b:First>
          </b:Person>
        </b:NameList>
      </b:Editor>
    </b:Author>
    <b:Medium>Web Page</b:Medium>
    <b:Month>February</b:Month>
    <b:Day>18</b:Day>
    <b:URL>http://docs.oasis-open.org/energyinterop/ei/v1.0/energyinterop-v1.0.html</b:URL>
    <b:PublicationTitle>Energy Interoperation 1.0</b:PublicationTitle>
    <b:YearAccessed>2016</b:YearAccessed>
    <b:MonthAccessed>February</b:MonthAccessed>
    <b:DayAccessed>24</b:DayAccessed>
    <b:RefOrder>3</b:RefOrder>
  </b:Source>
  <b:Source>
    <b:Tag>Cox16</b:Tag>
    <b:SourceType>ConferenceProceedings</b:SourceType>
    <b:Guid>{791DE74A-B118-4C2D-9730-0AA2CB6EE220}</b:Guid>
    <b:Title>Common Transactive Services</b:Title>
    <b:Year>2016</b:Year>
    <b:Author>
      <b:Author>
        <b:NameList>
          <b:Person>
            <b:Last>Cox</b:Last>
            <b:Middle>T</b:Middle>
            <b:First>William</b:First>
          </b:Person>
          <b:Person>
            <b:Last>Cazalet</b:Last>
            <b:First>Edward</b:First>
          </b:Person>
          <b:Person>
            <b:Last>Krstulovic</b:Last>
            <b:First>Alexander</b:First>
          </b:Person>
          <b:Person>
            <b:Last>Miller</b:Last>
            <b:First>William</b:First>
          </b:Person>
          <b:Person>
            <b:Last>Wijbrandi</b:Last>
            <b:First>Wilco</b:First>
          </b:Person>
        </b:NameList>
      </b:Author>
    </b:Author>
    <b:ConferenceName>TESC</b:ConferenceName>
    <b:RefOrder>4</b:RefOrder>
  </b:Source>
  <b:Source>
    <b:Tag>Hew10</b:Tag>
    <b:SourceType>Report</b:SourceType>
    <b:Guid>{C11FED6D-0CCD-4661-BD82-D6FA39DC3279}</b:Guid>
    <b:Author>
      <b:Author>
        <b:NameList>
          <b:Person>
            <b:Last>Hewitt</b:Last>
            <b:First>Carl</b:First>
          </b:Person>
        </b:NameList>
      </b:Author>
    </b:Author>
    <b:Title>Actor Model of Computation: Scalable Robust Information Systems</b:Title>
    <b:Year>2010</b:Year>
    <b:PeriodicalTitle>arXiv.org</b:PeriodicalTitle>
    <b:URL>https://arxiv.org/abs/1008.1459</b:URL>
    <b:Publisher>arxiv.org</b:Publisher>
    <b:DOI>arXiv:1008.1459</b:DOI>
    <b:RefOrder>5</b:RefOrder>
  </b:Source>
  <b:Source>
    <b:Tag>Hew73</b:Tag>
    <b:SourceType>JournalArticle</b:SourceType>
    <b:Guid>{A95C0ADB-2A6F-4D83-9648-D67D28A699D7}</b:Guid>
    <b:Author>
      <b:Author>
        <b:NameList>
          <b:Person>
            <b:Last>Hewitt</b:Last>
            <b:First>Carl</b:First>
          </b:Person>
        </b:NameList>
      </b:Author>
    </b:Author>
    <b:Title>A Univeral Modular Actor Formalism for Artificial Intelligence </b:Title>
    <b:Year>1973</b:Year>
    <b:JournalName>ICJA</b:JournalName>
    <b:RefOrder>6</b:RefOrder>
  </b:Source>
</b:Sources>
</file>

<file path=customXml/itemProps1.xml><?xml version="1.0" encoding="utf-8"?>
<ds:datastoreItem xmlns:ds="http://schemas.openxmlformats.org/officeDocument/2006/customXml" ds:itemID="{D09D4803-8236-214E-B8B6-162D1258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C:\o\tcadmin\templatess\rcc\StandardsTrackFrontMatter-kim-feb3.dot</Template>
  <TotalTime>39</TotalTime>
  <Pages>42</Pages>
  <Words>8903</Words>
  <Characters>52352</Characters>
  <Application>Microsoft Office Word</Application>
  <DocSecurity>0</DocSecurity>
  <Lines>1113</Lines>
  <Paragraphs>680</Paragraphs>
  <ScaleCrop>false</ScaleCrop>
  <HeadingPairs>
    <vt:vector size="2" baseType="variant">
      <vt:variant>
        <vt:lpstr>Title</vt:lpstr>
      </vt:variant>
      <vt:variant>
        <vt:i4>1</vt:i4>
      </vt:variant>
    </vt:vector>
  </HeadingPairs>
  <TitlesOfParts>
    <vt:vector size="1" baseType="lpstr">
      <vt:lpstr>Common Transactive Services 1.0 20201130</vt:lpstr>
    </vt:vector>
  </TitlesOfParts>
  <Manager>director@TheEnergyMashupLab.org</Manager>
  <Company/>
  <LinksUpToDate>false</LinksUpToDate>
  <CharactersWithSpaces>60575</CharactersWithSpaces>
  <SharedDoc>false</SharedDoc>
  <HyperlinkBase/>
  <HLinks>
    <vt:vector size="2346" baseType="variant">
      <vt:variant>
        <vt:i4>7078007</vt:i4>
      </vt:variant>
      <vt:variant>
        <vt:i4>3135</vt:i4>
      </vt:variant>
      <vt:variant>
        <vt:i4>0</vt:i4>
      </vt:variant>
      <vt:variant>
        <vt:i4>5</vt:i4>
      </vt:variant>
      <vt:variant>
        <vt:lpwstr>http://www1.eere.energy.gov/femp/pdfs/31570.pdf</vt:lpwstr>
      </vt:variant>
      <vt:variant>
        <vt:lpwstr/>
      </vt:variant>
      <vt:variant>
        <vt:i4>3276879</vt:i4>
      </vt:variant>
      <vt:variant>
        <vt:i4>3036</vt:i4>
      </vt:variant>
      <vt:variant>
        <vt:i4>0</vt:i4>
      </vt:variant>
      <vt:variant>
        <vt:i4>5</vt:i4>
      </vt:variant>
      <vt:variant>
        <vt:lpwstr>http://www.oasis-open.org/committees/tc_cat.php?cat=security</vt:lpwstr>
      </vt:variant>
      <vt:variant>
        <vt:lpwstr/>
      </vt:variant>
      <vt:variant>
        <vt:i4>6619240</vt:i4>
      </vt:variant>
      <vt:variant>
        <vt:i4>2103</vt:i4>
      </vt:variant>
      <vt:variant>
        <vt:i4>0</vt:i4>
      </vt:variant>
      <vt:variant>
        <vt:i4>5</vt:i4>
      </vt:variant>
      <vt:variant>
        <vt:lpwstr>http://docs.oasis-open.org/ws-rx/wsrm/200702/wsrm-1.2-spec-os.html</vt:lpwstr>
      </vt:variant>
      <vt:variant>
        <vt:lpwstr>RDDL</vt:lpwstr>
      </vt:variant>
      <vt:variant>
        <vt:i4>7405688</vt:i4>
      </vt:variant>
      <vt:variant>
        <vt:i4>2100</vt:i4>
      </vt:variant>
      <vt:variant>
        <vt:i4>0</vt:i4>
      </vt:variant>
      <vt:variant>
        <vt:i4>5</vt:i4>
      </vt:variant>
      <vt:variant>
        <vt:lpwstr>http://docs.oasis-open.org/ns/energyinterop</vt:lpwstr>
      </vt:variant>
      <vt:variant>
        <vt:lpwstr/>
      </vt:variant>
      <vt:variant>
        <vt:i4>7209066</vt:i4>
      </vt:variant>
      <vt:variant>
        <vt:i4>2097</vt:i4>
      </vt:variant>
      <vt:variant>
        <vt:i4>0</vt:i4>
      </vt:variant>
      <vt:variant>
        <vt:i4>5</vt:i4>
      </vt:variant>
      <vt:variant>
        <vt:lpwstr>http://docs.oasis-open.org/ws-rx/wsrm/200702/wsrm-1.2-spec-os.html</vt:lpwstr>
      </vt:variant>
      <vt:variant>
        <vt:lpwstr>XMLns</vt:lpwstr>
      </vt:variant>
      <vt:variant>
        <vt:i4>655389</vt:i4>
      </vt:variant>
      <vt:variant>
        <vt:i4>2094</vt:i4>
      </vt:variant>
      <vt:variant>
        <vt:i4>0</vt:i4>
      </vt:variant>
      <vt:variant>
        <vt:i4>5</vt:i4>
      </vt:variant>
      <vt:variant>
        <vt:lpwstr>http://osgug.ucaiug.org/sgsystems/OpenADR/Shared%20Documents/Services/OpenSG%20OpenADR%20SD%20-%20WS%20r0.91.doc</vt:lpwstr>
      </vt:variant>
      <vt:variant>
        <vt:lpwstr/>
      </vt:variant>
      <vt:variant>
        <vt:i4>1376267</vt:i4>
      </vt:variant>
      <vt:variant>
        <vt:i4>2091</vt:i4>
      </vt:variant>
      <vt:variant>
        <vt:i4>0</vt:i4>
      </vt:variant>
      <vt:variant>
        <vt:i4>5</vt:i4>
      </vt:variant>
      <vt:variant>
        <vt:lpwstr>http://osgug.ucaiug.org/sgsystems/OpenADR/Shared%20Documents/Services/OpenSG%20OpenADR%20SD%20-%20Common%20r0.91.doc</vt:lpwstr>
      </vt:variant>
      <vt:variant>
        <vt:lpwstr/>
      </vt:variant>
      <vt:variant>
        <vt:i4>5767248</vt:i4>
      </vt:variant>
      <vt:variant>
        <vt:i4>2088</vt:i4>
      </vt:variant>
      <vt:variant>
        <vt:i4>0</vt:i4>
      </vt:variant>
      <vt:variant>
        <vt:i4>5</vt:i4>
      </vt:variant>
      <vt:variant>
        <vt:lpwstr>http://osgug.ucaiug.org/sgsystems/OpenADR/Shared%20Documents/SRS/OpenSG%20OpenADR%201.0%20SRS%20v1.0.pdf</vt:lpwstr>
      </vt:variant>
      <vt:variant>
        <vt:lpwstr/>
      </vt:variant>
      <vt:variant>
        <vt:i4>1441832</vt:i4>
      </vt:variant>
      <vt:variant>
        <vt:i4>2085</vt:i4>
      </vt:variant>
      <vt:variant>
        <vt:i4>0</vt:i4>
      </vt:variant>
      <vt:variant>
        <vt:i4>5</vt:i4>
      </vt:variant>
      <vt:variant>
        <vt:lpwstr>http://www.isorto.org/atf/cf/%7B5B4E85C6-7EAC-40A0-8DC3-003829518EBD%7D/IRC-DR-Non-Functional_Requirements_Rev1_20100930.pdf</vt:lpwstr>
      </vt:variant>
      <vt:variant>
        <vt:lpwstr/>
      </vt:variant>
      <vt:variant>
        <vt:i4>327717</vt:i4>
      </vt:variant>
      <vt:variant>
        <vt:i4>2082</vt:i4>
      </vt:variant>
      <vt:variant>
        <vt:i4>0</vt:i4>
      </vt:variant>
      <vt:variant>
        <vt:i4>5</vt:i4>
      </vt:variant>
      <vt:variant>
        <vt:lpwstr>http://www.isorto.org/atf/cf/%7B5B4E85C6-7EAC-40A0-8DC3-003829518EBD%7D/IRC-DR-Interactions-HTML_Measurement_And_Performance_Rev1_20101014.zip</vt:lpwstr>
      </vt:variant>
      <vt:variant>
        <vt:lpwstr/>
      </vt:variant>
      <vt:variant>
        <vt:i4>8061027</vt:i4>
      </vt:variant>
      <vt:variant>
        <vt:i4>2079</vt:i4>
      </vt:variant>
      <vt:variant>
        <vt:i4>0</vt:i4>
      </vt:variant>
      <vt:variant>
        <vt:i4>5</vt:i4>
      </vt:variant>
      <vt:variant>
        <vt:lpwstr>http://www.isorto.org/atf/cf/%7B5B4E85C6-7EAC-40A0-8DC3-003829518EBD%7D/IRC-DR-Interactions-HTML_Deployment_And_RealTime_Communications_Rev1_20101014.zip</vt:lpwstr>
      </vt:variant>
      <vt:variant>
        <vt:lpwstr/>
      </vt:variant>
      <vt:variant>
        <vt:i4>4587591</vt:i4>
      </vt:variant>
      <vt:variant>
        <vt:i4>2076</vt:i4>
      </vt:variant>
      <vt:variant>
        <vt:i4>0</vt:i4>
      </vt:variant>
      <vt:variant>
        <vt:i4>5</vt:i4>
      </vt:variant>
      <vt:variant>
        <vt:lpwstr>http://www.isorto.org/atf/cf/%7B5B4E85C6-7EAC-40A0-8DC3-003829518EBD%7D/IRC-DR-Interactions-HTML_Scheduling_And_Award_Notification_Rev1_20101014.zip</vt:lpwstr>
      </vt:variant>
      <vt:variant>
        <vt:lpwstr/>
      </vt:variant>
      <vt:variant>
        <vt:i4>852026</vt:i4>
      </vt:variant>
      <vt:variant>
        <vt:i4>2073</vt:i4>
      </vt:variant>
      <vt:variant>
        <vt:i4>0</vt:i4>
      </vt:variant>
      <vt:variant>
        <vt:i4>5</vt:i4>
      </vt:variant>
      <vt:variant>
        <vt:lpwstr>http://www.isorto.org/atf/cf/%7B5B4E85C6-7EAC-40A0-8DC3-003829518EBD%7D/IRC-DR-Interactions-HTML_Enrollment_And_Qualification_Rev1_20101014.zip</vt:lpwstr>
      </vt:variant>
      <vt:variant>
        <vt:lpwstr/>
      </vt:variant>
      <vt:variant>
        <vt:i4>4784153</vt:i4>
      </vt:variant>
      <vt:variant>
        <vt:i4>2070</vt:i4>
      </vt:variant>
      <vt:variant>
        <vt:i4>0</vt:i4>
      </vt:variant>
      <vt:variant>
        <vt:i4>5</vt:i4>
      </vt:variant>
      <vt:variant>
        <vt:lpwstr>http://www.isorto.org/atf/cf/%7B5B4E85C6-7EAC-40A0-8DC3-003829518EBD%7D/IRC-DR-CIMTool-Project-Workspace_Rev1_20101014.zip</vt:lpwstr>
      </vt:variant>
      <vt:variant>
        <vt:lpwstr/>
      </vt:variant>
      <vt:variant>
        <vt:i4>2687058</vt:i4>
      </vt:variant>
      <vt:variant>
        <vt:i4>2067</vt:i4>
      </vt:variant>
      <vt:variant>
        <vt:i4>0</vt:i4>
      </vt:variant>
      <vt:variant>
        <vt:i4>5</vt:i4>
      </vt:variant>
      <vt:variant>
        <vt:lpwstr>http://www.isorto.org/atf/cf/%7B5B4E85C6-7EAC-40A0-8DC3-003829518EBD%7D/IRC-DR-XML_Schemas_Rev1_20101014.zip</vt:lpwstr>
      </vt:variant>
      <vt:variant>
        <vt:lpwstr/>
      </vt:variant>
      <vt:variant>
        <vt:i4>5373973</vt:i4>
      </vt:variant>
      <vt:variant>
        <vt:i4>2064</vt:i4>
      </vt:variant>
      <vt:variant>
        <vt:i4>0</vt:i4>
      </vt:variant>
      <vt:variant>
        <vt:i4>5</vt:i4>
      </vt:variant>
      <vt:variant>
        <vt:lpwstr>http://www.isorto.org/atf/cf/%7B5B4E85C6-7EAC-40A0-8DC3-003829518EBD%7D/IRC-DR-InformationModel-EAP-Condensed_Rev1_20101014.zip</vt:lpwstr>
      </vt:variant>
      <vt:variant>
        <vt:lpwstr/>
      </vt:variant>
      <vt:variant>
        <vt:i4>6488125</vt:i4>
      </vt:variant>
      <vt:variant>
        <vt:i4>2061</vt:i4>
      </vt:variant>
      <vt:variant>
        <vt:i4>0</vt:i4>
      </vt:variant>
      <vt:variant>
        <vt:i4>5</vt:i4>
      </vt:variant>
      <vt:variant>
        <vt:lpwstr>http://www.isorto.org/atf/cf/%7B5B4E85C6-7EAC-40A0-8DC3-003829518EBD%7D/IRC-DR-InformationModel-HTML-Condensed_Rev1_20101014.zip</vt:lpwstr>
      </vt:variant>
      <vt:variant>
        <vt:lpwstr/>
      </vt:variant>
      <vt:variant>
        <vt:i4>1179746</vt:i4>
      </vt:variant>
      <vt:variant>
        <vt:i4>2058</vt:i4>
      </vt:variant>
      <vt:variant>
        <vt:i4>0</vt:i4>
      </vt:variant>
      <vt:variant>
        <vt:i4>5</vt:i4>
      </vt:variant>
      <vt:variant>
        <vt:lpwstr>http://www.naesb.org/member_login_check.asp?doc=fa_2010_retail_api_9_c.doc</vt:lpwstr>
      </vt:variant>
      <vt:variant>
        <vt:lpwstr/>
      </vt:variant>
      <vt:variant>
        <vt:i4>5505040</vt:i4>
      </vt:variant>
      <vt:variant>
        <vt:i4>2055</vt:i4>
      </vt:variant>
      <vt:variant>
        <vt:i4>0</vt:i4>
      </vt:variant>
      <vt:variant>
        <vt:i4>5</vt:i4>
      </vt:variant>
      <vt:variant>
        <vt:lpwstr>http://www.naesb.org/member_login_check.asp?doc=fa_2010_weq_api_6_c_ii.doc</vt:lpwstr>
      </vt:variant>
      <vt:variant>
        <vt:lpwstr/>
      </vt:variant>
      <vt:variant>
        <vt:i4>5373956</vt:i4>
      </vt:variant>
      <vt:variant>
        <vt:i4>2052</vt:i4>
      </vt:variant>
      <vt:variant>
        <vt:i4>0</vt:i4>
      </vt:variant>
      <vt:variant>
        <vt:i4>5</vt:i4>
      </vt:variant>
      <vt:variant>
        <vt:lpwstr>http://www.naesb.org/member_login_check.asp?doc=weq_rat102910_weq_2010_ap_6d_rec.doc</vt:lpwstr>
      </vt:variant>
      <vt:variant>
        <vt:lpwstr/>
      </vt:variant>
      <vt:variant>
        <vt:i4>5373963</vt:i4>
      </vt:variant>
      <vt:variant>
        <vt:i4>2049</vt:i4>
      </vt:variant>
      <vt:variant>
        <vt:i4>0</vt:i4>
      </vt:variant>
      <vt:variant>
        <vt:i4>5</vt:i4>
      </vt:variant>
      <vt:variant>
        <vt:lpwstr>http://www.naesb.org/member_login_check.asp?doc=req_rat102910_req_2010_ap_9d_rec.doc</vt:lpwstr>
      </vt:variant>
      <vt:variant>
        <vt:lpwstr/>
      </vt:variant>
      <vt:variant>
        <vt:i4>4849694</vt:i4>
      </vt:variant>
      <vt:variant>
        <vt:i4>2046</vt:i4>
      </vt:variant>
      <vt:variant>
        <vt:i4>0</vt:i4>
      </vt:variant>
      <vt:variant>
        <vt:i4>5</vt:i4>
      </vt:variant>
      <vt:variant>
        <vt:lpwstr>http://www.naesb.org/</vt:lpwstr>
      </vt:variant>
      <vt:variant>
        <vt:lpwstr/>
      </vt:variant>
      <vt:variant>
        <vt:i4>4522040</vt:i4>
      </vt:variant>
      <vt:variant>
        <vt:i4>2043</vt:i4>
      </vt:variant>
      <vt:variant>
        <vt:i4>0</vt:i4>
      </vt:variant>
      <vt:variant>
        <vt:i4>5</vt:i4>
      </vt:variant>
      <vt:variant>
        <vt:lpwstr>http://docs.oasis-open.org/xacml/2.0/access_control-xacml-2.0-core-spec-os.pdf</vt:lpwstr>
      </vt:variant>
      <vt:variant>
        <vt:lpwstr/>
      </vt:variant>
      <vt:variant>
        <vt:i4>8323130</vt:i4>
      </vt:variant>
      <vt:variant>
        <vt:i4>2040</vt:i4>
      </vt:variant>
      <vt:variant>
        <vt:i4>0</vt:i4>
      </vt:variant>
      <vt:variant>
        <vt:i4>5</vt:i4>
      </vt:variant>
      <vt:variant>
        <vt:lpwstr>http://www.oasis-open.org/committees/ws-sx</vt:lpwstr>
      </vt:variant>
      <vt:variant>
        <vt:lpwstr/>
      </vt:variant>
      <vt:variant>
        <vt:i4>131092</vt:i4>
      </vt:variant>
      <vt:variant>
        <vt:i4>2037</vt:i4>
      </vt:variant>
      <vt:variant>
        <vt:i4>0</vt:i4>
      </vt:variant>
      <vt:variant>
        <vt:i4>5</vt:i4>
      </vt:variant>
      <vt:variant>
        <vt:lpwstr>http://www.oasis-open.org/committees/download.php/16790/wss-v1.1-spec-os-SOAPMessageSecurity.pdf</vt:lpwstr>
      </vt:variant>
      <vt:variant>
        <vt:lpwstr/>
      </vt:variant>
      <vt:variant>
        <vt:i4>7798816</vt:i4>
      </vt:variant>
      <vt:variant>
        <vt:i4>2034</vt:i4>
      </vt:variant>
      <vt:variant>
        <vt:i4>0</vt:i4>
      </vt:variant>
      <vt:variant>
        <vt:i4>5</vt:i4>
      </vt:variant>
      <vt:variant>
        <vt:lpwstr>http://docs.oasis-open.org/ws-sx/ws-secureconversation/200512/ws-secureconversation-1.3-os.pdf</vt:lpwstr>
      </vt:variant>
      <vt:variant>
        <vt:lpwstr/>
      </vt:variant>
      <vt:variant>
        <vt:i4>4259963</vt:i4>
      </vt:variant>
      <vt:variant>
        <vt:i4>2031</vt:i4>
      </vt:variant>
      <vt:variant>
        <vt:i4>0</vt:i4>
      </vt:variant>
      <vt:variant>
        <vt:i4>5</vt:i4>
      </vt:variant>
      <vt:variant>
        <vt:lpwstr>http://docs.oasis-open.org/wsrm/ws-reliability/v1.1/wsrm-ws_reliability-1.1-spec-os.pdf</vt:lpwstr>
      </vt:variant>
      <vt:variant>
        <vt:lpwstr/>
      </vt:variant>
      <vt:variant>
        <vt:i4>852043</vt:i4>
      </vt:variant>
      <vt:variant>
        <vt:i4>2028</vt:i4>
      </vt:variant>
      <vt:variant>
        <vt:i4>0</vt:i4>
      </vt:variant>
      <vt:variant>
        <vt:i4>5</vt:i4>
      </vt:variant>
      <vt:variant>
        <vt:lpwstr>http://ws-i.org/profiles/BasicProfile-2.0-2010-11-09.html</vt:lpwstr>
      </vt:variant>
      <vt:variant>
        <vt:lpwstr/>
      </vt:variant>
      <vt:variant>
        <vt:i4>4718667</vt:i4>
      </vt:variant>
      <vt:variant>
        <vt:i4>2025</vt:i4>
      </vt:variant>
      <vt:variant>
        <vt:i4>0</vt:i4>
      </vt:variant>
      <vt:variant>
        <vt:i4>5</vt:i4>
      </vt:variant>
      <vt:variant>
        <vt:lpwstr>http://docs.oasis-open.org/wsfed/federation/v1.2/os/ws-federation-1.2-spec-os.doc</vt:lpwstr>
      </vt:variant>
      <vt:variant>
        <vt:lpwstr/>
      </vt:variant>
      <vt:variant>
        <vt:i4>6160387</vt:i4>
      </vt:variant>
      <vt:variant>
        <vt:i4>2022</vt:i4>
      </vt:variant>
      <vt:variant>
        <vt:i4>0</vt:i4>
      </vt:variant>
      <vt:variant>
        <vt:i4>5</vt:i4>
      </vt:variant>
      <vt:variant>
        <vt:lpwstr>http://www.w3.org/2005/08/addressing</vt:lpwstr>
      </vt:variant>
      <vt:variant>
        <vt:lpwstr/>
      </vt:variant>
      <vt:variant>
        <vt:i4>1900571</vt:i4>
      </vt:variant>
      <vt:variant>
        <vt:i4>2019</vt:i4>
      </vt:variant>
      <vt:variant>
        <vt:i4>0</vt:i4>
      </vt:variant>
      <vt:variant>
        <vt:i4>5</vt:i4>
      </vt:variant>
      <vt:variant>
        <vt:lpwstr>http://tools.ietf.org/id/draft-daboo-calendar-availability-05.txt</vt:lpwstr>
      </vt:variant>
      <vt:variant>
        <vt:lpwstr/>
      </vt:variant>
      <vt:variant>
        <vt:i4>5963793</vt:i4>
      </vt:variant>
      <vt:variant>
        <vt:i4>2016</vt:i4>
      </vt:variant>
      <vt:variant>
        <vt:i4>0</vt:i4>
      </vt:variant>
      <vt:variant>
        <vt:i4>5</vt:i4>
      </vt:variant>
      <vt:variant>
        <vt:lpwstr>http://www.oasis-open.org/committees/download.php/17708/pstc-spml-2.0-os.zip</vt:lpwstr>
      </vt:variant>
      <vt:variant>
        <vt:lpwstr/>
      </vt:variant>
      <vt:variant>
        <vt:i4>3997818</vt:i4>
      </vt:variant>
      <vt:variant>
        <vt:i4>2013</vt:i4>
      </vt:variant>
      <vt:variant>
        <vt:i4>0</vt:i4>
      </vt:variant>
      <vt:variant>
        <vt:i4>5</vt:i4>
      </vt:variant>
      <vt:variant>
        <vt:lpwstr>http://docs.oasis-open.org/soa-rm/soa-ra/v1.0/cs01/soa-ra-v1.0-cs01.pdf</vt:lpwstr>
      </vt:variant>
      <vt:variant>
        <vt:lpwstr/>
      </vt:variant>
      <vt:variant>
        <vt:i4>2424878</vt:i4>
      </vt:variant>
      <vt:variant>
        <vt:i4>2010</vt:i4>
      </vt:variant>
      <vt:variant>
        <vt:i4>0</vt:i4>
      </vt:variant>
      <vt:variant>
        <vt:i4>5</vt:i4>
      </vt:variant>
      <vt:variant>
        <vt:lpwstr>http://docs.oasis-open.org/security/saml/v2.0/saml-core-2.0-os.pdf</vt:lpwstr>
      </vt:variant>
      <vt:variant>
        <vt:lpwstr/>
      </vt:variant>
      <vt:variant>
        <vt:i4>6226007</vt:i4>
      </vt:variant>
      <vt:variant>
        <vt:i4>2007</vt:i4>
      </vt:variant>
      <vt:variant>
        <vt:i4>0</vt:i4>
      </vt:variant>
      <vt:variant>
        <vt:i4>5</vt:i4>
      </vt:variant>
      <vt:variant>
        <vt:lpwstr>http://www.oasis-open.org/committees/pmrm</vt:lpwstr>
      </vt:variant>
      <vt:variant>
        <vt:lpwstr/>
      </vt:variant>
      <vt:variant>
        <vt:i4>5636104</vt:i4>
      </vt:variant>
      <vt:variant>
        <vt:i4>2004</vt:i4>
      </vt:variant>
      <vt:variant>
        <vt:i4>0</vt:i4>
      </vt:variant>
      <vt:variant>
        <vt:i4>5</vt:i4>
      </vt:variant>
      <vt:variant>
        <vt:lpwstr>http://www.oasis-opencsa.org/sca</vt:lpwstr>
      </vt:variant>
      <vt:variant>
        <vt:lpwstr/>
      </vt:variant>
      <vt:variant>
        <vt:i4>5832713</vt:i4>
      </vt:variant>
      <vt:variant>
        <vt:i4>2001</vt:i4>
      </vt:variant>
      <vt:variant>
        <vt:i4>0</vt:i4>
      </vt:variant>
      <vt:variant>
        <vt:i4>5</vt:i4>
      </vt:variant>
      <vt:variant>
        <vt:lpwstr>http://www.naesb.org/smart_grid_standards_strategies_development.asp</vt:lpwstr>
      </vt:variant>
      <vt:variant>
        <vt:lpwstr/>
      </vt:variant>
      <vt:variant>
        <vt:i4>3801195</vt:i4>
      </vt:variant>
      <vt:variant>
        <vt:i4>1998</vt:i4>
      </vt:variant>
      <vt:variant>
        <vt:i4>0</vt:i4>
      </vt:variant>
      <vt:variant>
        <vt:i4>5</vt:i4>
      </vt:variant>
      <vt:variant>
        <vt:lpwstr>http://docs.oasis-open.org/kmip/spec/v1.0/kmip-spec-1.0.pdf</vt:lpwstr>
      </vt:variant>
      <vt:variant>
        <vt:lpwstr/>
      </vt:variant>
      <vt:variant>
        <vt:i4>82</vt:i4>
      </vt:variant>
      <vt:variant>
        <vt:i4>1995</vt:i4>
      </vt:variant>
      <vt:variant>
        <vt:i4>0</vt:i4>
      </vt:variant>
      <vt:variant>
        <vt:i4>5</vt:i4>
      </vt:variant>
      <vt:variant>
        <vt:lpwstr>http://www.oasis-open.org/committees/id-cloud</vt:lpwstr>
      </vt:variant>
      <vt:variant>
        <vt:lpwstr/>
      </vt:variant>
      <vt:variant>
        <vt:i4>8126503</vt:i4>
      </vt:variant>
      <vt:variant>
        <vt:i4>1992</vt:i4>
      </vt:variant>
      <vt:variant>
        <vt:i4>0</vt:i4>
      </vt:variant>
      <vt:variant>
        <vt:i4>5</vt:i4>
      </vt:variant>
      <vt:variant>
        <vt:lpwstr>http://www.galvinpower.org/perfect-power/what-is-perfect-power</vt:lpwstr>
      </vt:variant>
      <vt:variant>
        <vt:lpwstr/>
      </vt:variant>
      <vt:variant>
        <vt:i4>721007</vt:i4>
      </vt:variant>
      <vt:variant>
        <vt:i4>1989</vt:i4>
      </vt:variant>
      <vt:variant>
        <vt:i4>0</vt:i4>
      </vt:variant>
      <vt:variant>
        <vt:i4>5</vt:i4>
      </vt:variant>
      <vt:variant>
        <vt:lpwstr>http://nist.gov/public_affairs/releases/upload/smartgrid_interoperability_final.pdf</vt:lpwstr>
      </vt:variant>
      <vt:variant>
        <vt:lpwstr/>
      </vt:variant>
      <vt:variant>
        <vt:i4>8323147</vt:i4>
      </vt:variant>
      <vt:variant>
        <vt:i4>1986</vt:i4>
      </vt:variant>
      <vt:variant>
        <vt:i4>0</vt:i4>
      </vt:variant>
      <vt:variant>
        <vt:i4>5</vt:i4>
      </vt:variant>
      <vt:variant>
        <vt:lpwstr>http://my.epri.com/portal/server.pt?Abstract_id=000000000001020432</vt:lpwstr>
      </vt:variant>
      <vt:variant>
        <vt:lpwstr/>
      </vt:variant>
      <vt:variant>
        <vt:i4>5963867</vt:i4>
      </vt:variant>
      <vt:variant>
        <vt:i4>1983</vt:i4>
      </vt:variant>
      <vt:variant>
        <vt:i4>0</vt:i4>
      </vt:variant>
      <vt:variant>
        <vt:i4>5</vt:i4>
      </vt:variant>
      <vt:variant>
        <vt:lpwstr>http://nist.gov/smartgrid/upload/EISA-Energy-bill-110-140-TITLE-XIII.pdf</vt:lpwstr>
      </vt:variant>
      <vt:variant>
        <vt:lpwstr/>
      </vt:variant>
      <vt:variant>
        <vt:i4>2293833</vt:i4>
      </vt:variant>
      <vt:variant>
        <vt:i4>1980</vt:i4>
      </vt:variant>
      <vt:variant>
        <vt:i4>0</vt:i4>
      </vt:variant>
      <vt:variant>
        <vt:i4>5</vt:i4>
      </vt:variant>
      <vt:variant>
        <vt:lpwstr>http://docs.oasis-open.org/ebxml-msg/ebms/v3.0/core/os/ebms_core-3.0-spec-os.pdf</vt:lpwstr>
      </vt:variant>
      <vt:variant>
        <vt:lpwstr/>
      </vt:variant>
      <vt:variant>
        <vt:i4>2949175</vt:i4>
      </vt:variant>
      <vt:variant>
        <vt:i4>1977</vt:i4>
      </vt:variant>
      <vt:variant>
        <vt:i4>0</vt:i4>
      </vt:variant>
      <vt:variant>
        <vt:i4>5</vt:i4>
      </vt:variant>
      <vt:variant>
        <vt:lpwstr>http://www.w3.org/TR/xmlschema11-2/</vt:lpwstr>
      </vt:variant>
      <vt:variant>
        <vt:lpwstr/>
      </vt:variant>
      <vt:variant>
        <vt:i4>3014711</vt:i4>
      </vt:variant>
      <vt:variant>
        <vt:i4>1974</vt:i4>
      </vt:variant>
      <vt:variant>
        <vt:i4>0</vt:i4>
      </vt:variant>
      <vt:variant>
        <vt:i4>5</vt:i4>
      </vt:variant>
      <vt:variant>
        <vt:lpwstr>http://www.w3.org/TR/xmlschema11-1/</vt:lpwstr>
      </vt:variant>
      <vt:variant>
        <vt:lpwstr/>
      </vt:variant>
      <vt:variant>
        <vt:i4>1966103</vt:i4>
      </vt:variant>
      <vt:variant>
        <vt:i4>1971</vt:i4>
      </vt:variant>
      <vt:variant>
        <vt:i4>0</vt:i4>
      </vt:variant>
      <vt:variant>
        <vt:i4>5</vt:i4>
      </vt:variant>
      <vt:variant>
        <vt:lpwstr>http://docs.oasis-open.org/ws-calendar/ws-calendar/v1.0/ws-calendar-1.0-spec.pdf</vt:lpwstr>
      </vt:variant>
      <vt:variant>
        <vt:lpwstr/>
      </vt:variant>
      <vt:variant>
        <vt:i4>8323188</vt:i4>
      </vt:variant>
      <vt:variant>
        <vt:i4>1968</vt:i4>
      </vt:variant>
      <vt:variant>
        <vt:i4>0</vt:i4>
      </vt:variant>
      <vt:variant>
        <vt:i4>5</vt:i4>
      </vt:variant>
      <vt:variant>
        <vt:lpwstr>http://docs.oasis-open.org/soa-rm/v1.0/</vt:lpwstr>
      </vt:variant>
      <vt:variant>
        <vt:lpwstr/>
      </vt:variant>
      <vt:variant>
        <vt:i4>3801131</vt:i4>
      </vt:variant>
      <vt:variant>
        <vt:i4>1965</vt:i4>
      </vt:variant>
      <vt:variant>
        <vt:i4>0</vt:i4>
      </vt:variant>
      <vt:variant>
        <vt:i4>5</vt:i4>
      </vt:variant>
      <vt:variant>
        <vt:lpwstr>http://www.ietf.org/rfc/rfc2246.txt</vt:lpwstr>
      </vt:variant>
      <vt:variant>
        <vt:lpwstr/>
      </vt:variant>
      <vt:variant>
        <vt:i4>4128807</vt:i4>
      </vt:variant>
      <vt:variant>
        <vt:i4>1962</vt:i4>
      </vt:variant>
      <vt:variant>
        <vt:i4>0</vt:i4>
      </vt:variant>
      <vt:variant>
        <vt:i4>5</vt:i4>
      </vt:variant>
      <vt:variant>
        <vt:lpwstr>http://www.ietf.org/rfc/rfc2119.txt</vt:lpwstr>
      </vt:variant>
      <vt:variant>
        <vt:lpwstr/>
      </vt:variant>
      <vt:variant>
        <vt:i4>720913</vt:i4>
      </vt:variant>
      <vt:variant>
        <vt:i4>1959</vt:i4>
      </vt:variant>
      <vt:variant>
        <vt:i4>0</vt:i4>
      </vt:variant>
      <vt:variant>
        <vt:i4>5</vt:i4>
      </vt:variant>
      <vt:variant>
        <vt:lpwstr>http://docs.oasis-open.org/emix/emix/v1.0/emix-v1.0.html</vt:lpwstr>
      </vt:variant>
      <vt:variant>
        <vt:lpwstr/>
      </vt:variant>
      <vt:variant>
        <vt:i4>1966130</vt:i4>
      </vt:variant>
      <vt:variant>
        <vt:i4>1943</vt:i4>
      </vt:variant>
      <vt:variant>
        <vt:i4>0</vt:i4>
      </vt:variant>
      <vt:variant>
        <vt:i4>5</vt:i4>
      </vt:variant>
      <vt:variant>
        <vt:lpwstr/>
      </vt:variant>
      <vt:variant>
        <vt:lpwstr>_Toc388604937</vt:lpwstr>
      </vt:variant>
      <vt:variant>
        <vt:i4>1966130</vt:i4>
      </vt:variant>
      <vt:variant>
        <vt:i4>1937</vt:i4>
      </vt:variant>
      <vt:variant>
        <vt:i4>0</vt:i4>
      </vt:variant>
      <vt:variant>
        <vt:i4>5</vt:i4>
      </vt:variant>
      <vt:variant>
        <vt:lpwstr/>
      </vt:variant>
      <vt:variant>
        <vt:lpwstr>_Toc388604936</vt:lpwstr>
      </vt:variant>
      <vt:variant>
        <vt:i4>1966130</vt:i4>
      </vt:variant>
      <vt:variant>
        <vt:i4>1931</vt:i4>
      </vt:variant>
      <vt:variant>
        <vt:i4>0</vt:i4>
      </vt:variant>
      <vt:variant>
        <vt:i4>5</vt:i4>
      </vt:variant>
      <vt:variant>
        <vt:lpwstr/>
      </vt:variant>
      <vt:variant>
        <vt:lpwstr>_Toc388604935</vt:lpwstr>
      </vt:variant>
      <vt:variant>
        <vt:i4>1966130</vt:i4>
      </vt:variant>
      <vt:variant>
        <vt:i4>1925</vt:i4>
      </vt:variant>
      <vt:variant>
        <vt:i4>0</vt:i4>
      </vt:variant>
      <vt:variant>
        <vt:i4>5</vt:i4>
      </vt:variant>
      <vt:variant>
        <vt:lpwstr/>
      </vt:variant>
      <vt:variant>
        <vt:lpwstr>_Toc388604934</vt:lpwstr>
      </vt:variant>
      <vt:variant>
        <vt:i4>1966130</vt:i4>
      </vt:variant>
      <vt:variant>
        <vt:i4>1919</vt:i4>
      </vt:variant>
      <vt:variant>
        <vt:i4>0</vt:i4>
      </vt:variant>
      <vt:variant>
        <vt:i4>5</vt:i4>
      </vt:variant>
      <vt:variant>
        <vt:lpwstr/>
      </vt:variant>
      <vt:variant>
        <vt:lpwstr>_Toc388604933</vt:lpwstr>
      </vt:variant>
      <vt:variant>
        <vt:i4>1966130</vt:i4>
      </vt:variant>
      <vt:variant>
        <vt:i4>1913</vt:i4>
      </vt:variant>
      <vt:variant>
        <vt:i4>0</vt:i4>
      </vt:variant>
      <vt:variant>
        <vt:i4>5</vt:i4>
      </vt:variant>
      <vt:variant>
        <vt:lpwstr/>
      </vt:variant>
      <vt:variant>
        <vt:lpwstr>_Toc388604932</vt:lpwstr>
      </vt:variant>
      <vt:variant>
        <vt:i4>1966130</vt:i4>
      </vt:variant>
      <vt:variant>
        <vt:i4>1907</vt:i4>
      </vt:variant>
      <vt:variant>
        <vt:i4>0</vt:i4>
      </vt:variant>
      <vt:variant>
        <vt:i4>5</vt:i4>
      </vt:variant>
      <vt:variant>
        <vt:lpwstr/>
      </vt:variant>
      <vt:variant>
        <vt:lpwstr>_Toc388604931</vt:lpwstr>
      </vt:variant>
      <vt:variant>
        <vt:i4>1966130</vt:i4>
      </vt:variant>
      <vt:variant>
        <vt:i4>1901</vt:i4>
      </vt:variant>
      <vt:variant>
        <vt:i4>0</vt:i4>
      </vt:variant>
      <vt:variant>
        <vt:i4>5</vt:i4>
      </vt:variant>
      <vt:variant>
        <vt:lpwstr/>
      </vt:variant>
      <vt:variant>
        <vt:lpwstr>_Toc388604930</vt:lpwstr>
      </vt:variant>
      <vt:variant>
        <vt:i4>2031666</vt:i4>
      </vt:variant>
      <vt:variant>
        <vt:i4>1895</vt:i4>
      </vt:variant>
      <vt:variant>
        <vt:i4>0</vt:i4>
      </vt:variant>
      <vt:variant>
        <vt:i4>5</vt:i4>
      </vt:variant>
      <vt:variant>
        <vt:lpwstr/>
      </vt:variant>
      <vt:variant>
        <vt:lpwstr>_Toc388604929</vt:lpwstr>
      </vt:variant>
      <vt:variant>
        <vt:i4>2031666</vt:i4>
      </vt:variant>
      <vt:variant>
        <vt:i4>1889</vt:i4>
      </vt:variant>
      <vt:variant>
        <vt:i4>0</vt:i4>
      </vt:variant>
      <vt:variant>
        <vt:i4>5</vt:i4>
      </vt:variant>
      <vt:variant>
        <vt:lpwstr/>
      </vt:variant>
      <vt:variant>
        <vt:lpwstr>_Toc388604928</vt:lpwstr>
      </vt:variant>
      <vt:variant>
        <vt:i4>2031666</vt:i4>
      </vt:variant>
      <vt:variant>
        <vt:i4>1883</vt:i4>
      </vt:variant>
      <vt:variant>
        <vt:i4>0</vt:i4>
      </vt:variant>
      <vt:variant>
        <vt:i4>5</vt:i4>
      </vt:variant>
      <vt:variant>
        <vt:lpwstr/>
      </vt:variant>
      <vt:variant>
        <vt:lpwstr>_Toc388604927</vt:lpwstr>
      </vt:variant>
      <vt:variant>
        <vt:i4>2031666</vt:i4>
      </vt:variant>
      <vt:variant>
        <vt:i4>1877</vt:i4>
      </vt:variant>
      <vt:variant>
        <vt:i4>0</vt:i4>
      </vt:variant>
      <vt:variant>
        <vt:i4>5</vt:i4>
      </vt:variant>
      <vt:variant>
        <vt:lpwstr/>
      </vt:variant>
      <vt:variant>
        <vt:lpwstr>_Toc388604926</vt:lpwstr>
      </vt:variant>
      <vt:variant>
        <vt:i4>2031666</vt:i4>
      </vt:variant>
      <vt:variant>
        <vt:i4>1871</vt:i4>
      </vt:variant>
      <vt:variant>
        <vt:i4>0</vt:i4>
      </vt:variant>
      <vt:variant>
        <vt:i4>5</vt:i4>
      </vt:variant>
      <vt:variant>
        <vt:lpwstr/>
      </vt:variant>
      <vt:variant>
        <vt:lpwstr>_Toc388604925</vt:lpwstr>
      </vt:variant>
      <vt:variant>
        <vt:i4>2031666</vt:i4>
      </vt:variant>
      <vt:variant>
        <vt:i4>1865</vt:i4>
      </vt:variant>
      <vt:variant>
        <vt:i4>0</vt:i4>
      </vt:variant>
      <vt:variant>
        <vt:i4>5</vt:i4>
      </vt:variant>
      <vt:variant>
        <vt:lpwstr/>
      </vt:variant>
      <vt:variant>
        <vt:lpwstr>_Toc388604924</vt:lpwstr>
      </vt:variant>
      <vt:variant>
        <vt:i4>2031666</vt:i4>
      </vt:variant>
      <vt:variant>
        <vt:i4>1859</vt:i4>
      </vt:variant>
      <vt:variant>
        <vt:i4>0</vt:i4>
      </vt:variant>
      <vt:variant>
        <vt:i4>5</vt:i4>
      </vt:variant>
      <vt:variant>
        <vt:lpwstr/>
      </vt:variant>
      <vt:variant>
        <vt:lpwstr>_Toc388604923</vt:lpwstr>
      </vt:variant>
      <vt:variant>
        <vt:i4>2031666</vt:i4>
      </vt:variant>
      <vt:variant>
        <vt:i4>1853</vt:i4>
      </vt:variant>
      <vt:variant>
        <vt:i4>0</vt:i4>
      </vt:variant>
      <vt:variant>
        <vt:i4>5</vt:i4>
      </vt:variant>
      <vt:variant>
        <vt:lpwstr/>
      </vt:variant>
      <vt:variant>
        <vt:lpwstr>_Toc388604922</vt:lpwstr>
      </vt:variant>
      <vt:variant>
        <vt:i4>2031666</vt:i4>
      </vt:variant>
      <vt:variant>
        <vt:i4>1847</vt:i4>
      </vt:variant>
      <vt:variant>
        <vt:i4>0</vt:i4>
      </vt:variant>
      <vt:variant>
        <vt:i4>5</vt:i4>
      </vt:variant>
      <vt:variant>
        <vt:lpwstr/>
      </vt:variant>
      <vt:variant>
        <vt:lpwstr>_Toc388604921</vt:lpwstr>
      </vt:variant>
      <vt:variant>
        <vt:i4>2031666</vt:i4>
      </vt:variant>
      <vt:variant>
        <vt:i4>1841</vt:i4>
      </vt:variant>
      <vt:variant>
        <vt:i4>0</vt:i4>
      </vt:variant>
      <vt:variant>
        <vt:i4>5</vt:i4>
      </vt:variant>
      <vt:variant>
        <vt:lpwstr/>
      </vt:variant>
      <vt:variant>
        <vt:lpwstr>_Toc388604920</vt:lpwstr>
      </vt:variant>
      <vt:variant>
        <vt:i4>1835058</vt:i4>
      </vt:variant>
      <vt:variant>
        <vt:i4>1835</vt:i4>
      </vt:variant>
      <vt:variant>
        <vt:i4>0</vt:i4>
      </vt:variant>
      <vt:variant>
        <vt:i4>5</vt:i4>
      </vt:variant>
      <vt:variant>
        <vt:lpwstr/>
      </vt:variant>
      <vt:variant>
        <vt:lpwstr>_Toc388604919</vt:lpwstr>
      </vt:variant>
      <vt:variant>
        <vt:i4>1835058</vt:i4>
      </vt:variant>
      <vt:variant>
        <vt:i4>1829</vt:i4>
      </vt:variant>
      <vt:variant>
        <vt:i4>0</vt:i4>
      </vt:variant>
      <vt:variant>
        <vt:i4>5</vt:i4>
      </vt:variant>
      <vt:variant>
        <vt:lpwstr/>
      </vt:variant>
      <vt:variant>
        <vt:lpwstr>_Toc388604918</vt:lpwstr>
      </vt:variant>
      <vt:variant>
        <vt:i4>1835058</vt:i4>
      </vt:variant>
      <vt:variant>
        <vt:i4>1823</vt:i4>
      </vt:variant>
      <vt:variant>
        <vt:i4>0</vt:i4>
      </vt:variant>
      <vt:variant>
        <vt:i4>5</vt:i4>
      </vt:variant>
      <vt:variant>
        <vt:lpwstr/>
      </vt:variant>
      <vt:variant>
        <vt:lpwstr>_Toc388604917</vt:lpwstr>
      </vt:variant>
      <vt:variant>
        <vt:i4>1835058</vt:i4>
      </vt:variant>
      <vt:variant>
        <vt:i4>1817</vt:i4>
      </vt:variant>
      <vt:variant>
        <vt:i4>0</vt:i4>
      </vt:variant>
      <vt:variant>
        <vt:i4>5</vt:i4>
      </vt:variant>
      <vt:variant>
        <vt:lpwstr/>
      </vt:variant>
      <vt:variant>
        <vt:lpwstr>_Toc388604916</vt:lpwstr>
      </vt:variant>
      <vt:variant>
        <vt:i4>1835058</vt:i4>
      </vt:variant>
      <vt:variant>
        <vt:i4>1811</vt:i4>
      </vt:variant>
      <vt:variant>
        <vt:i4>0</vt:i4>
      </vt:variant>
      <vt:variant>
        <vt:i4>5</vt:i4>
      </vt:variant>
      <vt:variant>
        <vt:lpwstr/>
      </vt:variant>
      <vt:variant>
        <vt:lpwstr>_Toc388604915</vt:lpwstr>
      </vt:variant>
      <vt:variant>
        <vt:i4>1835058</vt:i4>
      </vt:variant>
      <vt:variant>
        <vt:i4>1805</vt:i4>
      </vt:variant>
      <vt:variant>
        <vt:i4>0</vt:i4>
      </vt:variant>
      <vt:variant>
        <vt:i4>5</vt:i4>
      </vt:variant>
      <vt:variant>
        <vt:lpwstr/>
      </vt:variant>
      <vt:variant>
        <vt:lpwstr>_Toc388604914</vt:lpwstr>
      </vt:variant>
      <vt:variant>
        <vt:i4>1835058</vt:i4>
      </vt:variant>
      <vt:variant>
        <vt:i4>1799</vt:i4>
      </vt:variant>
      <vt:variant>
        <vt:i4>0</vt:i4>
      </vt:variant>
      <vt:variant>
        <vt:i4>5</vt:i4>
      </vt:variant>
      <vt:variant>
        <vt:lpwstr/>
      </vt:variant>
      <vt:variant>
        <vt:lpwstr>_Toc388604913</vt:lpwstr>
      </vt:variant>
      <vt:variant>
        <vt:i4>1835058</vt:i4>
      </vt:variant>
      <vt:variant>
        <vt:i4>1793</vt:i4>
      </vt:variant>
      <vt:variant>
        <vt:i4>0</vt:i4>
      </vt:variant>
      <vt:variant>
        <vt:i4>5</vt:i4>
      </vt:variant>
      <vt:variant>
        <vt:lpwstr/>
      </vt:variant>
      <vt:variant>
        <vt:lpwstr>_Toc388604912</vt:lpwstr>
      </vt:variant>
      <vt:variant>
        <vt:i4>1835058</vt:i4>
      </vt:variant>
      <vt:variant>
        <vt:i4>1787</vt:i4>
      </vt:variant>
      <vt:variant>
        <vt:i4>0</vt:i4>
      </vt:variant>
      <vt:variant>
        <vt:i4>5</vt:i4>
      </vt:variant>
      <vt:variant>
        <vt:lpwstr/>
      </vt:variant>
      <vt:variant>
        <vt:lpwstr>_Toc388604911</vt:lpwstr>
      </vt:variant>
      <vt:variant>
        <vt:i4>1835058</vt:i4>
      </vt:variant>
      <vt:variant>
        <vt:i4>1781</vt:i4>
      </vt:variant>
      <vt:variant>
        <vt:i4>0</vt:i4>
      </vt:variant>
      <vt:variant>
        <vt:i4>5</vt:i4>
      </vt:variant>
      <vt:variant>
        <vt:lpwstr/>
      </vt:variant>
      <vt:variant>
        <vt:lpwstr>_Toc388604910</vt:lpwstr>
      </vt:variant>
      <vt:variant>
        <vt:i4>1900594</vt:i4>
      </vt:variant>
      <vt:variant>
        <vt:i4>1775</vt:i4>
      </vt:variant>
      <vt:variant>
        <vt:i4>0</vt:i4>
      </vt:variant>
      <vt:variant>
        <vt:i4>5</vt:i4>
      </vt:variant>
      <vt:variant>
        <vt:lpwstr/>
      </vt:variant>
      <vt:variant>
        <vt:lpwstr>_Toc388604909</vt:lpwstr>
      </vt:variant>
      <vt:variant>
        <vt:i4>1900594</vt:i4>
      </vt:variant>
      <vt:variant>
        <vt:i4>1769</vt:i4>
      </vt:variant>
      <vt:variant>
        <vt:i4>0</vt:i4>
      </vt:variant>
      <vt:variant>
        <vt:i4>5</vt:i4>
      </vt:variant>
      <vt:variant>
        <vt:lpwstr/>
      </vt:variant>
      <vt:variant>
        <vt:lpwstr>_Toc388604908</vt:lpwstr>
      </vt:variant>
      <vt:variant>
        <vt:i4>1900594</vt:i4>
      </vt:variant>
      <vt:variant>
        <vt:i4>1763</vt:i4>
      </vt:variant>
      <vt:variant>
        <vt:i4>0</vt:i4>
      </vt:variant>
      <vt:variant>
        <vt:i4>5</vt:i4>
      </vt:variant>
      <vt:variant>
        <vt:lpwstr/>
      </vt:variant>
      <vt:variant>
        <vt:lpwstr>_Toc388604907</vt:lpwstr>
      </vt:variant>
      <vt:variant>
        <vt:i4>1900594</vt:i4>
      </vt:variant>
      <vt:variant>
        <vt:i4>1757</vt:i4>
      </vt:variant>
      <vt:variant>
        <vt:i4>0</vt:i4>
      </vt:variant>
      <vt:variant>
        <vt:i4>5</vt:i4>
      </vt:variant>
      <vt:variant>
        <vt:lpwstr/>
      </vt:variant>
      <vt:variant>
        <vt:lpwstr>_Toc388604906</vt:lpwstr>
      </vt:variant>
      <vt:variant>
        <vt:i4>1900594</vt:i4>
      </vt:variant>
      <vt:variant>
        <vt:i4>1751</vt:i4>
      </vt:variant>
      <vt:variant>
        <vt:i4>0</vt:i4>
      </vt:variant>
      <vt:variant>
        <vt:i4>5</vt:i4>
      </vt:variant>
      <vt:variant>
        <vt:lpwstr/>
      </vt:variant>
      <vt:variant>
        <vt:lpwstr>_Toc388604905</vt:lpwstr>
      </vt:variant>
      <vt:variant>
        <vt:i4>1900594</vt:i4>
      </vt:variant>
      <vt:variant>
        <vt:i4>1745</vt:i4>
      </vt:variant>
      <vt:variant>
        <vt:i4>0</vt:i4>
      </vt:variant>
      <vt:variant>
        <vt:i4>5</vt:i4>
      </vt:variant>
      <vt:variant>
        <vt:lpwstr/>
      </vt:variant>
      <vt:variant>
        <vt:lpwstr>_Toc388604904</vt:lpwstr>
      </vt:variant>
      <vt:variant>
        <vt:i4>1900594</vt:i4>
      </vt:variant>
      <vt:variant>
        <vt:i4>1739</vt:i4>
      </vt:variant>
      <vt:variant>
        <vt:i4>0</vt:i4>
      </vt:variant>
      <vt:variant>
        <vt:i4>5</vt:i4>
      </vt:variant>
      <vt:variant>
        <vt:lpwstr/>
      </vt:variant>
      <vt:variant>
        <vt:lpwstr>_Toc388604903</vt:lpwstr>
      </vt:variant>
      <vt:variant>
        <vt:i4>1900594</vt:i4>
      </vt:variant>
      <vt:variant>
        <vt:i4>1733</vt:i4>
      </vt:variant>
      <vt:variant>
        <vt:i4>0</vt:i4>
      </vt:variant>
      <vt:variant>
        <vt:i4>5</vt:i4>
      </vt:variant>
      <vt:variant>
        <vt:lpwstr/>
      </vt:variant>
      <vt:variant>
        <vt:lpwstr>_Toc388604902</vt:lpwstr>
      </vt:variant>
      <vt:variant>
        <vt:i4>1900594</vt:i4>
      </vt:variant>
      <vt:variant>
        <vt:i4>1727</vt:i4>
      </vt:variant>
      <vt:variant>
        <vt:i4>0</vt:i4>
      </vt:variant>
      <vt:variant>
        <vt:i4>5</vt:i4>
      </vt:variant>
      <vt:variant>
        <vt:lpwstr/>
      </vt:variant>
      <vt:variant>
        <vt:lpwstr>_Toc388604901</vt:lpwstr>
      </vt:variant>
      <vt:variant>
        <vt:i4>1900594</vt:i4>
      </vt:variant>
      <vt:variant>
        <vt:i4>1721</vt:i4>
      </vt:variant>
      <vt:variant>
        <vt:i4>0</vt:i4>
      </vt:variant>
      <vt:variant>
        <vt:i4>5</vt:i4>
      </vt:variant>
      <vt:variant>
        <vt:lpwstr/>
      </vt:variant>
      <vt:variant>
        <vt:lpwstr>_Toc388604900</vt:lpwstr>
      </vt:variant>
      <vt:variant>
        <vt:i4>1310771</vt:i4>
      </vt:variant>
      <vt:variant>
        <vt:i4>1715</vt:i4>
      </vt:variant>
      <vt:variant>
        <vt:i4>0</vt:i4>
      </vt:variant>
      <vt:variant>
        <vt:i4>5</vt:i4>
      </vt:variant>
      <vt:variant>
        <vt:lpwstr/>
      </vt:variant>
      <vt:variant>
        <vt:lpwstr>_Toc388604899</vt:lpwstr>
      </vt:variant>
      <vt:variant>
        <vt:i4>1310771</vt:i4>
      </vt:variant>
      <vt:variant>
        <vt:i4>1709</vt:i4>
      </vt:variant>
      <vt:variant>
        <vt:i4>0</vt:i4>
      </vt:variant>
      <vt:variant>
        <vt:i4>5</vt:i4>
      </vt:variant>
      <vt:variant>
        <vt:lpwstr/>
      </vt:variant>
      <vt:variant>
        <vt:lpwstr>_Toc388604898</vt:lpwstr>
      </vt:variant>
      <vt:variant>
        <vt:i4>1310771</vt:i4>
      </vt:variant>
      <vt:variant>
        <vt:i4>1703</vt:i4>
      </vt:variant>
      <vt:variant>
        <vt:i4>0</vt:i4>
      </vt:variant>
      <vt:variant>
        <vt:i4>5</vt:i4>
      </vt:variant>
      <vt:variant>
        <vt:lpwstr/>
      </vt:variant>
      <vt:variant>
        <vt:lpwstr>_Toc388604897</vt:lpwstr>
      </vt:variant>
      <vt:variant>
        <vt:i4>1310771</vt:i4>
      </vt:variant>
      <vt:variant>
        <vt:i4>1697</vt:i4>
      </vt:variant>
      <vt:variant>
        <vt:i4>0</vt:i4>
      </vt:variant>
      <vt:variant>
        <vt:i4>5</vt:i4>
      </vt:variant>
      <vt:variant>
        <vt:lpwstr/>
      </vt:variant>
      <vt:variant>
        <vt:lpwstr>_Toc388604896</vt:lpwstr>
      </vt:variant>
      <vt:variant>
        <vt:i4>1310771</vt:i4>
      </vt:variant>
      <vt:variant>
        <vt:i4>1691</vt:i4>
      </vt:variant>
      <vt:variant>
        <vt:i4>0</vt:i4>
      </vt:variant>
      <vt:variant>
        <vt:i4>5</vt:i4>
      </vt:variant>
      <vt:variant>
        <vt:lpwstr/>
      </vt:variant>
      <vt:variant>
        <vt:lpwstr>_Toc388604895</vt:lpwstr>
      </vt:variant>
      <vt:variant>
        <vt:i4>1310771</vt:i4>
      </vt:variant>
      <vt:variant>
        <vt:i4>1685</vt:i4>
      </vt:variant>
      <vt:variant>
        <vt:i4>0</vt:i4>
      </vt:variant>
      <vt:variant>
        <vt:i4>5</vt:i4>
      </vt:variant>
      <vt:variant>
        <vt:lpwstr/>
      </vt:variant>
      <vt:variant>
        <vt:lpwstr>_Toc388604894</vt:lpwstr>
      </vt:variant>
      <vt:variant>
        <vt:i4>1310771</vt:i4>
      </vt:variant>
      <vt:variant>
        <vt:i4>1679</vt:i4>
      </vt:variant>
      <vt:variant>
        <vt:i4>0</vt:i4>
      </vt:variant>
      <vt:variant>
        <vt:i4>5</vt:i4>
      </vt:variant>
      <vt:variant>
        <vt:lpwstr/>
      </vt:variant>
      <vt:variant>
        <vt:lpwstr>_Toc388604893</vt:lpwstr>
      </vt:variant>
      <vt:variant>
        <vt:i4>1310771</vt:i4>
      </vt:variant>
      <vt:variant>
        <vt:i4>1670</vt:i4>
      </vt:variant>
      <vt:variant>
        <vt:i4>0</vt:i4>
      </vt:variant>
      <vt:variant>
        <vt:i4>5</vt:i4>
      </vt:variant>
      <vt:variant>
        <vt:lpwstr/>
      </vt:variant>
      <vt:variant>
        <vt:lpwstr>_Toc388604892</vt:lpwstr>
      </vt:variant>
      <vt:variant>
        <vt:i4>1310771</vt:i4>
      </vt:variant>
      <vt:variant>
        <vt:i4>1664</vt:i4>
      </vt:variant>
      <vt:variant>
        <vt:i4>0</vt:i4>
      </vt:variant>
      <vt:variant>
        <vt:i4>5</vt:i4>
      </vt:variant>
      <vt:variant>
        <vt:lpwstr/>
      </vt:variant>
      <vt:variant>
        <vt:lpwstr>_Toc388604891</vt:lpwstr>
      </vt:variant>
      <vt:variant>
        <vt:i4>1310771</vt:i4>
      </vt:variant>
      <vt:variant>
        <vt:i4>1658</vt:i4>
      </vt:variant>
      <vt:variant>
        <vt:i4>0</vt:i4>
      </vt:variant>
      <vt:variant>
        <vt:i4>5</vt:i4>
      </vt:variant>
      <vt:variant>
        <vt:lpwstr/>
      </vt:variant>
      <vt:variant>
        <vt:lpwstr>_Toc388604890</vt:lpwstr>
      </vt:variant>
      <vt:variant>
        <vt:i4>1376307</vt:i4>
      </vt:variant>
      <vt:variant>
        <vt:i4>1652</vt:i4>
      </vt:variant>
      <vt:variant>
        <vt:i4>0</vt:i4>
      </vt:variant>
      <vt:variant>
        <vt:i4>5</vt:i4>
      </vt:variant>
      <vt:variant>
        <vt:lpwstr/>
      </vt:variant>
      <vt:variant>
        <vt:lpwstr>_Toc388604889</vt:lpwstr>
      </vt:variant>
      <vt:variant>
        <vt:i4>1376307</vt:i4>
      </vt:variant>
      <vt:variant>
        <vt:i4>1646</vt:i4>
      </vt:variant>
      <vt:variant>
        <vt:i4>0</vt:i4>
      </vt:variant>
      <vt:variant>
        <vt:i4>5</vt:i4>
      </vt:variant>
      <vt:variant>
        <vt:lpwstr/>
      </vt:variant>
      <vt:variant>
        <vt:lpwstr>_Toc388604888</vt:lpwstr>
      </vt:variant>
      <vt:variant>
        <vt:i4>1376307</vt:i4>
      </vt:variant>
      <vt:variant>
        <vt:i4>1640</vt:i4>
      </vt:variant>
      <vt:variant>
        <vt:i4>0</vt:i4>
      </vt:variant>
      <vt:variant>
        <vt:i4>5</vt:i4>
      </vt:variant>
      <vt:variant>
        <vt:lpwstr/>
      </vt:variant>
      <vt:variant>
        <vt:lpwstr>_Toc388604887</vt:lpwstr>
      </vt:variant>
      <vt:variant>
        <vt:i4>1376307</vt:i4>
      </vt:variant>
      <vt:variant>
        <vt:i4>1634</vt:i4>
      </vt:variant>
      <vt:variant>
        <vt:i4>0</vt:i4>
      </vt:variant>
      <vt:variant>
        <vt:i4>5</vt:i4>
      </vt:variant>
      <vt:variant>
        <vt:lpwstr/>
      </vt:variant>
      <vt:variant>
        <vt:lpwstr>_Toc388604886</vt:lpwstr>
      </vt:variant>
      <vt:variant>
        <vt:i4>1376307</vt:i4>
      </vt:variant>
      <vt:variant>
        <vt:i4>1628</vt:i4>
      </vt:variant>
      <vt:variant>
        <vt:i4>0</vt:i4>
      </vt:variant>
      <vt:variant>
        <vt:i4>5</vt:i4>
      </vt:variant>
      <vt:variant>
        <vt:lpwstr/>
      </vt:variant>
      <vt:variant>
        <vt:lpwstr>_Toc388604885</vt:lpwstr>
      </vt:variant>
      <vt:variant>
        <vt:i4>1376307</vt:i4>
      </vt:variant>
      <vt:variant>
        <vt:i4>1622</vt:i4>
      </vt:variant>
      <vt:variant>
        <vt:i4>0</vt:i4>
      </vt:variant>
      <vt:variant>
        <vt:i4>5</vt:i4>
      </vt:variant>
      <vt:variant>
        <vt:lpwstr/>
      </vt:variant>
      <vt:variant>
        <vt:lpwstr>_Toc388604884</vt:lpwstr>
      </vt:variant>
      <vt:variant>
        <vt:i4>1376307</vt:i4>
      </vt:variant>
      <vt:variant>
        <vt:i4>1616</vt:i4>
      </vt:variant>
      <vt:variant>
        <vt:i4>0</vt:i4>
      </vt:variant>
      <vt:variant>
        <vt:i4>5</vt:i4>
      </vt:variant>
      <vt:variant>
        <vt:lpwstr/>
      </vt:variant>
      <vt:variant>
        <vt:lpwstr>_Toc388604883</vt:lpwstr>
      </vt:variant>
      <vt:variant>
        <vt:i4>1376307</vt:i4>
      </vt:variant>
      <vt:variant>
        <vt:i4>1610</vt:i4>
      </vt:variant>
      <vt:variant>
        <vt:i4>0</vt:i4>
      </vt:variant>
      <vt:variant>
        <vt:i4>5</vt:i4>
      </vt:variant>
      <vt:variant>
        <vt:lpwstr/>
      </vt:variant>
      <vt:variant>
        <vt:lpwstr>_Toc388604882</vt:lpwstr>
      </vt:variant>
      <vt:variant>
        <vt:i4>1376307</vt:i4>
      </vt:variant>
      <vt:variant>
        <vt:i4>1604</vt:i4>
      </vt:variant>
      <vt:variant>
        <vt:i4>0</vt:i4>
      </vt:variant>
      <vt:variant>
        <vt:i4>5</vt:i4>
      </vt:variant>
      <vt:variant>
        <vt:lpwstr/>
      </vt:variant>
      <vt:variant>
        <vt:lpwstr>_Toc388604881</vt:lpwstr>
      </vt:variant>
      <vt:variant>
        <vt:i4>1376307</vt:i4>
      </vt:variant>
      <vt:variant>
        <vt:i4>1598</vt:i4>
      </vt:variant>
      <vt:variant>
        <vt:i4>0</vt:i4>
      </vt:variant>
      <vt:variant>
        <vt:i4>5</vt:i4>
      </vt:variant>
      <vt:variant>
        <vt:lpwstr/>
      </vt:variant>
      <vt:variant>
        <vt:lpwstr>_Toc388604880</vt:lpwstr>
      </vt:variant>
      <vt:variant>
        <vt:i4>1703987</vt:i4>
      </vt:variant>
      <vt:variant>
        <vt:i4>1592</vt:i4>
      </vt:variant>
      <vt:variant>
        <vt:i4>0</vt:i4>
      </vt:variant>
      <vt:variant>
        <vt:i4>5</vt:i4>
      </vt:variant>
      <vt:variant>
        <vt:lpwstr/>
      </vt:variant>
      <vt:variant>
        <vt:lpwstr>_Toc388604879</vt:lpwstr>
      </vt:variant>
      <vt:variant>
        <vt:i4>1703987</vt:i4>
      </vt:variant>
      <vt:variant>
        <vt:i4>1586</vt:i4>
      </vt:variant>
      <vt:variant>
        <vt:i4>0</vt:i4>
      </vt:variant>
      <vt:variant>
        <vt:i4>5</vt:i4>
      </vt:variant>
      <vt:variant>
        <vt:lpwstr/>
      </vt:variant>
      <vt:variant>
        <vt:lpwstr>_Toc388604878</vt:lpwstr>
      </vt:variant>
      <vt:variant>
        <vt:i4>1703987</vt:i4>
      </vt:variant>
      <vt:variant>
        <vt:i4>1580</vt:i4>
      </vt:variant>
      <vt:variant>
        <vt:i4>0</vt:i4>
      </vt:variant>
      <vt:variant>
        <vt:i4>5</vt:i4>
      </vt:variant>
      <vt:variant>
        <vt:lpwstr/>
      </vt:variant>
      <vt:variant>
        <vt:lpwstr>_Toc388604877</vt:lpwstr>
      </vt:variant>
      <vt:variant>
        <vt:i4>1703987</vt:i4>
      </vt:variant>
      <vt:variant>
        <vt:i4>1574</vt:i4>
      </vt:variant>
      <vt:variant>
        <vt:i4>0</vt:i4>
      </vt:variant>
      <vt:variant>
        <vt:i4>5</vt:i4>
      </vt:variant>
      <vt:variant>
        <vt:lpwstr/>
      </vt:variant>
      <vt:variant>
        <vt:lpwstr>_Toc388604876</vt:lpwstr>
      </vt:variant>
      <vt:variant>
        <vt:i4>1703987</vt:i4>
      </vt:variant>
      <vt:variant>
        <vt:i4>1568</vt:i4>
      </vt:variant>
      <vt:variant>
        <vt:i4>0</vt:i4>
      </vt:variant>
      <vt:variant>
        <vt:i4>5</vt:i4>
      </vt:variant>
      <vt:variant>
        <vt:lpwstr/>
      </vt:variant>
      <vt:variant>
        <vt:lpwstr>_Toc388604875</vt:lpwstr>
      </vt:variant>
      <vt:variant>
        <vt:i4>1703987</vt:i4>
      </vt:variant>
      <vt:variant>
        <vt:i4>1562</vt:i4>
      </vt:variant>
      <vt:variant>
        <vt:i4>0</vt:i4>
      </vt:variant>
      <vt:variant>
        <vt:i4>5</vt:i4>
      </vt:variant>
      <vt:variant>
        <vt:lpwstr/>
      </vt:variant>
      <vt:variant>
        <vt:lpwstr>_Toc388604874</vt:lpwstr>
      </vt:variant>
      <vt:variant>
        <vt:i4>1703987</vt:i4>
      </vt:variant>
      <vt:variant>
        <vt:i4>1556</vt:i4>
      </vt:variant>
      <vt:variant>
        <vt:i4>0</vt:i4>
      </vt:variant>
      <vt:variant>
        <vt:i4>5</vt:i4>
      </vt:variant>
      <vt:variant>
        <vt:lpwstr/>
      </vt:variant>
      <vt:variant>
        <vt:lpwstr>_Toc388604873</vt:lpwstr>
      </vt:variant>
      <vt:variant>
        <vt:i4>1703987</vt:i4>
      </vt:variant>
      <vt:variant>
        <vt:i4>1550</vt:i4>
      </vt:variant>
      <vt:variant>
        <vt:i4>0</vt:i4>
      </vt:variant>
      <vt:variant>
        <vt:i4>5</vt:i4>
      </vt:variant>
      <vt:variant>
        <vt:lpwstr/>
      </vt:variant>
      <vt:variant>
        <vt:lpwstr>_Toc388604872</vt:lpwstr>
      </vt:variant>
      <vt:variant>
        <vt:i4>1703987</vt:i4>
      </vt:variant>
      <vt:variant>
        <vt:i4>1544</vt:i4>
      </vt:variant>
      <vt:variant>
        <vt:i4>0</vt:i4>
      </vt:variant>
      <vt:variant>
        <vt:i4>5</vt:i4>
      </vt:variant>
      <vt:variant>
        <vt:lpwstr/>
      </vt:variant>
      <vt:variant>
        <vt:lpwstr>_Toc388604871</vt:lpwstr>
      </vt:variant>
      <vt:variant>
        <vt:i4>1703987</vt:i4>
      </vt:variant>
      <vt:variant>
        <vt:i4>1538</vt:i4>
      </vt:variant>
      <vt:variant>
        <vt:i4>0</vt:i4>
      </vt:variant>
      <vt:variant>
        <vt:i4>5</vt:i4>
      </vt:variant>
      <vt:variant>
        <vt:lpwstr/>
      </vt:variant>
      <vt:variant>
        <vt:lpwstr>_Toc388604870</vt:lpwstr>
      </vt:variant>
      <vt:variant>
        <vt:i4>1769523</vt:i4>
      </vt:variant>
      <vt:variant>
        <vt:i4>1532</vt:i4>
      </vt:variant>
      <vt:variant>
        <vt:i4>0</vt:i4>
      </vt:variant>
      <vt:variant>
        <vt:i4>5</vt:i4>
      </vt:variant>
      <vt:variant>
        <vt:lpwstr/>
      </vt:variant>
      <vt:variant>
        <vt:lpwstr>_Toc388604869</vt:lpwstr>
      </vt:variant>
      <vt:variant>
        <vt:i4>1769523</vt:i4>
      </vt:variant>
      <vt:variant>
        <vt:i4>1526</vt:i4>
      </vt:variant>
      <vt:variant>
        <vt:i4>0</vt:i4>
      </vt:variant>
      <vt:variant>
        <vt:i4>5</vt:i4>
      </vt:variant>
      <vt:variant>
        <vt:lpwstr/>
      </vt:variant>
      <vt:variant>
        <vt:lpwstr>_Toc388604868</vt:lpwstr>
      </vt:variant>
      <vt:variant>
        <vt:i4>1769523</vt:i4>
      </vt:variant>
      <vt:variant>
        <vt:i4>1520</vt:i4>
      </vt:variant>
      <vt:variant>
        <vt:i4>0</vt:i4>
      </vt:variant>
      <vt:variant>
        <vt:i4>5</vt:i4>
      </vt:variant>
      <vt:variant>
        <vt:lpwstr/>
      </vt:variant>
      <vt:variant>
        <vt:lpwstr>_Toc388604867</vt:lpwstr>
      </vt:variant>
      <vt:variant>
        <vt:i4>1769523</vt:i4>
      </vt:variant>
      <vt:variant>
        <vt:i4>1514</vt:i4>
      </vt:variant>
      <vt:variant>
        <vt:i4>0</vt:i4>
      </vt:variant>
      <vt:variant>
        <vt:i4>5</vt:i4>
      </vt:variant>
      <vt:variant>
        <vt:lpwstr/>
      </vt:variant>
      <vt:variant>
        <vt:lpwstr>_Toc388604866</vt:lpwstr>
      </vt:variant>
      <vt:variant>
        <vt:i4>1769523</vt:i4>
      </vt:variant>
      <vt:variant>
        <vt:i4>1508</vt:i4>
      </vt:variant>
      <vt:variant>
        <vt:i4>0</vt:i4>
      </vt:variant>
      <vt:variant>
        <vt:i4>5</vt:i4>
      </vt:variant>
      <vt:variant>
        <vt:lpwstr/>
      </vt:variant>
      <vt:variant>
        <vt:lpwstr>_Toc388604865</vt:lpwstr>
      </vt:variant>
      <vt:variant>
        <vt:i4>1769523</vt:i4>
      </vt:variant>
      <vt:variant>
        <vt:i4>1502</vt:i4>
      </vt:variant>
      <vt:variant>
        <vt:i4>0</vt:i4>
      </vt:variant>
      <vt:variant>
        <vt:i4>5</vt:i4>
      </vt:variant>
      <vt:variant>
        <vt:lpwstr/>
      </vt:variant>
      <vt:variant>
        <vt:lpwstr>_Toc388604864</vt:lpwstr>
      </vt:variant>
      <vt:variant>
        <vt:i4>1769523</vt:i4>
      </vt:variant>
      <vt:variant>
        <vt:i4>1496</vt:i4>
      </vt:variant>
      <vt:variant>
        <vt:i4>0</vt:i4>
      </vt:variant>
      <vt:variant>
        <vt:i4>5</vt:i4>
      </vt:variant>
      <vt:variant>
        <vt:lpwstr/>
      </vt:variant>
      <vt:variant>
        <vt:lpwstr>_Toc388604863</vt:lpwstr>
      </vt:variant>
      <vt:variant>
        <vt:i4>1769523</vt:i4>
      </vt:variant>
      <vt:variant>
        <vt:i4>1490</vt:i4>
      </vt:variant>
      <vt:variant>
        <vt:i4>0</vt:i4>
      </vt:variant>
      <vt:variant>
        <vt:i4>5</vt:i4>
      </vt:variant>
      <vt:variant>
        <vt:lpwstr/>
      </vt:variant>
      <vt:variant>
        <vt:lpwstr>_Toc388604862</vt:lpwstr>
      </vt:variant>
      <vt:variant>
        <vt:i4>1769523</vt:i4>
      </vt:variant>
      <vt:variant>
        <vt:i4>1484</vt:i4>
      </vt:variant>
      <vt:variant>
        <vt:i4>0</vt:i4>
      </vt:variant>
      <vt:variant>
        <vt:i4>5</vt:i4>
      </vt:variant>
      <vt:variant>
        <vt:lpwstr/>
      </vt:variant>
      <vt:variant>
        <vt:lpwstr>_Toc388604861</vt:lpwstr>
      </vt:variant>
      <vt:variant>
        <vt:i4>1769523</vt:i4>
      </vt:variant>
      <vt:variant>
        <vt:i4>1478</vt:i4>
      </vt:variant>
      <vt:variant>
        <vt:i4>0</vt:i4>
      </vt:variant>
      <vt:variant>
        <vt:i4>5</vt:i4>
      </vt:variant>
      <vt:variant>
        <vt:lpwstr/>
      </vt:variant>
      <vt:variant>
        <vt:lpwstr>_Toc388604860</vt:lpwstr>
      </vt:variant>
      <vt:variant>
        <vt:i4>1572915</vt:i4>
      </vt:variant>
      <vt:variant>
        <vt:i4>1472</vt:i4>
      </vt:variant>
      <vt:variant>
        <vt:i4>0</vt:i4>
      </vt:variant>
      <vt:variant>
        <vt:i4>5</vt:i4>
      </vt:variant>
      <vt:variant>
        <vt:lpwstr/>
      </vt:variant>
      <vt:variant>
        <vt:lpwstr>_Toc388604859</vt:lpwstr>
      </vt:variant>
      <vt:variant>
        <vt:i4>1572915</vt:i4>
      </vt:variant>
      <vt:variant>
        <vt:i4>1466</vt:i4>
      </vt:variant>
      <vt:variant>
        <vt:i4>0</vt:i4>
      </vt:variant>
      <vt:variant>
        <vt:i4>5</vt:i4>
      </vt:variant>
      <vt:variant>
        <vt:lpwstr/>
      </vt:variant>
      <vt:variant>
        <vt:lpwstr>_Toc388604858</vt:lpwstr>
      </vt:variant>
      <vt:variant>
        <vt:i4>1572915</vt:i4>
      </vt:variant>
      <vt:variant>
        <vt:i4>1460</vt:i4>
      </vt:variant>
      <vt:variant>
        <vt:i4>0</vt:i4>
      </vt:variant>
      <vt:variant>
        <vt:i4>5</vt:i4>
      </vt:variant>
      <vt:variant>
        <vt:lpwstr/>
      </vt:variant>
      <vt:variant>
        <vt:lpwstr>_Toc388604857</vt:lpwstr>
      </vt:variant>
      <vt:variant>
        <vt:i4>1572915</vt:i4>
      </vt:variant>
      <vt:variant>
        <vt:i4>1454</vt:i4>
      </vt:variant>
      <vt:variant>
        <vt:i4>0</vt:i4>
      </vt:variant>
      <vt:variant>
        <vt:i4>5</vt:i4>
      </vt:variant>
      <vt:variant>
        <vt:lpwstr/>
      </vt:variant>
      <vt:variant>
        <vt:lpwstr>_Toc388604856</vt:lpwstr>
      </vt:variant>
      <vt:variant>
        <vt:i4>1572915</vt:i4>
      </vt:variant>
      <vt:variant>
        <vt:i4>1448</vt:i4>
      </vt:variant>
      <vt:variant>
        <vt:i4>0</vt:i4>
      </vt:variant>
      <vt:variant>
        <vt:i4>5</vt:i4>
      </vt:variant>
      <vt:variant>
        <vt:lpwstr/>
      </vt:variant>
      <vt:variant>
        <vt:lpwstr>_Toc388604855</vt:lpwstr>
      </vt:variant>
      <vt:variant>
        <vt:i4>1572915</vt:i4>
      </vt:variant>
      <vt:variant>
        <vt:i4>1442</vt:i4>
      </vt:variant>
      <vt:variant>
        <vt:i4>0</vt:i4>
      </vt:variant>
      <vt:variant>
        <vt:i4>5</vt:i4>
      </vt:variant>
      <vt:variant>
        <vt:lpwstr/>
      </vt:variant>
      <vt:variant>
        <vt:lpwstr>_Toc388604854</vt:lpwstr>
      </vt:variant>
      <vt:variant>
        <vt:i4>1572915</vt:i4>
      </vt:variant>
      <vt:variant>
        <vt:i4>1436</vt:i4>
      </vt:variant>
      <vt:variant>
        <vt:i4>0</vt:i4>
      </vt:variant>
      <vt:variant>
        <vt:i4>5</vt:i4>
      </vt:variant>
      <vt:variant>
        <vt:lpwstr/>
      </vt:variant>
      <vt:variant>
        <vt:lpwstr>_Toc388604853</vt:lpwstr>
      </vt:variant>
      <vt:variant>
        <vt:i4>1572915</vt:i4>
      </vt:variant>
      <vt:variant>
        <vt:i4>1430</vt:i4>
      </vt:variant>
      <vt:variant>
        <vt:i4>0</vt:i4>
      </vt:variant>
      <vt:variant>
        <vt:i4>5</vt:i4>
      </vt:variant>
      <vt:variant>
        <vt:lpwstr/>
      </vt:variant>
      <vt:variant>
        <vt:lpwstr>_Toc388604852</vt:lpwstr>
      </vt:variant>
      <vt:variant>
        <vt:i4>1572915</vt:i4>
      </vt:variant>
      <vt:variant>
        <vt:i4>1424</vt:i4>
      </vt:variant>
      <vt:variant>
        <vt:i4>0</vt:i4>
      </vt:variant>
      <vt:variant>
        <vt:i4>5</vt:i4>
      </vt:variant>
      <vt:variant>
        <vt:lpwstr/>
      </vt:variant>
      <vt:variant>
        <vt:lpwstr>_Toc388604851</vt:lpwstr>
      </vt:variant>
      <vt:variant>
        <vt:i4>1572915</vt:i4>
      </vt:variant>
      <vt:variant>
        <vt:i4>1418</vt:i4>
      </vt:variant>
      <vt:variant>
        <vt:i4>0</vt:i4>
      </vt:variant>
      <vt:variant>
        <vt:i4>5</vt:i4>
      </vt:variant>
      <vt:variant>
        <vt:lpwstr/>
      </vt:variant>
      <vt:variant>
        <vt:lpwstr>_Toc388604850</vt:lpwstr>
      </vt:variant>
      <vt:variant>
        <vt:i4>1638451</vt:i4>
      </vt:variant>
      <vt:variant>
        <vt:i4>1412</vt:i4>
      </vt:variant>
      <vt:variant>
        <vt:i4>0</vt:i4>
      </vt:variant>
      <vt:variant>
        <vt:i4>5</vt:i4>
      </vt:variant>
      <vt:variant>
        <vt:lpwstr/>
      </vt:variant>
      <vt:variant>
        <vt:lpwstr>_Toc388604849</vt:lpwstr>
      </vt:variant>
      <vt:variant>
        <vt:i4>1638451</vt:i4>
      </vt:variant>
      <vt:variant>
        <vt:i4>1406</vt:i4>
      </vt:variant>
      <vt:variant>
        <vt:i4>0</vt:i4>
      </vt:variant>
      <vt:variant>
        <vt:i4>5</vt:i4>
      </vt:variant>
      <vt:variant>
        <vt:lpwstr/>
      </vt:variant>
      <vt:variant>
        <vt:lpwstr>_Toc388604848</vt:lpwstr>
      </vt:variant>
      <vt:variant>
        <vt:i4>1638451</vt:i4>
      </vt:variant>
      <vt:variant>
        <vt:i4>1400</vt:i4>
      </vt:variant>
      <vt:variant>
        <vt:i4>0</vt:i4>
      </vt:variant>
      <vt:variant>
        <vt:i4>5</vt:i4>
      </vt:variant>
      <vt:variant>
        <vt:lpwstr/>
      </vt:variant>
      <vt:variant>
        <vt:lpwstr>_Toc388604847</vt:lpwstr>
      </vt:variant>
      <vt:variant>
        <vt:i4>1638451</vt:i4>
      </vt:variant>
      <vt:variant>
        <vt:i4>1394</vt:i4>
      </vt:variant>
      <vt:variant>
        <vt:i4>0</vt:i4>
      </vt:variant>
      <vt:variant>
        <vt:i4>5</vt:i4>
      </vt:variant>
      <vt:variant>
        <vt:lpwstr/>
      </vt:variant>
      <vt:variant>
        <vt:lpwstr>_Toc388604846</vt:lpwstr>
      </vt:variant>
      <vt:variant>
        <vt:i4>1638451</vt:i4>
      </vt:variant>
      <vt:variant>
        <vt:i4>1388</vt:i4>
      </vt:variant>
      <vt:variant>
        <vt:i4>0</vt:i4>
      </vt:variant>
      <vt:variant>
        <vt:i4>5</vt:i4>
      </vt:variant>
      <vt:variant>
        <vt:lpwstr/>
      </vt:variant>
      <vt:variant>
        <vt:lpwstr>_Toc388604845</vt:lpwstr>
      </vt:variant>
      <vt:variant>
        <vt:i4>1638451</vt:i4>
      </vt:variant>
      <vt:variant>
        <vt:i4>1382</vt:i4>
      </vt:variant>
      <vt:variant>
        <vt:i4>0</vt:i4>
      </vt:variant>
      <vt:variant>
        <vt:i4>5</vt:i4>
      </vt:variant>
      <vt:variant>
        <vt:lpwstr/>
      </vt:variant>
      <vt:variant>
        <vt:lpwstr>_Toc388604844</vt:lpwstr>
      </vt:variant>
      <vt:variant>
        <vt:i4>1638451</vt:i4>
      </vt:variant>
      <vt:variant>
        <vt:i4>1376</vt:i4>
      </vt:variant>
      <vt:variant>
        <vt:i4>0</vt:i4>
      </vt:variant>
      <vt:variant>
        <vt:i4>5</vt:i4>
      </vt:variant>
      <vt:variant>
        <vt:lpwstr/>
      </vt:variant>
      <vt:variant>
        <vt:lpwstr>_Toc388604843</vt:lpwstr>
      </vt:variant>
      <vt:variant>
        <vt:i4>1638451</vt:i4>
      </vt:variant>
      <vt:variant>
        <vt:i4>1370</vt:i4>
      </vt:variant>
      <vt:variant>
        <vt:i4>0</vt:i4>
      </vt:variant>
      <vt:variant>
        <vt:i4>5</vt:i4>
      </vt:variant>
      <vt:variant>
        <vt:lpwstr/>
      </vt:variant>
      <vt:variant>
        <vt:lpwstr>_Toc388604842</vt:lpwstr>
      </vt:variant>
      <vt:variant>
        <vt:i4>1638451</vt:i4>
      </vt:variant>
      <vt:variant>
        <vt:i4>1364</vt:i4>
      </vt:variant>
      <vt:variant>
        <vt:i4>0</vt:i4>
      </vt:variant>
      <vt:variant>
        <vt:i4>5</vt:i4>
      </vt:variant>
      <vt:variant>
        <vt:lpwstr/>
      </vt:variant>
      <vt:variant>
        <vt:lpwstr>_Toc388604841</vt:lpwstr>
      </vt:variant>
      <vt:variant>
        <vt:i4>1638451</vt:i4>
      </vt:variant>
      <vt:variant>
        <vt:i4>1358</vt:i4>
      </vt:variant>
      <vt:variant>
        <vt:i4>0</vt:i4>
      </vt:variant>
      <vt:variant>
        <vt:i4>5</vt:i4>
      </vt:variant>
      <vt:variant>
        <vt:lpwstr/>
      </vt:variant>
      <vt:variant>
        <vt:lpwstr>_Toc388604840</vt:lpwstr>
      </vt:variant>
      <vt:variant>
        <vt:i4>1966131</vt:i4>
      </vt:variant>
      <vt:variant>
        <vt:i4>1352</vt:i4>
      </vt:variant>
      <vt:variant>
        <vt:i4>0</vt:i4>
      </vt:variant>
      <vt:variant>
        <vt:i4>5</vt:i4>
      </vt:variant>
      <vt:variant>
        <vt:lpwstr/>
      </vt:variant>
      <vt:variant>
        <vt:lpwstr>_Toc388604839</vt:lpwstr>
      </vt:variant>
      <vt:variant>
        <vt:i4>1966131</vt:i4>
      </vt:variant>
      <vt:variant>
        <vt:i4>1346</vt:i4>
      </vt:variant>
      <vt:variant>
        <vt:i4>0</vt:i4>
      </vt:variant>
      <vt:variant>
        <vt:i4>5</vt:i4>
      </vt:variant>
      <vt:variant>
        <vt:lpwstr/>
      </vt:variant>
      <vt:variant>
        <vt:lpwstr>_Toc388604838</vt:lpwstr>
      </vt:variant>
      <vt:variant>
        <vt:i4>1966131</vt:i4>
      </vt:variant>
      <vt:variant>
        <vt:i4>1340</vt:i4>
      </vt:variant>
      <vt:variant>
        <vt:i4>0</vt:i4>
      </vt:variant>
      <vt:variant>
        <vt:i4>5</vt:i4>
      </vt:variant>
      <vt:variant>
        <vt:lpwstr/>
      </vt:variant>
      <vt:variant>
        <vt:lpwstr>_Toc388604837</vt:lpwstr>
      </vt:variant>
      <vt:variant>
        <vt:i4>1966131</vt:i4>
      </vt:variant>
      <vt:variant>
        <vt:i4>1334</vt:i4>
      </vt:variant>
      <vt:variant>
        <vt:i4>0</vt:i4>
      </vt:variant>
      <vt:variant>
        <vt:i4>5</vt:i4>
      </vt:variant>
      <vt:variant>
        <vt:lpwstr/>
      </vt:variant>
      <vt:variant>
        <vt:lpwstr>_Toc388604836</vt:lpwstr>
      </vt:variant>
      <vt:variant>
        <vt:i4>1966131</vt:i4>
      </vt:variant>
      <vt:variant>
        <vt:i4>1328</vt:i4>
      </vt:variant>
      <vt:variant>
        <vt:i4>0</vt:i4>
      </vt:variant>
      <vt:variant>
        <vt:i4>5</vt:i4>
      </vt:variant>
      <vt:variant>
        <vt:lpwstr/>
      </vt:variant>
      <vt:variant>
        <vt:lpwstr>_Toc388604835</vt:lpwstr>
      </vt:variant>
      <vt:variant>
        <vt:i4>1966131</vt:i4>
      </vt:variant>
      <vt:variant>
        <vt:i4>1322</vt:i4>
      </vt:variant>
      <vt:variant>
        <vt:i4>0</vt:i4>
      </vt:variant>
      <vt:variant>
        <vt:i4>5</vt:i4>
      </vt:variant>
      <vt:variant>
        <vt:lpwstr/>
      </vt:variant>
      <vt:variant>
        <vt:lpwstr>_Toc388604834</vt:lpwstr>
      </vt:variant>
      <vt:variant>
        <vt:i4>1966131</vt:i4>
      </vt:variant>
      <vt:variant>
        <vt:i4>1316</vt:i4>
      </vt:variant>
      <vt:variant>
        <vt:i4>0</vt:i4>
      </vt:variant>
      <vt:variant>
        <vt:i4>5</vt:i4>
      </vt:variant>
      <vt:variant>
        <vt:lpwstr/>
      </vt:variant>
      <vt:variant>
        <vt:lpwstr>_Toc388604833</vt:lpwstr>
      </vt:variant>
      <vt:variant>
        <vt:i4>1966131</vt:i4>
      </vt:variant>
      <vt:variant>
        <vt:i4>1310</vt:i4>
      </vt:variant>
      <vt:variant>
        <vt:i4>0</vt:i4>
      </vt:variant>
      <vt:variant>
        <vt:i4>5</vt:i4>
      </vt:variant>
      <vt:variant>
        <vt:lpwstr/>
      </vt:variant>
      <vt:variant>
        <vt:lpwstr>_Toc388604832</vt:lpwstr>
      </vt:variant>
      <vt:variant>
        <vt:i4>1966131</vt:i4>
      </vt:variant>
      <vt:variant>
        <vt:i4>1304</vt:i4>
      </vt:variant>
      <vt:variant>
        <vt:i4>0</vt:i4>
      </vt:variant>
      <vt:variant>
        <vt:i4>5</vt:i4>
      </vt:variant>
      <vt:variant>
        <vt:lpwstr/>
      </vt:variant>
      <vt:variant>
        <vt:lpwstr>_Toc388604831</vt:lpwstr>
      </vt:variant>
      <vt:variant>
        <vt:i4>1966131</vt:i4>
      </vt:variant>
      <vt:variant>
        <vt:i4>1298</vt:i4>
      </vt:variant>
      <vt:variant>
        <vt:i4>0</vt:i4>
      </vt:variant>
      <vt:variant>
        <vt:i4>5</vt:i4>
      </vt:variant>
      <vt:variant>
        <vt:lpwstr/>
      </vt:variant>
      <vt:variant>
        <vt:lpwstr>_Toc388604830</vt:lpwstr>
      </vt:variant>
      <vt:variant>
        <vt:i4>2031667</vt:i4>
      </vt:variant>
      <vt:variant>
        <vt:i4>1292</vt:i4>
      </vt:variant>
      <vt:variant>
        <vt:i4>0</vt:i4>
      </vt:variant>
      <vt:variant>
        <vt:i4>5</vt:i4>
      </vt:variant>
      <vt:variant>
        <vt:lpwstr/>
      </vt:variant>
      <vt:variant>
        <vt:lpwstr>_Toc388604829</vt:lpwstr>
      </vt:variant>
      <vt:variant>
        <vt:i4>2031667</vt:i4>
      </vt:variant>
      <vt:variant>
        <vt:i4>1286</vt:i4>
      </vt:variant>
      <vt:variant>
        <vt:i4>0</vt:i4>
      </vt:variant>
      <vt:variant>
        <vt:i4>5</vt:i4>
      </vt:variant>
      <vt:variant>
        <vt:lpwstr/>
      </vt:variant>
      <vt:variant>
        <vt:lpwstr>_Toc388604828</vt:lpwstr>
      </vt:variant>
      <vt:variant>
        <vt:i4>2031667</vt:i4>
      </vt:variant>
      <vt:variant>
        <vt:i4>1280</vt:i4>
      </vt:variant>
      <vt:variant>
        <vt:i4>0</vt:i4>
      </vt:variant>
      <vt:variant>
        <vt:i4>5</vt:i4>
      </vt:variant>
      <vt:variant>
        <vt:lpwstr/>
      </vt:variant>
      <vt:variant>
        <vt:lpwstr>_Toc388604827</vt:lpwstr>
      </vt:variant>
      <vt:variant>
        <vt:i4>2031667</vt:i4>
      </vt:variant>
      <vt:variant>
        <vt:i4>1274</vt:i4>
      </vt:variant>
      <vt:variant>
        <vt:i4>0</vt:i4>
      </vt:variant>
      <vt:variant>
        <vt:i4>5</vt:i4>
      </vt:variant>
      <vt:variant>
        <vt:lpwstr/>
      </vt:variant>
      <vt:variant>
        <vt:lpwstr>_Toc388604826</vt:lpwstr>
      </vt:variant>
      <vt:variant>
        <vt:i4>2031667</vt:i4>
      </vt:variant>
      <vt:variant>
        <vt:i4>1268</vt:i4>
      </vt:variant>
      <vt:variant>
        <vt:i4>0</vt:i4>
      </vt:variant>
      <vt:variant>
        <vt:i4>5</vt:i4>
      </vt:variant>
      <vt:variant>
        <vt:lpwstr/>
      </vt:variant>
      <vt:variant>
        <vt:lpwstr>_Toc388604825</vt:lpwstr>
      </vt:variant>
      <vt:variant>
        <vt:i4>2031667</vt:i4>
      </vt:variant>
      <vt:variant>
        <vt:i4>1262</vt:i4>
      </vt:variant>
      <vt:variant>
        <vt:i4>0</vt:i4>
      </vt:variant>
      <vt:variant>
        <vt:i4>5</vt:i4>
      </vt:variant>
      <vt:variant>
        <vt:lpwstr/>
      </vt:variant>
      <vt:variant>
        <vt:lpwstr>_Toc388604824</vt:lpwstr>
      </vt:variant>
      <vt:variant>
        <vt:i4>2031667</vt:i4>
      </vt:variant>
      <vt:variant>
        <vt:i4>1256</vt:i4>
      </vt:variant>
      <vt:variant>
        <vt:i4>0</vt:i4>
      </vt:variant>
      <vt:variant>
        <vt:i4>5</vt:i4>
      </vt:variant>
      <vt:variant>
        <vt:lpwstr/>
      </vt:variant>
      <vt:variant>
        <vt:lpwstr>_Toc388604823</vt:lpwstr>
      </vt:variant>
      <vt:variant>
        <vt:i4>2031667</vt:i4>
      </vt:variant>
      <vt:variant>
        <vt:i4>1250</vt:i4>
      </vt:variant>
      <vt:variant>
        <vt:i4>0</vt:i4>
      </vt:variant>
      <vt:variant>
        <vt:i4>5</vt:i4>
      </vt:variant>
      <vt:variant>
        <vt:lpwstr/>
      </vt:variant>
      <vt:variant>
        <vt:lpwstr>_Toc388604822</vt:lpwstr>
      </vt:variant>
      <vt:variant>
        <vt:i4>2031667</vt:i4>
      </vt:variant>
      <vt:variant>
        <vt:i4>1244</vt:i4>
      </vt:variant>
      <vt:variant>
        <vt:i4>0</vt:i4>
      </vt:variant>
      <vt:variant>
        <vt:i4>5</vt:i4>
      </vt:variant>
      <vt:variant>
        <vt:lpwstr/>
      </vt:variant>
      <vt:variant>
        <vt:lpwstr>_Toc388604821</vt:lpwstr>
      </vt:variant>
      <vt:variant>
        <vt:i4>2031667</vt:i4>
      </vt:variant>
      <vt:variant>
        <vt:i4>1238</vt:i4>
      </vt:variant>
      <vt:variant>
        <vt:i4>0</vt:i4>
      </vt:variant>
      <vt:variant>
        <vt:i4>5</vt:i4>
      </vt:variant>
      <vt:variant>
        <vt:lpwstr/>
      </vt:variant>
      <vt:variant>
        <vt:lpwstr>_Toc388604820</vt:lpwstr>
      </vt:variant>
      <vt:variant>
        <vt:i4>1835059</vt:i4>
      </vt:variant>
      <vt:variant>
        <vt:i4>1232</vt:i4>
      </vt:variant>
      <vt:variant>
        <vt:i4>0</vt:i4>
      </vt:variant>
      <vt:variant>
        <vt:i4>5</vt:i4>
      </vt:variant>
      <vt:variant>
        <vt:lpwstr/>
      </vt:variant>
      <vt:variant>
        <vt:lpwstr>_Toc388604819</vt:lpwstr>
      </vt:variant>
      <vt:variant>
        <vt:i4>1835059</vt:i4>
      </vt:variant>
      <vt:variant>
        <vt:i4>1226</vt:i4>
      </vt:variant>
      <vt:variant>
        <vt:i4>0</vt:i4>
      </vt:variant>
      <vt:variant>
        <vt:i4>5</vt:i4>
      </vt:variant>
      <vt:variant>
        <vt:lpwstr/>
      </vt:variant>
      <vt:variant>
        <vt:lpwstr>_Toc388604818</vt:lpwstr>
      </vt:variant>
      <vt:variant>
        <vt:i4>1835059</vt:i4>
      </vt:variant>
      <vt:variant>
        <vt:i4>1220</vt:i4>
      </vt:variant>
      <vt:variant>
        <vt:i4>0</vt:i4>
      </vt:variant>
      <vt:variant>
        <vt:i4>5</vt:i4>
      </vt:variant>
      <vt:variant>
        <vt:lpwstr/>
      </vt:variant>
      <vt:variant>
        <vt:lpwstr>_Toc388604817</vt:lpwstr>
      </vt:variant>
      <vt:variant>
        <vt:i4>1835059</vt:i4>
      </vt:variant>
      <vt:variant>
        <vt:i4>1214</vt:i4>
      </vt:variant>
      <vt:variant>
        <vt:i4>0</vt:i4>
      </vt:variant>
      <vt:variant>
        <vt:i4>5</vt:i4>
      </vt:variant>
      <vt:variant>
        <vt:lpwstr/>
      </vt:variant>
      <vt:variant>
        <vt:lpwstr>_Toc388604816</vt:lpwstr>
      </vt:variant>
      <vt:variant>
        <vt:i4>1835059</vt:i4>
      </vt:variant>
      <vt:variant>
        <vt:i4>1208</vt:i4>
      </vt:variant>
      <vt:variant>
        <vt:i4>0</vt:i4>
      </vt:variant>
      <vt:variant>
        <vt:i4>5</vt:i4>
      </vt:variant>
      <vt:variant>
        <vt:lpwstr/>
      </vt:variant>
      <vt:variant>
        <vt:lpwstr>_Toc388604815</vt:lpwstr>
      </vt:variant>
      <vt:variant>
        <vt:i4>1835059</vt:i4>
      </vt:variant>
      <vt:variant>
        <vt:i4>1202</vt:i4>
      </vt:variant>
      <vt:variant>
        <vt:i4>0</vt:i4>
      </vt:variant>
      <vt:variant>
        <vt:i4>5</vt:i4>
      </vt:variant>
      <vt:variant>
        <vt:lpwstr/>
      </vt:variant>
      <vt:variant>
        <vt:lpwstr>_Toc388604814</vt:lpwstr>
      </vt:variant>
      <vt:variant>
        <vt:i4>1835059</vt:i4>
      </vt:variant>
      <vt:variant>
        <vt:i4>1196</vt:i4>
      </vt:variant>
      <vt:variant>
        <vt:i4>0</vt:i4>
      </vt:variant>
      <vt:variant>
        <vt:i4>5</vt:i4>
      </vt:variant>
      <vt:variant>
        <vt:lpwstr/>
      </vt:variant>
      <vt:variant>
        <vt:lpwstr>_Toc388604813</vt:lpwstr>
      </vt:variant>
      <vt:variant>
        <vt:i4>1835059</vt:i4>
      </vt:variant>
      <vt:variant>
        <vt:i4>1190</vt:i4>
      </vt:variant>
      <vt:variant>
        <vt:i4>0</vt:i4>
      </vt:variant>
      <vt:variant>
        <vt:i4>5</vt:i4>
      </vt:variant>
      <vt:variant>
        <vt:lpwstr/>
      </vt:variant>
      <vt:variant>
        <vt:lpwstr>_Toc388604812</vt:lpwstr>
      </vt:variant>
      <vt:variant>
        <vt:i4>1835059</vt:i4>
      </vt:variant>
      <vt:variant>
        <vt:i4>1184</vt:i4>
      </vt:variant>
      <vt:variant>
        <vt:i4>0</vt:i4>
      </vt:variant>
      <vt:variant>
        <vt:i4>5</vt:i4>
      </vt:variant>
      <vt:variant>
        <vt:lpwstr/>
      </vt:variant>
      <vt:variant>
        <vt:lpwstr>_Toc388604811</vt:lpwstr>
      </vt:variant>
      <vt:variant>
        <vt:i4>1835059</vt:i4>
      </vt:variant>
      <vt:variant>
        <vt:i4>1178</vt:i4>
      </vt:variant>
      <vt:variant>
        <vt:i4>0</vt:i4>
      </vt:variant>
      <vt:variant>
        <vt:i4>5</vt:i4>
      </vt:variant>
      <vt:variant>
        <vt:lpwstr/>
      </vt:variant>
      <vt:variant>
        <vt:lpwstr>_Toc388604810</vt:lpwstr>
      </vt:variant>
      <vt:variant>
        <vt:i4>1966138</vt:i4>
      </vt:variant>
      <vt:variant>
        <vt:i4>1169</vt:i4>
      </vt:variant>
      <vt:variant>
        <vt:i4>0</vt:i4>
      </vt:variant>
      <vt:variant>
        <vt:i4>5</vt:i4>
      </vt:variant>
      <vt:variant>
        <vt:lpwstr/>
      </vt:variant>
      <vt:variant>
        <vt:lpwstr>_Toc388604131</vt:lpwstr>
      </vt:variant>
      <vt:variant>
        <vt:i4>1966138</vt:i4>
      </vt:variant>
      <vt:variant>
        <vt:i4>1163</vt:i4>
      </vt:variant>
      <vt:variant>
        <vt:i4>0</vt:i4>
      </vt:variant>
      <vt:variant>
        <vt:i4>5</vt:i4>
      </vt:variant>
      <vt:variant>
        <vt:lpwstr/>
      </vt:variant>
      <vt:variant>
        <vt:lpwstr>_Toc388604130</vt:lpwstr>
      </vt:variant>
      <vt:variant>
        <vt:i4>2031674</vt:i4>
      </vt:variant>
      <vt:variant>
        <vt:i4>1157</vt:i4>
      </vt:variant>
      <vt:variant>
        <vt:i4>0</vt:i4>
      </vt:variant>
      <vt:variant>
        <vt:i4>5</vt:i4>
      </vt:variant>
      <vt:variant>
        <vt:lpwstr/>
      </vt:variant>
      <vt:variant>
        <vt:lpwstr>_Toc388604129</vt:lpwstr>
      </vt:variant>
      <vt:variant>
        <vt:i4>2031674</vt:i4>
      </vt:variant>
      <vt:variant>
        <vt:i4>1151</vt:i4>
      </vt:variant>
      <vt:variant>
        <vt:i4>0</vt:i4>
      </vt:variant>
      <vt:variant>
        <vt:i4>5</vt:i4>
      </vt:variant>
      <vt:variant>
        <vt:lpwstr/>
      </vt:variant>
      <vt:variant>
        <vt:lpwstr>_Toc388604128</vt:lpwstr>
      </vt:variant>
      <vt:variant>
        <vt:i4>2031674</vt:i4>
      </vt:variant>
      <vt:variant>
        <vt:i4>1145</vt:i4>
      </vt:variant>
      <vt:variant>
        <vt:i4>0</vt:i4>
      </vt:variant>
      <vt:variant>
        <vt:i4>5</vt:i4>
      </vt:variant>
      <vt:variant>
        <vt:lpwstr/>
      </vt:variant>
      <vt:variant>
        <vt:lpwstr>_Toc388604127</vt:lpwstr>
      </vt:variant>
      <vt:variant>
        <vt:i4>2031674</vt:i4>
      </vt:variant>
      <vt:variant>
        <vt:i4>1139</vt:i4>
      </vt:variant>
      <vt:variant>
        <vt:i4>0</vt:i4>
      </vt:variant>
      <vt:variant>
        <vt:i4>5</vt:i4>
      </vt:variant>
      <vt:variant>
        <vt:lpwstr/>
      </vt:variant>
      <vt:variant>
        <vt:lpwstr>_Toc388604126</vt:lpwstr>
      </vt:variant>
      <vt:variant>
        <vt:i4>2031674</vt:i4>
      </vt:variant>
      <vt:variant>
        <vt:i4>1133</vt:i4>
      </vt:variant>
      <vt:variant>
        <vt:i4>0</vt:i4>
      </vt:variant>
      <vt:variant>
        <vt:i4>5</vt:i4>
      </vt:variant>
      <vt:variant>
        <vt:lpwstr/>
      </vt:variant>
      <vt:variant>
        <vt:lpwstr>_Toc388604125</vt:lpwstr>
      </vt:variant>
      <vt:variant>
        <vt:i4>2031674</vt:i4>
      </vt:variant>
      <vt:variant>
        <vt:i4>1127</vt:i4>
      </vt:variant>
      <vt:variant>
        <vt:i4>0</vt:i4>
      </vt:variant>
      <vt:variant>
        <vt:i4>5</vt:i4>
      </vt:variant>
      <vt:variant>
        <vt:lpwstr/>
      </vt:variant>
      <vt:variant>
        <vt:lpwstr>_Toc388604124</vt:lpwstr>
      </vt:variant>
      <vt:variant>
        <vt:i4>2031674</vt:i4>
      </vt:variant>
      <vt:variant>
        <vt:i4>1121</vt:i4>
      </vt:variant>
      <vt:variant>
        <vt:i4>0</vt:i4>
      </vt:variant>
      <vt:variant>
        <vt:i4>5</vt:i4>
      </vt:variant>
      <vt:variant>
        <vt:lpwstr/>
      </vt:variant>
      <vt:variant>
        <vt:lpwstr>_Toc388604123</vt:lpwstr>
      </vt:variant>
      <vt:variant>
        <vt:i4>2031674</vt:i4>
      </vt:variant>
      <vt:variant>
        <vt:i4>1115</vt:i4>
      </vt:variant>
      <vt:variant>
        <vt:i4>0</vt:i4>
      </vt:variant>
      <vt:variant>
        <vt:i4>5</vt:i4>
      </vt:variant>
      <vt:variant>
        <vt:lpwstr/>
      </vt:variant>
      <vt:variant>
        <vt:lpwstr>_Toc388604122</vt:lpwstr>
      </vt:variant>
      <vt:variant>
        <vt:i4>2031674</vt:i4>
      </vt:variant>
      <vt:variant>
        <vt:i4>1109</vt:i4>
      </vt:variant>
      <vt:variant>
        <vt:i4>0</vt:i4>
      </vt:variant>
      <vt:variant>
        <vt:i4>5</vt:i4>
      </vt:variant>
      <vt:variant>
        <vt:lpwstr/>
      </vt:variant>
      <vt:variant>
        <vt:lpwstr>_Toc388604121</vt:lpwstr>
      </vt:variant>
      <vt:variant>
        <vt:i4>2031674</vt:i4>
      </vt:variant>
      <vt:variant>
        <vt:i4>1103</vt:i4>
      </vt:variant>
      <vt:variant>
        <vt:i4>0</vt:i4>
      </vt:variant>
      <vt:variant>
        <vt:i4>5</vt:i4>
      </vt:variant>
      <vt:variant>
        <vt:lpwstr/>
      </vt:variant>
      <vt:variant>
        <vt:lpwstr>_Toc388604120</vt:lpwstr>
      </vt:variant>
      <vt:variant>
        <vt:i4>1835066</vt:i4>
      </vt:variant>
      <vt:variant>
        <vt:i4>1097</vt:i4>
      </vt:variant>
      <vt:variant>
        <vt:i4>0</vt:i4>
      </vt:variant>
      <vt:variant>
        <vt:i4>5</vt:i4>
      </vt:variant>
      <vt:variant>
        <vt:lpwstr/>
      </vt:variant>
      <vt:variant>
        <vt:lpwstr>_Toc388604119</vt:lpwstr>
      </vt:variant>
      <vt:variant>
        <vt:i4>1835066</vt:i4>
      </vt:variant>
      <vt:variant>
        <vt:i4>1091</vt:i4>
      </vt:variant>
      <vt:variant>
        <vt:i4>0</vt:i4>
      </vt:variant>
      <vt:variant>
        <vt:i4>5</vt:i4>
      </vt:variant>
      <vt:variant>
        <vt:lpwstr/>
      </vt:variant>
      <vt:variant>
        <vt:lpwstr>_Toc388604118</vt:lpwstr>
      </vt:variant>
      <vt:variant>
        <vt:i4>1835066</vt:i4>
      </vt:variant>
      <vt:variant>
        <vt:i4>1085</vt:i4>
      </vt:variant>
      <vt:variant>
        <vt:i4>0</vt:i4>
      </vt:variant>
      <vt:variant>
        <vt:i4>5</vt:i4>
      </vt:variant>
      <vt:variant>
        <vt:lpwstr/>
      </vt:variant>
      <vt:variant>
        <vt:lpwstr>_Toc388604117</vt:lpwstr>
      </vt:variant>
      <vt:variant>
        <vt:i4>1835066</vt:i4>
      </vt:variant>
      <vt:variant>
        <vt:i4>1079</vt:i4>
      </vt:variant>
      <vt:variant>
        <vt:i4>0</vt:i4>
      </vt:variant>
      <vt:variant>
        <vt:i4>5</vt:i4>
      </vt:variant>
      <vt:variant>
        <vt:lpwstr/>
      </vt:variant>
      <vt:variant>
        <vt:lpwstr>_Toc388604116</vt:lpwstr>
      </vt:variant>
      <vt:variant>
        <vt:i4>1835066</vt:i4>
      </vt:variant>
      <vt:variant>
        <vt:i4>1073</vt:i4>
      </vt:variant>
      <vt:variant>
        <vt:i4>0</vt:i4>
      </vt:variant>
      <vt:variant>
        <vt:i4>5</vt:i4>
      </vt:variant>
      <vt:variant>
        <vt:lpwstr/>
      </vt:variant>
      <vt:variant>
        <vt:lpwstr>_Toc388604115</vt:lpwstr>
      </vt:variant>
      <vt:variant>
        <vt:i4>1835066</vt:i4>
      </vt:variant>
      <vt:variant>
        <vt:i4>1067</vt:i4>
      </vt:variant>
      <vt:variant>
        <vt:i4>0</vt:i4>
      </vt:variant>
      <vt:variant>
        <vt:i4>5</vt:i4>
      </vt:variant>
      <vt:variant>
        <vt:lpwstr/>
      </vt:variant>
      <vt:variant>
        <vt:lpwstr>_Toc388604114</vt:lpwstr>
      </vt:variant>
      <vt:variant>
        <vt:i4>1835066</vt:i4>
      </vt:variant>
      <vt:variant>
        <vt:i4>1061</vt:i4>
      </vt:variant>
      <vt:variant>
        <vt:i4>0</vt:i4>
      </vt:variant>
      <vt:variant>
        <vt:i4>5</vt:i4>
      </vt:variant>
      <vt:variant>
        <vt:lpwstr/>
      </vt:variant>
      <vt:variant>
        <vt:lpwstr>_Toc388604113</vt:lpwstr>
      </vt:variant>
      <vt:variant>
        <vt:i4>1835066</vt:i4>
      </vt:variant>
      <vt:variant>
        <vt:i4>1055</vt:i4>
      </vt:variant>
      <vt:variant>
        <vt:i4>0</vt:i4>
      </vt:variant>
      <vt:variant>
        <vt:i4>5</vt:i4>
      </vt:variant>
      <vt:variant>
        <vt:lpwstr/>
      </vt:variant>
      <vt:variant>
        <vt:lpwstr>_Toc388604112</vt:lpwstr>
      </vt:variant>
      <vt:variant>
        <vt:i4>1835066</vt:i4>
      </vt:variant>
      <vt:variant>
        <vt:i4>1049</vt:i4>
      </vt:variant>
      <vt:variant>
        <vt:i4>0</vt:i4>
      </vt:variant>
      <vt:variant>
        <vt:i4>5</vt:i4>
      </vt:variant>
      <vt:variant>
        <vt:lpwstr/>
      </vt:variant>
      <vt:variant>
        <vt:lpwstr>_Toc388604111</vt:lpwstr>
      </vt:variant>
      <vt:variant>
        <vt:i4>1835066</vt:i4>
      </vt:variant>
      <vt:variant>
        <vt:i4>1043</vt:i4>
      </vt:variant>
      <vt:variant>
        <vt:i4>0</vt:i4>
      </vt:variant>
      <vt:variant>
        <vt:i4>5</vt:i4>
      </vt:variant>
      <vt:variant>
        <vt:lpwstr/>
      </vt:variant>
      <vt:variant>
        <vt:lpwstr>_Toc388604110</vt:lpwstr>
      </vt:variant>
      <vt:variant>
        <vt:i4>1900602</vt:i4>
      </vt:variant>
      <vt:variant>
        <vt:i4>1037</vt:i4>
      </vt:variant>
      <vt:variant>
        <vt:i4>0</vt:i4>
      </vt:variant>
      <vt:variant>
        <vt:i4>5</vt:i4>
      </vt:variant>
      <vt:variant>
        <vt:lpwstr/>
      </vt:variant>
      <vt:variant>
        <vt:lpwstr>_Toc388604109</vt:lpwstr>
      </vt:variant>
      <vt:variant>
        <vt:i4>1900602</vt:i4>
      </vt:variant>
      <vt:variant>
        <vt:i4>1031</vt:i4>
      </vt:variant>
      <vt:variant>
        <vt:i4>0</vt:i4>
      </vt:variant>
      <vt:variant>
        <vt:i4>5</vt:i4>
      </vt:variant>
      <vt:variant>
        <vt:lpwstr/>
      </vt:variant>
      <vt:variant>
        <vt:lpwstr>_Toc388604108</vt:lpwstr>
      </vt:variant>
      <vt:variant>
        <vt:i4>1900602</vt:i4>
      </vt:variant>
      <vt:variant>
        <vt:i4>1025</vt:i4>
      </vt:variant>
      <vt:variant>
        <vt:i4>0</vt:i4>
      </vt:variant>
      <vt:variant>
        <vt:i4>5</vt:i4>
      </vt:variant>
      <vt:variant>
        <vt:lpwstr/>
      </vt:variant>
      <vt:variant>
        <vt:lpwstr>_Toc388604107</vt:lpwstr>
      </vt:variant>
      <vt:variant>
        <vt:i4>1900602</vt:i4>
      </vt:variant>
      <vt:variant>
        <vt:i4>1019</vt:i4>
      </vt:variant>
      <vt:variant>
        <vt:i4>0</vt:i4>
      </vt:variant>
      <vt:variant>
        <vt:i4>5</vt:i4>
      </vt:variant>
      <vt:variant>
        <vt:lpwstr/>
      </vt:variant>
      <vt:variant>
        <vt:lpwstr>_Toc388604106</vt:lpwstr>
      </vt:variant>
      <vt:variant>
        <vt:i4>1900602</vt:i4>
      </vt:variant>
      <vt:variant>
        <vt:i4>1013</vt:i4>
      </vt:variant>
      <vt:variant>
        <vt:i4>0</vt:i4>
      </vt:variant>
      <vt:variant>
        <vt:i4>5</vt:i4>
      </vt:variant>
      <vt:variant>
        <vt:lpwstr/>
      </vt:variant>
      <vt:variant>
        <vt:lpwstr>_Toc388604105</vt:lpwstr>
      </vt:variant>
      <vt:variant>
        <vt:i4>1900602</vt:i4>
      </vt:variant>
      <vt:variant>
        <vt:i4>1007</vt:i4>
      </vt:variant>
      <vt:variant>
        <vt:i4>0</vt:i4>
      </vt:variant>
      <vt:variant>
        <vt:i4>5</vt:i4>
      </vt:variant>
      <vt:variant>
        <vt:lpwstr/>
      </vt:variant>
      <vt:variant>
        <vt:lpwstr>_Toc388604104</vt:lpwstr>
      </vt:variant>
      <vt:variant>
        <vt:i4>1900602</vt:i4>
      </vt:variant>
      <vt:variant>
        <vt:i4>1001</vt:i4>
      </vt:variant>
      <vt:variant>
        <vt:i4>0</vt:i4>
      </vt:variant>
      <vt:variant>
        <vt:i4>5</vt:i4>
      </vt:variant>
      <vt:variant>
        <vt:lpwstr/>
      </vt:variant>
      <vt:variant>
        <vt:lpwstr>_Toc388604103</vt:lpwstr>
      </vt:variant>
      <vt:variant>
        <vt:i4>1900602</vt:i4>
      </vt:variant>
      <vt:variant>
        <vt:i4>995</vt:i4>
      </vt:variant>
      <vt:variant>
        <vt:i4>0</vt:i4>
      </vt:variant>
      <vt:variant>
        <vt:i4>5</vt:i4>
      </vt:variant>
      <vt:variant>
        <vt:lpwstr/>
      </vt:variant>
      <vt:variant>
        <vt:lpwstr>_Toc388604102</vt:lpwstr>
      </vt:variant>
      <vt:variant>
        <vt:i4>1900602</vt:i4>
      </vt:variant>
      <vt:variant>
        <vt:i4>989</vt:i4>
      </vt:variant>
      <vt:variant>
        <vt:i4>0</vt:i4>
      </vt:variant>
      <vt:variant>
        <vt:i4>5</vt:i4>
      </vt:variant>
      <vt:variant>
        <vt:lpwstr/>
      </vt:variant>
      <vt:variant>
        <vt:lpwstr>_Toc388604101</vt:lpwstr>
      </vt:variant>
      <vt:variant>
        <vt:i4>1900602</vt:i4>
      </vt:variant>
      <vt:variant>
        <vt:i4>983</vt:i4>
      </vt:variant>
      <vt:variant>
        <vt:i4>0</vt:i4>
      </vt:variant>
      <vt:variant>
        <vt:i4>5</vt:i4>
      </vt:variant>
      <vt:variant>
        <vt:lpwstr/>
      </vt:variant>
      <vt:variant>
        <vt:lpwstr>_Toc388604100</vt:lpwstr>
      </vt:variant>
      <vt:variant>
        <vt:i4>1310779</vt:i4>
      </vt:variant>
      <vt:variant>
        <vt:i4>977</vt:i4>
      </vt:variant>
      <vt:variant>
        <vt:i4>0</vt:i4>
      </vt:variant>
      <vt:variant>
        <vt:i4>5</vt:i4>
      </vt:variant>
      <vt:variant>
        <vt:lpwstr/>
      </vt:variant>
      <vt:variant>
        <vt:lpwstr>_Toc388604099</vt:lpwstr>
      </vt:variant>
      <vt:variant>
        <vt:i4>1310779</vt:i4>
      </vt:variant>
      <vt:variant>
        <vt:i4>971</vt:i4>
      </vt:variant>
      <vt:variant>
        <vt:i4>0</vt:i4>
      </vt:variant>
      <vt:variant>
        <vt:i4>5</vt:i4>
      </vt:variant>
      <vt:variant>
        <vt:lpwstr/>
      </vt:variant>
      <vt:variant>
        <vt:lpwstr>_Toc388604098</vt:lpwstr>
      </vt:variant>
      <vt:variant>
        <vt:i4>1310779</vt:i4>
      </vt:variant>
      <vt:variant>
        <vt:i4>965</vt:i4>
      </vt:variant>
      <vt:variant>
        <vt:i4>0</vt:i4>
      </vt:variant>
      <vt:variant>
        <vt:i4>5</vt:i4>
      </vt:variant>
      <vt:variant>
        <vt:lpwstr/>
      </vt:variant>
      <vt:variant>
        <vt:lpwstr>_Toc388604097</vt:lpwstr>
      </vt:variant>
      <vt:variant>
        <vt:i4>1310779</vt:i4>
      </vt:variant>
      <vt:variant>
        <vt:i4>959</vt:i4>
      </vt:variant>
      <vt:variant>
        <vt:i4>0</vt:i4>
      </vt:variant>
      <vt:variant>
        <vt:i4>5</vt:i4>
      </vt:variant>
      <vt:variant>
        <vt:lpwstr/>
      </vt:variant>
      <vt:variant>
        <vt:lpwstr>_Toc388604096</vt:lpwstr>
      </vt:variant>
      <vt:variant>
        <vt:i4>1310779</vt:i4>
      </vt:variant>
      <vt:variant>
        <vt:i4>953</vt:i4>
      </vt:variant>
      <vt:variant>
        <vt:i4>0</vt:i4>
      </vt:variant>
      <vt:variant>
        <vt:i4>5</vt:i4>
      </vt:variant>
      <vt:variant>
        <vt:lpwstr/>
      </vt:variant>
      <vt:variant>
        <vt:lpwstr>_Toc388604095</vt:lpwstr>
      </vt:variant>
      <vt:variant>
        <vt:i4>1310779</vt:i4>
      </vt:variant>
      <vt:variant>
        <vt:i4>947</vt:i4>
      </vt:variant>
      <vt:variant>
        <vt:i4>0</vt:i4>
      </vt:variant>
      <vt:variant>
        <vt:i4>5</vt:i4>
      </vt:variant>
      <vt:variant>
        <vt:lpwstr/>
      </vt:variant>
      <vt:variant>
        <vt:lpwstr>_Toc388604094</vt:lpwstr>
      </vt:variant>
      <vt:variant>
        <vt:i4>1310779</vt:i4>
      </vt:variant>
      <vt:variant>
        <vt:i4>941</vt:i4>
      </vt:variant>
      <vt:variant>
        <vt:i4>0</vt:i4>
      </vt:variant>
      <vt:variant>
        <vt:i4>5</vt:i4>
      </vt:variant>
      <vt:variant>
        <vt:lpwstr/>
      </vt:variant>
      <vt:variant>
        <vt:lpwstr>_Toc388604093</vt:lpwstr>
      </vt:variant>
      <vt:variant>
        <vt:i4>1310779</vt:i4>
      </vt:variant>
      <vt:variant>
        <vt:i4>935</vt:i4>
      </vt:variant>
      <vt:variant>
        <vt:i4>0</vt:i4>
      </vt:variant>
      <vt:variant>
        <vt:i4>5</vt:i4>
      </vt:variant>
      <vt:variant>
        <vt:lpwstr/>
      </vt:variant>
      <vt:variant>
        <vt:lpwstr>_Toc388604092</vt:lpwstr>
      </vt:variant>
      <vt:variant>
        <vt:i4>1310779</vt:i4>
      </vt:variant>
      <vt:variant>
        <vt:i4>929</vt:i4>
      </vt:variant>
      <vt:variant>
        <vt:i4>0</vt:i4>
      </vt:variant>
      <vt:variant>
        <vt:i4>5</vt:i4>
      </vt:variant>
      <vt:variant>
        <vt:lpwstr/>
      </vt:variant>
      <vt:variant>
        <vt:lpwstr>_Toc388604091</vt:lpwstr>
      </vt:variant>
      <vt:variant>
        <vt:i4>1310779</vt:i4>
      </vt:variant>
      <vt:variant>
        <vt:i4>923</vt:i4>
      </vt:variant>
      <vt:variant>
        <vt:i4>0</vt:i4>
      </vt:variant>
      <vt:variant>
        <vt:i4>5</vt:i4>
      </vt:variant>
      <vt:variant>
        <vt:lpwstr/>
      </vt:variant>
      <vt:variant>
        <vt:lpwstr>_Toc388604090</vt:lpwstr>
      </vt:variant>
      <vt:variant>
        <vt:i4>1376315</vt:i4>
      </vt:variant>
      <vt:variant>
        <vt:i4>917</vt:i4>
      </vt:variant>
      <vt:variant>
        <vt:i4>0</vt:i4>
      </vt:variant>
      <vt:variant>
        <vt:i4>5</vt:i4>
      </vt:variant>
      <vt:variant>
        <vt:lpwstr/>
      </vt:variant>
      <vt:variant>
        <vt:lpwstr>_Toc388604089</vt:lpwstr>
      </vt:variant>
      <vt:variant>
        <vt:i4>1376315</vt:i4>
      </vt:variant>
      <vt:variant>
        <vt:i4>911</vt:i4>
      </vt:variant>
      <vt:variant>
        <vt:i4>0</vt:i4>
      </vt:variant>
      <vt:variant>
        <vt:i4>5</vt:i4>
      </vt:variant>
      <vt:variant>
        <vt:lpwstr/>
      </vt:variant>
      <vt:variant>
        <vt:lpwstr>_Toc388604088</vt:lpwstr>
      </vt:variant>
      <vt:variant>
        <vt:i4>1376315</vt:i4>
      </vt:variant>
      <vt:variant>
        <vt:i4>905</vt:i4>
      </vt:variant>
      <vt:variant>
        <vt:i4>0</vt:i4>
      </vt:variant>
      <vt:variant>
        <vt:i4>5</vt:i4>
      </vt:variant>
      <vt:variant>
        <vt:lpwstr/>
      </vt:variant>
      <vt:variant>
        <vt:lpwstr>_Toc388604087</vt:lpwstr>
      </vt:variant>
      <vt:variant>
        <vt:i4>1376315</vt:i4>
      </vt:variant>
      <vt:variant>
        <vt:i4>899</vt:i4>
      </vt:variant>
      <vt:variant>
        <vt:i4>0</vt:i4>
      </vt:variant>
      <vt:variant>
        <vt:i4>5</vt:i4>
      </vt:variant>
      <vt:variant>
        <vt:lpwstr/>
      </vt:variant>
      <vt:variant>
        <vt:lpwstr>_Toc388604086</vt:lpwstr>
      </vt:variant>
      <vt:variant>
        <vt:i4>1376315</vt:i4>
      </vt:variant>
      <vt:variant>
        <vt:i4>893</vt:i4>
      </vt:variant>
      <vt:variant>
        <vt:i4>0</vt:i4>
      </vt:variant>
      <vt:variant>
        <vt:i4>5</vt:i4>
      </vt:variant>
      <vt:variant>
        <vt:lpwstr/>
      </vt:variant>
      <vt:variant>
        <vt:lpwstr>_Toc388604085</vt:lpwstr>
      </vt:variant>
      <vt:variant>
        <vt:i4>1376315</vt:i4>
      </vt:variant>
      <vt:variant>
        <vt:i4>887</vt:i4>
      </vt:variant>
      <vt:variant>
        <vt:i4>0</vt:i4>
      </vt:variant>
      <vt:variant>
        <vt:i4>5</vt:i4>
      </vt:variant>
      <vt:variant>
        <vt:lpwstr/>
      </vt:variant>
      <vt:variant>
        <vt:lpwstr>_Toc388604084</vt:lpwstr>
      </vt:variant>
      <vt:variant>
        <vt:i4>1376315</vt:i4>
      </vt:variant>
      <vt:variant>
        <vt:i4>881</vt:i4>
      </vt:variant>
      <vt:variant>
        <vt:i4>0</vt:i4>
      </vt:variant>
      <vt:variant>
        <vt:i4>5</vt:i4>
      </vt:variant>
      <vt:variant>
        <vt:lpwstr/>
      </vt:variant>
      <vt:variant>
        <vt:lpwstr>_Toc388604083</vt:lpwstr>
      </vt:variant>
      <vt:variant>
        <vt:i4>1376315</vt:i4>
      </vt:variant>
      <vt:variant>
        <vt:i4>875</vt:i4>
      </vt:variant>
      <vt:variant>
        <vt:i4>0</vt:i4>
      </vt:variant>
      <vt:variant>
        <vt:i4>5</vt:i4>
      </vt:variant>
      <vt:variant>
        <vt:lpwstr/>
      </vt:variant>
      <vt:variant>
        <vt:lpwstr>_Toc388604082</vt:lpwstr>
      </vt:variant>
      <vt:variant>
        <vt:i4>1376315</vt:i4>
      </vt:variant>
      <vt:variant>
        <vt:i4>869</vt:i4>
      </vt:variant>
      <vt:variant>
        <vt:i4>0</vt:i4>
      </vt:variant>
      <vt:variant>
        <vt:i4>5</vt:i4>
      </vt:variant>
      <vt:variant>
        <vt:lpwstr/>
      </vt:variant>
      <vt:variant>
        <vt:lpwstr>_Toc388604081</vt:lpwstr>
      </vt:variant>
      <vt:variant>
        <vt:i4>1376315</vt:i4>
      </vt:variant>
      <vt:variant>
        <vt:i4>863</vt:i4>
      </vt:variant>
      <vt:variant>
        <vt:i4>0</vt:i4>
      </vt:variant>
      <vt:variant>
        <vt:i4>5</vt:i4>
      </vt:variant>
      <vt:variant>
        <vt:lpwstr/>
      </vt:variant>
      <vt:variant>
        <vt:lpwstr>_Toc388604080</vt:lpwstr>
      </vt:variant>
      <vt:variant>
        <vt:i4>1703995</vt:i4>
      </vt:variant>
      <vt:variant>
        <vt:i4>857</vt:i4>
      </vt:variant>
      <vt:variant>
        <vt:i4>0</vt:i4>
      </vt:variant>
      <vt:variant>
        <vt:i4>5</vt:i4>
      </vt:variant>
      <vt:variant>
        <vt:lpwstr/>
      </vt:variant>
      <vt:variant>
        <vt:lpwstr>_Toc388604079</vt:lpwstr>
      </vt:variant>
      <vt:variant>
        <vt:i4>1703995</vt:i4>
      </vt:variant>
      <vt:variant>
        <vt:i4>851</vt:i4>
      </vt:variant>
      <vt:variant>
        <vt:i4>0</vt:i4>
      </vt:variant>
      <vt:variant>
        <vt:i4>5</vt:i4>
      </vt:variant>
      <vt:variant>
        <vt:lpwstr/>
      </vt:variant>
      <vt:variant>
        <vt:lpwstr>_Toc388604078</vt:lpwstr>
      </vt:variant>
      <vt:variant>
        <vt:i4>1703995</vt:i4>
      </vt:variant>
      <vt:variant>
        <vt:i4>845</vt:i4>
      </vt:variant>
      <vt:variant>
        <vt:i4>0</vt:i4>
      </vt:variant>
      <vt:variant>
        <vt:i4>5</vt:i4>
      </vt:variant>
      <vt:variant>
        <vt:lpwstr/>
      </vt:variant>
      <vt:variant>
        <vt:lpwstr>_Toc388604077</vt:lpwstr>
      </vt:variant>
      <vt:variant>
        <vt:i4>1703995</vt:i4>
      </vt:variant>
      <vt:variant>
        <vt:i4>839</vt:i4>
      </vt:variant>
      <vt:variant>
        <vt:i4>0</vt:i4>
      </vt:variant>
      <vt:variant>
        <vt:i4>5</vt:i4>
      </vt:variant>
      <vt:variant>
        <vt:lpwstr/>
      </vt:variant>
      <vt:variant>
        <vt:lpwstr>_Toc388604076</vt:lpwstr>
      </vt:variant>
      <vt:variant>
        <vt:i4>1703995</vt:i4>
      </vt:variant>
      <vt:variant>
        <vt:i4>833</vt:i4>
      </vt:variant>
      <vt:variant>
        <vt:i4>0</vt:i4>
      </vt:variant>
      <vt:variant>
        <vt:i4>5</vt:i4>
      </vt:variant>
      <vt:variant>
        <vt:lpwstr/>
      </vt:variant>
      <vt:variant>
        <vt:lpwstr>_Toc388604075</vt:lpwstr>
      </vt:variant>
      <vt:variant>
        <vt:i4>1703995</vt:i4>
      </vt:variant>
      <vt:variant>
        <vt:i4>827</vt:i4>
      </vt:variant>
      <vt:variant>
        <vt:i4>0</vt:i4>
      </vt:variant>
      <vt:variant>
        <vt:i4>5</vt:i4>
      </vt:variant>
      <vt:variant>
        <vt:lpwstr/>
      </vt:variant>
      <vt:variant>
        <vt:lpwstr>_Toc388604074</vt:lpwstr>
      </vt:variant>
      <vt:variant>
        <vt:i4>1703995</vt:i4>
      </vt:variant>
      <vt:variant>
        <vt:i4>821</vt:i4>
      </vt:variant>
      <vt:variant>
        <vt:i4>0</vt:i4>
      </vt:variant>
      <vt:variant>
        <vt:i4>5</vt:i4>
      </vt:variant>
      <vt:variant>
        <vt:lpwstr/>
      </vt:variant>
      <vt:variant>
        <vt:lpwstr>_Toc388604073</vt:lpwstr>
      </vt:variant>
      <vt:variant>
        <vt:i4>1703995</vt:i4>
      </vt:variant>
      <vt:variant>
        <vt:i4>815</vt:i4>
      </vt:variant>
      <vt:variant>
        <vt:i4>0</vt:i4>
      </vt:variant>
      <vt:variant>
        <vt:i4>5</vt:i4>
      </vt:variant>
      <vt:variant>
        <vt:lpwstr/>
      </vt:variant>
      <vt:variant>
        <vt:lpwstr>_Toc388604072</vt:lpwstr>
      </vt:variant>
      <vt:variant>
        <vt:i4>1703995</vt:i4>
      </vt:variant>
      <vt:variant>
        <vt:i4>809</vt:i4>
      </vt:variant>
      <vt:variant>
        <vt:i4>0</vt:i4>
      </vt:variant>
      <vt:variant>
        <vt:i4>5</vt:i4>
      </vt:variant>
      <vt:variant>
        <vt:lpwstr/>
      </vt:variant>
      <vt:variant>
        <vt:lpwstr>_Toc388604071</vt:lpwstr>
      </vt:variant>
      <vt:variant>
        <vt:i4>1703995</vt:i4>
      </vt:variant>
      <vt:variant>
        <vt:i4>803</vt:i4>
      </vt:variant>
      <vt:variant>
        <vt:i4>0</vt:i4>
      </vt:variant>
      <vt:variant>
        <vt:i4>5</vt:i4>
      </vt:variant>
      <vt:variant>
        <vt:lpwstr/>
      </vt:variant>
      <vt:variant>
        <vt:lpwstr>_Toc388604070</vt:lpwstr>
      </vt:variant>
      <vt:variant>
        <vt:i4>1769531</vt:i4>
      </vt:variant>
      <vt:variant>
        <vt:i4>797</vt:i4>
      </vt:variant>
      <vt:variant>
        <vt:i4>0</vt:i4>
      </vt:variant>
      <vt:variant>
        <vt:i4>5</vt:i4>
      </vt:variant>
      <vt:variant>
        <vt:lpwstr/>
      </vt:variant>
      <vt:variant>
        <vt:lpwstr>_Toc388604069</vt:lpwstr>
      </vt:variant>
      <vt:variant>
        <vt:i4>1769531</vt:i4>
      </vt:variant>
      <vt:variant>
        <vt:i4>791</vt:i4>
      </vt:variant>
      <vt:variant>
        <vt:i4>0</vt:i4>
      </vt:variant>
      <vt:variant>
        <vt:i4>5</vt:i4>
      </vt:variant>
      <vt:variant>
        <vt:lpwstr/>
      </vt:variant>
      <vt:variant>
        <vt:lpwstr>_Toc388604068</vt:lpwstr>
      </vt:variant>
      <vt:variant>
        <vt:i4>1769531</vt:i4>
      </vt:variant>
      <vt:variant>
        <vt:i4>785</vt:i4>
      </vt:variant>
      <vt:variant>
        <vt:i4>0</vt:i4>
      </vt:variant>
      <vt:variant>
        <vt:i4>5</vt:i4>
      </vt:variant>
      <vt:variant>
        <vt:lpwstr/>
      </vt:variant>
      <vt:variant>
        <vt:lpwstr>_Toc388604067</vt:lpwstr>
      </vt:variant>
      <vt:variant>
        <vt:i4>1769531</vt:i4>
      </vt:variant>
      <vt:variant>
        <vt:i4>779</vt:i4>
      </vt:variant>
      <vt:variant>
        <vt:i4>0</vt:i4>
      </vt:variant>
      <vt:variant>
        <vt:i4>5</vt:i4>
      </vt:variant>
      <vt:variant>
        <vt:lpwstr/>
      </vt:variant>
      <vt:variant>
        <vt:lpwstr>_Toc388604066</vt:lpwstr>
      </vt:variant>
      <vt:variant>
        <vt:i4>1769531</vt:i4>
      </vt:variant>
      <vt:variant>
        <vt:i4>773</vt:i4>
      </vt:variant>
      <vt:variant>
        <vt:i4>0</vt:i4>
      </vt:variant>
      <vt:variant>
        <vt:i4>5</vt:i4>
      </vt:variant>
      <vt:variant>
        <vt:lpwstr/>
      </vt:variant>
      <vt:variant>
        <vt:lpwstr>_Toc388604065</vt:lpwstr>
      </vt:variant>
      <vt:variant>
        <vt:i4>1769531</vt:i4>
      </vt:variant>
      <vt:variant>
        <vt:i4>767</vt:i4>
      </vt:variant>
      <vt:variant>
        <vt:i4>0</vt:i4>
      </vt:variant>
      <vt:variant>
        <vt:i4>5</vt:i4>
      </vt:variant>
      <vt:variant>
        <vt:lpwstr/>
      </vt:variant>
      <vt:variant>
        <vt:lpwstr>_Toc388604064</vt:lpwstr>
      </vt:variant>
      <vt:variant>
        <vt:i4>1769531</vt:i4>
      </vt:variant>
      <vt:variant>
        <vt:i4>761</vt:i4>
      </vt:variant>
      <vt:variant>
        <vt:i4>0</vt:i4>
      </vt:variant>
      <vt:variant>
        <vt:i4>5</vt:i4>
      </vt:variant>
      <vt:variant>
        <vt:lpwstr/>
      </vt:variant>
      <vt:variant>
        <vt:lpwstr>_Toc388604063</vt:lpwstr>
      </vt:variant>
      <vt:variant>
        <vt:i4>1769531</vt:i4>
      </vt:variant>
      <vt:variant>
        <vt:i4>755</vt:i4>
      </vt:variant>
      <vt:variant>
        <vt:i4>0</vt:i4>
      </vt:variant>
      <vt:variant>
        <vt:i4>5</vt:i4>
      </vt:variant>
      <vt:variant>
        <vt:lpwstr/>
      </vt:variant>
      <vt:variant>
        <vt:lpwstr>_Toc388604062</vt:lpwstr>
      </vt:variant>
      <vt:variant>
        <vt:i4>1769531</vt:i4>
      </vt:variant>
      <vt:variant>
        <vt:i4>749</vt:i4>
      </vt:variant>
      <vt:variant>
        <vt:i4>0</vt:i4>
      </vt:variant>
      <vt:variant>
        <vt:i4>5</vt:i4>
      </vt:variant>
      <vt:variant>
        <vt:lpwstr/>
      </vt:variant>
      <vt:variant>
        <vt:lpwstr>_Toc388604061</vt:lpwstr>
      </vt:variant>
      <vt:variant>
        <vt:i4>1769531</vt:i4>
      </vt:variant>
      <vt:variant>
        <vt:i4>743</vt:i4>
      </vt:variant>
      <vt:variant>
        <vt:i4>0</vt:i4>
      </vt:variant>
      <vt:variant>
        <vt:i4>5</vt:i4>
      </vt:variant>
      <vt:variant>
        <vt:lpwstr/>
      </vt:variant>
      <vt:variant>
        <vt:lpwstr>_Toc388604060</vt:lpwstr>
      </vt:variant>
      <vt:variant>
        <vt:i4>1572923</vt:i4>
      </vt:variant>
      <vt:variant>
        <vt:i4>737</vt:i4>
      </vt:variant>
      <vt:variant>
        <vt:i4>0</vt:i4>
      </vt:variant>
      <vt:variant>
        <vt:i4>5</vt:i4>
      </vt:variant>
      <vt:variant>
        <vt:lpwstr/>
      </vt:variant>
      <vt:variant>
        <vt:lpwstr>_Toc388604059</vt:lpwstr>
      </vt:variant>
      <vt:variant>
        <vt:i4>1572923</vt:i4>
      </vt:variant>
      <vt:variant>
        <vt:i4>731</vt:i4>
      </vt:variant>
      <vt:variant>
        <vt:i4>0</vt:i4>
      </vt:variant>
      <vt:variant>
        <vt:i4>5</vt:i4>
      </vt:variant>
      <vt:variant>
        <vt:lpwstr/>
      </vt:variant>
      <vt:variant>
        <vt:lpwstr>_Toc388604058</vt:lpwstr>
      </vt:variant>
      <vt:variant>
        <vt:i4>1572923</vt:i4>
      </vt:variant>
      <vt:variant>
        <vt:i4>725</vt:i4>
      </vt:variant>
      <vt:variant>
        <vt:i4>0</vt:i4>
      </vt:variant>
      <vt:variant>
        <vt:i4>5</vt:i4>
      </vt:variant>
      <vt:variant>
        <vt:lpwstr/>
      </vt:variant>
      <vt:variant>
        <vt:lpwstr>_Toc388604057</vt:lpwstr>
      </vt:variant>
      <vt:variant>
        <vt:i4>1572923</vt:i4>
      </vt:variant>
      <vt:variant>
        <vt:i4>719</vt:i4>
      </vt:variant>
      <vt:variant>
        <vt:i4>0</vt:i4>
      </vt:variant>
      <vt:variant>
        <vt:i4>5</vt:i4>
      </vt:variant>
      <vt:variant>
        <vt:lpwstr/>
      </vt:variant>
      <vt:variant>
        <vt:lpwstr>_Toc388604056</vt:lpwstr>
      </vt:variant>
      <vt:variant>
        <vt:i4>1572923</vt:i4>
      </vt:variant>
      <vt:variant>
        <vt:i4>713</vt:i4>
      </vt:variant>
      <vt:variant>
        <vt:i4>0</vt:i4>
      </vt:variant>
      <vt:variant>
        <vt:i4>5</vt:i4>
      </vt:variant>
      <vt:variant>
        <vt:lpwstr/>
      </vt:variant>
      <vt:variant>
        <vt:lpwstr>_Toc388604055</vt:lpwstr>
      </vt:variant>
      <vt:variant>
        <vt:i4>1572923</vt:i4>
      </vt:variant>
      <vt:variant>
        <vt:i4>707</vt:i4>
      </vt:variant>
      <vt:variant>
        <vt:i4>0</vt:i4>
      </vt:variant>
      <vt:variant>
        <vt:i4>5</vt:i4>
      </vt:variant>
      <vt:variant>
        <vt:lpwstr/>
      </vt:variant>
      <vt:variant>
        <vt:lpwstr>_Toc388604054</vt:lpwstr>
      </vt:variant>
      <vt:variant>
        <vt:i4>1572923</vt:i4>
      </vt:variant>
      <vt:variant>
        <vt:i4>701</vt:i4>
      </vt:variant>
      <vt:variant>
        <vt:i4>0</vt:i4>
      </vt:variant>
      <vt:variant>
        <vt:i4>5</vt:i4>
      </vt:variant>
      <vt:variant>
        <vt:lpwstr/>
      </vt:variant>
      <vt:variant>
        <vt:lpwstr>_Toc388604053</vt:lpwstr>
      </vt:variant>
      <vt:variant>
        <vt:i4>1572923</vt:i4>
      </vt:variant>
      <vt:variant>
        <vt:i4>695</vt:i4>
      </vt:variant>
      <vt:variant>
        <vt:i4>0</vt:i4>
      </vt:variant>
      <vt:variant>
        <vt:i4>5</vt:i4>
      </vt:variant>
      <vt:variant>
        <vt:lpwstr/>
      </vt:variant>
      <vt:variant>
        <vt:lpwstr>_Toc388604052</vt:lpwstr>
      </vt:variant>
      <vt:variant>
        <vt:i4>1572923</vt:i4>
      </vt:variant>
      <vt:variant>
        <vt:i4>689</vt:i4>
      </vt:variant>
      <vt:variant>
        <vt:i4>0</vt:i4>
      </vt:variant>
      <vt:variant>
        <vt:i4>5</vt:i4>
      </vt:variant>
      <vt:variant>
        <vt:lpwstr/>
      </vt:variant>
      <vt:variant>
        <vt:lpwstr>_Toc388604051</vt:lpwstr>
      </vt:variant>
      <vt:variant>
        <vt:i4>1572923</vt:i4>
      </vt:variant>
      <vt:variant>
        <vt:i4>683</vt:i4>
      </vt:variant>
      <vt:variant>
        <vt:i4>0</vt:i4>
      </vt:variant>
      <vt:variant>
        <vt:i4>5</vt:i4>
      </vt:variant>
      <vt:variant>
        <vt:lpwstr/>
      </vt:variant>
      <vt:variant>
        <vt:lpwstr>_Toc388604050</vt:lpwstr>
      </vt:variant>
      <vt:variant>
        <vt:i4>1638459</vt:i4>
      </vt:variant>
      <vt:variant>
        <vt:i4>677</vt:i4>
      </vt:variant>
      <vt:variant>
        <vt:i4>0</vt:i4>
      </vt:variant>
      <vt:variant>
        <vt:i4>5</vt:i4>
      </vt:variant>
      <vt:variant>
        <vt:lpwstr/>
      </vt:variant>
      <vt:variant>
        <vt:lpwstr>_Toc388604049</vt:lpwstr>
      </vt:variant>
      <vt:variant>
        <vt:i4>1638459</vt:i4>
      </vt:variant>
      <vt:variant>
        <vt:i4>671</vt:i4>
      </vt:variant>
      <vt:variant>
        <vt:i4>0</vt:i4>
      </vt:variant>
      <vt:variant>
        <vt:i4>5</vt:i4>
      </vt:variant>
      <vt:variant>
        <vt:lpwstr/>
      </vt:variant>
      <vt:variant>
        <vt:lpwstr>_Toc388604048</vt:lpwstr>
      </vt:variant>
      <vt:variant>
        <vt:i4>1638459</vt:i4>
      </vt:variant>
      <vt:variant>
        <vt:i4>665</vt:i4>
      </vt:variant>
      <vt:variant>
        <vt:i4>0</vt:i4>
      </vt:variant>
      <vt:variant>
        <vt:i4>5</vt:i4>
      </vt:variant>
      <vt:variant>
        <vt:lpwstr/>
      </vt:variant>
      <vt:variant>
        <vt:lpwstr>_Toc388604047</vt:lpwstr>
      </vt:variant>
      <vt:variant>
        <vt:i4>1638459</vt:i4>
      </vt:variant>
      <vt:variant>
        <vt:i4>659</vt:i4>
      </vt:variant>
      <vt:variant>
        <vt:i4>0</vt:i4>
      </vt:variant>
      <vt:variant>
        <vt:i4>5</vt:i4>
      </vt:variant>
      <vt:variant>
        <vt:lpwstr/>
      </vt:variant>
      <vt:variant>
        <vt:lpwstr>_Toc388604046</vt:lpwstr>
      </vt:variant>
      <vt:variant>
        <vt:i4>1638459</vt:i4>
      </vt:variant>
      <vt:variant>
        <vt:i4>653</vt:i4>
      </vt:variant>
      <vt:variant>
        <vt:i4>0</vt:i4>
      </vt:variant>
      <vt:variant>
        <vt:i4>5</vt:i4>
      </vt:variant>
      <vt:variant>
        <vt:lpwstr/>
      </vt:variant>
      <vt:variant>
        <vt:lpwstr>_Toc388604045</vt:lpwstr>
      </vt:variant>
      <vt:variant>
        <vt:i4>1638459</vt:i4>
      </vt:variant>
      <vt:variant>
        <vt:i4>647</vt:i4>
      </vt:variant>
      <vt:variant>
        <vt:i4>0</vt:i4>
      </vt:variant>
      <vt:variant>
        <vt:i4>5</vt:i4>
      </vt:variant>
      <vt:variant>
        <vt:lpwstr/>
      </vt:variant>
      <vt:variant>
        <vt:lpwstr>_Toc388604044</vt:lpwstr>
      </vt:variant>
      <vt:variant>
        <vt:i4>1638459</vt:i4>
      </vt:variant>
      <vt:variant>
        <vt:i4>641</vt:i4>
      </vt:variant>
      <vt:variant>
        <vt:i4>0</vt:i4>
      </vt:variant>
      <vt:variant>
        <vt:i4>5</vt:i4>
      </vt:variant>
      <vt:variant>
        <vt:lpwstr/>
      </vt:variant>
      <vt:variant>
        <vt:lpwstr>_Toc388604043</vt:lpwstr>
      </vt:variant>
      <vt:variant>
        <vt:i4>1638459</vt:i4>
      </vt:variant>
      <vt:variant>
        <vt:i4>635</vt:i4>
      </vt:variant>
      <vt:variant>
        <vt:i4>0</vt:i4>
      </vt:variant>
      <vt:variant>
        <vt:i4>5</vt:i4>
      </vt:variant>
      <vt:variant>
        <vt:lpwstr/>
      </vt:variant>
      <vt:variant>
        <vt:lpwstr>_Toc388604042</vt:lpwstr>
      </vt:variant>
      <vt:variant>
        <vt:i4>1638459</vt:i4>
      </vt:variant>
      <vt:variant>
        <vt:i4>629</vt:i4>
      </vt:variant>
      <vt:variant>
        <vt:i4>0</vt:i4>
      </vt:variant>
      <vt:variant>
        <vt:i4>5</vt:i4>
      </vt:variant>
      <vt:variant>
        <vt:lpwstr/>
      </vt:variant>
      <vt:variant>
        <vt:lpwstr>_Toc388604041</vt:lpwstr>
      </vt:variant>
      <vt:variant>
        <vt:i4>1638459</vt:i4>
      </vt:variant>
      <vt:variant>
        <vt:i4>623</vt:i4>
      </vt:variant>
      <vt:variant>
        <vt:i4>0</vt:i4>
      </vt:variant>
      <vt:variant>
        <vt:i4>5</vt:i4>
      </vt:variant>
      <vt:variant>
        <vt:lpwstr/>
      </vt:variant>
      <vt:variant>
        <vt:lpwstr>_Toc388604040</vt:lpwstr>
      </vt:variant>
      <vt:variant>
        <vt:i4>1966139</vt:i4>
      </vt:variant>
      <vt:variant>
        <vt:i4>617</vt:i4>
      </vt:variant>
      <vt:variant>
        <vt:i4>0</vt:i4>
      </vt:variant>
      <vt:variant>
        <vt:i4>5</vt:i4>
      </vt:variant>
      <vt:variant>
        <vt:lpwstr/>
      </vt:variant>
      <vt:variant>
        <vt:lpwstr>_Toc388604039</vt:lpwstr>
      </vt:variant>
      <vt:variant>
        <vt:i4>1966139</vt:i4>
      </vt:variant>
      <vt:variant>
        <vt:i4>611</vt:i4>
      </vt:variant>
      <vt:variant>
        <vt:i4>0</vt:i4>
      </vt:variant>
      <vt:variant>
        <vt:i4>5</vt:i4>
      </vt:variant>
      <vt:variant>
        <vt:lpwstr/>
      </vt:variant>
      <vt:variant>
        <vt:lpwstr>_Toc388604038</vt:lpwstr>
      </vt:variant>
      <vt:variant>
        <vt:i4>1966139</vt:i4>
      </vt:variant>
      <vt:variant>
        <vt:i4>605</vt:i4>
      </vt:variant>
      <vt:variant>
        <vt:i4>0</vt:i4>
      </vt:variant>
      <vt:variant>
        <vt:i4>5</vt:i4>
      </vt:variant>
      <vt:variant>
        <vt:lpwstr/>
      </vt:variant>
      <vt:variant>
        <vt:lpwstr>_Toc388604037</vt:lpwstr>
      </vt:variant>
      <vt:variant>
        <vt:i4>1966139</vt:i4>
      </vt:variant>
      <vt:variant>
        <vt:i4>599</vt:i4>
      </vt:variant>
      <vt:variant>
        <vt:i4>0</vt:i4>
      </vt:variant>
      <vt:variant>
        <vt:i4>5</vt:i4>
      </vt:variant>
      <vt:variant>
        <vt:lpwstr/>
      </vt:variant>
      <vt:variant>
        <vt:lpwstr>_Toc388604036</vt:lpwstr>
      </vt:variant>
      <vt:variant>
        <vt:i4>1966139</vt:i4>
      </vt:variant>
      <vt:variant>
        <vt:i4>593</vt:i4>
      </vt:variant>
      <vt:variant>
        <vt:i4>0</vt:i4>
      </vt:variant>
      <vt:variant>
        <vt:i4>5</vt:i4>
      </vt:variant>
      <vt:variant>
        <vt:lpwstr/>
      </vt:variant>
      <vt:variant>
        <vt:lpwstr>_Toc388604035</vt:lpwstr>
      </vt:variant>
      <vt:variant>
        <vt:i4>1966139</vt:i4>
      </vt:variant>
      <vt:variant>
        <vt:i4>587</vt:i4>
      </vt:variant>
      <vt:variant>
        <vt:i4>0</vt:i4>
      </vt:variant>
      <vt:variant>
        <vt:i4>5</vt:i4>
      </vt:variant>
      <vt:variant>
        <vt:lpwstr/>
      </vt:variant>
      <vt:variant>
        <vt:lpwstr>_Toc388604034</vt:lpwstr>
      </vt:variant>
      <vt:variant>
        <vt:i4>1966139</vt:i4>
      </vt:variant>
      <vt:variant>
        <vt:i4>581</vt:i4>
      </vt:variant>
      <vt:variant>
        <vt:i4>0</vt:i4>
      </vt:variant>
      <vt:variant>
        <vt:i4>5</vt:i4>
      </vt:variant>
      <vt:variant>
        <vt:lpwstr/>
      </vt:variant>
      <vt:variant>
        <vt:lpwstr>_Toc388604033</vt:lpwstr>
      </vt:variant>
      <vt:variant>
        <vt:i4>1966139</vt:i4>
      </vt:variant>
      <vt:variant>
        <vt:i4>575</vt:i4>
      </vt:variant>
      <vt:variant>
        <vt:i4>0</vt:i4>
      </vt:variant>
      <vt:variant>
        <vt:i4>5</vt:i4>
      </vt:variant>
      <vt:variant>
        <vt:lpwstr/>
      </vt:variant>
      <vt:variant>
        <vt:lpwstr>_Toc388604032</vt:lpwstr>
      </vt:variant>
      <vt:variant>
        <vt:i4>1966139</vt:i4>
      </vt:variant>
      <vt:variant>
        <vt:i4>569</vt:i4>
      </vt:variant>
      <vt:variant>
        <vt:i4>0</vt:i4>
      </vt:variant>
      <vt:variant>
        <vt:i4>5</vt:i4>
      </vt:variant>
      <vt:variant>
        <vt:lpwstr/>
      </vt:variant>
      <vt:variant>
        <vt:lpwstr>_Toc388604031</vt:lpwstr>
      </vt:variant>
      <vt:variant>
        <vt:i4>1966139</vt:i4>
      </vt:variant>
      <vt:variant>
        <vt:i4>563</vt:i4>
      </vt:variant>
      <vt:variant>
        <vt:i4>0</vt:i4>
      </vt:variant>
      <vt:variant>
        <vt:i4>5</vt:i4>
      </vt:variant>
      <vt:variant>
        <vt:lpwstr/>
      </vt:variant>
      <vt:variant>
        <vt:lpwstr>_Toc388604030</vt:lpwstr>
      </vt:variant>
      <vt:variant>
        <vt:i4>2031675</vt:i4>
      </vt:variant>
      <vt:variant>
        <vt:i4>557</vt:i4>
      </vt:variant>
      <vt:variant>
        <vt:i4>0</vt:i4>
      </vt:variant>
      <vt:variant>
        <vt:i4>5</vt:i4>
      </vt:variant>
      <vt:variant>
        <vt:lpwstr/>
      </vt:variant>
      <vt:variant>
        <vt:lpwstr>_Toc388604029</vt:lpwstr>
      </vt:variant>
      <vt:variant>
        <vt:i4>2031675</vt:i4>
      </vt:variant>
      <vt:variant>
        <vt:i4>551</vt:i4>
      </vt:variant>
      <vt:variant>
        <vt:i4>0</vt:i4>
      </vt:variant>
      <vt:variant>
        <vt:i4>5</vt:i4>
      </vt:variant>
      <vt:variant>
        <vt:lpwstr/>
      </vt:variant>
      <vt:variant>
        <vt:lpwstr>_Toc388604028</vt:lpwstr>
      </vt:variant>
      <vt:variant>
        <vt:i4>2031675</vt:i4>
      </vt:variant>
      <vt:variant>
        <vt:i4>545</vt:i4>
      </vt:variant>
      <vt:variant>
        <vt:i4>0</vt:i4>
      </vt:variant>
      <vt:variant>
        <vt:i4>5</vt:i4>
      </vt:variant>
      <vt:variant>
        <vt:lpwstr/>
      </vt:variant>
      <vt:variant>
        <vt:lpwstr>_Toc388604027</vt:lpwstr>
      </vt:variant>
      <vt:variant>
        <vt:i4>2031675</vt:i4>
      </vt:variant>
      <vt:variant>
        <vt:i4>539</vt:i4>
      </vt:variant>
      <vt:variant>
        <vt:i4>0</vt:i4>
      </vt:variant>
      <vt:variant>
        <vt:i4>5</vt:i4>
      </vt:variant>
      <vt:variant>
        <vt:lpwstr/>
      </vt:variant>
      <vt:variant>
        <vt:lpwstr>_Toc388604026</vt:lpwstr>
      </vt:variant>
      <vt:variant>
        <vt:i4>2031675</vt:i4>
      </vt:variant>
      <vt:variant>
        <vt:i4>533</vt:i4>
      </vt:variant>
      <vt:variant>
        <vt:i4>0</vt:i4>
      </vt:variant>
      <vt:variant>
        <vt:i4>5</vt:i4>
      </vt:variant>
      <vt:variant>
        <vt:lpwstr/>
      </vt:variant>
      <vt:variant>
        <vt:lpwstr>_Toc388604025</vt:lpwstr>
      </vt:variant>
      <vt:variant>
        <vt:i4>2031675</vt:i4>
      </vt:variant>
      <vt:variant>
        <vt:i4>527</vt:i4>
      </vt:variant>
      <vt:variant>
        <vt:i4>0</vt:i4>
      </vt:variant>
      <vt:variant>
        <vt:i4>5</vt:i4>
      </vt:variant>
      <vt:variant>
        <vt:lpwstr/>
      </vt:variant>
      <vt:variant>
        <vt:lpwstr>_Toc388604024</vt:lpwstr>
      </vt:variant>
      <vt:variant>
        <vt:i4>2031675</vt:i4>
      </vt:variant>
      <vt:variant>
        <vt:i4>521</vt:i4>
      </vt:variant>
      <vt:variant>
        <vt:i4>0</vt:i4>
      </vt:variant>
      <vt:variant>
        <vt:i4>5</vt:i4>
      </vt:variant>
      <vt:variant>
        <vt:lpwstr/>
      </vt:variant>
      <vt:variant>
        <vt:lpwstr>_Toc388604023</vt:lpwstr>
      </vt:variant>
      <vt:variant>
        <vt:i4>2031675</vt:i4>
      </vt:variant>
      <vt:variant>
        <vt:i4>515</vt:i4>
      </vt:variant>
      <vt:variant>
        <vt:i4>0</vt:i4>
      </vt:variant>
      <vt:variant>
        <vt:i4>5</vt:i4>
      </vt:variant>
      <vt:variant>
        <vt:lpwstr/>
      </vt:variant>
      <vt:variant>
        <vt:lpwstr>_Toc388604022</vt:lpwstr>
      </vt:variant>
      <vt:variant>
        <vt:i4>2031675</vt:i4>
      </vt:variant>
      <vt:variant>
        <vt:i4>509</vt:i4>
      </vt:variant>
      <vt:variant>
        <vt:i4>0</vt:i4>
      </vt:variant>
      <vt:variant>
        <vt:i4>5</vt:i4>
      </vt:variant>
      <vt:variant>
        <vt:lpwstr/>
      </vt:variant>
      <vt:variant>
        <vt:lpwstr>_Toc388604021</vt:lpwstr>
      </vt:variant>
      <vt:variant>
        <vt:i4>2031675</vt:i4>
      </vt:variant>
      <vt:variant>
        <vt:i4>503</vt:i4>
      </vt:variant>
      <vt:variant>
        <vt:i4>0</vt:i4>
      </vt:variant>
      <vt:variant>
        <vt:i4>5</vt:i4>
      </vt:variant>
      <vt:variant>
        <vt:lpwstr/>
      </vt:variant>
      <vt:variant>
        <vt:lpwstr>_Toc388604020</vt:lpwstr>
      </vt:variant>
      <vt:variant>
        <vt:i4>1835067</vt:i4>
      </vt:variant>
      <vt:variant>
        <vt:i4>497</vt:i4>
      </vt:variant>
      <vt:variant>
        <vt:i4>0</vt:i4>
      </vt:variant>
      <vt:variant>
        <vt:i4>5</vt:i4>
      </vt:variant>
      <vt:variant>
        <vt:lpwstr/>
      </vt:variant>
      <vt:variant>
        <vt:lpwstr>_Toc388604019</vt:lpwstr>
      </vt:variant>
      <vt:variant>
        <vt:i4>1835067</vt:i4>
      </vt:variant>
      <vt:variant>
        <vt:i4>491</vt:i4>
      </vt:variant>
      <vt:variant>
        <vt:i4>0</vt:i4>
      </vt:variant>
      <vt:variant>
        <vt:i4>5</vt:i4>
      </vt:variant>
      <vt:variant>
        <vt:lpwstr/>
      </vt:variant>
      <vt:variant>
        <vt:lpwstr>_Toc388604018</vt:lpwstr>
      </vt:variant>
      <vt:variant>
        <vt:i4>1835067</vt:i4>
      </vt:variant>
      <vt:variant>
        <vt:i4>485</vt:i4>
      </vt:variant>
      <vt:variant>
        <vt:i4>0</vt:i4>
      </vt:variant>
      <vt:variant>
        <vt:i4>5</vt:i4>
      </vt:variant>
      <vt:variant>
        <vt:lpwstr/>
      </vt:variant>
      <vt:variant>
        <vt:lpwstr>_Toc388604017</vt:lpwstr>
      </vt:variant>
      <vt:variant>
        <vt:i4>1835067</vt:i4>
      </vt:variant>
      <vt:variant>
        <vt:i4>479</vt:i4>
      </vt:variant>
      <vt:variant>
        <vt:i4>0</vt:i4>
      </vt:variant>
      <vt:variant>
        <vt:i4>5</vt:i4>
      </vt:variant>
      <vt:variant>
        <vt:lpwstr/>
      </vt:variant>
      <vt:variant>
        <vt:lpwstr>_Toc388604016</vt:lpwstr>
      </vt:variant>
      <vt:variant>
        <vt:i4>1835067</vt:i4>
      </vt:variant>
      <vt:variant>
        <vt:i4>473</vt:i4>
      </vt:variant>
      <vt:variant>
        <vt:i4>0</vt:i4>
      </vt:variant>
      <vt:variant>
        <vt:i4>5</vt:i4>
      </vt:variant>
      <vt:variant>
        <vt:lpwstr/>
      </vt:variant>
      <vt:variant>
        <vt:lpwstr>_Toc388604015</vt:lpwstr>
      </vt:variant>
      <vt:variant>
        <vt:i4>1835067</vt:i4>
      </vt:variant>
      <vt:variant>
        <vt:i4>467</vt:i4>
      </vt:variant>
      <vt:variant>
        <vt:i4>0</vt:i4>
      </vt:variant>
      <vt:variant>
        <vt:i4>5</vt:i4>
      </vt:variant>
      <vt:variant>
        <vt:lpwstr/>
      </vt:variant>
      <vt:variant>
        <vt:lpwstr>_Toc388604014</vt:lpwstr>
      </vt:variant>
      <vt:variant>
        <vt:i4>1835067</vt:i4>
      </vt:variant>
      <vt:variant>
        <vt:i4>461</vt:i4>
      </vt:variant>
      <vt:variant>
        <vt:i4>0</vt:i4>
      </vt:variant>
      <vt:variant>
        <vt:i4>5</vt:i4>
      </vt:variant>
      <vt:variant>
        <vt:lpwstr/>
      </vt:variant>
      <vt:variant>
        <vt:lpwstr>_Toc388604013</vt:lpwstr>
      </vt:variant>
      <vt:variant>
        <vt:i4>1835067</vt:i4>
      </vt:variant>
      <vt:variant>
        <vt:i4>455</vt:i4>
      </vt:variant>
      <vt:variant>
        <vt:i4>0</vt:i4>
      </vt:variant>
      <vt:variant>
        <vt:i4>5</vt:i4>
      </vt:variant>
      <vt:variant>
        <vt:lpwstr/>
      </vt:variant>
      <vt:variant>
        <vt:lpwstr>_Toc388604012</vt:lpwstr>
      </vt:variant>
      <vt:variant>
        <vt:i4>1835067</vt:i4>
      </vt:variant>
      <vt:variant>
        <vt:i4>449</vt:i4>
      </vt:variant>
      <vt:variant>
        <vt:i4>0</vt:i4>
      </vt:variant>
      <vt:variant>
        <vt:i4>5</vt:i4>
      </vt:variant>
      <vt:variant>
        <vt:lpwstr/>
      </vt:variant>
      <vt:variant>
        <vt:lpwstr>_Toc388604011</vt:lpwstr>
      </vt:variant>
      <vt:variant>
        <vt:i4>1835067</vt:i4>
      </vt:variant>
      <vt:variant>
        <vt:i4>443</vt:i4>
      </vt:variant>
      <vt:variant>
        <vt:i4>0</vt:i4>
      </vt:variant>
      <vt:variant>
        <vt:i4>5</vt:i4>
      </vt:variant>
      <vt:variant>
        <vt:lpwstr/>
      </vt:variant>
      <vt:variant>
        <vt:lpwstr>_Toc388604010</vt:lpwstr>
      </vt:variant>
      <vt:variant>
        <vt:i4>1900603</vt:i4>
      </vt:variant>
      <vt:variant>
        <vt:i4>437</vt:i4>
      </vt:variant>
      <vt:variant>
        <vt:i4>0</vt:i4>
      </vt:variant>
      <vt:variant>
        <vt:i4>5</vt:i4>
      </vt:variant>
      <vt:variant>
        <vt:lpwstr/>
      </vt:variant>
      <vt:variant>
        <vt:lpwstr>_Toc388604009</vt:lpwstr>
      </vt:variant>
      <vt:variant>
        <vt:i4>1900603</vt:i4>
      </vt:variant>
      <vt:variant>
        <vt:i4>431</vt:i4>
      </vt:variant>
      <vt:variant>
        <vt:i4>0</vt:i4>
      </vt:variant>
      <vt:variant>
        <vt:i4>5</vt:i4>
      </vt:variant>
      <vt:variant>
        <vt:lpwstr/>
      </vt:variant>
      <vt:variant>
        <vt:lpwstr>_Toc388604008</vt:lpwstr>
      </vt:variant>
      <vt:variant>
        <vt:i4>1900603</vt:i4>
      </vt:variant>
      <vt:variant>
        <vt:i4>425</vt:i4>
      </vt:variant>
      <vt:variant>
        <vt:i4>0</vt:i4>
      </vt:variant>
      <vt:variant>
        <vt:i4>5</vt:i4>
      </vt:variant>
      <vt:variant>
        <vt:lpwstr/>
      </vt:variant>
      <vt:variant>
        <vt:lpwstr>_Toc388604007</vt:lpwstr>
      </vt:variant>
      <vt:variant>
        <vt:i4>1900603</vt:i4>
      </vt:variant>
      <vt:variant>
        <vt:i4>419</vt:i4>
      </vt:variant>
      <vt:variant>
        <vt:i4>0</vt:i4>
      </vt:variant>
      <vt:variant>
        <vt:i4>5</vt:i4>
      </vt:variant>
      <vt:variant>
        <vt:lpwstr/>
      </vt:variant>
      <vt:variant>
        <vt:lpwstr>_Toc388604006</vt:lpwstr>
      </vt:variant>
      <vt:variant>
        <vt:i4>1900603</vt:i4>
      </vt:variant>
      <vt:variant>
        <vt:i4>413</vt:i4>
      </vt:variant>
      <vt:variant>
        <vt:i4>0</vt:i4>
      </vt:variant>
      <vt:variant>
        <vt:i4>5</vt:i4>
      </vt:variant>
      <vt:variant>
        <vt:lpwstr/>
      </vt:variant>
      <vt:variant>
        <vt:lpwstr>_Toc388604005</vt:lpwstr>
      </vt:variant>
      <vt:variant>
        <vt:i4>1900603</vt:i4>
      </vt:variant>
      <vt:variant>
        <vt:i4>407</vt:i4>
      </vt:variant>
      <vt:variant>
        <vt:i4>0</vt:i4>
      </vt:variant>
      <vt:variant>
        <vt:i4>5</vt:i4>
      </vt:variant>
      <vt:variant>
        <vt:lpwstr/>
      </vt:variant>
      <vt:variant>
        <vt:lpwstr>_Toc388604004</vt:lpwstr>
      </vt:variant>
      <vt:variant>
        <vt:i4>1900603</vt:i4>
      </vt:variant>
      <vt:variant>
        <vt:i4>401</vt:i4>
      </vt:variant>
      <vt:variant>
        <vt:i4>0</vt:i4>
      </vt:variant>
      <vt:variant>
        <vt:i4>5</vt:i4>
      </vt:variant>
      <vt:variant>
        <vt:lpwstr/>
      </vt:variant>
      <vt:variant>
        <vt:lpwstr>_Toc388604003</vt:lpwstr>
      </vt:variant>
      <vt:variant>
        <vt:i4>1900603</vt:i4>
      </vt:variant>
      <vt:variant>
        <vt:i4>395</vt:i4>
      </vt:variant>
      <vt:variant>
        <vt:i4>0</vt:i4>
      </vt:variant>
      <vt:variant>
        <vt:i4>5</vt:i4>
      </vt:variant>
      <vt:variant>
        <vt:lpwstr/>
      </vt:variant>
      <vt:variant>
        <vt:lpwstr>_Toc388604002</vt:lpwstr>
      </vt:variant>
      <vt:variant>
        <vt:i4>1900603</vt:i4>
      </vt:variant>
      <vt:variant>
        <vt:i4>389</vt:i4>
      </vt:variant>
      <vt:variant>
        <vt:i4>0</vt:i4>
      </vt:variant>
      <vt:variant>
        <vt:i4>5</vt:i4>
      </vt:variant>
      <vt:variant>
        <vt:lpwstr/>
      </vt:variant>
      <vt:variant>
        <vt:lpwstr>_Toc388604001</vt:lpwstr>
      </vt:variant>
      <vt:variant>
        <vt:i4>1900603</vt:i4>
      </vt:variant>
      <vt:variant>
        <vt:i4>383</vt:i4>
      </vt:variant>
      <vt:variant>
        <vt:i4>0</vt:i4>
      </vt:variant>
      <vt:variant>
        <vt:i4>5</vt:i4>
      </vt:variant>
      <vt:variant>
        <vt:lpwstr/>
      </vt:variant>
      <vt:variant>
        <vt:lpwstr>_Toc388604000</vt:lpwstr>
      </vt:variant>
      <vt:variant>
        <vt:i4>1245234</vt:i4>
      </vt:variant>
      <vt:variant>
        <vt:i4>377</vt:i4>
      </vt:variant>
      <vt:variant>
        <vt:i4>0</vt:i4>
      </vt:variant>
      <vt:variant>
        <vt:i4>5</vt:i4>
      </vt:variant>
      <vt:variant>
        <vt:lpwstr/>
      </vt:variant>
      <vt:variant>
        <vt:lpwstr>_Toc388603999</vt:lpwstr>
      </vt:variant>
      <vt:variant>
        <vt:i4>1245234</vt:i4>
      </vt:variant>
      <vt:variant>
        <vt:i4>371</vt:i4>
      </vt:variant>
      <vt:variant>
        <vt:i4>0</vt:i4>
      </vt:variant>
      <vt:variant>
        <vt:i4>5</vt:i4>
      </vt:variant>
      <vt:variant>
        <vt:lpwstr/>
      </vt:variant>
      <vt:variant>
        <vt:lpwstr>_Toc388603998</vt:lpwstr>
      </vt:variant>
      <vt:variant>
        <vt:i4>1245234</vt:i4>
      </vt:variant>
      <vt:variant>
        <vt:i4>365</vt:i4>
      </vt:variant>
      <vt:variant>
        <vt:i4>0</vt:i4>
      </vt:variant>
      <vt:variant>
        <vt:i4>5</vt:i4>
      </vt:variant>
      <vt:variant>
        <vt:lpwstr/>
      </vt:variant>
      <vt:variant>
        <vt:lpwstr>_Toc388603997</vt:lpwstr>
      </vt:variant>
      <vt:variant>
        <vt:i4>1245234</vt:i4>
      </vt:variant>
      <vt:variant>
        <vt:i4>359</vt:i4>
      </vt:variant>
      <vt:variant>
        <vt:i4>0</vt:i4>
      </vt:variant>
      <vt:variant>
        <vt:i4>5</vt:i4>
      </vt:variant>
      <vt:variant>
        <vt:lpwstr/>
      </vt:variant>
      <vt:variant>
        <vt:lpwstr>_Toc388603996</vt:lpwstr>
      </vt:variant>
      <vt:variant>
        <vt:i4>1245234</vt:i4>
      </vt:variant>
      <vt:variant>
        <vt:i4>353</vt:i4>
      </vt:variant>
      <vt:variant>
        <vt:i4>0</vt:i4>
      </vt:variant>
      <vt:variant>
        <vt:i4>5</vt:i4>
      </vt:variant>
      <vt:variant>
        <vt:lpwstr/>
      </vt:variant>
      <vt:variant>
        <vt:lpwstr>_Toc388603995</vt:lpwstr>
      </vt:variant>
      <vt:variant>
        <vt:i4>1245234</vt:i4>
      </vt:variant>
      <vt:variant>
        <vt:i4>347</vt:i4>
      </vt:variant>
      <vt:variant>
        <vt:i4>0</vt:i4>
      </vt:variant>
      <vt:variant>
        <vt:i4>5</vt:i4>
      </vt:variant>
      <vt:variant>
        <vt:lpwstr/>
      </vt:variant>
      <vt:variant>
        <vt:lpwstr>_Toc388603994</vt:lpwstr>
      </vt:variant>
      <vt:variant>
        <vt:i4>1245234</vt:i4>
      </vt:variant>
      <vt:variant>
        <vt:i4>341</vt:i4>
      </vt:variant>
      <vt:variant>
        <vt:i4>0</vt:i4>
      </vt:variant>
      <vt:variant>
        <vt:i4>5</vt:i4>
      </vt:variant>
      <vt:variant>
        <vt:lpwstr/>
      </vt:variant>
      <vt:variant>
        <vt:lpwstr>_Toc388603993</vt:lpwstr>
      </vt:variant>
      <vt:variant>
        <vt:i4>1245234</vt:i4>
      </vt:variant>
      <vt:variant>
        <vt:i4>335</vt:i4>
      </vt:variant>
      <vt:variant>
        <vt:i4>0</vt:i4>
      </vt:variant>
      <vt:variant>
        <vt:i4>5</vt:i4>
      </vt:variant>
      <vt:variant>
        <vt:lpwstr/>
      </vt:variant>
      <vt:variant>
        <vt:lpwstr>_Toc388603992</vt:lpwstr>
      </vt:variant>
      <vt:variant>
        <vt:i4>1245234</vt:i4>
      </vt:variant>
      <vt:variant>
        <vt:i4>329</vt:i4>
      </vt:variant>
      <vt:variant>
        <vt:i4>0</vt:i4>
      </vt:variant>
      <vt:variant>
        <vt:i4>5</vt:i4>
      </vt:variant>
      <vt:variant>
        <vt:lpwstr/>
      </vt:variant>
      <vt:variant>
        <vt:lpwstr>_Toc388603991</vt:lpwstr>
      </vt:variant>
      <vt:variant>
        <vt:i4>1245234</vt:i4>
      </vt:variant>
      <vt:variant>
        <vt:i4>323</vt:i4>
      </vt:variant>
      <vt:variant>
        <vt:i4>0</vt:i4>
      </vt:variant>
      <vt:variant>
        <vt:i4>5</vt:i4>
      </vt:variant>
      <vt:variant>
        <vt:lpwstr/>
      </vt:variant>
      <vt:variant>
        <vt:lpwstr>_Toc388603990</vt:lpwstr>
      </vt:variant>
      <vt:variant>
        <vt:i4>1179698</vt:i4>
      </vt:variant>
      <vt:variant>
        <vt:i4>317</vt:i4>
      </vt:variant>
      <vt:variant>
        <vt:i4>0</vt:i4>
      </vt:variant>
      <vt:variant>
        <vt:i4>5</vt:i4>
      </vt:variant>
      <vt:variant>
        <vt:lpwstr/>
      </vt:variant>
      <vt:variant>
        <vt:lpwstr>_Toc388603989</vt:lpwstr>
      </vt:variant>
      <vt:variant>
        <vt:i4>1179698</vt:i4>
      </vt:variant>
      <vt:variant>
        <vt:i4>311</vt:i4>
      </vt:variant>
      <vt:variant>
        <vt:i4>0</vt:i4>
      </vt:variant>
      <vt:variant>
        <vt:i4>5</vt:i4>
      </vt:variant>
      <vt:variant>
        <vt:lpwstr/>
      </vt:variant>
      <vt:variant>
        <vt:lpwstr>_Toc388603988</vt:lpwstr>
      </vt:variant>
      <vt:variant>
        <vt:i4>1179698</vt:i4>
      </vt:variant>
      <vt:variant>
        <vt:i4>305</vt:i4>
      </vt:variant>
      <vt:variant>
        <vt:i4>0</vt:i4>
      </vt:variant>
      <vt:variant>
        <vt:i4>5</vt:i4>
      </vt:variant>
      <vt:variant>
        <vt:lpwstr/>
      </vt:variant>
      <vt:variant>
        <vt:lpwstr>_Toc388603987</vt:lpwstr>
      </vt:variant>
      <vt:variant>
        <vt:i4>1179698</vt:i4>
      </vt:variant>
      <vt:variant>
        <vt:i4>299</vt:i4>
      </vt:variant>
      <vt:variant>
        <vt:i4>0</vt:i4>
      </vt:variant>
      <vt:variant>
        <vt:i4>5</vt:i4>
      </vt:variant>
      <vt:variant>
        <vt:lpwstr/>
      </vt:variant>
      <vt:variant>
        <vt:lpwstr>_Toc388603986</vt:lpwstr>
      </vt:variant>
      <vt:variant>
        <vt:i4>1179698</vt:i4>
      </vt:variant>
      <vt:variant>
        <vt:i4>293</vt:i4>
      </vt:variant>
      <vt:variant>
        <vt:i4>0</vt:i4>
      </vt:variant>
      <vt:variant>
        <vt:i4>5</vt:i4>
      </vt:variant>
      <vt:variant>
        <vt:lpwstr/>
      </vt:variant>
      <vt:variant>
        <vt:lpwstr>_Toc388603985</vt:lpwstr>
      </vt:variant>
      <vt:variant>
        <vt:i4>1179698</vt:i4>
      </vt:variant>
      <vt:variant>
        <vt:i4>287</vt:i4>
      </vt:variant>
      <vt:variant>
        <vt:i4>0</vt:i4>
      </vt:variant>
      <vt:variant>
        <vt:i4>5</vt:i4>
      </vt:variant>
      <vt:variant>
        <vt:lpwstr/>
      </vt:variant>
      <vt:variant>
        <vt:lpwstr>_Toc388603984</vt:lpwstr>
      </vt:variant>
      <vt:variant>
        <vt:i4>1179698</vt:i4>
      </vt:variant>
      <vt:variant>
        <vt:i4>281</vt:i4>
      </vt:variant>
      <vt:variant>
        <vt:i4>0</vt:i4>
      </vt:variant>
      <vt:variant>
        <vt:i4>5</vt:i4>
      </vt:variant>
      <vt:variant>
        <vt:lpwstr/>
      </vt:variant>
      <vt:variant>
        <vt:lpwstr>_Toc388603983</vt:lpwstr>
      </vt:variant>
      <vt:variant>
        <vt:i4>1179698</vt:i4>
      </vt:variant>
      <vt:variant>
        <vt:i4>275</vt:i4>
      </vt:variant>
      <vt:variant>
        <vt:i4>0</vt:i4>
      </vt:variant>
      <vt:variant>
        <vt:i4>5</vt:i4>
      </vt:variant>
      <vt:variant>
        <vt:lpwstr/>
      </vt:variant>
      <vt:variant>
        <vt:lpwstr>_Toc388603982</vt:lpwstr>
      </vt:variant>
      <vt:variant>
        <vt:i4>1179698</vt:i4>
      </vt:variant>
      <vt:variant>
        <vt:i4>269</vt:i4>
      </vt:variant>
      <vt:variant>
        <vt:i4>0</vt:i4>
      </vt:variant>
      <vt:variant>
        <vt:i4>5</vt:i4>
      </vt:variant>
      <vt:variant>
        <vt:lpwstr/>
      </vt:variant>
      <vt:variant>
        <vt:lpwstr>_Toc388603981</vt:lpwstr>
      </vt:variant>
      <vt:variant>
        <vt:i4>1179698</vt:i4>
      </vt:variant>
      <vt:variant>
        <vt:i4>263</vt:i4>
      </vt:variant>
      <vt:variant>
        <vt:i4>0</vt:i4>
      </vt:variant>
      <vt:variant>
        <vt:i4>5</vt:i4>
      </vt:variant>
      <vt:variant>
        <vt:lpwstr/>
      </vt:variant>
      <vt:variant>
        <vt:lpwstr>_Toc388603980</vt:lpwstr>
      </vt:variant>
      <vt:variant>
        <vt:i4>1900594</vt:i4>
      </vt:variant>
      <vt:variant>
        <vt:i4>257</vt:i4>
      </vt:variant>
      <vt:variant>
        <vt:i4>0</vt:i4>
      </vt:variant>
      <vt:variant>
        <vt:i4>5</vt:i4>
      </vt:variant>
      <vt:variant>
        <vt:lpwstr/>
      </vt:variant>
      <vt:variant>
        <vt:lpwstr>_Toc388603979</vt:lpwstr>
      </vt:variant>
      <vt:variant>
        <vt:i4>1900594</vt:i4>
      </vt:variant>
      <vt:variant>
        <vt:i4>251</vt:i4>
      </vt:variant>
      <vt:variant>
        <vt:i4>0</vt:i4>
      </vt:variant>
      <vt:variant>
        <vt:i4>5</vt:i4>
      </vt:variant>
      <vt:variant>
        <vt:lpwstr/>
      </vt:variant>
      <vt:variant>
        <vt:lpwstr>_Toc388603978</vt:lpwstr>
      </vt:variant>
      <vt:variant>
        <vt:i4>1900594</vt:i4>
      </vt:variant>
      <vt:variant>
        <vt:i4>245</vt:i4>
      </vt:variant>
      <vt:variant>
        <vt:i4>0</vt:i4>
      </vt:variant>
      <vt:variant>
        <vt:i4>5</vt:i4>
      </vt:variant>
      <vt:variant>
        <vt:lpwstr/>
      </vt:variant>
      <vt:variant>
        <vt:lpwstr>_Toc388603977</vt:lpwstr>
      </vt:variant>
      <vt:variant>
        <vt:i4>1900594</vt:i4>
      </vt:variant>
      <vt:variant>
        <vt:i4>239</vt:i4>
      </vt:variant>
      <vt:variant>
        <vt:i4>0</vt:i4>
      </vt:variant>
      <vt:variant>
        <vt:i4>5</vt:i4>
      </vt:variant>
      <vt:variant>
        <vt:lpwstr/>
      </vt:variant>
      <vt:variant>
        <vt:lpwstr>_Toc388603976</vt:lpwstr>
      </vt:variant>
      <vt:variant>
        <vt:i4>1900594</vt:i4>
      </vt:variant>
      <vt:variant>
        <vt:i4>233</vt:i4>
      </vt:variant>
      <vt:variant>
        <vt:i4>0</vt:i4>
      </vt:variant>
      <vt:variant>
        <vt:i4>5</vt:i4>
      </vt:variant>
      <vt:variant>
        <vt:lpwstr/>
      </vt:variant>
      <vt:variant>
        <vt:lpwstr>_Toc388603975</vt:lpwstr>
      </vt:variant>
      <vt:variant>
        <vt:i4>1900594</vt:i4>
      </vt:variant>
      <vt:variant>
        <vt:i4>227</vt:i4>
      </vt:variant>
      <vt:variant>
        <vt:i4>0</vt:i4>
      </vt:variant>
      <vt:variant>
        <vt:i4>5</vt:i4>
      </vt:variant>
      <vt:variant>
        <vt:lpwstr/>
      </vt:variant>
      <vt:variant>
        <vt:lpwstr>_Toc388603974</vt:lpwstr>
      </vt:variant>
      <vt:variant>
        <vt:i4>1900594</vt:i4>
      </vt:variant>
      <vt:variant>
        <vt:i4>221</vt:i4>
      </vt:variant>
      <vt:variant>
        <vt:i4>0</vt:i4>
      </vt:variant>
      <vt:variant>
        <vt:i4>5</vt:i4>
      </vt:variant>
      <vt:variant>
        <vt:lpwstr/>
      </vt:variant>
      <vt:variant>
        <vt:lpwstr>_Toc388603973</vt:lpwstr>
      </vt:variant>
      <vt:variant>
        <vt:i4>1900594</vt:i4>
      </vt:variant>
      <vt:variant>
        <vt:i4>215</vt:i4>
      </vt:variant>
      <vt:variant>
        <vt:i4>0</vt:i4>
      </vt:variant>
      <vt:variant>
        <vt:i4>5</vt:i4>
      </vt:variant>
      <vt:variant>
        <vt:lpwstr/>
      </vt:variant>
      <vt:variant>
        <vt:lpwstr>_Toc388603972</vt:lpwstr>
      </vt:variant>
      <vt:variant>
        <vt:i4>1900594</vt:i4>
      </vt:variant>
      <vt:variant>
        <vt:i4>209</vt:i4>
      </vt:variant>
      <vt:variant>
        <vt:i4>0</vt:i4>
      </vt:variant>
      <vt:variant>
        <vt:i4>5</vt:i4>
      </vt:variant>
      <vt:variant>
        <vt:lpwstr/>
      </vt:variant>
      <vt:variant>
        <vt:lpwstr>_Toc388603971</vt:lpwstr>
      </vt:variant>
      <vt:variant>
        <vt:i4>1900594</vt:i4>
      </vt:variant>
      <vt:variant>
        <vt:i4>203</vt:i4>
      </vt:variant>
      <vt:variant>
        <vt:i4>0</vt:i4>
      </vt:variant>
      <vt:variant>
        <vt:i4>5</vt:i4>
      </vt:variant>
      <vt:variant>
        <vt:lpwstr/>
      </vt:variant>
      <vt:variant>
        <vt:lpwstr>_Toc388603970</vt:lpwstr>
      </vt:variant>
      <vt:variant>
        <vt:i4>1835058</vt:i4>
      </vt:variant>
      <vt:variant>
        <vt:i4>197</vt:i4>
      </vt:variant>
      <vt:variant>
        <vt:i4>0</vt:i4>
      </vt:variant>
      <vt:variant>
        <vt:i4>5</vt:i4>
      </vt:variant>
      <vt:variant>
        <vt:lpwstr/>
      </vt:variant>
      <vt:variant>
        <vt:lpwstr>_Toc388603969</vt:lpwstr>
      </vt:variant>
      <vt:variant>
        <vt:i4>1835058</vt:i4>
      </vt:variant>
      <vt:variant>
        <vt:i4>191</vt:i4>
      </vt:variant>
      <vt:variant>
        <vt:i4>0</vt:i4>
      </vt:variant>
      <vt:variant>
        <vt:i4>5</vt:i4>
      </vt:variant>
      <vt:variant>
        <vt:lpwstr/>
      </vt:variant>
      <vt:variant>
        <vt:lpwstr>_Toc388603968</vt:lpwstr>
      </vt:variant>
      <vt:variant>
        <vt:i4>1835058</vt:i4>
      </vt:variant>
      <vt:variant>
        <vt:i4>185</vt:i4>
      </vt:variant>
      <vt:variant>
        <vt:i4>0</vt:i4>
      </vt:variant>
      <vt:variant>
        <vt:i4>5</vt:i4>
      </vt:variant>
      <vt:variant>
        <vt:lpwstr/>
      </vt:variant>
      <vt:variant>
        <vt:lpwstr>_Toc388603967</vt:lpwstr>
      </vt:variant>
      <vt:variant>
        <vt:i4>1835058</vt:i4>
      </vt:variant>
      <vt:variant>
        <vt:i4>179</vt:i4>
      </vt:variant>
      <vt:variant>
        <vt:i4>0</vt:i4>
      </vt:variant>
      <vt:variant>
        <vt:i4>5</vt:i4>
      </vt:variant>
      <vt:variant>
        <vt:lpwstr/>
      </vt:variant>
      <vt:variant>
        <vt:lpwstr>_Toc388603966</vt:lpwstr>
      </vt:variant>
      <vt:variant>
        <vt:i4>1835058</vt:i4>
      </vt:variant>
      <vt:variant>
        <vt:i4>173</vt:i4>
      </vt:variant>
      <vt:variant>
        <vt:i4>0</vt:i4>
      </vt:variant>
      <vt:variant>
        <vt:i4>5</vt:i4>
      </vt:variant>
      <vt:variant>
        <vt:lpwstr/>
      </vt:variant>
      <vt:variant>
        <vt:lpwstr>_Toc388603965</vt:lpwstr>
      </vt:variant>
      <vt:variant>
        <vt:i4>1835058</vt:i4>
      </vt:variant>
      <vt:variant>
        <vt:i4>167</vt:i4>
      </vt:variant>
      <vt:variant>
        <vt:i4>0</vt:i4>
      </vt:variant>
      <vt:variant>
        <vt:i4>5</vt:i4>
      </vt:variant>
      <vt:variant>
        <vt:lpwstr/>
      </vt:variant>
      <vt:variant>
        <vt:lpwstr>_Toc388603964</vt:lpwstr>
      </vt:variant>
      <vt:variant>
        <vt:i4>1835058</vt:i4>
      </vt:variant>
      <vt:variant>
        <vt:i4>161</vt:i4>
      </vt:variant>
      <vt:variant>
        <vt:i4>0</vt:i4>
      </vt:variant>
      <vt:variant>
        <vt:i4>5</vt:i4>
      </vt:variant>
      <vt:variant>
        <vt:lpwstr/>
      </vt:variant>
      <vt:variant>
        <vt:lpwstr>_Toc388603963</vt:lpwstr>
      </vt:variant>
      <vt:variant>
        <vt:i4>1835058</vt:i4>
      </vt:variant>
      <vt:variant>
        <vt:i4>155</vt:i4>
      </vt:variant>
      <vt:variant>
        <vt:i4>0</vt:i4>
      </vt:variant>
      <vt:variant>
        <vt:i4>5</vt:i4>
      </vt:variant>
      <vt:variant>
        <vt:lpwstr/>
      </vt:variant>
      <vt:variant>
        <vt:lpwstr>_Toc388603962</vt:lpwstr>
      </vt:variant>
      <vt:variant>
        <vt:i4>1835058</vt:i4>
      </vt:variant>
      <vt:variant>
        <vt:i4>149</vt:i4>
      </vt:variant>
      <vt:variant>
        <vt:i4>0</vt:i4>
      </vt:variant>
      <vt:variant>
        <vt:i4>5</vt:i4>
      </vt:variant>
      <vt:variant>
        <vt:lpwstr/>
      </vt:variant>
      <vt:variant>
        <vt:lpwstr>_Toc388603961</vt:lpwstr>
      </vt:variant>
      <vt:variant>
        <vt:i4>1835058</vt:i4>
      </vt:variant>
      <vt:variant>
        <vt:i4>143</vt:i4>
      </vt:variant>
      <vt:variant>
        <vt:i4>0</vt:i4>
      </vt:variant>
      <vt:variant>
        <vt:i4>5</vt:i4>
      </vt:variant>
      <vt:variant>
        <vt:lpwstr/>
      </vt:variant>
      <vt:variant>
        <vt:lpwstr>_Toc388603960</vt:lpwstr>
      </vt:variant>
      <vt:variant>
        <vt:i4>2031666</vt:i4>
      </vt:variant>
      <vt:variant>
        <vt:i4>137</vt:i4>
      </vt:variant>
      <vt:variant>
        <vt:i4>0</vt:i4>
      </vt:variant>
      <vt:variant>
        <vt:i4>5</vt:i4>
      </vt:variant>
      <vt:variant>
        <vt:lpwstr/>
      </vt:variant>
      <vt:variant>
        <vt:lpwstr>_Toc388603959</vt:lpwstr>
      </vt:variant>
      <vt:variant>
        <vt:i4>2031666</vt:i4>
      </vt:variant>
      <vt:variant>
        <vt:i4>131</vt:i4>
      </vt:variant>
      <vt:variant>
        <vt:i4>0</vt:i4>
      </vt:variant>
      <vt:variant>
        <vt:i4>5</vt:i4>
      </vt:variant>
      <vt:variant>
        <vt:lpwstr/>
      </vt:variant>
      <vt:variant>
        <vt:lpwstr>_Toc388603958</vt:lpwstr>
      </vt:variant>
      <vt:variant>
        <vt:i4>2031666</vt:i4>
      </vt:variant>
      <vt:variant>
        <vt:i4>125</vt:i4>
      </vt:variant>
      <vt:variant>
        <vt:i4>0</vt:i4>
      </vt:variant>
      <vt:variant>
        <vt:i4>5</vt:i4>
      </vt:variant>
      <vt:variant>
        <vt:lpwstr/>
      </vt:variant>
      <vt:variant>
        <vt:lpwstr>_Toc388603957</vt:lpwstr>
      </vt:variant>
      <vt:variant>
        <vt:i4>2031666</vt:i4>
      </vt:variant>
      <vt:variant>
        <vt:i4>119</vt:i4>
      </vt:variant>
      <vt:variant>
        <vt:i4>0</vt:i4>
      </vt:variant>
      <vt:variant>
        <vt:i4>5</vt:i4>
      </vt:variant>
      <vt:variant>
        <vt:lpwstr/>
      </vt:variant>
      <vt:variant>
        <vt:lpwstr>_Toc388603956</vt:lpwstr>
      </vt:variant>
      <vt:variant>
        <vt:i4>2031666</vt:i4>
      </vt:variant>
      <vt:variant>
        <vt:i4>113</vt:i4>
      </vt:variant>
      <vt:variant>
        <vt:i4>0</vt:i4>
      </vt:variant>
      <vt:variant>
        <vt:i4>5</vt:i4>
      </vt:variant>
      <vt:variant>
        <vt:lpwstr/>
      </vt:variant>
      <vt:variant>
        <vt:lpwstr>_Toc388603955</vt:lpwstr>
      </vt:variant>
      <vt:variant>
        <vt:i4>2031666</vt:i4>
      </vt:variant>
      <vt:variant>
        <vt:i4>107</vt:i4>
      </vt:variant>
      <vt:variant>
        <vt:i4>0</vt:i4>
      </vt:variant>
      <vt:variant>
        <vt:i4>5</vt:i4>
      </vt:variant>
      <vt:variant>
        <vt:lpwstr/>
      </vt:variant>
      <vt:variant>
        <vt:lpwstr>_Toc388603954</vt:lpwstr>
      </vt:variant>
      <vt:variant>
        <vt:i4>2031666</vt:i4>
      </vt:variant>
      <vt:variant>
        <vt:i4>101</vt:i4>
      </vt:variant>
      <vt:variant>
        <vt:i4>0</vt:i4>
      </vt:variant>
      <vt:variant>
        <vt:i4>5</vt:i4>
      </vt:variant>
      <vt:variant>
        <vt:lpwstr/>
      </vt:variant>
      <vt:variant>
        <vt:lpwstr>_Toc388603953</vt:lpwstr>
      </vt:variant>
      <vt:variant>
        <vt:i4>2031666</vt:i4>
      </vt:variant>
      <vt:variant>
        <vt:i4>95</vt:i4>
      </vt:variant>
      <vt:variant>
        <vt:i4>0</vt:i4>
      </vt:variant>
      <vt:variant>
        <vt:i4>5</vt:i4>
      </vt:variant>
      <vt:variant>
        <vt:lpwstr/>
      </vt:variant>
      <vt:variant>
        <vt:lpwstr>_Toc388603952</vt:lpwstr>
      </vt:variant>
      <vt:variant>
        <vt:i4>5636107</vt:i4>
      </vt:variant>
      <vt:variant>
        <vt:i4>90</vt:i4>
      </vt:variant>
      <vt:variant>
        <vt:i4>0</vt:i4>
      </vt:variant>
      <vt:variant>
        <vt:i4>5</vt:i4>
      </vt:variant>
      <vt:variant>
        <vt:lpwstr>https://www.oasis-open.org/policies-guidelines/trademark</vt:lpwstr>
      </vt:variant>
      <vt:variant>
        <vt:lpwstr/>
      </vt:variant>
      <vt:variant>
        <vt:i4>8061049</vt:i4>
      </vt:variant>
      <vt:variant>
        <vt:i4>87</vt:i4>
      </vt:variant>
      <vt:variant>
        <vt:i4>0</vt:i4>
      </vt:variant>
      <vt:variant>
        <vt:i4>5</vt:i4>
      </vt:variant>
      <vt:variant>
        <vt:lpwstr>https://www.oasis-open.org/</vt:lpwstr>
      </vt:variant>
      <vt:variant>
        <vt:lpwstr/>
      </vt:variant>
      <vt:variant>
        <vt:i4>3604594</vt:i4>
      </vt:variant>
      <vt:variant>
        <vt:i4>84</vt:i4>
      </vt:variant>
      <vt:variant>
        <vt:i4>0</vt:i4>
      </vt:variant>
      <vt:variant>
        <vt:i4>5</vt:i4>
      </vt:variant>
      <vt:variant>
        <vt:lpwstr>https://www.oasis-open.org/policies-guidelines/ipr</vt:lpwstr>
      </vt:variant>
      <vt:variant>
        <vt:lpwstr/>
      </vt:variant>
      <vt:variant>
        <vt:i4>1310747</vt:i4>
      </vt:variant>
      <vt:variant>
        <vt:i4>81</vt:i4>
      </vt:variant>
      <vt:variant>
        <vt:i4>0</vt:i4>
      </vt:variant>
      <vt:variant>
        <vt:i4>5</vt:i4>
      </vt:variant>
      <vt:variant>
        <vt:lpwstr>http://docs.oasis-open.org/energyinterop/ei/v1.0/energyinterop-v1.0.html</vt:lpwstr>
      </vt:variant>
      <vt:variant>
        <vt:lpwstr/>
      </vt:variant>
      <vt:variant>
        <vt:i4>3539003</vt:i4>
      </vt:variant>
      <vt:variant>
        <vt:i4>78</vt:i4>
      </vt:variant>
      <vt:variant>
        <vt:i4>0</vt:i4>
      </vt:variant>
      <vt:variant>
        <vt:i4>5</vt:i4>
      </vt:variant>
      <vt:variant>
        <vt:lpwstr>http://docs.oasis-open.org/energyinterop/ei/v1.0/os/energyinterop-v1.0-os.html</vt:lpwstr>
      </vt:variant>
      <vt:variant>
        <vt:lpwstr/>
      </vt:variant>
      <vt:variant>
        <vt:i4>3801125</vt:i4>
      </vt:variant>
      <vt:variant>
        <vt:i4>75</vt:i4>
      </vt:variant>
      <vt:variant>
        <vt:i4>0</vt:i4>
      </vt:variant>
      <vt:variant>
        <vt:i4>5</vt:i4>
      </vt:variant>
      <vt:variant>
        <vt:lpwstr>https://www.oasis-open.org/committees/energyinterop/ipr.php</vt:lpwstr>
      </vt:variant>
      <vt:variant>
        <vt:lpwstr/>
      </vt:variant>
      <vt:variant>
        <vt:i4>786510</vt:i4>
      </vt:variant>
      <vt:variant>
        <vt:i4>72</vt:i4>
      </vt:variant>
      <vt:variant>
        <vt:i4>0</vt:i4>
      </vt:variant>
      <vt:variant>
        <vt:i4>5</vt:i4>
      </vt:variant>
      <vt:variant>
        <vt:lpwstr>https://www.oasis-open.org/committees/energyinterop/</vt:lpwstr>
      </vt:variant>
      <vt:variant>
        <vt:lpwstr/>
      </vt:variant>
      <vt:variant>
        <vt:i4>8257609</vt:i4>
      </vt:variant>
      <vt:variant>
        <vt:i4>69</vt:i4>
      </vt:variant>
      <vt:variant>
        <vt:i4>0</vt:i4>
      </vt:variant>
      <vt:variant>
        <vt:i4>5</vt:i4>
      </vt:variant>
      <vt:variant>
        <vt:lpwstr>https://www.oasis-open.org/committees/comments/index.php?wg_abbrev=energyinterop</vt:lpwstr>
      </vt:variant>
      <vt:variant>
        <vt:lpwstr/>
      </vt:variant>
      <vt:variant>
        <vt:i4>8126566</vt:i4>
      </vt:variant>
      <vt:variant>
        <vt:i4>66</vt:i4>
      </vt:variant>
      <vt:variant>
        <vt:i4>0</vt:i4>
      </vt:variant>
      <vt:variant>
        <vt:i4>5</vt:i4>
      </vt:variant>
      <vt:variant>
        <vt:lpwstr>http://docs.oasis-open.org/ns/energyinterop/201110/wsdl</vt:lpwstr>
      </vt:variant>
      <vt:variant>
        <vt:lpwstr/>
      </vt:variant>
      <vt:variant>
        <vt:i4>7143545</vt:i4>
      </vt:variant>
      <vt:variant>
        <vt:i4>63</vt:i4>
      </vt:variant>
      <vt:variant>
        <vt:i4>0</vt:i4>
      </vt:variant>
      <vt:variant>
        <vt:i4>5</vt:i4>
      </vt:variant>
      <vt:variant>
        <vt:lpwstr>http://docs.oasis-open.org/ns/energyinterop/201110/payloads</vt:lpwstr>
      </vt:variant>
      <vt:variant>
        <vt:lpwstr/>
      </vt:variant>
      <vt:variant>
        <vt:i4>1310740</vt:i4>
      </vt:variant>
      <vt:variant>
        <vt:i4>60</vt:i4>
      </vt:variant>
      <vt:variant>
        <vt:i4>0</vt:i4>
      </vt:variant>
      <vt:variant>
        <vt:i4>5</vt:i4>
      </vt:variant>
      <vt:variant>
        <vt:lpwstr>http://docs.oasis-open.org/ns/energyinterop/201110/enroll</vt:lpwstr>
      </vt:variant>
      <vt:variant>
        <vt:lpwstr/>
      </vt:variant>
      <vt:variant>
        <vt:i4>7274554</vt:i4>
      </vt:variant>
      <vt:variant>
        <vt:i4>57</vt:i4>
      </vt:variant>
      <vt:variant>
        <vt:i4>0</vt:i4>
      </vt:variant>
      <vt:variant>
        <vt:i4>5</vt:i4>
      </vt:variant>
      <vt:variant>
        <vt:lpwstr>http://docs.oasis-open.org/ns/energyinterop/201110</vt:lpwstr>
      </vt:variant>
      <vt:variant>
        <vt:lpwstr/>
      </vt:variant>
      <vt:variant>
        <vt:i4>851975</vt:i4>
      </vt:variant>
      <vt:variant>
        <vt:i4>54</vt:i4>
      </vt:variant>
      <vt:variant>
        <vt:i4>0</vt:i4>
      </vt:variant>
      <vt:variant>
        <vt:i4>5</vt:i4>
      </vt:variant>
      <vt:variant>
        <vt:lpwstr>http://docs.oasis-open.org/ws-calendar/ws-calendar/v1.0/ws-calendar-1.0-spec.html</vt:lpwstr>
      </vt:variant>
      <vt:variant>
        <vt:lpwstr/>
      </vt:variant>
      <vt:variant>
        <vt:i4>720913</vt:i4>
      </vt:variant>
      <vt:variant>
        <vt:i4>51</vt:i4>
      </vt:variant>
      <vt:variant>
        <vt:i4>0</vt:i4>
      </vt:variant>
      <vt:variant>
        <vt:i4>5</vt:i4>
      </vt:variant>
      <vt:variant>
        <vt:lpwstr>http://docs.oasis-open.org/emix/emix/v1.0/emix-v1.0.html</vt:lpwstr>
      </vt:variant>
      <vt:variant>
        <vt:lpwstr/>
      </vt:variant>
      <vt:variant>
        <vt:i4>6094931</vt:i4>
      </vt:variant>
      <vt:variant>
        <vt:i4>48</vt:i4>
      </vt:variant>
      <vt:variant>
        <vt:i4>0</vt:i4>
      </vt:variant>
      <vt:variant>
        <vt:i4>5</vt:i4>
      </vt:variant>
      <vt:variant>
        <vt:lpwstr>http://docs.oasis-open.org/energyinterop/ei/v1.0/os/wsdl/</vt:lpwstr>
      </vt:variant>
      <vt:variant>
        <vt:lpwstr/>
      </vt:variant>
      <vt:variant>
        <vt:i4>1966172</vt:i4>
      </vt:variant>
      <vt:variant>
        <vt:i4>45</vt:i4>
      </vt:variant>
      <vt:variant>
        <vt:i4>0</vt:i4>
      </vt:variant>
      <vt:variant>
        <vt:i4>5</vt:i4>
      </vt:variant>
      <vt:variant>
        <vt:lpwstr>http://docs.oasis-open.org/energyinterop/ei/v1.0/os/xsd/</vt:lpwstr>
      </vt:variant>
      <vt:variant>
        <vt:lpwstr/>
      </vt:variant>
      <vt:variant>
        <vt:i4>2949236</vt:i4>
      </vt:variant>
      <vt:variant>
        <vt:i4>42</vt:i4>
      </vt:variant>
      <vt:variant>
        <vt:i4>0</vt:i4>
      </vt:variant>
      <vt:variant>
        <vt:i4>5</vt:i4>
      </vt:variant>
      <vt:variant>
        <vt:lpwstr>http://www.unc.edu/</vt:lpwstr>
      </vt:variant>
      <vt:variant>
        <vt:lpwstr/>
      </vt:variant>
      <vt:variant>
        <vt:i4>2621511</vt:i4>
      </vt:variant>
      <vt:variant>
        <vt:i4>39</vt:i4>
      </vt:variant>
      <vt:variant>
        <vt:i4>0</vt:i4>
      </vt:variant>
      <vt:variant>
        <vt:i4>5</vt:i4>
      </vt:variant>
      <vt:variant>
        <vt:lpwstr>mailto:toby.considine@unc.edu</vt:lpwstr>
      </vt:variant>
      <vt:variant>
        <vt:lpwstr/>
      </vt:variant>
      <vt:variant>
        <vt:i4>7995477</vt:i4>
      </vt:variant>
      <vt:variant>
        <vt:i4>36</vt:i4>
      </vt:variant>
      <vt:variant>
        <vt:i4>0</vt:i4>
      </vt:variant>
      <vt:variant>
        <vt:i4>5</vt:i4>
      </vt:variant>
      <vt:variant>
        <vt:lpwstr>mailto:wtcox@coxsoftwarearchitects.com</vt:lpwstr>
      </vt:variant>
      <vt:variant>
        <vt:lpwstr/>
      </vt:variant>
      <vt:variant>
        <vt:i4>5767260</vt:i4>
      </vt:variant>
      <vt:variant>
        <vt:i4>33</vt:i4>
      </vt:variant>
      <vt:variant>
        <vt:i4>0</vt:i4>
      </vt:variant>
      <vt:variant>
        <vt:i4>5</vt:i4>
      </vt:variant>
      <vt:variant>
        <vt:lpwstr>http://www.nist.gov/</vt:lpwstr>
      </vt:variant>
      <vt:variant>
        <vt:lpwstr/>
      </vt:variant>
      <vt:variant>
        <vt:i4>4980784</vt:i4>
      </vt:variant>
      <vt:variant>
        <vt:i4>30</vt:i4>
      </vt:variant>
      <vt:variant>
        <vt:i4>0</vt:i4>
      </vt:variant>
      <vt:variant>
        <vt:i4>5</vt:i4>
      </vt:variant>
      <vt:variant>
        <vt:lpwstr>mailto:david.holmberg@nist.gov</vt:lpwstr>
      </vt:variant>
      <vt:variant>
        <vt:lpwstr/>
      </vt:variant>
      <vt:variant>
        <vt:i4>786510</vt:i4>
      </vt:variant>
      <vt:variant>
        <vt:i4>27</vt:i4>
      </vt:variant>
      <vt:variant>
        <vt:i4>0</vt:i4>
      </vt:variant>
      <vt:variant>
        <vt:i4>5</vt:i4>
      </vt:variant>
      <vt:variant>
        <vt:lpwstr>https://www.oasis-open.org/committees/energyinterop/</vt:lpwstr>
      </vt:variant>
      <vt:variant>
        <vt:lpwstr/>
      </vt:variant>
      <vt:variant>
        <vt:i4>6488186</vt:i4>
      </vt:variant>
      <vt:variant>
        <vt:i4>24</vt:i4>
      </vt:variant>
      <vt:variant>
        <vt:i4>0</vt:i4>
      </vt:variant>
      <vt:variant>
        <vt:i4>5</vt:i4>
      </vt:variant>
      <vt:variant>
        <vt:lpwstr>http://docs.oasis-open.org/energyinterop/ei/v1.0/energyinterop-v1.0.doc</vt:lpwstr>
      </vt:variant>
      <vt:variant>
        <vt:lpwstr/>
      </vt:variant>
      <vt:variant>
        <vt:i4>1310747</vt:i4>
      </vt:variant>
      <vt:variant>
        <vt:i4>21</vt:i4>
      </vt:variant>
      <vt:variant>
        <vt:i4>0</vt:i4>
      </vt:variant>
      <vt:variant>
        <vt:i4>5</vt:i4>
      </vt:variant>
      <vt:variant>
        <vt:lpwstr>http://docs.oasis-open.org/energyinterop/ei/v1.0/energyinterop-v1.0.html</vt:lpwstr>
      </vt:variant>
      <vt:variant>
        <vt:lpwstr/>
      </vt:variant>
      <vt:variant>
        <vt:i4>6815854</vt:i4>
      </vt:variant>
      <vt:variant>
        <vt:i4>18</vt:i4>
      </vt:variant>
      <vt:variant>
        <vt:i4>0</vt:i4>
      </vt:variant>
      <vt:variant>
        <vt:i4>5</vt:i4>
      </vt:variant>
      <vt:variant>
        <vt:lpwstr>http://docs.oasis-open.org/energyinterop/ei/v1.0/energyinterop-v1.0.pdf</vt:lpwstr>
      </vt:variant>
      <vt:variant>
        <vt:lpwstr/>
      </vt:variant>
      <vt:variant>
        <vt:i4>3145771</vt:i4>
      </vt:variant>
      <vt:variant>
        <vt:i4>15</vt:i4>
      </vt:variant>
      <vt:variant>
        <vt:i4>0</vt:i4>
      </vt:variant>
      <vt:variant>
        <vt:i4>5</vt:i4>
      </vt:variant>
      <vt:variant>
        <vt:lpwstr>http://docs.oasis-open.org/energyinterop/ei/v1.0/cos01/energyinterop-v1.0-cos01.doc</vt:lpwstr>
      </vt:variant>
      <vt:variant>
        <vt:lpwstr/>
      </vt:variant>
      <vt:variant>
        <vt:i4>4653130</vt:i4>
      </vt:variant>
      <vt:variant>
        <vt:i4>12</vt:i4>
      </vt:variant>
      <vt:variant>
        <vt:i4>0</vt:i4>
      </vt:variant>
      <vt:variant>
        <vt:i4>5</vt:i4>
      </vt:variant>
      <vt:variant>
        <vt:lpwstr>http://docs.oasis-open.org/energyinterop/ei/v1.0/cos01/energyinterop-v1.0-cos01.html</vt:lpwstr>
      </vt:variant>
      <vt:variant>
        <vt:lpwstr/>
      </vt:variant>
      <vt:variant>
        <vt:i4>3866687</vt:i4>
      </vt:variant>
      <vt:variant>
        <vt:i4>9</vt:i4>
      </vt:variant>
      <vt:variant>
        <vt:i4>0</vt:i4>
      </vt:variant>
      <vt:variant>
        <vt:i4>5</vt:i4>
      </vt:variant>
      <vt:variant>
        <vt:lpwstr>http://docs.oasis-open.org/energyinterop/ei/v1.0/cos01/energyinterop-v1.0-cos01.pdf</vt:lpwstr>
      </vt:variant>
      <vt:variant>
        <vt:lpwstr/>
      </vt:variant>
      <vt:variant>
        <vt:i4>4259930</vt:i4>
      </vt:variant>
      <vt:variant>
        <vt:i4>6</vt:i4>
      </vt:variant>
      <vt:variant>
        <vt:i4>0</vt:i4>
      </vt:variant>
      <vt:variant>
        <vt:i4>5</vt:i4>
      </vt:variant>
      <vt:variant>
        <vt:lpwstr>http://docs.oasis-open.org/energyinterop/ei/v1.0/os/energyinterop-v1.0-os.doc</vt:lpwstr>
      </vt:variant>
      <vt:variant>
        <vt:lpwstr/>
      </vt:variant>
      <vt:variant>
        <vt:i4>3539003</vt:i4>
      </vt:variant>
      <vt:variant>
        <vt:i4>3</vt:i4>
      </vt:variant>
      <vt:variant>
        <vt:i4>0</vt:i4>
      </vt:variant>
      <vt:variant>
        <vt:i4>5</vt:i4>
      </vt:variant>
      <vt:variant>
        <vt:lpwstr>http://docs.oasis-open.org/energyinterop/ei/v1.0/os/energyinterop-v1.0-os.html</vt:lpwstr>
      </vt:variant>
      <vt:variant>
        <vt:lpwstr/>
      </vt:variant>
      <vt:variant>
        <vt:i4>4849742</vt:i4>
      </vt:variant>
      <vt:variant>
        <vt:i4>0</vt:i4>
      </vt:variant>
      <vt:variant>
        <vt:i4>0</vt:i4>
      </vt:variant>
      <vt:variant>
        <vt:i4>5</vt:i4>
      </vt:variant>
      <vt:variant>
        <vt:lpwstr>http://docs.oasis-open.org/energyinterop/ei/v1.0/os/energyinterop-v1.0-os.pdf</vt:lpwstr>
      </vt:variant>
      <vt:variant>
        <vt:lpwstr/>
      </vt:variant>
      <vt:variant>
        <vt:i4>196700</vt:i4>
      </vt:variant>
      <vt:variant>
        <vt:i4>0</vt:i4>
      </vt:variant>
      <vt:variant>
        <vt:i4>0</vt:i4>
      </vt:variant>
      <vt:variant>
        <vt:i4>5</vt:i4>
      </vt:variant>
      <vt:variant>
        <vt:lpwstr>http://en.wikipedia.org/wiki/Stuxnet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Transactive Services 1.0 20201130</dc:title>
  <dc:subject/>
  <dc:creator>cto@TheEnergyMashupLab.org</dc:creator>
  <cp:keywords>Energy Mashup Lab Common Transactive Services CTS Transactive Energy Markets 20201130</cp:keywords>
  <dc:description/>
  <cp:lastModifiedBy>William Cox</cp:lastModifiedBy>
  <cp:revision>14</cp:revision>
  <cp:lastPrinted>2020-12-03T00:43:00Z</cp:lastPrinted>
  <dcterms:created xsi:type="dcterms:W3CDTF">2020-12-03T00:40:00Z</dcterms:created>
  <dcterms:modified xsi:type="dcterms:W3CDTF">2020-12-06T23:45:00Z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