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AB" w:rsidRDefault="00582FAB" w:rsidP="00582FAB">
      <w:pPr>
        <w:spacing w:after="0" w:line="240" w:lineRule="auto"/>
      </w:pPr>
    </w:p>
    <w:p w:rsidR="00F315B2" w:rsidRPr="0067100B" w:rsidRDefault="0067100B" w:rsidP="006C4CD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Roll Call – Members and Observers Present </w:t>
      </w:r>
      <w:r w:rsidR="00240BEE">
        <w:rPr>
          <w:b/>
        </w:rPr>
        <w:t xml:space="preserve"> </w:t>
      </w:r>
      <w:r w:rsidRPr="00240BEE">
        <w:t>(alpha order)</w:t>
      </w:r>
    </w:p>
    <w:p w:rsidR="00B14C41" w:rsidRDefault="00312A58" w:rsidP="00B14C41">
      <w:pPr>
        <w:spacing w:after="0" w:line="240" w:lineRule="auto"/>
      </w:pPr>
      <w:r>
        <w:t xml:space="preserve">Michael Agard, </w:t>
      </w:r>
      <w:hyperlink r:id="rId9" w:history="1">
        <w:r w:rsidR="00B14C41" w:rsidRPr="00AD3A63">
          <w:rPr>
            <w:rStyle w:val="Hyperlink"/>
          </w:rPr>
          <w:t>Paragon Solutions</w:t>
        </w:r>
      </w:hyperlink>
      <w:r>
        <w:t xml:space="preserve">; </w:t>
      </w:r>
      <w:r w:rsidR="004C267C">
        <w:t xml:space="preserve">Jennifer Alpert Palchak, </w:t>
      </w:r>
      <w:hyperlink r:id="rId10" w:history="1">
        <w:r w:rsidR="00B14C41" w:rsidRPr="00F34C53">
          <w:rPr>
            <w:rStyle w:val="Hyperlink"/>
          </w:rPr>
          <w:t>CareLex</w:t>
        </w:r>
      </w:hyperlink>
      <w:r w:rsidR="0067100B">
        <w:t xml:space="preserve">; </w:t>
      </w:r>
      <w:r w:rsidR="00B14C41">
        <w:t xml:space="preserve">Sharon Elcombe, </w:t>
      </w:r>
      <w:hyperlink r:id="rId11" w:history="1">
        <w:r w:rsidR="00B14C41" w:rsidRPr="00F34C53">
          <w:rPr>
            <w:rStyle w:val="Hyperlink"/>
          </w:rPr>
          <w:t>Mayo Clinic</w:t>
        </w:r>
      </w:hyperlink>
      <w:r w:rsidR="00B14C41">
        <w:t>;</w:t>
      </w:r>
      <w:r w:rsidR="00B50B5A">
        <w:t xml:space="preserve"> </w:t>
      </w:r>
      <w:r w:rsidR="005C2770">
        <w:t xml:space="preserve">Ishida Junichi, </w:t>
      </w:r>
      <w:hyperlink r:id="rId12" w:history="1">
        <w:r w:rsidR="005C2770" w:rsidRPr="005C2770">
          <w:rPr>
            <w:rStyle w:val="Hyperlink"/>
          </w:rPr>
          <w:t>Fujitsu Limited</w:t>
        </w:r>
      </w:hyperlink>
      <w:r w:rsidR="005C2770">
        <w:t xml:space="preserve">; </w:t>
      </w:r>
      <w:r w:rsidR="004C267C">
        <w:t xml:space="preserve">Troy Jacobson, </w:t>
      </w:r>
      <w:hyperlink r:id="rId13" w:history="1">
        <w:r w:rsidR="00B14C41" w:rsidRPr="00F34C53">
          <w:rPr>
            <w:rStyle w:val="Hyperlink"/>
          </w:rPr>
          <w:t>Forte Research Systems</w:t>
        </w:r>
      </w:hyperlink>
      <w:r w:rsidR="0067100B">
        <w:t xml:space="preserve">; </w:t>
      </w:r>
      <w:r w:rsidR="0057783A">
        <w:t xml:space="preserve">Alex Palinkash, </w:t>
      </w:r>
      <w:hyperlink r:id="rId14" w:history="1">
        <w:r w:rsidR="00B14C41" w:rsidRPr="00F34C53">
          <w:rPr>
            <w:rStyle w:val="Hyperlink"/>
          </w:rPr>
          <w:t>CareLex</w:t>
        </w:r>
      </w:hyperlink>
      <w:r w:rsidR="0057783A">
        <w:t xml:space="preserve">; </w:t>
      </w:r>
      <w:r w:rsidR="00CF1E0E">
        <w:t xml:space="preserve">Fran Ross, </w:t>
      </w:r>
      <w:hyperlink r:id="rId15" w:history="1">
        <w:r w:rsidR="00B14C41" w:rsidRPr="00AD3A63">
          <w:rPr>
            <w:rStyle w:val="Hyperlink"/>
          </w:rPr>
          <w:t>Paragon Solutions</w:t>
        </w:r>
      </w:hyperlink>
      <w:r w:rsidR="0067100B">
        <w:t xml:space="preserve">; </w:t>
      </w:r>
      <w:r w:rsidR="00FA0FAC">
        <w:t xml:space="preserve">Ayrat Sadreev, </w:t>
      </w:r>
      <w:hyperlink r:id="rId16" w:history="1">
        <w:r w:rsidR="00FA0FAC" w:rsidRPr="00AD3A63">
          <w:rPr>
            <w:rStyle w:val="Hyperlink"/>
          </w:rPr>
          <w:t>SureClinical</w:t>
        </w:r>
      </w:hyperlink>
      <w:r w:rsidR="006557DD" w:rsidRPr="00DB3BEE">
        <w:t>;</w:t>
      </w:r>
      <w:r w:rsidR="006557DD">
        <w:t xml:space="preserve"> </w:t>
      </w:r>
      <w:r w:rsidR="004C267C">
        <w:t xml:space="preserve">Zack Schmidt, </w:t>
      </w:r>
      <w:hyperlink r:id="rId17" w:history="1">
        <w:r w:rsidR="00B14C41" w:rsidRPr="00AD3A63">
          <w:rPr>
            <w:rStyle w:val="Hyperlink"/>
          </w:rPr>
          <w:t>SureClinical</w:t>
        </w:r>
      </w:hyperlink>
      <w:r w:rsidR="0067100B">
        <w:t xml:space="preserve">; </w:t>
      </w:r>
      <w:r w:rsidR="00B14C41">
        <w:t xml:space="preserve">Trish Whetzel, , </w:t>
      </w:r>
      <w:hyperlink r:id="rId18" w:history="1">
        <w:r w:rsidR="00B14C41" w:rsidRPr="00AD3A63">
          <w:rPr>
            <w:rStyle w:val="Hyperlink"/>
          </w:rPr>
          <w:t>SureClinical</w:t>
        </w:r>
      </w:hyperlink>
      <w:r w:rsidR="00B14C41">
        <w:t xml:space="preserve"> advisor</w:t>
      </w:r>
      <w:r w:rsidR="0067100B">
        <w:t>.</w:t>
      </w:r>
      <w:r w:rsidR="007021D1">
        <w:t xml:space="preserve"> </w:t>
      </w:r>
    </w:p>
    <w:p w:rsidR="00A253AA" w:rsidRDefault="00A253AA" w:rsidP="00B14C41">
      <w:pPr>
        <w:spacing w:after="0" w:line="240" w:lineRule="auto"/>
      </w:pPr>
    </w:p>
    <w:p w:rsidR="00A253AA" w:rsidRDefault="00A253AA" w:rsidP="00B14C41">
      <w:pPr>
        <w:spacing w:after="0" w:line="240" w:lineRule="auto"/>
      </w:pPr>
      <w:r>
        <w:t xml:space="preserve">Ishida Junichi from </w:t>
      </w:r>
      <w:r w:rsidR="00F32180">
        <w:t>Fujitsu</w:t>
      </w:r>
      <w:r>
        <w:t xml:space="preserve"> Limited was welcomed as a new member.</w:t>
      </w:r>
    </w:p>
    <w:p w:rsidR="00F44A2A" w:rsidRDefault="00F44A2A" w:rsidP="001C796B">
      <w:pPr>
        <w:spacing w:after="0" w:line="240" w:lineRule="auto"/>
      </w:pPr>
    </w:p>
    <w:p w:rsidR="00CC7C3D" w:rsidRPr="009037C5" w:rsidRDefault="00CC7C3D" w:rsidP="009037C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9037C5">
        <w:rPr>
          <w:b/>
        </w:rPr>
        <w:t>Approval of Minutes</w:t>
      </w:r>
    </w:p>
    <w:p w:rsidR="001200F5" w:rsidRPr="00A253AA" w:rsidRDefault="00A253AA" w:rsidP="000228E5">
      <w:pPr>
        <w:spacing w:after="0" w:line="240" w:lineRule="auto"/>
      </w:pPr>
      <w:r w:rsidRPr="00A253AA">
        <w:t>The July 7, 2014 meeting minutes will be posted Wednesday for future approval.</w:t>
      </w:r>
    </w:p>
    <w:p w:rsidR="005D4F86" w:rsidRDefault="005D4F86" w:rsidP="00492F25">
      <w:pPr>
        <w:spacing w:after="0" w:line="240" w:lineRule="auto"/>
      </w:pPr>
    </w:p>
    <w:p w:rsidR="00C1168C" w:rsidRDefault="00A253AA" w:rsidP="00A253A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253AA">
        <w:rPr>
          <w:b/>
        </w:rPr>
        <w:t>Public Review Promotion &amp; Update</w:t>
      </w:r>
    </w:p>
    <w:p w:rsidR="001200F5" w:rsidRDefault="00A253AA" w:rsidP="00730FC3">
      <w:pPr>
        <w:spacing w:after="0" w:line="240" w:lineRule="auto"/>
      </w:pPr>
      <w:r w:rsidRPr="00A253AA">
        <w:t>August 8, 2014 is the Publi</w:t>
      </w:r>
      <w:r w:rsidR="009D0F8A">
        <w:t>c Comment deadline.  A number of</w:t>
      </w:r>
      <w:r w:rsidRPr="00A253AA">
        <w:t xml:space="preserve"> promotional activities have been executed.  Let Jennifer </w:t>
      </w:r>
      <w:r w:rsidR="00941514" w:rsidRPr="00941514">
        <w:t xml:space="preserve">Alpert Palchak </w:t>
      </w:r>
      <w:r w:rsidRPr="00A253AA">
        <w:t>know of any other promotional activities for tracking purposes.</w:t>
      </w:r>
    </w:p>
    <w:p w:rsidR="00A253AA" w:rsidRPr="00A253AA" w:rsidRDefault="00A253AA" w:rsidP="00730FC3">
      <w:pPr>
        <w:spacing w:after="0" w:line="240" w:lineRule="auto"/>
      </w:pPr>
    </w:p>
    <w:p w:rsidR="00A253AA" w:rsidRDefault="00A253AA" w:rsidP="00A253A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Public Review Update</w:t>
      </w:r>
    </w:p>
    <w:p w:rsidR="00A253AA" w:rsidRDefault="00A253AA" w:rsidP="00A253AA">
      <w:pPr>
        <w:spacing w:after="0" w:line="240" w:lineRule="auto"/>
      </w:pPr>
      <w:r>
        <w:t xml:space="preserve">Comments from industry and regulatory groups have been received.  The information will </w:t>
      </w:r>
      <w:r w:rsidR="00941514">
        <w:t xml:space="preserve">also </w:t>
      </w:r>
      <w:r>
        <w:t>be presented to the FDA data standards group at CDER.</w:t>
      </w:r>
    </w:p>
    <w:p w:rsidR="00A253AA" w:rsidRPr="00A253AA" w:rsidRDefault="00A253AA" w:rsidP="00A253AA">
      <w:pPr>
        <w:spacing w:after="0" w:line="240" w:lineRule="auto"/>
      </w:pPr>
    </w:p>
    <w:p w:rsidR="0048727F" w:rsidRPr="00046FE2" w:rsidRDefault="00A253AA" w:rsidP="00A253A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253AA">
        <w:rPr>
          <w:b/>
        </w:rPr>
        <w:t>Public Comment TC Process</w:t>
      </w:r>
    </w:p>
    <w:p w:rsidR="006066B7" w:rsidRDefault="00A253AA" w:rsidP="00AC2F79">
      <w:pPr>
        <w:spacing w:after="0" w:line="240" w:lineRule="auto"/>
      </w:pPr>
      <w:r>
        <w:t>The public comment TC process include</w:t>
      </w:r>
      <w:r w:rsidR="00941514">
        <w:t>s: Receiving and acknowledging each</w:t>
      </w:r>
      <w:r>
        <w:t xml:space="preserve"> comment, recording the comment, reviewing and resolving, and posting the resolutions.  The TC agreed that it is reasonable to utilize a spreadsheet rather than JIRA to document the issues as the JIRA Comments cannot be turned off – resulting in multiple e-mails to the TC members.</w:t>
      </w:r>
    </w:p>
    <w:p w:rsidR="00AD7507" w:rsidRDefault="00AD7507" w:rsidP="00AC2F79">
      <w:pPr>
        <w:spacing w:after="0" w:line="240" w:lineRule="auto"/>
      </w:pPr>
    </w:p>
    <w:p w:rsidR="00AD7507" w:rsidRPr="00AD7507" w:rsidRDefault="00AD7507" w:rsidP="00AD750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D7507">
        <w:rPr>
          <w:b/>
        </w:rPr>
        <w:t>TC Comment Review</w:t>
      </w:r>
    </w:p>
    <w:p w:rsidR="00AD7507" w:rsidRDefault="009D0F8A" w:rsidP="00AD7507">
      <w:pPr>
        <w:spacing w:after="0" w:line="240" w:lineRule="auto"/>
      </w:pPr>
      <w:r>
        <w:t>Jennifer Alpert Palchak recommended that three subgroups be identified to manage public comments: Specification, Metadata Vocabulary, and Technical. There was a desire to review the current comments prior to identifying a process for managing them.</w:t>
      </w:r>
      <w:r w:rsidR="00595FA2">
        <w:t xml:space="preserve">  The group agreed on the following action:</w:t>
      </w:r>
    </w:p>
    <w:p w:rsidR="00595FA2" w:rsidRDefault="00595FA2" w:rsidP="00595FA2">
      <w:pPr>
        <w:pStyle w:val="ListParagraph"/>
        <w:numPr>
          <w:ilvl w:val="0"/>
          <w:numId w:val="15"/>
        </w:numPr>
        <w:spacing w:after="0" w:line="240" w:lineRule="auto"/>
      </w:pPr>
      <w:r w:rsidRPr="00595FA2">
        <w:t>Jennifer</w:t>
      </w:r>
      <w:r>
        <w:t xml:space="preserve"> Alpert Palchak will post the spreadsheet containing the comments to date.</w:t>
      </w:r>
    </w:p>
    <w:p w:rsidR="00595FA2" w:rsidRDefault="00595FA2" w:rsidP="00595FA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TC members will e-mail Jennifer Alpert Palchak and Zack Schmidt by Monday, July 28 to either: </w:t>
      </w:r>
    </w:p>
    <w:p w:rsidR="00595FA2" w:rsidRDefault="00941514" w:rsidP="00595FA2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indicate support for </w:t>
      </w:r>
      <w:r w:rsidR="00595FA2">
        <w:t xml:space="preserve">two </w:t>
      </w:r>
      <w:r>
        <w:t xml:space="preserve">review </w:t>
      </w:r>
      <w:r w:rsidR="00595FA2">
        <w:t>groups:</w:t>
      </w:r>
      <w:r>
        <w:t xml:space="preserve"> </w:t>
      </w:r>
      <w:r w:rsidR="00595FA2">
        <w:t xml:space="preserve"> Metadata Vocabulary group (with Core Metadata as a sub</w:t>
      </w:r>
      <w:r>
        <w:t xml:space="preserve">group), and Specification group; </w:t>
      </w:r>
      <w:r w:rsidR="00595FA2">
        <w:t xml:space="preserve"> </w:t>
      </w:r>
      <w:r>
        <w:t>the two groups</w:t>
      </w:r>
      <w:r w:rsidR="00595FA2">
        <w:t xml:space="preserve"> would meet simultaneously during the August 4 TC time period and bring proposals to the </w:t>
      </w:r>
      <w:r>
        <w:t>whole</w:t>
      </w:r>
      <w:r w:rsidR="00595FA2">
        <w:t xml:space="preserve"> TC at </w:t>
      </w:r>
      <w:r>
        <w:t>its</w:t>
      </w:r>
      <w:r w:rsidR="00595FA2">
        <w:t xml:space="preserve"> </w:t>
      </w:r>
      <w:r>
        <w:t>August</w:t>
      </w:r>
      <w:r w:rsidR="00595FA2">
        <w:t xml:space="preserve"> 18 meeting </w:t>
      </w:r>
    </w:p>
    <w:p w:rsidR="00595FA2" w:rsidRDefault="00941514" w:rsidP="00595FA2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or </w:t>
      </w:r>
      <w:r w:rsidR="00595FA2">
        <w:t>propose an alternative strategy.</w:t>
      </w:r>
    </w:p>
    <w:p w:rsidR="00595FA2" w:rsidRDefault="00595FA2" w:rsidP="00595FA2">
      <w:pPr>
        <w:pStyle w:val="ListParagraph"/>
        <w:spacing w:after="0" w:line="240" w:lineRule="auto"/>
        <w:ind w:left="0"/>
      </w:pPr>
    </w:p>
    <w:p w:rsidR="00595FA2" w:rsidRPr="00595FA2" w:rsidRDefault="00595FA2" w:rsidP="00595FA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595FA2">
        <w:rPr>
          <w:b/>
        </w:rPr>
        <w:t>TC Comment Resolution</w:t>
      </w:r>
    </w:p>
    <w:p w:rsidR="00595FA2" w:rsidRPr="007358E3" w:rsidRDefault="007358E3" w:rsidP="007358E3">
      <w:pPr>
        <w:spacing w:after="0" w:line="240" w:lineRule="auto"/>
      </w:pPr>
      <w:r w:rsidRPr="007358E3">
        <w:t>The workgr</w:t>
      </w:r>
      <w:r w:rsidR="00941514">
        <w:t xml:space="preserve">oups would review the comments and </w:t>
      </w:r>
      <w:r w:rsidRPr="007358E3">
        <w:t xml:space="preserve">recommend resolutions to </w:t>
      </w:r>
      <w:r w:rsidR="00941514">
        <w:t>the TC.  The</w:t>
      </w:r>
      <w:r w:rsidRPr="007358E3">
        <w:t xml:space="preserve"> TC will discuss and agree on resolutions.  The TC may vote on ‘slates’ of resolutions.</w:t>
      </w:r>
    </w:p>
    <w:p w:rsidR="00AD7507" w:rsidRPr="00A253AA" w:rsidRDefault="00AD7507" w:rsidP="00AC2F79">
      <w:pPr>
        <w:spacing w:after="0" w:line="240" w:lineRule="auto"/>
      </w:pPr>
    </w:p>
    <w:p w:rsidR="00AC2F79" w:rsidRDefault="00AC2F79" w:rsidP="009037C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:rsidR="005A2ED1" w:rsidRDefault="007358E3" w:rsidP="00C27768">
      <w:pPr>
        <w:spacing w:after="0" w:line="240" w:lineRule="auto"/>
      </w:pPr>
      <w:r>
        <w:t>Comments will be posted and TC members will need to e-mail yes/no to the workgroup strategy providing an alternate proposal if not approving the workgroup strategy.</w:t>
      </w:r>
    </w:p>
    <w:p w:rsidR="00C43343" w:rsidRDefault="00C43343" w:rsidP="006F491C">
      <w:pPr>
        <w:spacing w:after="0" w:line="240" w:lineRule="auto"/>
      </w:pPr>
    </w:p>
    <w:p w:rsidR="00B723FD" w:rsidRDefault="00B723FD" w:rsidP="006F491C">
      <w:pPr>
        <w:spacing w:after="0" w:line="240" w:lineRule="auto"/>
      </w:pPr>
    </w:p>
    <w:p w:rsidR="00B723FD" w:rsidRDefault="00B723FD" w:rsidP="006F491C">
      <w:pPr>
        <w:spacing w:after="0" w:line="240" w:lineRule="auto"/>
      </w:pPr>
    </w:p>
    <w:p w:rsidR="00941514" w:rsidRDefault="00941514" w:rsidP="006F491C">
      <w:pPr>
        <w:spacing w:after="0" w:line="240" w:lineRule="auto"/>
      </w:pPr>
    </w:p>
    <w:p w:rsidR="006F491C" w:rsidRDefault="001C5CE0" w:rsidP="009037C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Proposed </w:t>
      </w:r>
      <w:r w:rsidR="000A1551" w:rsidRPr="00046FE2">
        <w:rPr>
          <w:b/>
        </w:rPr>
        <w:t>Meeting Agenda</w:t>
      </w:r>
      <w:r w:rsidR="008D4C50">
        <w:rPr>
          <w:b/>
        </w:rPr>
        <w:t xml:space="preserve"> for </w:t>
      </w:r>
      <w:r w:rsidR="00B723FD">
        <w:rPr>
          <w:b/>
        </w:rPr>
        <w:t>August 4 and August 18 meetings (dependent upon comment resolution strategy</w:t>
      </w:r>
      <w:r w:rsidR="00941514">
        <w:rPr>
          <w:b/>
        </w:rPr>
        <w:t>)</w:t>
      </w:r>
      <w:r w:rsidR="004B73D3">
        <w:rPr>
          <w:b/>
        </w:rPr>
        <w:t>:</w:t>
      </w:r>
    </w:p>
    <w:p w:rsidR="00B723FD" w:rsidRDefault="00B723FD" w:rsidP="00B723FD">
      <w:pPr>
        <w:pStyle w:val="ListParagraph"/>
        <w:numPr>
          <w:ilvl w:val="0"/>
          <w:numId w:val="19"/>
        </w:numPr>
        <w:spacing w:after="0" w:line="240" w:lineRule="auto"/>
      </w:pPr>
      <w:r>
        <w:t>Draft Agenda for August 4 (Workgroups) OR Full TC:</w:t>
      </w:r>
    </w:p>
    <w:p w:rsidR="00B723FD" w:rsidRDefault="00B723FD" w:rsidP="00B723FD">
      <w:pPr>
        <w:spacing w:after="0" w:line="240" w:lineRule="auto"/>
        <w:ind w:left="1440"/>
      </w:pPr>
      <w:r>
        <w:t>–Roll call</w:t>
      </w:r>
    </w:p>
    <w:p w:rsidR="00B723FD" w:rsidRDefault="00B723FD" w:rsidP="00B723FD">
      <w:pPr>
        <w:spacing w:after="0" w:line="240" w:lineRule="auto"/>
        <w:ind w:left="1440"/>
      </w:pPr>
      <w:r>
        <w:t>–Begin Workgroups to review CSD Public Review Comments</w:t>
      </w:r>
    </w:p>
    <w:p w:rsidR="00B723FD" w:rsidRDefault="00B723FD" w:rsidP="00941514">
      <w:pPr>
        <w:spacing w:after="0" w:line="240" w:lineRule="auto"/>
        <w:ind w:left="1440"/>
      </w:pPr>
      <w:r>
        <w:t>–New business</w:t>
      </w:r>
    </w:p>
    <w:p w:rsidR="00B723FD" w:rsidRDefault="00B723FD" w:rsidP="00B723FD">
      <w:pPr>
        <w:pStyle w:val="ListParagraph"/>
        <w:numPr>
          <w:ilvl w:val="0"/>
          <w:numId w:val="19"/>
        </w:numPr>
        <w:spacing w:after="0" w:line="240" w:lineRule="auto"/>
      </w:pPr>
      <w:r>
        <w:t>Draft Agenda for August 18 (TC Meeting):</w:t>
      </w:r>
    </w:p>
    <w:p w:rsidR="00B723FD" w:rsidRDefault="00B723FD" w:rsidP="00941514">
      <w:pPr>
        <w:spacing w:after="0" w:line="240" w:lineRule="auto"/>
        <w:ind w:left="1440"/>
      </w:pPr>
      <w:r>
        <w:t>–Roll call</w:t>
      </w:r>
    </w:p>
    <w:p w:rsidR="00B723FD" w:rsidRDefault="00B723FD" w:rsidP="00941514">
      <w:pPr>
        <w:spacing w:after="0" w:line="240" w:lineRule="auto"/>
        <w:ind w:left="1440"/>
      </w:pPr>
      <w:r>
        <w:t>–TC review of Workgroup recommendations</w:t>
      </w:r>
    </w:p>
    <w:p w:rsidR="00B723FD" w:rsidRPr="00B723FD" w:rsidRDefault="00B723FD" w:rsidP="00941514">
      <w:pPr>
        <w:spacing w:after="0" w:line="240" w:lineRule="auto"/>
        <w:ind w:left="1440"/>
      </w:pPr>
      <w:r>
        <w:t>–New business</w:t>
      </w:r>
    </w:p>
    <w:p w:rsidR="000A1551" w:rsidRDefault="000A1551" w:rsidP="006F491C">
      <w:pPr>
        <w:spacing w:after="0" w:line="240" w:lineRule="auto"/>
      </w:pPr>
    </w:p>
    <w:p w:rsidR="00732127" w:rsidRPr="00B109BA" w:rsidRDefault="00732127" w:rsidP="00732127">
      <w:pPr>
        <w:spacing w:after="0" w:line="240" w:lineRule="auto"/>
        <w:rPr>
          <w:b/>
          <w:u w:val="single"/>
        </w:rPr>
      </w:pPr>
      <w:r w:rsidRPr="00B109BA">
        <w:rPr>
          <w:b/>
          <w:u w:val="single"/>
        </w:rPr>
        <w:t>Action Items from this meeting:</w:t>
      </w:r>
    </w:p>
    <w:p w:rsidR="0099395A" w:rsidRDefault="0099395A" w:rsidP="0099395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All TC members: review </w:t>
      </w:r>
      <w:r w:rsidR="00B723FD" w:rsidRPr="00B723FD">
        <w:t xml:space="preserve">Comments </w:t>
      </w:r>
      <w:r>
        <w:t xml:space="preserve">Log </w:t>
      </w:r>
      <w:r w:rsidR="00941514">
        <w:t xml:space="preserve">to date </w:t>
      </w:r>
      <w:r>
        <w:t xml:space="preserve">which </w:t>
      </w:r>
      <w:r w:rsidR="00B723FD" w:rsidRPr="00B723FD">
        <w:t>will be posted</w:t>
      </w:r>
      <w:r>
        <w:t xml:space="preserve"> on OASIS eTMF TC site.  </w:t>
      </w:r>
      <w:r w:rsidR="00F32180">
        <w:t xml:space="preserve">Then </w:t>
      </w:r>
      <w:r w:rsidR="00F32180" w:rsidRPr="00B723FD">
        <w:t>VOTE</w:t>
      </w:r>
      <w:r>
        <w:t xml:space="preserve"> (yes/no) whether you agree to have the two workgroups (Metadata Workgroup &amp; Specification Workgroup) meet on 8/4 in place of the TC to begin reviewing comments and develop 'proposed resolutions' for the TC to vote on at a later date. If voting no, please provide alternative approach to comment review. Email your vote by Monday 7/28 to: </w:t>
      </w:r>
      <w:hyperlink r:id="rId19" w:history="1">
        <w:r>
          <w:rPr>
            <w:rStyle w:val="Hyperlink"/>
          </w:rPr>
          <w:t>etmf@lists.oasis-open.org</w:t>
        </w:r>
      </w:hyperlink>
      <w:r>
        <w:t xml:space="preserve"> and cc: </w:t>
      </w:r>
      <w:hyperlink r:id="rId20" w:history="1">
        <w:r>
          <w:rPr>
            <w:rStyle w:val="Hyperlink"/>
          </w:rPr>
          <w:t>jalpert@carelex.org</w:t>
        </w:r>
      </w:hyperlink>
      <w:r>
        <w:t xml:space="preserve"> </w:t>
      </w:r>
    </w:p>
    <w:p w:rsidR="00DF0BE8" w:rsidRPr="001667BE" w:rsidRDefault="00DF0BE8" w:rsidP="00732127">
      <w:pPr>
        <w:spacing w:after="0" w:line="240" w:lineRule="auto"/>
        <w:rPr>
          <w:highlight w:val="yellow"/>
        </w:rPr>
      </w:pPr>
    </w:p>
    <w:p w:rsidR="000516F6" w:rsidRPr="001667BE" w:rsidRDefault="00B723FD" w:rsidP="0099395A">
      <w:pPr>
        <w:spacing w:after="0" w:line="240" w:lineRule="auto"/>
        <w:rPr>
          <w:highlight w:val="yellow"/>
        </w:rPr>
      </w:pPr>
      <w:r>
        <w:t>B</w:t>
      </w:r>
      <w:r w:rsidR="009103DC" w:rsidRPr="001A6CD5">
        <w:t xml:space="preserve">.  </w:t>
      </w:r>
      <w:r w:rsidR="000516F6" w:rsidRPr="001A6CD5">
        <w:t xml:space="preserve">Members </w:t>
      </w:r>
      <w:r w:rsidR="0077394E" w:rsidRPr="001A6CD5">
        <w:t>with issues for the TC to address are asked</w:t>
      </w:r>
      <w:r w:rsidR="000516F6" w:rsidRPr="001A6CD5">
        <w:t xml:space="preserve"> </w:t>
      </w:r>
      <w:r w:rsidR="0077394E" w:rsidRPr="001A6CD5">
        <w:t xml:space="preserve">to please </w:t>
      </w:r>
      <w:r w:rsidR="000516F6" w:rsidRPr="001A6CD5">
        <w:t>post them to the eTMF TC Issues List</w:t>
      </w:r>
      <w:r w:rsidR="00C0354D" w:rsidRPr="001A6CD5">
        <w:t xml:space="preserve"> in preparation for meetings</w:t>
      </w:r>
      <w:r w:rsidR="000516F6" w:rsidRPr="001A6CD5">
        <w:t>.</w:t>
      </w:r>
    </w:p>
    <w:p w:rsidR="000A1551" w:rsidRPr="001667BE" w:rsidRDefault="000A1551" w:rsidP="00732127">
      <w:pPr>
        <w:spacing w:after="0" w:line="240" w:lineRule="auto"/>
        <w:rPr>
          <w:highlight w:val="yellow"/>
        </w:rPr>
      </w:pPr>
    </w:p>
    <w:p w:rsidR="002110A3" w:rsidRDefault="00B723FD" w:rsidP="0099395A">
      <w:pPr>
        <w:spacing w:after="0" w:line="240" w:lineRule="auto"/>
      </w:pPr>
      <w:r>
        <w:t>C</w:t>
      </w:r>
      <w:r w:rsidR="00C54C49" w:rsidRPr="001A6CD5">
        <w:t>.  M</w:t>
      </w:r>
      <w:r w:rsidR="000A1551" w:rsidRPr="001A6CD5">
        <w:t xml:space="preserve">embers </w:t>
      </w:r>
      <w:r w:rsidR="00C54C49" w:rsidRPr="001A6CD5">
        <w:t xml:space="preserve">can forward </w:t>
      </w:r>
      <w:r w:rsidR="003F277B" w:rsidRPr="001A6CD5">
        <w:t>agenda</w:t>
      </w:r>
      <w:r w:rsidR="000A1551" w:rsidRPr="001A6CD5">
        <w:t xml:space="preserve"> items to Zack at </w:t>
      </w:r>
      <w:hyperlink r:id="rId21" w:history="1">
        <w:r w:rsidR="002110A3" w:rsidRPr="001A6CD5">
          <w:rPr>
            <w:rStyle w:val="Hyperlink"/>
            <w:color w:val="auto"/>
          </w:rPr>
          <w:t>zs@sureclinical.net</w:t>
        </w:r>
      </w:hyperlink>
      <w:r w:rsidR="002110A3" w:rsidRPr="001A6CD5">
        <w:t xml:space="preserve"> .</w:t>
      </w:r>
    </w:p>
    <w:p w:rsidR="00A03060" w:rsidRDefault="00A03060" w:rsidP="00F315B2">
      <w:pPr>
        <w:spacing w:after="0" w:line="240" w:lineRule="auto"/>
      </w:pPr>
    </w:p>
    <w:p w:rsidR="00A03060" w:rsidRDefault="00A03060" w:rsidP="00F315B2">
      <w:pPr>
        <w:spacing w:after="0" w:line="240" w:lineRule="auto"/>
      </w:pPr>
    </w:p>
    <w:p w:rsidR="00A03060" w:rsidRDefault="00C669B4" w:rsidP="00F315B2">
      <w:pPr>
        <w:spacing w:after="0" w:line="240" w:lineRule="auto"/>
        <w:rPr>
          <w:i/>
        </w:rPr>
      </w:pPr>
      <w:r>
        <w:t xml:space="preserve">Meeting adjourned </w:t>
      </w:r>
      <w:r w:rsidR="00941514">
        <w:t>at 9:54</w:t>
      </w:r>
      <w:r w:rsidR="006066B7">
        <w:t xml:space="preserve"> </w:t>
      </w:r>
      <w:r>
        <w:t>a.m. PT (</w:t>
      </w:r>
      <w:r w:rsidR="00941514" w:rsidRPr="00F6069D">
        <w:t>1</w:t>
      </w:r>
      <w:r w:rsidR="00A4184C">
        <w:t>2</w:t>
      </w:r>
      <w:r w:rsidR="00941514">
        <w:t>:54 ET</w:t>
      </w:r>
      <w:r>
        <w:t>)</w:t>
      </w:r>
      <w:r w:rsidR="005F1749">
        <w:rPr>
          <w:i/>
        </w:rPr>
        <w:t xml:space="preserve"> </w:t>
      </w:r>
    </w:p>
    <w:p w:rsidR="008B54C5" w:rsidRDefault="008B54C5" w:rsidP="00F315B2">
      <w:pPr>
        <w:spacing w:after="0" w:line="240" w:lineRule="auto"/>
        <w:rPr>
          <w:i/>
        </w:rPr>
      </w:pPr>
    </w:p>
    <w:p w:rsidR="001E29E4" w:rsidRPr="00246BA1" w:rsidRDefault="00732127" w:rsidP="00F315B2">
      <w:pPr>
        <w:spacing w:after="0" w:line="240" w:lineRule="auto"/>
        <w:rPr>
          <w:i/>
        </w:rPr>
      </w:pPr>
      <w:r w:rsidRPr="00624010">
        <w:rPr>
          <w:i/>
        </w:rPr>
        <w:t xml:space="preserve">Minutes submitted by </w:t>
      </w:r>
      <w:r w:rsidR="00B723FD">
        <w:rPr>
          <w:i/>
        </w:rPr>
        <w:t>Sharon Elcombe</w:t>
      </w:r>
    </w:p>
    <w:sectPr w:rsidR="001E29E4" w:rsidRPr="00246BA1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71" w:rsidRDefault="008C2E71" w:rsidP="00582FAB">
      <w:pPr>
        <w:spacing w:after="0" w:line="240" w:lineRule="auto"/>
      </w:pPr>
      <w:r>
        <w:separator/>
      </w:r>
    </w:p>
  </w:endnote>
  <w:endnote w:type="continuationSeparator" w:id="0">
    <w:p w:rsidR="008C2E71" w:rsidRDefault="008C2E71" w:rsidP="0058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71" w:rsidRDefault="008C2E71" w:rsidP="00582FAB">
      <w:pPr>
        <w:spacing w:after="0" w:line="240" w:lineRule="auto"/>
      </w:pPr>
      <w:r>
        <w:separator/>
      </w:r>
    </w:p>
  </w:footnote>
  <w:footnote w:type="continuationSeparator" w:id="0">
    <w:p w:rsidR="008C2E71" w:rsidRDefault="008C2E71" w:rsidP="0058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AB" w:rsidRPr="00582FAB" w:rsidRDefault="00582FAB" w:rsidP="00582FAB">
    <w:pPr>
      <w:pStyle w:val="Header"/>
      <w:jc w:val="center"/>
      <w:rPr>
        <w:b/>
      </w:rPr>
    </w:pPr>
    <w:r w:rsidRPr="00582FAB">
      <w:rPr>
        <w:b/>
      </w:rPr>
      <w:t>Oasis eTMF Standard Technical Committee</w:t>
    </w:r>
  </w:p>
  <w:p w:rsidR="00582FAB" w:rsidRPr="00582FAB" w:rsidRDefault="005C2770" w:rsidP="00582FAB">
    <w:pPr>
      <w:pStyle w:val="Header"/>
      <w:jc w:val="center"/>
      <w:rPr>
        <w:b/>
      </w:rPr>
    </w:pPr>
    <w:r>
      <w:rPr>
        <w:b/>
      </w:rPr>
      <w:t>21 July</w:t>
    </w:r>
    <w:r w:rsidR="00CF1E0E" w:rsidRPr="001053FA">
      <w:rPr>
        <w:b/>
      </w:rPr>
      <w:t xml:space="preserve"> </w:t>
    </w:r>
    <w:r w:rsidR="00CF1E0E">
      <w:rPr>
        <w:b/>
      </w:rPr>
      <w:t>2014</w:t>
    </w:r>
  </w:p>
  <w:p w:rsidR="00582FAB" w:rsidRPr="00582FAB" w:rsidRDefault="00582FAB" w:rsidP="00582FAB">
    <w:pPr>
      <w:pStyle w:val="Header"/>
      <w:jc w:val="center"/>
      <w:rPr>
        <w:b/>
      </w:rPr>
    </w:pPr>
    <w:r w:rsidRPr="00582FAB">
      <w:rPr>
        <w:b/>
      </w:rPr>
      <w:t>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A47"/>
    <w:multiLevelType w:val="hybridMultilevel"/>
    <w:tmpl w:val="32A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D11"/>
    <w:multiLevelType w:val="hybridMultilevel"/>
    <w:tmpl w:val="7516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958B7"/>
    <w:multiLevelType w:val="hybridMultilevel"/>
    <w:tmpl w:val="55C04330"/>
    <w:lvl w:ilvl="0" w:tplc="04E2D27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8F4"/>
    <w:multiLevelType w:val="hybridMultilevel"/>
    <w:tmpl w:val="5AD8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259B"/>
    <w:multiLevelType w:val="hybridMultilevel"/>
    <w:tmpl w:val="27EA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603C"/>
    <w:multiLevelType w:val="hybridMultilevel"/>
    <w:tmpl w:val="4902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3F77"/>
    <w:multiLevelType w:val="hybridMultilevel"/>
    <w:tmpl w:val="E6C80E60"/>
    <w:lvl w:ilvl="0" w:tplc="A9B06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19D7"/>
    <w:multiLevelType w:val="hybridMultilevel"/>
    <w:tmpl w:val="1C32FE44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30A3BAD"/>
    <w:multiLevelType w:val="hybridMultilevel"/>
    <w:tmpl w:val="33EAFA82"/>
    <w:lvl w:ilvl="0" w:tplc="DAE2CAB6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6AE7B10"/>
    <w:multiLevelType w:val="hybridMultilevel"/>
    <w:tmpl w:val="CD8C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E58B8"/>
    <w:multiLevelType w:val="hybridMultilevel"/>
    <w:tmpl w:val="334A2F0C"/>
    <w:lvl w:ilvl="0" w:tplc="9F9CA57C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CB06789"/>
    <w:multiLevelType w:val="hybridMultilevel"/>
    <w:tmpl w:val="B74EB9FC"/>
    <w:lvl w:ilvl="0" w:tplc="8F9846B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E7134"/>
    <w:multiLevelType w:val="hybridMultilevel"/>
    <w:tmpl w:val="D94E1C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2C3F31"/>
    <w:multiLevelType w:val="hybridMultilevel"/>
    <w:tmpl w:val="F9EC924E"/>
    <w:lvl w:ilvl="0" w:tplc="13760430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3241B"/>
    <w:multiLevelType w:val="hybridMultilevel"/>
    <w:tmpl w:val="2E8E8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370B3"/>
    <w:multiLevelType w:val="hybridMultilevel"/>
    <w:tmpl w:val="AF0E328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60E1532B"/>
    <w:multiLevelType w:val="hybridMultilevel"/>
    <w:tmpl w:val="BD1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C7CA4"/>
    <w:multiLevelType w:val="hybridMultilevel"/>
    <w:tmpl w:val="10BA3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A36717"/>
    <w:multiLevelType w:val="hybridMultilevel"/>
    <w:tmpl w:val="C7442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373F4"/>
    <w:multiLevelType w:val="hybridMultilevel"/>
    <w:tmpl w:val="32A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F0063"/>
    <w:multiLevelType w:val="hybridMultilevel"/>
    <w:tmpl w:val="1BC008A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19"/>
  </w:num>
  <w:num w:numId="9">
    <w:abstractNumId w:val="16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0"/>
  </w:num>
  <w:num w:numId="15">
    <w:abstractNumId w:val="18"/>
  </w:num>
  <w:num w:numId="16">
    <w:abstractNumId w:val="7"/>
  </w:num>
  <w:num w:numId="17">
    <w:abstractNumId w:val="15"/>
  </w:num>
  <w:num w:numId="18">
    <w:abstractNumId w:val="20"/>
  </w:num>
  <w:num w:numId="19">
    <w:abstractNumId w:val="1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B2"/>
    <w:rsid w:val="00003AD6"/>
    <w:rsid w:val="00010C6D"/>
    <w:rsid w:val="00011597"/>
    <w:rsid w:val="000161B7"/>
    <w:rsid w:val="000228E5"/>
    <w:rsid w:val="0002373D"/>
    <w:rsid w:val="00027D89"/>
    <w:rsid w:val="000326F3"/>
    <w:rsid w:val="000428F6"/>
    <w:rsid w:val="0004427F"/>
    <w:rsid w:val="00046FE2"/>
    <w:rsid w:val="00047E2D"/>
    <w:rsid w:val="000516F6"/>
    <w:rsid w:val="0005276E"/>
    <w:rsid w:val="00063169"/>
    <w:rsid w:val="00065A94"/>
    <w:rsid w:val="00070155"/>
    <w:rsid w:val="00083332"/>
    <w:rsid w:val="000875A1"/>
    <w:rsid w:val="00090E2C"/>
    <w:rsid w:val="000965C9"/>
    <w:rsid w:val="000A1551"/>
    <w:rsid w:val="000C446B"/>
    <w:rsid w:val="000D1390"/>
    <w:rsid w:val="000D32E5"/>
    <w:rsid w:val="000D40E6"/>
    <w:rsid w:val="000D5AEA"/>
    <w:rsid w:val="000E5B98"/>
    <w:rsid w:val="000F3756"/>
    <w:rsid w:val="000F4756"/>
    <w:rsid w:val="000F513F"/>
    <w:rsid w:val="000F7C62"/>
    <w:rsid w:val="0010287F"/>
    <w:rsid w:val="0010298F"/>
    <w:rsid w:val="001053FA"/>
    <w:rsid w:val="00112ED2"/>
    <w:rsid w:val="001200F5"/>
    <w:rsid w:val="00122B15"/>
    <w:rsid w:val="00123F5F"/>
    <w:rsid w:val="0012590D"/>
    <w:rsid w:val="00126FD1"/>
    <w:rsid w:val="00127DB0"/>
    <w:rsid w:val="00133300"/>
    <w:rsid w:val="00135E65"/>
    <w:rsid w:val="00143711"/>
    <w:rsid w:val="0015103B"/>
    <w:rsid w:val="001534EC"/>
    <w:rsid w:val="001579B2"/>
    <w:rsid w:val="001667BE"/>
    <w:rsid w:val="0017163B"/>
    <w:rsid w:val="001725EA"/>
    <w:rsid w:val="0017391A"/>
    <w:rsid w:val="00174322"/>
    <w:rsid w:val="00181A19"/>
    <w:rsid w:val="00181BBA"/>
    <w:rsid w:val="00190D87"/>
    <w:rsid w:val="00191029"/>
    <w:rsid w:val="001918B5"/>
    <w:rsid w:val="001A6CD5"/>
    <w:rsid w:val="001B2229"/>
    <w:rsid w:val="001C2523"/>
    <w:rsid w:val="001C5CE0"/>
    <w:rsid w:val="001C796B"/>
    <w:rsid w:val="001D09D1"/>
    <w:rsid w:val="001D15F2"/>
    <w:rsid w:val="001D4AA7"/>
    <w:rsid w:val="001E29E4"/>
    <w:rsid w:val="001E52D2"/>
    <w:rsid w:val="001F3210"/>
    <w:rsid w:val="00203661"/>
    <w:rsid w:val="002110A3"/>
    <w:rsid w:val="002166EC"/>
    <w:rsid w:val="00216F60"/>
    <w:rsid w:val="00217CA8"/>
    <w:rsid w:val="00234985"/>
    <w:rsid w:val="00240BEE"/>
    <w:rsid w:val="002439B0"/>
    <w:rsid w:val="00246BA1"/>
    <w:rsid w:val="0025151F"/>
    <w:rsid w:val="00253E90"/>
    <w:rsid w:val="00254CE6"/>
    <w:rsid w:val="00254FC7"/>
    <w:rsid w:val="00255211"/>
    <w:rsid w:val="00267EE9"/>
    <w:rsid w:val="00282F6D"/>
    <w:rsid w:val="00290B4B"/>
    <w:rsid w:val="00296E05"/>
    <w:rsid w:val="00296EA8"/>
    <w:rsid w:val="002A4408"/>
    <w:rsid w:val="002B2289"/>
    <w:rsid w:val="002B5235"/>
    <w:rsid w:val="002B77FB"/>
    <w:rsid w:val="002C1012"/>
    <w:rsid w:val="002C6F28"/>
    <w:rsid w:val="002C7E00"/>
    <w:rsid w:val="002D12F7"/>
    <w:rsid w:val="002D592A"/>
    <w:rsid w:val="002E152B"/>
    <w:rsid w:val="002E2DCF"/>
    <w:rsid w:val="002E45C2"/>
    <w:rsid w:val="002F108B"/>
    <w:rsid w:val="002F7694"/>
    <w:rsid w:val="0030104B"/>
    <w:rsid w:val="003022AA"/>
    <w:rsid w:val="00306AFB"/>
    <w:rsid w:val="00310629"/>
    <w:rsid w:val="00312A58"/>
    <w:rsid w:val="0032322E"/>
    <w:rsid w:val="00342361"/>
    <w:rsid w:val="00342DDE"/>
    <w:rsid w:val="00347681"/>
    <w:rsid w:val="003600DA"/>
    <w:rsid w:val="00373D7B"/>
    <w:rsid w:val="003747CB"/>
    <w:rsid w:val="00374D00"/>
    <w:rsid w:val="003772AE"/>
    <w:rsid w:val="0039478F"/>
    <w:rsid w:val="003B1854"/>
    <w:rsid w:val="003B3437"/>
    <w:rsid w:val="003C20D6"/>
    <w:rsid w:val="003C23D4"/>
    <w:rsid w:val="003C2E05"/>
    <w:rsid w:val="003C4FCB"/>
    <w:rsid w:val="003C6ABA"/>
    <w:rsid w:val="003C7DCF"/>
    <w:rsid w:val="003D185D"/>
    <w:rsid w:val="003D35D9"/>
    <w:rsid w:val="003E5394"/>
    <w:rsid w:val="003F277B"/>
    <w:rsid w:val="004167CE"/>
    <w:rsid w:val="00417C96"/>
    <w:rsid w:val="004254E8"/>
    <w:rsid w:val="00427F4D"/>
    <w:rsid w:val="0043289B"/>
    <w:rsid w:val="0043563E"/>
    <w:rsid w:val="0044035D"/>
    <w:rsid w:val="00440711"/>
    <w:rsid w:val="004466A6"/>
    <w:rsid w:val="00456E51"/>
    <w:rsid w:val="00463FDB"/>
    <w:rsid w:val="00470C95"/>
    <w:rsid w:val="00473FEE"/>
    <w:rsid w:val="004817A1"/>
    <w:rsid w:val="0048727F"/>
    <w:rsid w:val="00487A83"/>
    <w:rsid w:val="00487EC9"/>
    <w:rsid w:val="00490C9D"/>
    <w:rsid w:val="00492F25"/>
    <w:rsid w:val="0049314C"/>
    <w:rsid w:val="004B100A"/>
    <w:rsid w:val="004B73D3"/>
    <w:rsid w:val="004B7D01"/>
    <w:rsid w:val="004B7F8C"/>
    <w:rsid w:val="004C0E9C"/>
    <w:rsid w:val="004C267C"/>
    <w:rsid w:val="004C3B42"/>
    <w:rsid w:val="004C7A9B"/>
    <w:rsid w:val="004D0AA7"/>
    <w:rsid w:val="004D1370"/>
    <w:rsid w:val="004D4387"/>
    <w:rsid w:val="004E4B13"/>
    <w:rsid w:val="004E4B1C"/>
    <w:rsid w:val="004E7FA1"/>
    <w:rsid w:val="004F21A6"/>
    <w:rsid w:val="004F5668"/>
    <w:rsid w:val="00500742"/>
    <w:rsid w:val="00515722"/>
    <w:rsid w:val="005172DB"/>
    <w:rsid w:val="00521622"/>
    <w:rsid w:val="00521A2A"/>
    <w:rsid w:val="00530A79"/>
    <w:rsid w:val="0053790B"/>
    <w:rsid w:val="00540C99"/>
    <w:rsid w:val="00547F85"/>
    <w:rsid w:val="00547FB5"/>
    <w:rsid w:val="00550317"/>
    <w:rsid w:val="00551541"/>
    <w:rsid w:val="00561F5D"/>
    <w:rsid w:val="00562D91"/>
    <w:rsid w:val="005653C4"/>
    <w:rsid w:val="00570007"/>
    <w:rsid w:val="005727A2"/>
    <w:rsid w:val="0057783A"/>
    <w:rsid w:val="00582AEC"/>
    <w:rsid w:val="00582FAB"/>
    <w:rsid w:val="00590407"/>
    <w:rsid w:val="00590C32"/>
    <w:rsid w:val="00594AA2"/>
    <w:rsid w:val="00595FA2"/>
    <w:rsid w:val="005A2ED1"/>
    <w:rsid w:val="005A4E38"/>
    <w:rsid w:val="005A5B3F"/>
    <w:rsid w:val="005A7237"/>
    <w:rsid w:val="005B137D"/>
    <w:rsid w:val="005B1430"/>
    <w:rsid w:val="005B2DE2"/>
    <w:rsid w:val="005C0135"/>
    <w:rsid w:val="005C0865"/>
    <w:rsid w:val="005C2770"/>
    <w:rsid w:val="005C3553"/>
    <w:rsid w:val="005C4E67"/>
    <w:rsid w:val="005C7674"/>
    <w:rsid w:val="005D044E"/>
    <w:rsid w:val="005D4CD6"/>
    <w:rsid w:val="005D4F86"/>
    <w:rsid w:val="005E48CC"/>
    <w:rsid w:val="005E5772"/>
    <w:rsid w:val="005F0984"/>
    <w:rsid w:val="005F1749"/>
    <w:rsid w:val="006008D9"/>
    <w:rsid w:val="00602252"/>
    <w:rsid w:val="00602AF2"/>
    <w:rsid w:val="006066B7"/>
    <w:rsid w:val="00606C09"/>
    <w:rsid w:val="006114E4"/>
    <w:rsid w:val="00614748"/>
    <w:rsid w:val="00621C27"/>
    <w:rsid w:val="00636F02"/>
    <w:rsid w:val="00640CDD"/>
    <w:rsid w:val="00644C45"/>
    <w:rsid w:val="0064522E"/>
    <w:rsid w:val="0065024D"/>
    <w:rsid w:val="006557DD"/>
    <w:rsid w:val="0067055F"/>
    <w:rsid w:val="0067100B"/>
    <w:rsid w:val="006716C3"/>
    <w:rsid w:val="006836F5"/>
    <w:rsid w:val="00685077"/>
    <w:rsid w:val="00693C09"/>
    <w:rsid w:val="006A3F7F"/>
    <w:rsid w:val="006B085E"/>
    <w:rsid w:val="006B5BCE"/>
    <w:rsid w:val="006C037B"/>
    <w:rsid w:val="006C4CD2"/>
    <w:rsid w:val="006E0BFE"/>
    <w:rsid w:val="006E44D2"/>
    <w:rsid w:val="006F41E6"/>
    <w:rsid w:val="006F4437"/>
    <w:rsid w:val="006F491C"/>
    <w:rsid w:val="007021D1"/>
    <w:rsid w:val="007076D6"/>
    <w:rsid w:val="007118BC"/>
    <w:rsid w:val="00713802"/>
    <w:rsid w:val="00730FC3"/>
    <w:rsid w:val="00732127"/>
    <w:rsid w:val="007358E3"/>
    <w:rsid w:val="00737370"/>
    <w:rsid w:val="00740F4A"/>
    <w:rsid w:val="00741E0A"/>
    <w:rsid w:val="00750056"/>
    <w:rsid w:val="00750BC9"/>
    <w:rsid w:val="0075119F"/>
    <w:rsid w:val="00755D39"/>
    <w:rsid w:val="00763992"/>
    <w:rsid w:val="00770C9C"/>
    <w:rsid w:val="0077394E"/>
    <w:rsid w:val="00780395"/>
    <w:rsid w:val="00783BA6"/>
    <w:rsid w:val="00785D48"/>
    <w:rsid w:val="00787287"/>
    <w:rsid w:val="00792623"/>
    <w:rsid w:val="00792D15"/>
    <w:rsid w:val="00794515"/>
    <w:rsid w:val="007A15D6"/>
    <w:rsid w:val="007A29D0"/>
    <w:rsid w:val="007A3944"/>
    <w:rsid w:val="007A7E70"/>
    <w:rsid w:val="007B0F8C"/>
    <w:rsid w:val="007B3CB7"/>
    <w:rsid w:val="007B5C38"/>
    <w:rsid w:val="007C531E"/>
    <w:rsid w:val="007D5CF5"/>
    <w:rsid w:val="007D63F3"/>
    <w:rsid w:val="007D6958"/>
    <w:rsid w:val="007E024F"/>
    <w:rsid w:val="007E1149"/>
    <w:rsid w:val="007E24E9"/>
    <w:rsid w:val="007E3002"/>
    <w:rsid w:val="007E33DF"/>
    <w:rsid w:val="007F0A68"/>
    <w:rsid w:val="00804CCF"/>
    <w:rsid w:val="00810EE5"/>
    <w:rsid w:val="00814279"/>
    <w:rsid w:val="00820A9B"/>
    <w:rsid w:val="00821FDE"/>
    <w:rsid w:val="00822082"/>
    <w:rsid w:val="008259D6"/>
    <w:rsid w:val="00830129"/>
    <w:rsid w:val="00844051"/>
    <w:rsid w:val="00844FFC"/>
    <w:rsid w:val="00852B26"/>
    <w:rsid w:val="00852CD7"/>
    <w:rsid w:val="00863D9B"/>
    <w:rsid w:val="008671EF"/>
    <w:rsid w:val="00874ACA"/>
    <w:rsid w:val="008779BA"/>
    <w:rsid w:val="00877AC6"/>
    <w:rsid w:val="00877E30"/>
    <w:rsid w:val="008873A6"/>
    <w:rsid w:val="00887504"/>
    <w:rsid w:val="00897F7C"/>
    <w:rsid w:val="008A1359"/>
    <w:rsid w:val="008A2AA5"/>
    <w:rsid w:val="008A4B04"/>
    <w:rsid w:val="008A4E6C"/>
    <w:rsid w:val="008B54C5"/>
    <w:rsid w:val="008C2E71"/>
    <w:rsid w:val="008D316C"/>
    <w:rsid w:val="008D4C50"/>
    <w:rsid w:val="008D57BD"/>
    <w:rsid w:val="008D6102"/>
    <w:rsid w:val="008D7946"/>
    <w:rsid w:val="008E1035"/>
    <w:rsid w:val="008E1512"/>
    <w:rsid w:val="008E1630"/>
    <w:rsid w:val="008E6BAA"/>
    <w:rsid w:val="008F1E59"/>
    <w:rsid w:val="009037C5"/>
    <w:rsid w:val="00904571"/>
    <w:rsid w:val="009103DC"/>
    <w:rsid w:val="009173D2"/>
    <w:rsid w:val="009179FF"/>
    <w:rsid w:val="009250ED"/>
    <w:rsid w:val="009260F7"/>
    <w:rsid w:val="00930E76"/>
    <w:rsid w:val="009336AD"/>
    <w:rsid w:val="00941514"/>
    <w:rsid w:val="00942CBB"/>
    <w:rsid w:val="00946024"/>
    <w:rsid w:val="009517FC"/>
    <w:rsid w:val="00951C2B"/>
    <w:rsid w:val="00954C2F"/>
    <w:rsid w:val="00963FBA"/>
    <w:rsid w:val="00967013"/>
    <w:rsid w:val="00973BB8"/>
    <w:rsid w:val="009809CE"/>
    <w:rsid w:val="0098118D"/>
    <w:rsid w:val="0098210B"/>
    <w:rsid w:val="00982401"/>
    <w:rsid w:val="00990084"/>
    <w:rsid w:val="0099395A"/>
    <w:rsid w:val="009A016E"/>
    <w:rsid w:val="009A2C96"/>
    <w:rsid w:val="009A4D8D"/>
    <w:rsid w:val="009A6228"/>
    <w:rsid w:val="009B04E7"/>
    <w:rsid w:val="009C50AE"/>
    <w:rsid w:val="009D0229"/>
    <w:rsid w:val="009D0F8A"/>
    <w:rsid w:val="009D2EA7"/>
    <w:rsid w:val="009E12E3"/>
    <w:rsid w:val="009E4AC3"/>
    <w:rsid w:val="009E6F26"/>
    <w:rsid w:val="00A03060"/>
    <w:rsid w:val="00A1011F"/>
    <w:rsid w:val="00A10312"/>
    <w:rsid w:val="00A10DE7"/>
    <w:rsid w:val="00A1796E"/>
    <w:rsid w:val="00A253AA"/>
    <w:rsid w:val="00A2752F"/>
    <w:rsid w:val="00A2787D"/>
    <w:rsid w:val="00A31858"/>
    <w:rsid w:val="00A339B0"/>
    <w:rsid w:val="00A35339"/>
    <w:rsid w:val="00A4184C"/>
    <w:rsid w:val="00A45F20"/>
    <w:rsid w:val="00A46A58"/>
    <w:rsid w:val="00A515CE"/>
    <w:rsid w:val="00A5249F"/>
    <w:rsid w:val="00A64CD2"/>
    <w:rsid w:val="00A678FA"/>
    <w:rsid w:val="00A76600"/>
    <w:rsid w:val="00A7721E"/>
    <w:rsid w:val="00A77EF8"/>
    <w:rsid w:val="00A803AD"/>
    <w:rsid w:val="00A83070"/>
    <w:rsid w:val="00A83188"/>
    <w:rsid w:val="00A85093"/>
    <w:rsid w:val="00A90D3C"/>
    <w:rsid w:val="00A91CA2"/>
    <w:rsid w:val="00A93848"/>
    <w:rsid w:val="00AA1AD2"/>
    <w:rsid w:val="00AB4CED"/>
    <w:rsid w:val="00AB7B92"/>
    <w:rsid w:val="00AC12C3"/>
    <w:rsid w:val="00AC2F79"/>
    <w:rsid w:val="00AC5289"/>
    <w:rsid w:val="00AD6FE5"/>
    <w:rsid w:val="00AD7507"/>
    <w:rsid w:val="00AE7C73"/>
    <w:rsid w:val="00AF2F0D"/>
    <w:rsid w:val="00AF47C8"/>
    <w:rsid w:val="00AF5089"/>
    <w:rsid w:val="00AF7057"/>
    <w:rsid w:val="00B13A10"/>
    <w:rsid w:val="00B13F08"/>
    <w:rsid w:val="00B14C41"/>
    <w:rsid w:val="00B14EF1"/>
    <w:rsid w:val="00B15343"/>
    <w:rsid w:val="00B21F6F"/>
    <w:rsid w:val="00B22460"/>
    <w:rsid w:val="00B2430B"/>
    <w:rsid w:val="00B26F5B"/>
    <w:rsid w:val="00B339BD"/>
    <w:rsid w:val="00B37AF2"/>
    <w:rsid w:val="00B451A1"/>
    <w:rsid w:val="00B463ED"/>
    <w:rsid w:val="00B50B5A"/>
    <w:rsid w:val="00B510B6"/>
    <w:rsid w:val="00B5274B"/>
    <w:rsid w:val="00B55676"/>
    <w:rsid w:val="00B674B1"/>
    <w:rsid w:val="00B6757B"/>
    <w:rsid w:val="00B70DBA"/>
    <w:rsid w:val="00B723FD"/>
    <w:rsid w:val="00B77B62"/>
    <w:rsid w:val="00B83BB8"/>
    <w:rsid w:val="00B8576D"/>
    <w:rsid w:val="00B87FDC"/>
    <w:rsid w:val="00B9092F"/>
    <w:rsid w:val="00B97A76"/>
    <w:rsid w:val="00B97F41"/>
    <w:rsid w:val="00BA0241"/>
    <w:rsid w:val="00BA6CBA"/>
    <w:rsid w:val="00BB204C"/>
    <w:rsid w:val="00BB2205"/>
    <w:rsid w:val="00BB253D"/>
    <w:rsid w:val="00BB566C"/>
    <w:rsid w:val="00BD0B0A"/>
    <w:rsid w:val="00BD14A1"/>
    <w:rsid w:val="00BD2FA5"/>
    <w:rsid w:val="00BE1F05"/>
    <w:rsid w:val="00BE3C0B"/>
    <w:rsid w:val="00BE5B44"/>
    <w:rsid w:val="00BF4E32"/>
    <w:rsid w:val="00C0354D"/>
    <w:rsid w:val="00C073C0"/>
    <w:rsid w:val="00C1168C"/>
    <w:rsid w:val="00C11853"/>
    <w:rsid w:val="00C21A31"/>
    <w:rsid w:val="00C27768"/>
    <w:rsid w:val="00C314C3"/>
    <w:rsid w:val="00C3595F"/>
    <w:rsid w:val="00C36E58"/>
    <w:rsid w:val="00C43343"/>
    <w:rsid w:val="00C54C49"/>
    <w:rsid w:val="00C57DBC"/>
    <w:rsid w:val="00C6427C"/>
    <w:rsid w:val="00C669B4"/>
    <w:rsid w:val="00C70C6D"/>
    <w:rsid w:val="00C7218A"/>
    <w:rsid w:val="00C72F88"/>
    <w:rsid w:val="00C8043E"/>
    <w:rsid w:val="00C81F78"/>
    <w:rsid w:val="00C8255A"/>
    <w:rsid w:val="00C93A89"/>
    <w:rsid w:val="00CB7A48"/>
    <w:rsid w:val="00CB7E08"/>
    <w:rsid w:val="00CC0010"/>
    <w:rsid w:val="00CC0564"/>
    <w:rsid w:val="00CC150D"/>
    <w:rsid w:val="00CC4BAC"/>
    <w:rsid w:val="00CC5029"/>
    <w:rsid w:val="00CC7C3D"/>
    <w:rsid w:val="00CD2DD3"/>
    <w:rsid w:val="00CD4419"/>
    <w:rsid w:val="00CE7495"/>
    <w:rsid w:val="00CF0550"/>
    <w:rsid w:val="00CF1990"/>
    <w:rsid w:val="00CF1E0E"/>
    <w:rsid w:val="00D01AFD"/>
    <w:rsid w:val="00D06F7E"/>
    <w:rsid w:val="00D07049"/>
    <w:rsid w:val="00D125D4"/>
    <w:rsid w:val="00D1624B"/>
    <w:rsid w:val="00D21B83"/>
    <w:rsid w:val="00D21C59"/>
    <w:rsid w:val="00D2319E"/>
    <w:rsid w:val="00D31A66"/>
    <w:rsid w:val="00D33204"/>
    <w:rsid w:val="00D417C7"/>
    <w:rsid w:val="00D479CB"/>
    <w:rsid w:val="00D531CB"/>
    <w:rsid w:val="00D53C3D"/>
    <w:rsid w:val="00D54098"/>
    <w:rsid w:val="00D575D2"/>
    <w:rsid w:val="00D579E7"/>
    <w:rsid w:val="00D61A23"/>
    <w:rsid w:val="00D63CF7"/>
    <w:rsid w:val="00D768AA"/>
    <w:rsid w:val="00D91637"/>
    <w:rsid w:val="00DA5726"/>
    <w:rsid w:val="00DB3BEE"/>
    <w:rsid w:val="00DB49D8"/>
    <w:rsid w:val="00DB4F7A"/>
    <w:rsid w:val="00DB71FA"/>
    <w:rsid w:val="00DC02CC"/>
    <w:rsid w:val="00DC4A59"/>
    <w:rsid w:val="00DC5455"/>
    <w:rsid w:val="00DC5A57"/>
    <w:rsid w:val="00DD2050"/>
    <w:rsid w:val="00DD40D9"/>
    <w:rsid w:val="00DD4E74"/>
    <w:rsid w:val="00DD5C7D"/>
    <w:rsid w:val="00DD5DD1"/>
    <w:rsid w:val="00DF0BE8"/>
    <w:rsid w:val="00DF5759"/>
    <w:rsid w:val="00E00BD1"/>
    <w:rsid w:val="00E055F1"/>
    <w:rsid w:val="00E06377"/>
    <w:rsid w:val="00E13589"/>
    <w:rsid w:val="00E14CE8"/>
    <w:rsid w:val="00E2148A"/>
    <w:rsid w:val="00E22E12"/>
    <w:rsid w:val="00E24628"/>
    <w:rsid w:val="00E30F6B"/>
    <w:rsid w:val="00E31351"/>
    <w:rsid w:val="00E32B12"/>
    <w:rsid w:val="00E33A96"/>
    <w:rsid w:val="00E46072"/>
    <w:rsid w:val="00E46701"/>
    <w:rsid w:val="00E5031B"/>
    <w:rsid w:val="00E53A65"/>
    <w:rsid w:val="00E56935"/>
    <w:rsid w:val="00E62D7F"/>
    <w:rsid w:val="00E8312F"/>
    <w:rsid w:val="00E86699"/>
    <w:rsid w:val="00E86E09"/>
    <w:rsid w:val="00E95F81"/>
    <w:rsid w:val="00EA38AC"/>
    <w:rsid w:val="00EA5BE7"/>
    <w:rsid w:val="00EA61E7"/>
    <w:rsid w:val="00EA783A"/>
    <w:rsid w:val="00EC3075"/>
    <w:rsid w:val="00EC670C"/>
    <w:rsid w:val="00EC6740"/>
    <w:rsid w:val="00ED0E68"/>
    <w:rsid w:val="00ED428F"/>
    <w:rsid w:val="00EE0026"/>
    <w:rsid w:val="00EE105B"/>
    <w:rsid w:val="00EE3B1E"/>
    <w:rsid w:val="00EE4B9A"/>
    <w:rsid w:val="00EE794B"/>
    <w:rsid w:val="00EF0C36"/>
    <w:rsid w:val="00F00EFF"/>
    <w:rsid w:val="00F052EE"/>
    <w:rsid w:val="00F05567"/>
    <w:rsid w:val="00F05ACB"/>
    <w:rsid w:val="00F06251"/>
    <w:rsid w:val="00F1447D"/>
    <w:rsid w:val="00F268C6"/>
    <w:rsid w:val="00F27901"/>
    <w:rsid w:val="00F27E9E"/>
    <w:rsid w:val="00F31085"/>
    <w:rsid w:val="00F315B2"/>
    <w:rsid w:val="00F32180"/>
    <w:rsid w:val="00F33FF5"/>
    <w:rsid w:val="00F43E05"/>
    <w:rsid w:val="00F44A2A"/>
    <w:rsid w:val="00F50808"/>
    <w:rsid w:val="00F520EB"/>
    <w:rsid w:val="00F6069D"/>
    <w:rsid w:val="00F65091"/>
    <w:rsid w:val="00F65F42"/>
    <w:rsid w:val="00F7346B"/>
    <w:rsid w:val="00F753E9"/>
    <w:rsid w:val="00F77EC9"/>
    <w:rsid w:val="00F77EF2"/>
    <w:rsid w:val="00F831F2"/>
    <w:rsid w:val="00F86A36"/>
    <w:rsid w:val="00F90237"/>
    <w:rsid w:val="00FA0FAC"/>
    <w:rsid w:val="00FA6724"/>
    <w:rsid w:val="00FB03CB"/>
    <w:rsid w:val="00FB1DF7"/>
    <w:rsid w:val="00FB2229"/>
    <w:rsid w:val="00FB23F6"/>
    <w:rsid w:val="00FB3860"/>
    <w:rsid w:val="00FB5E3F"/>
    <w:rsid w:val="00FC0944"/>
    <w:rsid w:val="00FC1FC6"/>
    <w:rsid w:val="00FD12DC"/>
    <w:rsid w:val="00FD4D16"/>
    <w:rsid w:val="00FD6382"/>
    <w:rsid w:val="00FD7791"/>
    <w:rsid w:val="00FE3E35"/>
    <w:rsid w:val="00FF0B1D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AB"/>
  </w:style>
  <w:style w:type="paragraph" w:styleId="Footer">
    <w:name w:val="footer"/>
    <w:basedOn w:val="Normal"/>
    <w:link w:val="FooterChar"/>
    <w:uiPriority w:val="99"/>
    <w:unhideWhenUsed/>
    <w:rsid w:val="0058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AB"/>
  </w:style>
  <w:style w:type="paragraph" w:styleId="ListParagraph">
    <w:name w:val="List Paragraph"/>
    <w:basedOn w:val="Normal"/>
    <w:uiPriority w:val="34"/>
    <w:qFormat/>
    <w:rsid w:val="0058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1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AB"/>
  </w:style>
  <w:style w:type="paragraph" w:styleId="Footer">
    <w:name w:val="footer"/>
    <w:basedOn w:val="Normal"/>
    <w:link w:val="FooterChar"/>
    <w:uiPriority w:val="99"/>
    <w:unhideWhenUsed/>
    <w:rsid w:val="0058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AB"/>
  </w:style>
  <w:style w:type="paragraph" w:styleId="ListParagraph">
    <w:name w:val="List Paragraph"/>
    <w:basedOn w:val="Normal"/>
    <w:uiPriority w:val="34"/>
    <w:qFormat/>
    <w:rsid w:val="0058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1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teresearch.com/" TargetMode="External"/><Relationship Id="rId18" Type="http://schemas.openxmlformats.org/officeDocument/2006/relationships/hyperlink" Target="http://sureclinical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zs@sureclinical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ujitsu.com/us/" TargetMode="External"/><Relationship Id="rId17" Type="http://schemas.openxmlformats.org/officeDocument/2006/relationships/hyperlink" Target="http://sureclinica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reclinical.com/" TargetMode="External"/><Relationship Id="rId20" Type="http://schemas.openxmlformats.org/officeDocument/2006/relationships/hyperlink" Target="mailto:jalpert@carelex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yoclinic.or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paragon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arelex.org" TargetMode="External"/><Relationship Id="rId19" Type="http://schemas.openxmlformats.org/officeDocument/2006/relationships/hyperlink" Target="mailto:etmf@lists.oasis-ope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paragon.com/" TargetMode="External"/><Relationship Id="rId14" Type="http://schemas.openxmlformats.org/officeDocument/2006/relationships/hyperlink" Target="http://carelex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B508-8A26-4C43-85EF-363DAD29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7</cp:revision>
  <cp:lastPrinted>2014-07-22T15:35:00Z</cp:lastPrinted>
  <dcterms:created xsi:type="dcterms:W3CDTF">2014-07-22T22:15:00Z</dcterms:created>
  <dcterms:modified xsi:type="dcterms:W3CDTF">2014-07-22T22:18:00Z</dcterms:modified>
</cp:coreProperties>
</file>