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97A1" w14:textId="60B76C52" w:rsidR="00C71349" w:rsidRPr="00CE06CB" w:rsidRDefault="00CD6DA6" w:rsidP="008C100C">
      <w:pPr>
        <w:pStyle w:val="Title"/>
        <w:rPr>
          <w:sz w:val="28"/>
          <w:szCs w:val="28"/>
        </w:rPr>
      </w:pPr>
      <w:r w:rsidRPr="00CD6DA6">
        <w:rPr>
          <w:sz w:val="28"/>
          <w:szCs w:val="28"/>
        </w:rPr>
        <w:t xml:space="preserve">Key Management Interoperability Protocol Specification </w:t>
      </w:r>
      <w:r w:rsidR="009523EF" w:rsidRPr="00CE06CB">
        <w:rPr>
          <w:sz w:val="28"/>
          <w:szCs w:val="28"/>
        </w:rPr>
        <w:t xml:space="preserve">Version </w:t>
      </w:r>
      <w:r>
        <w:rPr>
          <w:sz w:val="28"/>
          <w:szCs w:val="28"/>
        </w:rPr>
        <w:t>1.4</w:t>
      </w:r>
      <w:r w:rsidR="00605AA4">
        <w:rPr>
          <w:sz w:val="28"/>
          <w:szCs w:val="28"/>
        </w:rPr>
        <w:t xml:space="preserve"> Errata 01</w:t>
      </w:r>
    </w:p>
    <w:p w14:paraId="7C5BE9A1"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D1EC623" w14:textId="753CCC1A" w:rsidR="00E01912" w:rsidRDefault="00DA65D7" w:rsidP="00E01912">
      <w:pPr>
        <w:pStyle w:val="Subtitle"/>
        <w:rPr>
          <w:sz w:val="24"/>
          <w:szCs w:val="24"/>
        </w:rPr>
      </w:pPr>
      <w:bookmarkStart w:id="0" w:name="_Toc85472892"/>
      <w:r>
        <w:rPr>
          <w:sz w:val="24"/>
          <w:szCs w:val="24"/>
        </w:rPr>
        <w:t>01 May 2019</w:t>
      </w:r>
    </w:p>
    <w:p w14:paraId="50A42845" w14:textId="77777777" w:rsidR="00D17F06" w:rsidRDefault="00D17F06" w:rsidP="00D17F06">
      <w:pPr>
        <w:pStyle w:val="Titlepageinfo"/>
      </w:pPr>
      <w:r>
        <w:t>Technical Committee:</w:t>
      </w:r>
    </w:p>
    <w:p w14:paraId="44A9CD23" w14:textId="77777777" w:rsidR="00CD6DA6" w:rsidRPr="00CD6DA6" w:rsidRDefault="005E48F1" w:rsidP="00CD6DA6">
      <w:pPr>
        <w:pStyle w:val="Titlepageinfodescription"/>
        <w:rPr>
          <w:color w:val="0000EE"/>
        </w:rPr>
      </w:pPr>
      <w:hyperlink r:id="rId8" w:history="1">
        <w:r w:rsidR="00CD6DA6" w:rsidRPr="00CD6DA6">
          <w:rPr>
            <w:rStyle w:val="Hyperlink"/>
          </w:rPr>
          <w:t>OASIS Key Management Interoperability Protocol (KMIP) TC</w:t>
        </w:r>
      </w:hyperlink>
    </w:p>
    <w:p w14:paraId="57F5B182" w14:textId="77777777" w:rsidR="00D17F06" w:rsidRDefault="00D17F06" w:rsidP="00D17F06">
      <w:pPr>
        <w:pStyle w:val="Titlepageinfo"/>
      </w:pPr>
      <w:r>
        <w:t>Chairs:</w:t>
      </w:r>
    </w:p>
    <w:p w14:paraId="7147A9B5" w14:textId="5CE6C9AE" w:rsidR="00485BC3" w:rsidRDefault="00485BC3" w:rsidP="00485BC3">
      <w:pPr>
        <w:pStyle w:val="Contributor"/>
      </w:pPr>
      <w:r>
        <w:t>Tony Cox (</w:t>
      </w:r>
      <w:hyperlink r:id="rId9" w:history="1">
        <w:r w:rsidRPr="00485BC3">
          <w:rPr>
            <w:rStyle w:val="Hyperlink"/>
          </w:rPr>
          <w:t>tony.cox@cryptsoft.com</w:t>
        </w:r>
      </w:hyperlink>
      <w:r>
        <w:t xml:space="preserve">), </w:t>
      </w:r>
      <w:hyperlink r:id="rId10" w:history="1">
        <w:proofErr w:type="spellStart"/>
        <w:r w:rsidRPr="00485BC3">
          <w:rPr>
            <w:rStyle w:val="Hyperlink"/>
          </w:rPr>
          <w:t>Cryptsoft</w:t>
        </w:r>
        <w:proofErr w:type="spellEnd"/>
      </w:hyperlink>
    </w:p>
    <w:p w14:paraId="65467465" w14:textId="00D342C0" w:rsidR="00485BC3" w:rsidRDefault="00DA65D7" w:rsidP="00485BC3">
      <w:pPr>
        <w:pStyle w:val="Contributor"/>
      </w:pPr>
      <w:r>
        <w:t>Judith Furlong (</w:t>
      </w:r>
      <w:hyperlink r:id="rId11" w:history="1">
        <w:r w:rsidRPr="0011692A">
          <w:rPr>
            <w:rStyle w:val="Hyperlink"/>
          </w:rPr>
          <w:t>Judith.Furlong@dell.com</w:t>
        </w:r>
      </w:hyperlink>
      <w:r>
        <w:t xml:space="preserve">), </w:t>
      </w:r>
      <w:hyperlink r:id="rId12" w:history="1">
        <w:r w:rsidRPr="009C5C92">
          <w:rPr>
            <w:rStyle w:val="Hyperlink"/>
          </w:rPr>
          <w:t>Dell</w:t>
        </w:r>
      </w:hyperlink>
    </w:p>
    <w:p w14:paraId="03D11487" w14:textId="5538998C" w:rsidR="00D17F06" w:rsidRDefault="001D5936" w:rsidP="00D17F06">
      <w:pPr>
        <w:pStyle w:val="Titlepageinfo"/>
      </w:pPr>
      <w:r>
        <w:t>Editor</w:t>
      </w:r>
      <w:r w:rsidR="00D17F06">
        <w:t>:</w:t>
      </w:r>
    </w:p>
    <w:p w14:paraId="569F1A91" w14:textId="77777777" w:rsidR="001D5936" w:rsidRDefault="001D5936" w:rsidP="001D5936">
      <w:pPr>
        <w:pStyle w:val="Contributor"/>
      </w:pPr>
      <w:r>
        <w:t>Tony Cox (</w:t>
      </w:r>
      <w:hyperlink r:id="rId13" w:history="1">
        <w:r w:rsidRPr="00485BC3">
          <w:rPr>
            <w:rStyle w:val="Hyperlink"/>
          </w:rPr>
          <w:t>tony.cox@cryptsoft.com</w:t>
        </w:r>
      </w:hyperlink>
      <w:r>
        <w:t xml:space="preserve">), </w:t>
      </w:r>
      <w:hyperlink r:id="rId14" w:history="1">
        <w:proofErr w:type="spellStart"/>
        <w:r w:rsidRPr="00485BC3">
          <w:rPr>
            <w:rStyle w:val="Hyperlink"/>
          </w:rPr>
          <w:t>Cryptsoft</w:t>
        </w:r>
        <w:proofErr w:type="spellEnd"/>
      </w:hyperlink>
    </w:p>
    <w:p w14:paraId="636E2BBE" w14:textId="77777777" w:rsidR="006B65C7" w:rsidRDefault="006B65C7" w:rsidP="006B65C7">
      <w:pPr>
        <w:pStyle w:val="Titlepageinfo"/>
      </w:pPr>
      <w:r>
        <w:t>Additional artifacts:</w:t>
      </w:r>
    </w:p>
    <w:p w14:paraId="14910652"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AAC39A7" w14:textId="77777777" w:rsidR="006B65C7" w:rsidRDefault="006B65C7" w:rsidP="0023482D">
      <w:pPr>
        <w:pStyle w:val="RelatedWork"/>
      </w:pPr>
      <w:r>
        <w:t>XML schemas:</w:t>
      </w:r>
      <w:r>
        <w:rPr>
          <w:rStyle w:val="Hyperlink"/>
        </w:rPr>
        <w:t xml:space="preserve"> </w:t>
      </w:r>
      <w:r>
        <w:t>(list file names or directory name)</w:t>
      </w:r>
    </w:p>
    <w:p w14:paraId="5C2C888B" w14:textId="77777777" w:rsidR="006B65C7" w:rsidRDefault="006B65C7" w:rsidP="0023482D">
      <w:pPr>
        <w:pStyle w:val="RelatedWork"/>
      </w:pPr>
      <w:r>
        <w:t>Other parts (</w:t>
      </w:r>
      <w:r w:rsidRPr="00033041">
        <w:t>list title</w:t>
      </w:r>
      <w:r>
        <w:t>s and/or file names)</w:t>
      </w:r>
    </w:p>
    <w:p w14:paraId="337F2446" w14:textId="77777777" w:rsidR="00D17F06" w:rsidRDefault="00D17F06" w:rsidP="00D17F06">
      <w:pPr>
        <w:pStyle w:val="Titlepageinfo"/>
      </w:pPr>
      <w:r>
        <w:t>Related work:</w:t>
      </w:r>
    </w:p>
    <w:p w14:paraId="2F9F5ADC" w14:textId="77777777" w:rsidR="00D17F06" w:rsidRPr="004C4D7C" w:rsidRDefault="00D17F06" w:rsidP="00D17F06">
      <w:pPr>
        <w:pStyle w:val="Titlepageinfodescription"/>
      </w:pPr>
      <w:r>
        <w:t>This specification replaces or supersedes:</w:t>
      </w:r>
    </w:p>
    <w:p w14:paraId="0F6D8410"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777020FE" w14:textId="77777777" w:rsidR="00D17F06" w:rsidRPr="004C4D7C" w:rsidRDefault="00D17F06" w:rsidP="00D17F06">
      <w:pPr>
        <w:pStyle w:val="Titlepageinfodescription"/>
      </w:pPr>
      <w:r>
        <w:t>This specification is related to:</w:t>
      </w:r>
    </w:p>
    <w:p w14:paraId="23AE9F8B"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33EB9A0D" w14:textId="77777777" w:rsidR="00735E3A" w:rsidRDefault="00735E3A" w:rsidP="00735E3A">
      <w:pPr>
        <w:pStyle w:val="Titlepageinfo"/>
      </w:pPr>
      <w:r>
        <w:t>Abstract:</w:t>
      </w:r>
    </w:p>
    <w:p w14:paraId="7081A71B" w14:textId="0C0CDE10" w:rsidR="00735E3A" w:rsidRDefault="001D5936" w:rsidP="001D5936">
      <w:pPr>
        <w:pStyle w:val="Abstract"/>
      </w:pPr>
      <w:r>
        <w:t>This document is intended for developers and architects who wish to design systems and applications that interoperate using the Key Management Interoperability Protocol Specification.</w:t>
      </w:r>
    </w:p>
    <w:p w14:paraId="38F4B477" w14:textId="77777777" w:rsidR="00544386" w:rsidRDefault="00544386" w:rsidP="00544386">
      <w:pPr>
        <w:pStyle w:val="Titlepageinfo"/>
      </w:pPr>
      <w:r>
        <w:t>Status:</w:t>
      </w:r>
    </w:p>
    <w:p w14:paraId="1EBC043C" w14:textId="77777777"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2DFB44D2" w14:textId="77777777" w:rsidR="001057D2" w:rsidRDefault="001057D2" w:rsidP="001057D2">
      <w:pPr>
        <w:pStyle w:val="Titlepageinfo"/>
      </w:pPr>
      <w:r>
        <w:t>URI pattern</w:t>
      </w:r>
      <w:r w:rsidR="00CA025D">
        <w:t>s</w:t>
      </w:r>
      <w:r>
        <w:t>:</w:t>
      </w:r>
    </w:p>
    <w:p w14:paraId="1B8BE9A8" w14:textId="3E2372FC"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927547">
        <w:rPr>
          <w:rStyle w:val="Hyperlink"/>
          <w:color w:val="auto"/>
        </w:rPr>
        <w:t>kmip</w:t>
      </w:r>
      <w:r w:rsidR="001057D2" w:rsidRPr="00CA025D">
        <w:rPr>
          <w:rStyle w:val="Hyperlink"/>
          <w:color w:val="auto"/>
        </w:rPr>
        <w:t>/</w:t>
      </w:r>
      <w:r w:rsidR="00927547">
        <w:rPr>
          <w:rStyle w:val="Hyperlink"/>
          <w:color w:val="auto"/>
        </w:rPr>
        <w:t>spec/v1.4</w:t>
      </w:r>
      <w:r w:rsidR="001057D2" w:rsidRPr="00CA025D">
        <w:rPr>
          <w:rStyle w:val="Hyperlink"/>
          <w:color w:val="auto"/>
        </w:rPr>
        <w:t>/</w:t>
      </w:r>
      <w:r w:rsidR="00DA65D7">
        <w:rPr>
          <w:rStyle w:val="Hyperlink"/>
          <w:color w:val="auto"/>
        </w:rPr>
        <w:t>errata01/</w:t>
      </w:r>
      <w:r w:rsidR="001057D2" w:rsidRPr="00CA025D">
        <w:rPr>
          <w:rStyle w:val="Hyperlink"/>
          <w:color w:val="auto"/>
        </w:rPr>
        <w:t>cs</w:t>
      </w:r>
      <w:r w:rsidR="00DA65D7">
        <w:rPr>
          <w:rStyle w:val="Hyperlink"/>
          <w:color w:val="auto"/>
        </w:rPr>
        <w:t>pr</w:t>
      </w:r>
      <w:r w:rsidR="001057D2" w:rsidRPr="00CA025D">
        <w:rPr>
          <w:rStyle w:val="Hyperlink"/>
          <w:color w:val="auto"/>
        </w:rPr>
        <w:t>d01/</w:t>
      </w:r>
      <w:r w:rsidR="00927547">
        <w:rPr>
          <w:rStyle w:val="Hyperlink"/>
          <w:color w:val="auto"/>
        </w:rPr>
        <w:t>kmip-spec-v1.4-</w:t>
      </w:r>
      <w:r w:rsidR="00DA65D7">
        <w:rPr>
          <w:rStyle w:val="Hyperlink"/>
          <w:color w:val="auto"/>
        </w:rPr>
        <w:t>errata01-</w:t>
      </w:r>
      <w:r w:rsidR="00927547">
        <w:rPr>
          <w:rStyle w:val="Hyperlink"/>
          <w:color w:val="auto"/>
        </w:rPr>
        <w:t>cs</w:t>
      </w:r>
      <w:r w:rsidR="00DA65D7">
        <w:rPr>
          <w:rStyle w:val="Hyperlink"/>
          <w:color w:val="auto"/>
        </w:rPr>
        <w:t>pr</w:t>
      </w:r>
      <w:r w:rsidR="00927547">
        <w:rPr>
          <w:rStyle w:val="Hyperlink"/>
          <w:color w:val="auto"/>
        </w:rPr>
        <w:t>d01</w:t>
      </w:r>
      <w:r w:rsidR="001057D2" w:rsidRPr="00CA025D">
        <w:rPr>
          <w:rStyle w:val="Hyperlink"/>
          <w:color w:val="auto"/>
        </w:rPr>
        <w:t>.doc</w:t>
      </w:r>
      <w:r w:rsidR="00EF4226">
        <w:rPr>
          <w:rStyle w:val="Hyperlink"/>
          <w:color w:val="auto"/>
        </w:rPr>
        <w:t>x</w:t>
      </w:r>
    </w:p>
    <w:p w14:paraId="7E5FDF10" w14:textId="20A971A1" w:rsidR="00927547" w:rsidRPr="00CA025D" w:rsidRDefault="00CA025D" w:rsidP="00927547">
      <w:pPr>
        <w:pStyle w:val="Titlepageinfodescription"/>
      </w:pPr>
      <w:r>
        <w:rPr>
          <w:rStyle w:val="Hyperlink"/>
          <w:color w:val="auto"/>
        </w:rPr>
        <w:t>Permanent “Latest version” URI:</w:t>
      </w:r>
      <w:r>
        <w:rPr>
          <w:rStyle w:val="Hyperlink"/>
          <w:color w:val="auto"/>
        </w:rPr>
        <w:br/>
      </w:r>
      <w:r w:rsidR="00927547" w:rsidRPr="00CA025D">
        <w:rPr>
          <w:rStyle w:val="Hyperlink"/>
          <w:color w:val="auto"/>
        </w:rPr>
        <w:t>http://docs.oasis-open.org/</w:t>
      </w:r>
      <w:r w:rsidR="00927547">
        <w:rPr>
          <w:rStyle w:val="Hyperlink"/>
          <w:color w:val="auto"/>
        </w:rPr>
        <w:t>kmip</w:t>
      </w:r>
      <w:r w:rsidR="00927547" w:rsidRPr="00CA025D">
        <w:rPr>
          <w:rStyle w:val="Hyperlink"/>
          <w:color w:val="auto"/>
        </w:rPr>
        <w:t>/</w:t>
      </w:r>
      <w:r w:rsidR="00927547">
        <w:rPr>
          <w:rStyle w:val="Hyperlink"/>
          <w:color w:val="auto"/>
        </w:rPr>
        <w:t>spec/v1.4</w:t>
      </w:r>
      <w:r w:rsidR="00927547" w:rsidRPr="00CA025D">
        <w:rPr>
          <w:rStyle w:val="Hyperlink"/>
          <w:color w:val="auto"/>
        </w:rPr>
        <w:t>/</w:t>
      </w:r>
      <w:r w:rsidR="00927547">
        <w:rPr>
          <w:rStyle w:val="Hyperlink"/>
          <w:color w:val="auto"/>
        </w:rPr>
        <w:t>kmip-spec-v1.4</w:t>
      </w:r>
      <w:r w:rsidR="00927547" w:rsidRPr="00CA025D">
        <w:rPr>
          <w:rStyle w:val="Hyperlink"/>
          <w:color w:val="auto"/>
        </w:rPr>
        <w:t>.doc</w:t>
      </w:r>
      <w:r w:rsidR="00927547">
        <w:rPr>
          <w:rStyle w:val="Hyperlink"/>
          <w:color w:val="auto"/>
        </w:rPr>
        <w:t>x</w:t>
      </w:r>
    </w:p>
    <w:p w14:paraId="5E658B55" w14:textId="6B6BCDB4" w:rsidR="00544386" w:rsidRDefault="001057D2" w:rsidP="001057D2">
      <w:pPr>
        <w:pStyle w:val="Abstract"/>
      </w:pPr>
      <w:r>
        <w:t>(Managed by OASIS TC Administration; please don’t modify.)</w:t>
      </w:r>
    </w:p>
    <w:p w14:paraId="789F1531" w14:textId="77777777" w:rsidR="006E4329" w:rsidRDefault="006E4329" w:rsidP="00544386">
      <w:pPr>
        <w:pStyle w:val="Abstract"/>
      </w:pPr>
    </w:p>
    <w:p w14:paraId="09FCE66D" w14:textId="77777777" w:rsidR="001E392A" w:rsidRDefault="001E392A" w:rsidP="00544386">
      <w:pPr>
        <w:pStyle w:val="Abstract"/>
      </w:pPr>
    </w:p>
    <w:p w14:paraId="46208D2F" w14:textId="00361063" w:rsidR="006E4329" w:rsidRPr="00852E10" w:rsidRDefault="001847BD" w:rsidP="006E4329">
      <w:r>
        <w:t>Copyright © OASIS Open</w:t>
      </w:r>
      <w:r w:rsidR="00D142A8">
        <w:t xml:space="preserve"> 201</w:t>
      </w:r>
      <w:r w:rsidR="00DA65D7">
        <w:t>9</w:t>
      </w:r>
      <w:r w:rsidR="006E4329" w:rsidRPr="00852E10">
        <w:t>. All Rights Reserved.</w:t>
      </w:r>
    </w:p>
    <w:p w14:paraId="69D516A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8" w:history="1">
        <w:r w:rsidRPr="001847BD">
          <w:rPr>
            <w:rStyle w:val="Hyperlink"/>
          </w:rPr>
          <w:t>Policy</w:t>
        </w:r>
      </w:hyperlink>
      <w:r w:rsidRPr="00852E10">
        <w:t xml:space="preserve"> may be found at the OASIS website.</w:t>
      </w:r>
    </w:p>
    <w:p w14:paraId="2ED2983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14:paraId="6026AC34" w14:textId="77777777" w:rsidR="006E4329" w:rsidRDefault="006E4329" w:rsidP="006E4329">
      <w:r w:rsidRPr="00852E10">
        <w:t>The limited permissions granted above are perpetual and will not be revoked by OASIS or its successors or assigns.</w:t>
      </w:r>
    </w:p>
    <w:p w14:paraId="46A93D81"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5A945F1" w14:textId="77777777" w:rsidR="001847BD" w:rsidRPr="00852E10" w:rsidRDefault="001847BD" w:rsidP="001847BD">
      <w:pPr>
        <w:pStyle w:val="Notices"/>
      </w:pPr>
      <w:r>
        <w:lastRenderedPageBreak/>
        <w:t>Table of Contents</w:t>
      </w:r>
    </w:p>
    <w:p w14:paraId="007A6836" w14:textId="08E03368" w:rsidR="00F365B0" w:rsidRDefault="0012387E">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7617226" w:history="1">
        <w:r w:rsidR="00F365B0" w:rsidRPr="008C7129">
          <w:rPr>
            <w:rStyle w:val="Hyperlink"/>
            <w:noProof/>
          </w:rPr>
          <w:t>1</w:t>
        </w:r>
        <w:r w:rsidR="00F365B0">
          <w:rPr>
            <w:rFonts w:asciiTheme="minorHAnsi" w:eastAsiaTheme="minorEastAsia" w:hAnsiTheme="minorHAnsi" w:cstheme="minorBidi"/>
            <w:noProof/>
            <w:sz w:val="22"/>
            <w:szCs w:val="22"/>
          </w:rPr>
          <w:tab/>
        </w:r>
        <w:r w:rsidR="00F365B0" w:rsidRPr="008C7129">
          <w:rPr>
            <w:rStyle w:val="Hyperlink"/>
            <w:noProof/>
          </w:rPr>
          <w:t>Introduction</w:t>
        </w:r>
        <w:r w:rsidR="00F365B0">
          <w:rPr>
            <w:noProof/>
            <w:webHidden/>
          </w:rPr>
          <w:tab/>
        </w:r>
        <w:r w:rsidR="00F365B0">
          <w:rPr>
            <w:noProof/>
            <w:webHidden/>
          </w:rPr>
          <w:fldChar w:fldCharType="begin"/>
        </w:r>
        <w:r w:rsidR="00F365B0">
          <w:rPr>
            <w:noProof/>
            <w:webHidden/>
          </w:rPr>
          <w:instrText xml:space="preserve"> PAGEREF _Toc7617226 \h </w:instrText>
        </w:r>
        <w:r w:rsidR="00F365B0">
          <w:rPr>
            <w:noProof/>
            <w:webHidden/>
          </w:rPr>
        </w:r>
        <w:r w:rsidR="00F365B0">
          <w:rPr>
            <w:noProof/>
            <w:webHidden/>
          </w:rPr>
          <w:fldChar w:fldCharType="separate"/>
        </w:r>
        <w:r w:rsidR="00F365B0">
          <w:rPr>
            <w:noProof/>
            <w:webHidden/>
          </w:rPr>
          <w:t>4</w:t>
        </w:r>
        <w:r w:rsidR="00F365B0">
          <w:rPr>
            <w:noProof/>
            <w:webHidden/>
          </w:rPr>
          <w:fldChar w:fldCharType="end"/>
        </w:r>
      </w:hyperlink>
    </w:p>
    <w:p w14:paraId="72FC8B26" w14:textId="1F980F34" w:rsidR="00F365B0" w:rsidRDefault="00F365B0">
      <w:pPr>
        <w:pStyle w:val="TOC2"/>
        <w:tabs>
          <w:tab w:val="right" w:leader="dot" w:pos="9350"/>
        </w:tabs>
        <w:rPr>
          <w:rFonts w:asciiTheme="minorHAnsi" w:eastAsiaTheme="minorEastAsia" w:hAnsiTheme="minorHAnsi" w:cstheme="minorBidi"/>
          <w:noProof/>
          <w:sz w:val="22"/>
          <w:szCs w:val="22"/>
        </w:rPr>
      </w:pPr>
      <w:hyperlink w:anchor="_Toc7617227" w:history="1">
        <w:r w:rsidRPr="008C7129">
          <w:rPr>
            <w:rStyle w:val="Hyperlink"/>
            <w:noProof/>
          </w:rPr>
          <w:t>1.1 Terminology</w:t>
        </w:r>
        <w:r>
          <w:rPr>
            <w:noProof/>
            <w:webHidden/>
          </w:rPr>
          <w:tab/>
        </w:r>
        <w:r>
          <w:rPr>
            <w:noProof/>
            <w:webHidden/>
          </w:rPr>
          <w:fldChar w:fldCharType="begin"/>
        </w:r>
        <w:r>
          <w:rPr>
            <w:noProof/>
            <w:webHidden/>
          </w:rPr>
          <w:instrText xml:space="preserve"> PAGEREF _Toc7617227 \h </w:instrText>
        </w:r>
        <w:r>
          <w:rPr>
            <w:noProof/>
            <w:webHidden/>
          </w:rPr>
        </w:r>
        <w:r>
          <w:rPr>
            <w:noProof/>
            <w:webHidden/>
          </w:rPr>
          <w:fldChar w:fldCharType="separate"/>
        </w:r>
        <w:r>
          <w:rPr>
            <w:noProof/>
            <w:webHidden/>
          </w:rPr>
          <w:t>4</w:t>
        </w:r>
        <w:r>
          <w:rPr>
            <w:noProof/>
            <w:webHidden/>
          </w:rPr>
          <w:fldChar w:fldCharType="end"/>
        </w:r>
      </w:hyperlink>
    </w:p>
    <w:p w14:paraId="5D731F19" w14:textId="637969A4" w:rsidR="00F365B0" w:rsidRDefault="00F365B0">
      <w:pPr>
        <w:pStyle w:val="TOC2"/>
        <w:tabs>
          <w:tab w:val="right" w:leader="dot" w:pos="9350"/>
        </w:tabs>
        <w:rPr>
          <w:rFonts w:asciiTheme="minorHAnsi" w:eastAsiaTheme="minorEastAsia" w:hAnsiTheme="minorHAnsi" w:cstheme="minorBidi"/>
          <w:noProof/>
          <w:sz w:val="22"/>
          <w:szCs w:val="22"/>
        </w:rPr>
      </w:pPr>
      <w:hyperlink w:anchor="_Toc7617228" w:history="1">
        <w:r w:rsidRPr="008C7129">
          <w:rPr>
            <w:rStyle w:val="Hyperlink"/>
            <w:noProof/>
          </w:rPr>
          <w:t>1.2 Normative References</w:t>
        </w:r>
        <w:r>
          <w:rPr>
            <w:noProof/>
            <w:webHidden/>
          </w:rPr>
          <w:tab/>
        </w:r>
        <w:r>
          <w:rPr>
            <w:noProof/>
            <w:webHidden/>
          </w:rPr>
          <w:fldChar w:fldCharType="begin"/>
        </w:r>
        <w:r>
          <w:rPr>
            <w:noProof/>
            <w:webHidden/>
          </w:rPr>
          <w:instrText xml:space="preserve"> PAGEREF _Toc7617228 \h </w:instrText>
        </w:r>
        <w:r>
          <w:rPr>
            <w:noProof/>
            <w:webHidden/>
          </w:rPr>
        </w:r>
        <w:r>
          <w:rPr>
            <w:noProof/>
            <w:webHidden/>
          </w:rPr>
          <w:fldChar w:fldCharType="separate"/>
        </w:r>
        <w:r>
          <w:rPr>
            <w:noProof/>
            <w:webHidden/>
          </w:rPr>
          <w:t>4</w:t>
        </w:r>
        <w:r>
          <w:rPr>
            <w:noProof/>
            <w:webHidden/>
          </w:rPr>
          <w:fldChar w:fldCharType="end"/>
        </w:r>
      </w:hyperlink>
    </w:p>
    <w:p w14:paraId="247CF5D9" w14:textId="70215436" w:rsidR="00F365B0" w:rsidRDefault="00F365B0">
      <w:pPr>
        <w:pStyle w:val="TOC1"/>
        <w:rPr>
          <w:rFonts w:asciiTheme="minorHAnsi" w:eastAsiaTheme="minorEastAsia" w:hAnsiTheme="minorHAnsi" w:cstheme="minorBidi"/>
          <w:noProof/>
          <w:sz w:val="22"/>
          <w:szCs w:val="22"/>
        </w:rPr>
      </w:pPr>
      <w:hyperlink w:anchor="_Toc7617229" w:history="1">
        <w:r w:rsidRPr="008C7129">
          <w:rPr>
            <w:rStyle w:val="Hyperlink"/>
            <w:noProof/>
          </w:rPr>
          <w:t>2</w:t>
        </w:r>
        <w:r>
          <w:rPr>
            <w:rFonts w:asciiTheme="minorHAnsi" w:eastAsiaTheme="minorEastAsia" w:hAnsiTheme="minorHAnsi" w:cstheme="minorBidi"/>
            <w:noProof/>
            <w:sz w:val="22"/>
            <w:szCs w:val="22"/>
          </w:rPr>
          <w:tab/>
        </w:r>
        <w:r w:rsidRPr="008C7129">
          <w:rPr>
            <w:rStyle w:val="Hyperlink"/>
            <w:noProof/>
          </w:rPr>
          <w:t>List of Errata</w:t>
        </w:r>
        <w:r>
          <w:rPr>
            <w:noProof/>
            <w:webHidden/>
          </w:rPr>
          <w:tab/>
        </w:r>
        <w:r>
          <w:rPr>
            <w:noProof/>
            <w:webHidden/>
          </w:rPr>
          <w:fldChar w:fldCharType="begin"/>
        </w:r>
        <w:r>
          <w:rPr>
            <w:noProof/>
            <w:webHidden/>
          </w:rPr>
          <w:instrText xml:space="preserve"> PAGEREF _Toc7617229 \h </w:instrText>
        </w:r>
        <w:r>
          <w:rPr>
            <w:noProof/>
            <w:webHidden/>
          </w:rPr>
        </w:r>
        <w:r>
          <w:rPr>
            <w:noProof/>
            <w:webHidden/>
          </w:rPr>
          <w:fldChar w:fldCharType="separate"/>
        </w:r>
        <w:r>
          <w:rPr>
            <w:noProof/>
            <w:webHidden/>
          </w:rPr>
          <w:t>5</w:t>
        </w:r>
        <w:r>
          <w:rPr>
            <w:noProof/>
            <w:webHidden/>
          </w:rPr>
          <w:fldChar w:fldCharType="end"/>
        </w:r>
      </w:hyperlink>
    </w:p>
    <w:p w14:paraId="68F051A8" w14:textId="55CA668D" w:rsidR="00F365B0" w:rsidRDefault="00F365B0">
      <w:pPr>
        <w:pStyle w:val="TOC2"/>
        <w:tabs>
          <w:tab w:val="right" w:leader="dot" w:pos="9350"/>
        </w:tabs>
        <w:rPr>
          <w:rFonts w:asciiTheme="minorHAnsi" w:eastAsiaTheme="minorEastAsia" w:hAnsiTheme="minorHAnsi" w:cstheme="minorBidi"/>
          <w:noProof/>
          <w:sz w:val="22"/>
          <w:szCs w:val="22"/>
        </w:rPr>
      </w:pPr>
      <w:hyperlink w:anchor="_Toc7617230" w:history="1">
        <w:r w:rsidRPr="008C7129">
          <w:rPr>
            <w:rStyle w:val="Hyperlink"/>
            <w:noProof/>
          </w:rPr>
          <w:t>2.1 Level 2 section title</w:t>
        </w:r>
        <w:r>
          <w:rPr>
            <w:noProof/>
            <w:webHidden/>
          </w:rPr>
          <w:tab/>
        </w:r>
        <w:r>
          <w:rPr>
            <w:noProof/>
            <w:webHidden/>
          </w:rPr>
          <w:fldChar w:fldCharType="begin"/>
        </w:r>
        <w:r>
          <w:rPr>
            <w:noProof/>
            <w:webHidden/>
          </w:rPr>
          <w:instrText xml:space="preserve"> PAGEREF _Toc7617230 \h </w:instrText>
        </w:r>
        <w:r>
          <w:rPr>
            <w:noProof/>
            <w:webHidden/>
          </w:rPr>
        </w:r>
        <w:r>
          <w:rPr>
            <w:noProof/>
            <w:webHidden/>
          </w:rPr>
          <w:fldChar w:fldCharType="separate"/>
        </w:r>
        <w:r>
          <w:rPr>
            <w:noProof/>
            <w:webHidden/>
          </w:rPr>
          <w:t>5</w:t>
        </w:r>
        <w:r>
          <w:rPr>
            <w:noProof/>
            <w:webHidden/>
          </w:rPr>
          <w:fldChar w:fldCharType="end"/>
        </w:r>
      </w:hyperlink>
    </w:p>
    <w:p w14:paraId="66799357" w14:textId="640328FF" w:rsidR="00F365B0" w:rsidRDefault="00F365B0">
      <w:pPr>
        <w:pStyle w:val="TOC1"/>
        <w:rPr>
          <w:rFonts w:asciiTheme="minorHAnsi" w:eastAsiaTheme="minorEastAsia" w:hAnsiTheme="minorHAnsi" w:cstheme="minorBidi"/>
          <w:noProof/>
          <w:sz w:val="22"/>
          <w:szCs w:val="22"/>
        </w:rPr>
      </w:pPr>
      <w:hyperlink w:anchor="_Toc7617231" w:history="1">
        <w:r w:rsidRPr="008C7129">
          <w:rPr>
            <w:rStyle w:val="Hyperlink"/>
            <w:noProof/>
          </w:rPr>
          <w:t>3</w:t>
        </w:r>
        <w:r>
          <w:rPr>
            <w:rFonts w:asciiTheme="minorHAnsi" w:eastAsiaTheme="minorEastAsia" w:hAnsiTheme="minorHAnsi" w:cstheme="minorBidi"/>
            <w:noProof/>
            <w:sz w:val="22"/>
            <w:szCs w:val="22"/>
          </w:rPr>
          <w:tab/>
        </w:r>
        <w:r w:rsidRPr="008C7129">
          <w:rPr>
            <w:rStyle w:val="Hyperlink"/>
            <w:noProof/>
          </w:rPr>
          <w:t>Conformance</w:t>
        </w:r>
        <w:r>
          <w:rPr>
            <w:noProof/>
            <w:webHidden/>
          </w:rPr>
          <w:tab/>
        </w:r>
        <w:r>
          <w:rPr>
            <w:noProof/>
            <w:webHidden/>
          </w:rPr>
          <w:fldChar w:fldCharType="begin"/>
        </w:r>
        <w:r>
          <w:rPr>
            <w:noProof/>
            <w:webHidden/>
          </w:rPr>
          <w:instrText xml:space="preserve"> PAGEREF _Toc7617231 \h </w:instrText>
        </w:r>
        <w:r>
          <w:rPr>
            <w:noProof/>
            <w:webHidden/>
          </w:rPr>
        </w:r>
        <w:r>
          <w:rPr>
            <w:noProof/>
            <w:webHidden/>
          </w:rPr>
          <w:fldChar w:fldCharType="separate"/>
        </w:r>
        <w:r>
          <w:rPr>
            <w:noProof/>
            <w:webHidden/>
          </w:rPr>
          <w:t>6</w:t>
        </w:r>
        <w:r>
          <w:rPr>
            <w:noProof/>
            <w:webHidden/>
          </w:rPr>
          <w:fldChar w:fldCharType="end"/>
        </w:r>
      </w:hyperlink>
    </w:p>
    <w:p w14:paraId="61164D5D" w14:textId="49146668" w:rsidR="00F365B0" w:rsidRDefault="00F365B0">
      <w:pPr>
        <w:pStyle w:val="TOC1"/>
        <w:rPr>
          <w:rFonts w:asciiTheme="minorHAnsi" w:eastAsiaTheme="minorEastAsia" w:hAnsiTheme="minorHAnsi" w:cstheme="minorBidi"/>
          <w:noProof/>
          <w:sz w:val="22"/>
          <w:szCs w:val="22"/>
        </w:rPr>
      </w:pPr>
      <w:hyperlink w:anchor="_Toc7617232" w:history="1">
        <w:r w:rsidRPr="008C7129">
          <w:rPr>
            <w:rStyle w:val="Hyperlink"/>
            <w:noProof/>
          </w:rPr>
          <w:t>Appendix A. Acknowledgments</w:t>
        </w:r>
        <w:r>
          <w:rPr>
            <w:noProof/>
            <w:webHidden/>
          </w:rPr>
          <w:tab/>
        </w:r>
        <w:r>
          <w:rPr>
            <w:noProof/>
            <w:webHidden/>
          </w:rPr>
          <w:fldChar w:fldCharType="begin"/>
        </w:r>
        <w:r>
          <w:rPr>
            <w:noProof/>
            <w:webHidden/>
          </w:rPr>
          <w:instrText xml:space="preserve"> PAGEREF _Toc7617232 \h </w:instrText>
        </w:r>
        <w:r>
          <w:rPr>
            <w:noProof/>
            <w:webHidden/>
          </w:rPr>
        </w:r>
        <w:r>
          <w:rPr>
            <w:noProof/>
            <w:webHidden/>
          </w:rPr>
          <w:fldChar w:fldCharType="separate"/>
        </w:r>
        <w:r>
          <w:rPr>
            <w:noProof/>
            <w:webHidden/>
          </w:rPr>
          <w:t>7</w:t>
        </w:r>
        <w:r>
          <w:rPr>
            <w:noProof/>
            <w:webHidden/>
          </w:rPr>
          <w:fldChar w:fldCharType="end"/>
        </w:r>
      </w:hyperlink>
    </w:p>
    <w:p w14:paraId="2FA2E40B" w14:textId="326A9DD3" w:rsidR="00F365B0" w:rsidRDefault="00F365B0">
      <w:pPr>
        <w:pStyle w:val="TOC1"/>
        <w:rPr>
          <w:rFonts w:asciiTheme="minorHAnsi" w:eastAsiaTheme="minorEastAsia" w:hAnsiTheme="minorHAnsi" w:cstheme="minorBidi"/>
          <w:noProof/>
          <w:sz w:val="22"/>
          <w:szCs w:val="22"/>
        </w:rPr>
      </w:pPr>
      <w:hyperlink w:anchor="_Toc7617233" w:history="1">
        <w:r w:rsidRPr="008C7129">
          <w:rPr>
            <w:rStyle w:val="Hyperlink"/>
            <w:noProof/>
          </w:rPr>
          <w:t>Appendix B. Revision History</w:t>
        </w:r>
        <w:r>
          <w:rPr>
            <w:noProof/>
            <w:webHidden/>
          </w:rPr>
          <w:tab/>
        </w:r>
        <w:r>
          <w:rPr>
            <w:noProof/>
            <w:webHidden/>
          </w:rPr>
          <w:fldChar w:fldCharType="begin"/>
        </w:r>
        <w:r>
          <w:rPr>
            <w:noProof/>
            <w:webHidden/>
          </w:rPr>
          <w:instrText xml:space="preserve"> PAGEREF _Toc7617233 \h </w:instrText>
        </w:r>
        <w:r>
          <w:rPr>
            <w:noProof/>
            <w:webHidden/>
          </w:rPr>
        </w:r>
        <w:r>
          <w:rPr>
            <w:noProof/>
            <w:webHidden/>
          </w:rPr>
          <w:fldChar w:fldCharType="separate"/>
        </w:r>
        <w:r>
          <w:rPr>
            <w:noProof/>
            <w:webHidden/>
          </w:rPr>
          <w:t>8</w:t>
        </w:r>
        <w:r>
          <w:rPr>
            <w:noProof/>
            <w:webHidden/>
          </w:rPr>
          <w:fldChar w:fldCharType="end"/>
        </w:r>
      </w:hyperlink>
    </w:p>
    <w:p w14:paraId="1A94764E" w14:textId="29DC38C3" w:rsidR="006E4329" w:rsidRDefault="0012387E" w:rsidP="00544386">
      <w:pPr>
        <w:pStyle w:val="Abstract"/>
      </w:pPr>
      <w:r>
        <w:rPr>
          <w:szCs w:val="24"/>
        </w:rPr>
        <w:fldChar w:fldCharType="end"/>
      </w:r>
    </w:p>
    <w:p w14:paraId="4C8B60E8" w14:textId="77777777" w:rsidR="00903BE1" w:rsidRDefault="00903BE1" w:rsidP="00E01912">
      <w:pPr>
        <w:sectPr w:rsidR="00903BE1" w:rsidSect="00903BE1">
          <w:footerReference w:type="default" r:id="rId19"/>
          <w:pgSz w:w="12240" w:h="15840" w:code="1"/>
          <w:pgMar w:top="1440" w:right="1440" w:bottom="720" w:left="1440" w:header="720" w:footer="720" w:gutter="0"/>
          <w:cols w:space="720"/>
          <w:docGrid w:linePitch="360"/>
        </w:sectPr>
      </w:pPr>
      <w:bookmarkStart w:id="1" w:name="_Toc287332006"/>
    </w:p>
    <w:p w14:paraId="1A118491" w14:textId="77777777" w:rsidR="00C71349" w:rsidRPr="00C52EFC" w:rsidRDefault="00177DED" w:rsidP="0076113A">
      <w:pPr>
        <w:pStyle w:val="Heading1"/>
      </w:pPr>
      <w:bookmarkStart w:id="2" w:name="_Toc7617226"/>
      <w:r>
        <w:lastRenderedPageBreak/>
        <w:t>Introduction</w:t>
      </w:r>
      <w:bookmarkEnd w:id="0"/>
      <w:bookmarkEnd w:id="1"/>
      <w:bookmarkEnd w:id="2"/>
    </w:p>
    <w:p w14:paraId="2D1771D0" w14:textId="77777777" w:rsidR="0012387E" w:rsidRDefault="00EE3C80" w:rsidP="008C100C">
      <w:r w:rsidRPr="00EE3C80">
        <w:t>[All text is norm</w:t>
      </w:r>
      <w:r>
        <w:t>ative unless otherwise labeled]</w:t>
      </w:r>
    </w:p>
    <w:p w14:paraId="777608CF" w14:textId="77777777" w:rsidR="00C71349" w:rsidRDefault="00C02DEC" w:rsidP="00A710C8">
      <w:pPr>
        <w:pStyle w:val="Heading2"/>
      </w:pPr>
      <w:bookmarkStart w:id="3" w:name="_Toc85472893"/>
      <w:bookmarkStart w:id="4" w:name="_Toc287332007"/>
      <w:bookmarkStart w:id="5" w:name="_Toc7617227"/>
      <w:r>
        <w:t>Terminology</w:t>
      </w:r>
      <w:bookmarkEnd w:id="3"/>
      <w:bookmarkEnd w:id="4"/>
      <w:bookmarkEnd w:id="5"/>
    </w:p>
    <w:p w14:paraId="063CDBA6"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7C318E3" w14:textId="77777777" w:rsidR="00C02DEC" w:rsidRDefault="00C02DEC" w:rsidP="00A710C8">
      <w:pPr>
        <w:pStyle w:val="Heading2"/>
      </w:pPr>
      <w:bookmarkStart w:id="6" w:name="_Ref7502892"/>
      <w:bookmarkStart w:id="7" w:name="_Toc12011611"/>
      <w:bookmarkStart w:id="8" w:name="_Toc85472894"/>
      <w:bookmarkStart w:id="9" w:name="_Toc287332008"/>
      <w:bookmarkStart w:id="10" w:name="_Toc7617228"/>
      <w:r>
        <w:t>Normative</w:t>
      </w:r>
      <w:bookmarkEnd w:id="6"/>
      <w:bookmarkEnd w:id="7"/>
      <w:r>
        <w:t xml:space="preserve"> References</w:t>
      </w:r>
      <w:bookmarkEnd w:id="8"/>
      <w:bookmarkEnd w:id="9"/>
      <w:bookmarkEnd w:id="10"/>
    </w:p>
    <w:p w14:paraId="429EB566" w14:textId="77777777" w:rsidR="00C02DEC" w:rsidRDefault="00C02DEC" w:rsidP="00AE0702">
      <w:pPr>
        <w:pStyle w:val="Ref"/>
      </w:pPr>
      <w:r>
        <w:rPr>
          <w:rStyle w:val="Refterm"/>
        </w:rPr>
        <w:t>[</w:t>
      </w:r>
      <w:bookmarkStart w:id="11" w:name="RFC2119"/>
      <w:r>
        <w:rPr>
          <w:rStyle w:val="Refterm"/>
        </w:rPr>
        <w:t>RFC2119</w:t>
      </w:r>
      <w:bookmarkEnd w:id="11"/>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0" w:history="1">
        <w:r w:rsidR="000F3A82">
          <w:rPr>
            <w:rStyle w:val="Hyperlink"/>
          </w:rPr>
          <w:t>http://www.ietf.org/rfc/rfc2119.txt</w:t>
        </w:r>
      </w:hyperlink>
      <w:r w:rsidR="000F3A82">
        <w:t>.</w:t>
      </w:r>
    </w:p>
    <w:p w14:paraId="5DA1EA56"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69549D94" w14:textId="21BE5396" w:rsidR="006D31DB" w:rsidRDefault="007C652F" w:rsidP="00FD22AC">
      <w:pPr>
        <w:pStyle w:val="Heading1"/>
      </w:pPr>
      <w:bookmarkStart w:id="12" w:name="_Toc7617229"/>
      <w:r>
        <w:lastRenderedPageBreak/>
        <w:t>List of Errata</w:t>
      </w:r>
      <w:bookmarkEnd w:id="12"/>
    </w:p>
    <w:p w14:paraId="6E2E1F4A" w14:textId="77777777" w:rsidR="0012387E" w:rsidRPr="0012387E" w:rsidRDefault="0012387E" w:rsidP="0012387E">
      <w:r>
        <w:t>text</w:t>
      </w:r>
    </w:p>
    <w:p w14:paraId="7A7342A1" w14:textId="77777777" w:rsidR="0012387E" w:rsidRDefault="0012387E" w:rsidP="0012387E">
      <w:pPr>
        <w:pStyle w:val="Heading2"/>
      </w:pPr>
      <w:bookmarkStart w:id="13" w:name="_Toc7617230"/>
      <w:r>
        <w:t>Level 2 section title</w:t>
      </w:r>
      <w:bookmarkEnd w:id="13"/>
    </w:p>
    <w:p w14:paraId="32D0184B" w14:textId="77777777" w:rsidR="0012387E" w:rsidRPr="0012387E" w:rsidRDefault="0012387E" w:rsidP="0012387E">
      <w:r>
        <w:t>text</w:t>
      </w:r>
    </w:p>
    <w:p w14:paraId="186C1E7C" w14:textId="77777777" w:rsidR="00AE0702" w:rsidRPr="00FD22AC" w:rsidRDefault="00AE0702" w:rsidP="00FD22AC">
      <w:pPr>
        <w:pStyle w:val="Heading1"/>
      </w:pPr>
      <w:bookmarkStart w:id="14" w:name="_Toc287332011"/>
      <w:bookmarkStart w:id="15" w:name="_Toc7617231"/>
      <w:r w:rsidRPr="00FD22AC">
        <w:lastRenderedPageBreak/>
        <w:t>Conformance</w:t>
      </w:r>
      <w:bookmarkEnd w:id="14"/>
      <w:bookmarkEnd w:id="15"/>
    </w:p>
    <w:p w14:paraId="7C628EE6" w14:textId="2BA953D0" w:rsidR="00AE0702" w:rsidRPr="00AE0702" w:rsidRDefault="00B31248" w:rsidP="00C93F2E">
      <w:r>
        <w:t>These</w:t>
      </w:r>
      <w:r w:rsidRPr="00B31248">
        <w:t xml:space="preserve"> change</w:t>
      </w:r>
      <w:r>
        <w:t>s</w:t>
      </w:r>
      <w:r w:rsidRPr="00B31248">
        <w:t xml:space="preserve"> will not require any changes to the conformance rules for </w:t>
      </w:r>
      <w:r>
        <w:t>KMIP Specification v1.4</w:t>
      </w:r>
      <w:r w:rsidRPr="00B31248">
        <w:t xml:space="preserve">. </w:t>
      </w:r>
      <w:bookmarkStart w:id="16" w:name="_GoBack"/>
      <w:r>
        <w:t>T</w:t>
      </w:r>
      <w:r w:rsidRPr="00B31248">
        <w:t xml:space="preserve">he Conformance section of the </w:t>
      </w:r>
      <w:r>
        <w:t>KMIP Specification v1.4</w:t>
      </w:r>
      <w:r w:rsidRPr="00B31248">
        <w:t xml:space="preserve"> </w:t>
      </w:r>
      <w:r w:rsidR="00CE7496">
        <w:t>OASIS S</w:t>
      </w:r>
      <w:r w:rsidRPr="00B31248">
        <w:t>tandard is unchanged.</w:t>
      </w:r>
      <w:bookmarkEnd w:id="16"/>
    </w:p>
    <w:p w14:paraId="6C1106B6" w14:textId="77777777" w:rsidR="0052099F" w:rsidRDefault="00B80CDB" w:rsidP="00CE1F32">
      <w:pPr>
        <w:pStyle w:val="AppendixHeading1"/>
      </w:pPr>
      <w:bookmarkStart w:id="17" w:name="_Toc85472897"/>
      <w:bookmarkStart w:id="18" w:name="_Toc287332012"/>
      <w:bookmarkStart w:id="19" w:name="_Toc7617232"/>
      <w:r>
        <w:lastRenderedPageBreak/>
        <w:t>Acknowl</w:t>
      </w:r>
      <w:r w:rsidR="004D0E5E">
        <w:t>e</w:t>
      </w:r>
      <w:r w:rsidR="008F61FB">
        <w:t>dg</w:t>
      </w:r>
      <w:r w:rsidR="0052099F">
        <w:t>ments</w:t>
      </w:r>
      <w:bookmarkEnd w:id="17"/>
      <w:bookmarkEnd w:id="18"/>
      <w:bookmarkEnd w:id="19"/>
    </w:p>
    <w:p w14:paraId="643B6961" w14:textId="77777777" w:rsidR="00C32606" w:rsidRDefault="00C32606" w:rsidP="00C32606">
      <w:r>
        <w:t>The following individuals have participated in the creation of this specification and are gratefully acknowledged:</w:t>
      </w:r>
    </w:p>
    <w:p w14:paraId="5646926B" w14:textId="77777777" w:rsidR="00C32606" w:rsidRDefault="00C32606" w:rsidP="00C32606">
      <w:pPr>
        <w:pStyle w:val="Titlepageinfo"/>
      </w:pPr>
      <w:r>
        <w:t>Participants:</w:t>
      </w:r>
      <w:r>
        <w:fldChar w:fldCharType="begin"/>
      </w:r>
      <w:r>
        <w:instrText xml:space="preserve"> MACROBUTTON  </w:instrText>
      </w:r>
      <w:r>
        <w:fldChar w:fldCharType="end"/>
      </w:r>
    </w:p>
    <w:p w14:paraId="6C6BE717" w14:textId="77777777" w:rsidR="00C32606" w:rsidRDefault="001A7143" w:rsidP="00C32606">
      <w:pPr>
        <w:pStyle w:val="Contributor"/>
      </w:pPr>
      <w:r w:rsidRPr="001A7143">
        <w:t>[Participant Name, Affiliation | Individual Member]</w:t>
      </w:r>
    </w:p>
    <w:p w14:paraId="028D3D7E" w14:textId="77777777" w:rsidR="00C32606" w:rsidRDefault="001A7143" w:rsidP="00C32606">
      <w:pPr>
        <w:pStyle w:val="Contributor"/>
      </w:pPr>
      <w:r w:rsidRPr="001A7143">
        <w:t>[Participant Name, Affiliation | Individual Member]</w:t>
      </w:r>
    </w:p>
    <w:p w14:paraId="7F7CC00B" w14:textId="77777777" w:rsidR="00C76CAA" w:rsidRPr="00C76CAA" w:rsidRDefault="00C76CAA" w:rsidP="00C76CAA"/>
    <w:p w14:paraId="1CD19A71" w14:textId="77777777" w:rsidR="00A05FDF" w:rsidRDefault="00A05FDF" w:rsidP="00A05FDF">
      <w:pPr>
        <w:pStyle w:val="AppendixHeading1"/>
      </w:pPr>
      <w:bookmarkStart w:id="20" w:name="_Toc85472898"/>
      <w:bookmarkStart w:id="21" w:name="_Toc287332014"/>
      <w:bookmarkStart w:id="22" w:name="_Toc7617233"/>
      <w:r>
        <w:lastRenderedPageBreak/>
        <w:t>Revision History</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0B5BFF52" w14:textId="77777777" w:rsidTr="00C7321D">
        <w:tc>
          <w:tcPr>
            <w:tcW w:w="1548" w:type="dxa"/>
          </w:tcPr>
          <w:p w14:paraId="301EA6E3" w14:textId="77777777" w:rsidR="00A05FDF" w:rsidRPr="00C7321D" w:rsidRDefault="00A05FDF" w:rsidP="00C7321D">
            <w:pPr>
              <w:jc w:val="center"/>
              <w:rPr>
                <w:b/>
              </w:rPr>
            </w:pPr>
            <w:r w:rsidRPr="00C7321D">
              <w:rPr>
                <w:b/>
              </w:rPr>
              <w:t>Revision</w:t>
            </w:r>
          </w:p>
        </w:tc>
        <w:tc>
          <w:tcPr>
            <w:tcW w:w="1440" w:type="dxa"/>
          </w:tcPr>
          <w:p w14:paraId="22F51108" w14:textId="77777777" w:rsidR="00A05FDF" w:rsidRPr="00C7321D" w:rsidRDefault="00A05FDF" w:rsidP="00C7321D">
            <w:pPr>
              <w:jc w:val="center"/>
              <w:rPr>
                <w:b/>
              </w:rPr>
            </w:pPr>
            <w:r w:rsidRPr="00C7321D">
              <w:rPr>
                <w:b/>
              </w:rPr>
              <w:t>Date</w:t>
            </w:r>
          </w:p>
        </w:tc>
        <w:tc>
          <w:tcPr>
            <w:tcW w:w="2160" w:type="dxa"/>
          </w:tcPr>
          <w:p w14:paraId="2E9B2D15" w14:textId="77777777" w:rsidR="00A05FDF" w:rsidRPr="00C7321D" w:rsidRDefault="00A05FDF" w:rsidP="00C7321D">
            <w:pPr>
              <w:jc w:val="center"/>
              <w:rPr>
                <w:b/>
              </w:rPr>
            </w:pPr>
            <w:r w:rsidRPr="00C7321D">
              <w:rPr>
                <w:b/>
              </w:rPr>
              <w:t>Editor</w:t>
            </w:r>
          </w:p>
        </w:tc>
        <w:tc>
          <w:tcPr>
            <w:tcW w:w="4428" w:type="dxa"/>
          </w:tcPr>
          <w:p w14:paraId="121D5BEB" w14:textId="77777777" w:rsidR="00A05FDF" w:rsidRPr="00C7321D" w:rsidRDefault="00A05FDF" w:rsidP="00AC5012">
            <w:pPr>
              <w:rPr>
                <w:b/>
              </w:rPr>
            </w:pPr>
            <w:r w:rsidRPr="00C7321D">
              <w:rPr>
                <w:b/>
              </w:rPr>
              <w:t>Changes Made</w:t>
            </w:r>
          </w:p>
        </w:tc>
      </w:tr>
      <w:tr w:rsidR="00A05FDF" w14:paraId="7CA4B311" w14:textId="77777777" w:rsidTr="00C7321D">
        <w:tc>
          <w:tcPr>
            <w:tcW w:w="1548" w:type="dxa"/>
          </w:tcPr>
          <w:p w14:paraId="635EA210" w14:textId="77777777" w:rsidR="00A05FDF" w:rsidRDefault="001A7143" w:rsidP="00AC5012">
            <w:r w:rsidRPr="001A7143">
              <w:t>[Rev number]</w:t>
            </w:r>
          </w:p>
        </w:tc>
        <w:tc>
          <w:tcPr>
            <w:tcW w:w="1440" w:type="dxa"/>
          </w:tcPr>
          <w:p w14:paraId="407C1F45" w14:textId="77777777" w:rsidR="00A05FDF" w:rsidRDefault="00F53893" w:rsidP="00AC5012">
            <w:r w:rsidRPr="00F53893">
              <w:t>[Rev Date]</w:t>
            </w:r>
          </w:p>
        </w:tc>
        <w:tc>
          <w:tcPr>
            <w:tcW w:w="2160" w:type="dxa"/>
          </w:tcPr>
          <w:p w14:paraId="74C883A3" w14:textId="77777777" w:rsidR="00A05FDF" w:rsidRDefault="00F53893" w:rsidP="00AC5012">
            <w:r w:rsidRPr="00F53893">
              <w:t>[Modified By]</w:t>
            </w:r>
          </w:p>
        </w:tc>
        <w:tc>
          <w:tcPr>
            <w:tcW w:w="4428" w:type="dxa"/>
          </w:tcPr>
          <w:p w14:paraId="4B6F01CB" w14:textId="77777777" w:rsidR="00A05FDF" w:rsidRDefault="00F53893" w:rsidP="00AC5012">
            <w:r w:rsidRPr="00F53893">
              <w:t>[Summary of Changes]</w:t>
            </w:r>
          </w:p>
        </w:tc>
      </w:tr>
    </w:tbl>
    <w:p w14:paraId="557689B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BF3F" w14:textId="77777777" w:rsidR="005E48F1" w:rsidRDefault="005E48F1" w:rsidP="008C100C">
      <w:r>
        <w:separator/>
      </w:r>
    </w:p>
    <w:p w14:paraId="02B59F45" w14:textId="77777777" w:rsidR="005E48F1" w:rsidRDefault="005E48F1" w:rsidP="008C100C"/>
    <w:p w14:paraId="0CABC335" w14:textId="77777777" w:rsidR="005E48F1" w:rsidRDefault="005E48F1" w:rsidP="008C100C"/>
    <w:p w14:paraId="346C7105" w14:textId="77777777" w:rsidR="005E48F1" w:rsidRDefault="005E48F1" w:rsidP="008C100C"/>
    <w:p w14:paraId="3F389018" w14:textId="77777777" w:rsidR="005E48F1" w:rsidRDefault="005E48F1" w:rsidP="008C100C"/>
    <w:p w14:paraId="77FCB7A7" w14:textId="77777777" w:rsidR="005E48F1" w:rsidRDefault="005E48F1" w:rsidP="008C100C"/>
    <w:p w14:paraId="351E7C67" w14:textId="77777777" w:rsidR="005E48F1" w:rsidRDefault="005E48F1" w:rsidP="008C100C"/>
  </w:endnote>
  <w:endnote w:type="continuationSeparator" w:id="0">
    <w:p w14:paraId="5EFCB5AF" w14:textId="77777777" w:rsidR="005E48F1" w:rsidRDefault="005E48F1" w:rsidP="008C100C">
      <w:r>
        <w:continuationSeparator/>
      </w:r>
    </w:p>
    <w:p w14:paraId="1FD2F216" w14:textId="77777777" w:rsidR="005E48F1" w:rsidRDefault="005E48F1" w:rsidP="008C100C"/>
    <w:p w14:paraId="7A9E04F7" w14:textId="77777777" w:rsidR="005E48F1" w:rsidRDefault="005E48F1" w:rsidP="008C100C"/>
    <w:p w14:paraId="1B3162CE" w14:textId="77777777" w:rsidR="005E48F1" w:rsidRDefault="005E48F1" w:rsidP="008C100C"/>
    <w:p w14:paraId="50A8420A" w14:textId="77777777" w:rsidR="005E48F1" w:rsidRDefault="005E48F1" w:rsidP="008C100C"/>
    <w:p w14:paraId="61FA653A" w14:textId="77777777" w:rsidR="005E48F1" w:rsidRDefault="005E48F1" w:rsidP="008C100C"/>
    <w:p w14:paraId="5E0A5BFA" w14:textId="77777777" w:rsidR="005E48F1" w:rsidRDefault="005E48F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24A8" w14:textId="1A41F60C" w:rsidR="00BE0637" w:rsidRPr="00DA65D7" w:rsidRDefault="00DE36E9" w:rsidP="008F61FB">
    <w:pPr>
      <w:pStyle w:val="Footer"/>
      <w:tabs>
        <w:tab w:val="clear" w:pos="4320"/>
        <w:tab w:val="clear" w:pos="8640"/>
        <w:tab w:val="center" w:pos="4680"/>
        <w:tab w:val="right" w:pos="9360"/>
      </w:tabs>
      <w:spacing w:after="0"/>
      <w:rPr>
        <w:sz w:val="16"/>
        <w:szCs w:val="16"/>
        <w:lang w:val="en-US"/>
      </w:rPr>
    </w:pPr>
    <w:r>
      <w:rPr>
        <w:sz w:val="16"/>
        <w:szCs w:val="16"/>
      </w:rPr>
      <w:t>kmip-spec-v1.4-</w:t>
    </w:r>
    <w:r w:rsidR="00DA65D7">
      <w:rPr>
        <w:sz w:val="16"/>
        <w:szCs w:val="16"/>
        <w:lang w:val="en-US"/>
      </w:rPr>
      <w:t>errata01-</w:t>
    </w:r>
    <w:r>
      <w:rPr>
        <w:sz w:val="16"/>
        <w:szCs w:val="16"/>
      </w:rPr>
      <w:t>wd01</w:t>
    </w:r>
    <w:r w:rsidR="00BE0637">
      <w:rPr>
        <w:sz w:val="16"/>
        <w:szCs w:val="16"/>
      </w:rPr>
      <w:tab/>
      <w:t>Working Draft</w:t>
    </w:r>
    <w:r w:rsidR="001847BD">
      <w:rPr>
        <w:sz w:val="16"/>
        <w:szCs w:val="16"/>
      </w:rPr>
      <w:t xml:space="preserve"> 01</w:t>
    </w:r>
    <w:r w:rsidR="00BE0637">
      <w:rPr>
        <w:sz w:val="16"/>
        <w:szCs w:val="16"/>
      </w:rPr>
      <w:tab/>
    </w:r>
    <w:r w:rsidR="00DA65D7">
      <w:rPr>
        <w:sz w:val="16"/>
        <w:szCs w:val="16"/>
        <w:lang w:val="en-US"/>
      </w:rPr>
      <w:t>01 May 2019</w:t>
    </w:r>
  </w:p>
  <w:p w14:paraId="4D6E2CA1" w14:textId="1078AAE9"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70721F">
      <w:rPr>
        <w:sz w:val="16"/>
        <w:szCs w:val="16"/>
        <w:lang w:val="en-US"/>
      </w:rPr>
      <w:t>9</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8F3F03">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8F3F03">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CDB9" w14:textId="77777777" w:rsidR="005E48F1" w:rsidRDefault="005E48F1" w:rsidP="008C100C">
      <w:r>
        <w:separator/>
      </w:r>
    </w:p>
    <w:p w14:paraId="5185DCB1" w14:textId="77777777" w:rsidR="005E48F1" w:rsidRDefault="005E48F1" w:rsidP="008C100C"/>
  </w:footnote>
  <w:footnote w:type="continuationSeparator" w:id="0">
    <w:p w14:paraId="4A177365" w14:textId="77777777" w:rsidR="005E48F1" w:rsidRDefault="005E48F1" w:rsidP="008C100C">
      <w:r>
        <w:continuationSeparator/>
      </w:r>
    </w:p>
    <w:p w14:paraId="00B2D7B1" w14:textId="77777777" w:rsidR="005E48F1" w:rsidRDefault="005E48F1"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D5936"/>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5BC3"/>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48F1"/>
    <w:rsid w:val="005E587C"/>
    <w:rsid w:val="006047D8"/>
    <w:rsid w:val="00605AA4"/>
    <w:rsid w:val="006107FC"/>
    <w:rsid w:val="00633D82"/>
    <w:rsid w:val="00643397"/>
    <w:rsid w:val="0068398A"/>
    <w:rsid w:val="006A0BE4"/>
    <w:rsid w:val="006A1B10"/>
    <w:rsid w:val="006A48F3"/>
    <w:rsid w:val="006A6A3A"/>
    <w:rsid w:val="006B65C7"/>
    <w:rsid w:val="006C787E"/>
    <w:rsid w:val="006D31DB"/>
    <w:rsid w:val="006E4329"/>
    <w:rsid w:val="006F2371"/>
    <w:rsid w:val="0070721F"/>
    <w:rsid w:val="0071217C"/>
    <w:rsid w:val="007165BD"/>
    <w:rsid w:val="00727F08"/>
    <w:rsid w:val="00735E3A"/>
    <w:rsid w:val="0074463C"/>
    <w:rsid w:val="00745446"/>
    <w:rsid w:val="00754545"/>
    <w:rsid w:val="0076113A"/>
    <w:rsid w:val="007611CD"/>
    <w:rsid w:val="0077347A"/>
    <w:rsid w:val="007816D7"/>
    <w:rsid w:val="007C2C52"/>
    <w:rsid w:val="007C652F"/>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3F03"/>
    <w:rsid w:val="008F61FB"/>
    <w:rsid w:val="00903557"/>
    <w:rsid w:val="00903BE1"/>
    <w:rsid w:val="00927547"/>
    <w:rsid w:val="00933ED8"/>
    <w:rsid w:val="00951C02"/>
    <w:rsid w:val="009523EF"/>
    <w:rsid w:val="00960D49"/>
    <w:rsid w:val="009738A4"/>
    <w:rsid w:val="00995224"/>
    <w:rsid w:val="009A1292"/>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31248"/>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D6DA6"/>
    <w:rsid w:val="00CE06CB"/>
    <w:rsid w:val="00CE1F32"/>
    <w:rsid w:val="00CE7496"/>
    <w:rsid w:val="00D06421"/>
    <w:rsid w:val="00D142A8"/>
    <w:rsid w:val="00D17F06"/>
    <w:rsid w:val="00D34E24"/>
    <w:rsid w:val="00D43CB9"/>
    <w:rsid w:val="00D50964"/>
    <w:rsid w:val="00D5207A"/>
    <w:rsid w:val="00D54431"/>
    <w:rsid w:val="00D56563"/>
    <w:rsid w:val="00D57FAD"/>
    <w:rsid w:val="00D8216B"/>
    <w:rsid w:val="00D852A1"/>
    <w:rsid w:val="00DA5475"/>
    <w:rsid w:val="00DA65D7"/>
    <w:rsid w:val="00DB7C1F"/>
    <w:rsid w:val="00DD73AA"/>
    <w:rsid w:val="00DE36E9"/>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365B0"/>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F5A35"/>
  <w15:docId w15:val="{ED52B46E-D49B-4C93-90C9-2A2C6C3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907375523">
      <w:bodyDiv w:val="1"/>
      <w:marLeft w:val="0"/>
      <w:marRight w:val="0"/>
      <w:marTop w:val="0"/>
      <w:marBottom w:val="0"/>
      <w:divBdr>
        <w:top w:val="none" w:sz="0" w:space="0" w:color="auto"/>
        <w:left w:val="none" w:sz="0" w:space="0" w:color="auto"/>
        <w:bottom w:val="none" w:sz="0" w:space="0" w:color="auto"/>
        <w:right w:val="none" w:sz="0" w:space="0" w:color="auto"/>
      </w:divBdr>
    </w:div>
    <w:div w:id="1929458694">
      <w:bodyDiv w:val="1"/>
      <w:marLeft w:val="0"/>
      <w:marRight w:val="0"/>
      <w:marTop w:val="0"/>
      <w:marBottom w:val="0"/>
      <w:divBdr>
        <w:top w:val="none" w:sz="0" w:space="0" w:color="auto"/>
        <w:left w:val="none" w:sz="0" w:space="0" w:color="auto"/>
        <w:bottom w:val="none" w:sz="0" w:space="0" w:color="auto"/>
        <w:right w:val="none" w:sz="0" w:space="0" w:color="auto"/>
      </w:divBdr>
    </w:div>
    <w:div w:id="20080913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committees/kmip/" TargetMode="External"/><Relationship Id="rId13" Type="http://schemas.openxmlformats.org/officeDocument/2006/relationships/hyperlink" Target="mailto:tony.cox@cryptsoft.com" TargetMode="External"/><Relationship Id="rId18" Type="http://schemas.openxmlformats.org/officeDocument/2006/relationships/hyperlink" Target="https://www.oasis-open.org/policies-guidelines/ip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ll.com" TargetMode="External"/><Relationship Id="rId17" Type="http://schemas.openxmlformats.org/officeDocument/2006/relationships/hyperlink" Target="https://www.oasis-open.org/policies-guidelines/tc-process"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10" Type="http://schemas.openxmlformats.org/officeDocument/2006/relationships/hyperlink" Target="http://www.cryptsof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www.cryptsoft.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1014-167D-4308-96E7-DEEFF756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41</TotalTime>
  <Pages>8</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Manager/>
  <Company/>
  <LinksUpToDate>false</LinksUpToDate>
  <CharactersWithSpaces>5710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 Errata 01</dc:title>
  <dc:subject/>
  <dc:creator>OASIS Key Management Interoperability Protocol (KMIP) TC</dc:creator>
  <cp:keywords/>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2011-08-05T16:21:00Z</cp:lastPrinted>
  <dcterms:created xsi:type="dcterms:W3CDTF">2019-05-01T19:31:00Z</dcterms:created>
  <dcterms:modified xsi:type="dcterms:W3CDTF">2019-05-01T20:11:00Z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