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33" w:rsidRPr="00B07A49" w:rsidRDefault="00B07A49" w:rsidP="00B07A49">
      <w:pPr>
        <w:spacing w:after="0"/>
        <w:rPr>
          <w:b/>
          <w:sz w:val="20"/>
          <w:szCs w:val="20"/>
        </w:rPr>
      </w:pPr>
      <w:r w:rsidRPr="00B07A49">
        <w:rPr>
          <w:b/>
          <w:sz w:val="20"/>
          <w:szCs w:val="20"/>
        </w:rPr>
        <w:t xml:space="preserve">Docket Example </w:t>
      </w:r>
      <w:r>
        <w:rPr>
          <w:b/>
          <w:sz w:val="20"/>
          <w:szCs w:val="20"/>
        </w:rPr>
        <w:t>WD35</w:t>
      </w:r>
    </w:p>
    <w:p w:rsidR="00B07A49" w:rsidRDefault="00B07A49" w:rsidP="00B07A49">
      <w:pPr>
        <w:spacing w:after="0"/>
        <w:rPr>
          <w:sz w:val="20"/>
          <w:szCs w:val="20"/>
        </w:rPr>
      </w:pPr>
    </w:p>
    <w:p w:rsidR="00B07A49" w:rsidRDefault="00B07A49" w:rsidP="00B07A49">
      <w:pPr>
        <w:spacing w:after="0"/>
        <w:rPr>
          <w:sz w:val="20"/>
          <w:szCs w:val="20"/>
        </w:rPr>
      </w:pPr>
      <w:r>
        <w:rPr>
          <w:sz w:val="20"/>
          <w:szCs w:val="20"/>
        </w:rPr>
        <w:t>The docket example (i.e. docket.xml) included in the examples folder for WD35 appears to have some errors:</w:t>
      </w:r>
    </w:p>
    <w:p w:rsidR="00B07A49" w:rsidRDefault="00B07A49" w:rsidP="00B07A49">
      <w:pPr>
        <w:spacing w:after="0"/>
        <w:rPr>
          <w:sz w:val="20"/>
          <w:szCs w:val="20"/>
        </w:rPr>
      </w:pPr>
    </w:p>
    <w:p w:rsidR="00B07A49" w:rsidRDefault="00B07A49" w:rsidP="00B07A49">
      <w:pPr>
        <w:spacing w:after="0"/>
        <w:rPr>
          <w:sz w:val="20"/>
          <w:szCs w:val="20"/>
        </w:rPr>
      </w:pPr>
      <w:r>
        <w:rPr>
          <w:noProof/>
        </w:rPr>
        <w:drawing>
          <wp:inline distT="0" distB="0" distL="0" distR="0" wp14:anchorId="1B33514A" wp14:editId="2AC69415">
            <wp:extent cx="66294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29400" cy="2743200"/>
                    </a:xfrm>
                    <a:prstGeom prst="rect">
                      <a:avLst/>
                    </a:prstGeom>
                  </pic:spPr>
                </pic:pic>
              </a:graphicData>
            </a:graphic>
          </wp:inline>
        </w:drawing>
      </w:r>
    </w:p>
    <w:p w:rsidR="00B07A49" w:rsidRDefault="00B07A49" w:rsidP="00B07A49">
      <w:pPr>
        <w:spacing w:after="0"/>
        <w:rPr>
          <w:sz w:val="20"/>
          <w:szCs w:val="20"/>
        </w:rPr>
      </w:pPr>
    </w:p>
    <w:p w:rsidR="002B6B71" w:rsidRDefault="002B6B71" w:rsidP="00B07A49">
      <w:pPr>
        <w:spacing w:after="0"/>
        <w:rPr>
          <w:sz w:val="20"/>
          <w:szCs w:val="20"/>
        </w:rPr>
      </w:pPr>
      <w:r>
        <w:rPr>
          <w:sz w:val="20"/>
          <w:szCs w:val="20"/>
        </w:rPr>
        <w:t xml:space="preserve">Since line 183 includes </w:t>
      </w:r>
      <w:proofErr w:type="spellStart"/>
      <w:proofErr w:type="gramStart"/>
      <w:r>
        <w:rPr>
          <w:sz w:val="20"/>
          <w:szCs w:val="20"/>
        </w:rPr>
        <w:t>structures:ref</w:t>
      </w:r>
      <w:proofErr w:type="spellEnd"/>
      <w:proofErr w:type="gramEnd"/>
      <w:r>
        <w:rPr>
          <w:sz w:val="20"/>
          <w:szCs w:val="20"/>
        </w:rPr>
        <w:t xml:space="preserve">, </w:t>
      </w:r>
      <w:r w:rsidR="002A545F">
        <w:rPr>
          <w:sz w:val="20"/>
          <w:szCs w:val="20"/>
        </w:rPr>
        <w:t xml:space="preserve">and </w:t>
      </w:r>
      <w:r>
        <w:rPr>
          <w:sz w:val="20"/>
          <w:szCs w:val="20"/>
        </w:rPr>
        <w:t xml:space="preserve">per NIEM rules, it is not allowed to contain other element content (see NIEM NDR Rule 12-2, and ECF5 Appendix F). Since </w:t>
      </w:r>
      <w:r w:rsidR="002A545F">
        <w:rPr>
          <w:sz w:val="20"/>
          <w:szCs w:val="20"/>
        </w:rPr>
        <w:t xml:space="preserve">the example </w:t>
      </w:r>
      <w:r>
        <w:rPr>
          <w:sz w:val="20"/>
          <w:szCs w:val="20"/>
        </w:rPr>
        <w:t xml:space="preserve">appears to be </w:t>
      </w:r>
      <w:r w:rsidR="002A545F">
        <w:rPr>
          <w:sz w:val="20"/>
          <w:szCs w:val="20"/>
        </w:rPr>
        <w:t xml:space="preserve">illustrating </w:t>
      </w:r>
      <w:r>
        <w:rPr>
          <w:sz w:val="20"/>
          <w:szCs w:val="20"/>
        </w:rPr>
        <w:t xml:space="preserve">a ‘verbose copy’ from the </w:t>
      </w:r>
      <w:proofErr w:type="spellStart"/>
      <w:proofErr w:type="gramStart"/>
      <w:r>
        <w:rPr>
          <w:sz w:val="20"/>
          <w:szCs w:val="20"/>
        </w:rPr>
        <w:t>filing:FilingMessage</w:t>
      </w:r>
      <w:proofErr w:type="spellEnd"/>
      <w:proofErr w:type="gramEnd"/>
      <w:r>
        <w:rPr>
          <w:sz w:val="20"/>
          <w:szCs w:val="20"/>
        </w:rPr>
        <w:t xml:space="preserve">, then simply removing </w:t>
      </w:r>
      <w:proofErr w:type="spellStart"/>
      <w:r>
        <w:rPr>
          <w:sz w:val="20"/>
          <w:szCs w:val="20"/>
        </w:rPr>
        <w:t>structures:ref</w:t>
      </w:r>
      <w:proofErr w:type="spellEnd"/>
      <w:r>
        <w:rPr>
          <w:sz w:val="20"/>
          <w:szCs w:val="20"/>
        </w:rPr>
        <w:t xml:space="preserve"> would correct this </w:t>
      </w:r>
      <w:r w:rsidR="002A545F">
        <w:rPr>
          <w:sz w:val="20"/>
          <w:szCs w:val="20"/>
        </w:rPr>
        <w:t xml:space="preserve">problem </w:t>
      </w:r>
      <w:r>
        <w:rPr>
          <w:sz w:val="20"/>
          <w:szCs w:val="20"/>
        </w:rPr>
        <w:t>on this score.</w:t>
      </w:r>
    </w:p>
    <w:p w:rsidR="002B6B71" w:rsidRDefault="002B6B71" w:rsidP="00B07A49">
      <w:pPr>
        <w:spacing w:after="0"/>
        <w:rPr>
          <w:sz w:val="20"/>
          <w:szCs w:val="20"/>
        </w:rPr>
      </w:pPr>
    </w:p>
    <w:p w:rsidR="002B6B71" w:rsidRDefault="002B6B71" w:rsidP="00B07A49">
      <w:pPr>
        <w:spacing w:after="0"/>
        <w:rPr>
          <w:sz w:val="20"/>
          <w:szCs w:val="20"/>
        </w:rPr>
      </w:pPr>
      <w:r>
        <w:rPr>
          <w:sz w:val="20"/>
          <w:szCs w:val="20"/>
        </w:rPr>
        <w:t>However, since this is intended to reflect clerk review changes to the ‘petition’ document, there is another error (line 173). Since the document that was reviewed and dispositioned is the ‘petition’ document, line 173 should reference ‘Document2” and not “Document1” (Document1 is the appearance document).</w:t>
      </w:r>
    </w:p>
    <w:p w:rsidR="002B6B71" w:rsidRDefault="002B6B71" w:rsidP="00B07A49">
      <w:pPr>
        <w:spacing w:after="0"/>
        <w:rPr>
          <w:sz w:val="20"/>
          <w:szCs w:val="20"/>
        </w:rPr>
      </w:pPr>
    </w:p>
    <w:p w:rsidR="000427F4" w:rsidRDefault="000427F4" w:rsidP="00B07A49">
      <w:pPr>
        <w:spacing w:after="0"/>
        <w:rPr>
          <w:sz w:val="20"/>
          <w:szCs w:val="20"/>
        </w:rPr>
      </w:pPr>
      <w:r>
        <w:rPr>
          <w:sz w:val="20"/>
          <w:szCs w:val="20"/>
        </w:rPr>
        <w:t>Similar issues are also present with the appearance document.</w:t>
      </w:r>
    </w:p>
    <w:p w:rsidR="000427F4" w:rsidRDefault="000427F4" w:rsidP="00B07A49">
      <w:pPr>
        <w:spacing w:after="0"/>
        <w:rPr>
          <w:sz w:val="20"/>
          <w:szCs w:val="20"/>
        </w:rPr>
      </w:pPr>
    </w:p>
    <w:p w:rsidR="002B6B71" w:rsidRDefault="000427F4" w:rsidP="00B07A49">
      <w:pPr>
        <w:spacing w:after="0"/>
        <w:rPr>
          <w:sz w:val="20"/>
          <w:szCs w:val="20"/>
        </w:rPr>
      </w:pPr>
      <w:r>
        <w:rPr>
          <w:noProof/>
        </w:rPr>
        <w:lastRenderedPageBreak/>
        <w:drawing>
          <wp:inline distT="0" distB="0" distL="0" distR="0" wp14:anchorId="01EE09AE" wp14:editId="19B1114F">
            <wp:extent cx="7000875" cy="419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00875" cy="4191000"/>
                    </a:xfrm>
                    <a:prstGeom prst="rect">
                      <a:avLst/>
                    </a:prstGeom>
                  </pic:spPr>
                </pic:pic>
              </a:graphicData>
            </a:graphic>
          </wp:inline>
        </w:drawing>
      </w:r>
      <w:r w:rsidR="002B6B71">
        <w:rPr>
          <w:sz w:val="20"/>
          <w:szCs w:val="20"/>
        </w:rPr>
        <w:t xml:space="preserve">  </w:t>
      </w:r>
    </w:p>
    <w:p w:rsidR="002B6B71" w:rsidRDefault="002B6B71" w:rsidP="00B07A49">
      <w:pPr>
        <w:spacing w:after="0"/>
        <w:rPr>
          <w:sz w:val="20"/>
          <w:szCs w:val="20"/>
        </w:rPr>
      </w:pPr>
    </w:p>
    <w:p w:rsidR="002B6B71" w:rsidRDefault="000427F4" w:rsidP="00B07A49">
      <w:pPr>
        <w:spacing w:after="0"/>
        <w:rPr>
          <w:sz w:val="20"/>
          <w:szCs w:val="20"/>
        </w:rPr>
      </w:pPr>
      <w:r>
        <w:rPr>
          <w:sz w:val="20"/>
          <w:szCs w:val="20"/>
        </w:rPr>
        <w:t>Line 234 is incorrect – I</w:t>
      </w:r>
      <w:r w:rsidR="002A545F">
        <w:rPr>
          <w:sz w:val="20"/>
          <w:szCs w:val="20"/>
        </w:rPr>
        <w:t>t</w:t>
      </w:r>
      <w:bookmarkStart w:id="0" w:name="_GoBack"/>
      <w:bookmarkEnd w:id="0"/>
      <w:r>
        <w:rPr>
          <w:sz w:val="20"/>
          <w:szCs w:val="20"/>
        </w:rPr>
        <w:t xml:space="preserve"> cannot contain </w:t>
      </w:r>
      <w:proofErr w:type="spellStart"/>
      <w:r>
        <w:rPr>
          <w:sz w:val="20"/>
          <w:szCs w:val="20"/>
        </w:rPr>
        <w:t>structures:ref</w:t>
      </w:r>
      <w:proofErr w:type="spellEnd"/>
      <w:r>
        <w:rPr>
          <w:sz w:val="20"/>
          <w:szCs w:val="20"/>
        </w:rPr>
        <w:t xml:space="preserve"> and include element content.</w:t>
      </w:r>
    </w:p>
    <w:p w:rsidR="00F12E5F" w:rsidRDefault="00F12E5F" w:rsidP="00B07A49">
      <w:pPr>
        <w:spacing w:after="0"/>
        <w:rPr>
          <w:sz w:val="20"/>
          <w:szCs w:val="20"/>
        </w:rPr>
      </w:pPr>
    </w:p>
    <w:p w:rsidR="00F12E5F" w:rsidRDefault="00F12E5F" w:rsidP="00B07A49">
      <w:pPr>
        <w:spacing w:after="0"/>
        <w:rPr>
          <w:sz w:val="20"/>
          <w:szCs w:val="20"/>
        </w:rPr>
      </w:pPr>
      <w:r>
        <w:rPr>
          <w:sz w:val="20"/>
          <w:szCs w:val="20"/>
        </w:rPr>
        <w:t xml:space="preserve">Line 218 is </w:t>
      </w:r>
      <w:proofErr w:type="gramStart"/>
      <w:r>
        <w:rPr>
          <w:sz w:val="20"/>
          <w:szCs w:val="20"/>
        </w:rPr>
        <w:t>okay, since</w:t>
      </w:r>
      <w:proofErr w:type="gramEnd"/>
      <w:r>
        <w:rPr>
          <w:sz w:val="20"/>
          <w:szCs w:val="20"/>
        </w:rPr>
        <w:t xml:space="preserve"> it references the appearance document (i.e. “Document1”).</w:t>
      </w:r>
    </w:p>
    <w:p w:rsidR="002B6B71" w:rsidRDefault="002B6B71" w:rsidP="00B07A49">
      <w:pPr>
        <w:spacing w:after="0"/>
        <w:rPr>
          <w:sz w:val="20"/>
          <w:szCs w:val="20"/>
        </w:rPr>
      </w:pPr>
    </w:p>
    <w:p w:rsidR="00B07A49" w:rsidRDefault="00B07A49" w:rsidP="00B07A49">
      <w:pPr>
        <w:spacing w:after="0"/>
        <w:rPr>
          <w:sz w:val="20"/>
          <w:szCs w:val="20"/>
        </w:rPr>
      </w:pPr>
    </w:p>
    <w:p w:rsidR="00B07A49" w:rsidRDefault="00B07A49" w:rsidP="00B07A49">
      <w:pPr>
        <w:spacing w:after="0"/>
        <w:rPr>
          <w:sz w:val="20"/>
          <w:szCs w:val="20"/>
        </w:rPr>
      </w:pPr>
    </w:p>
    <w:p w:rsidR="00B07A49" w:rsidRPr="00B07A49" w:rsidRDefault="00B07A49" w:rsidP="00B07A49">
      <w:pPr>
        <w:spacing w:after="0"/>
        <w:rPr>
          <w:sz w:val="20"/>
          <w:szCs w:val="20"/>
        </w:rPr>
      </w:pPr>
    </w:p>
    <w:sectPr w:rsidR="00B07A49" w:rsidRPr="00B07A49" w:rsidSect="00B07A4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C5" w:rsidRDefault="00427EC5" w:rsidP="00F12E5F">
      <w:pPr>
        <w:spacing w:after="0" w:line="240" w:lineRule="auto"/>
      </w:pPr>
      <w:r>
        <w:separator/>
      </w:r>
    </w:p>
  </w:endnote>
  <w:endnote w:type="continuationSeparator" w:id="0">
    <w:p w:rsidR="00427EC5" w:rsidRDefault="00427EC5" w:rsidP="00F1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5F" w:rsidRPr="00F12E5F" w:rsidRDefault="00F12E5F" w:rsidP="00F12E5F">
    <w:pPr>
      <w:pStyle w:val="Footer"/>
      <w:tabs>
        <w:tab w:val="clear" w:pos="4680"/>
        <w:tab w:val="clear" w:pos="9360"/>
        <w:tab w:val="center" w:pos="6660"/>
        <w:tab w:val="right" w:pos="12690"/>
      </w:tabs>
      <w:rPr>
        <w:sz w:val="16"/>
        <w:szCs w:val="16"/>
      </w:rPr>
    </w:pPr>
    <w:r w:rsidRPr="00F12E5F">
      <w:rPr>
        <w:sz w:val="16"/>
        <w:szCs w:val="16"/>
      </w:rPr>
      <w:t>Docket Example Wd35.xml</w:t>
    </w:r>
    <w:r>
      <w:rPr>
        <w:sz w:val="16"/>
        <w:szCs w:val="16"/>
      </w:rPr>
      <w:tab/>
    </w:r>
    <w:r w:rsidRPr="00F12E5F">
      <w:rPr>
        <w:sz w:val="16"/>
        <w:szCs w:val="16"/>
      </w:rPr>
      <w:fldChar w:fldCharType="begin"/>
    </w:r>
    <w:r w:rsidRPr="00F12E5F">
      <w:rPr>
        <w:sz w:val="16"/>
        <w:szCs w:val="16"/>
      </w:rPr>
      <w:instrText xml:space="preserve"> PAGE   \* MERGEFORMAT </w:instrText>
    </w:r>
    <w:r w:rsidRPr="00F12E5F">
      <w:rPr>
        <w:sz w:val="16"/>
        <w:szCs w:val="16"/>
      </w:rPr>
      <w:fldChar w:fldCharType="separate"/>
    </w:r>
    <w:r w:rsidRPr="00F12E5F">
      <w:rPr>
        <w:noProof/>
        <w:sz w:val="16"/>
        <w:szCs w:val="16"/>
      </w:rPr>
      <w:t>1</w:t>
    </w:r>
    <w:r w:rsidRPr="00F12E5F">
      <w:rPr>
        <w:noProof/>
        <w:sz w:val="16"/>
        <w:szCs w:val="16"/>
      </w:rPr>
      <w:fldChar w:fldCharType="end"/>
    </w:r>
    <w:r>
      <w:rPr>
        <w:noProof/>
        <w:sz w:val="16"/>
        <w:szCs w:val="16"/>
      </w:rPr>
      <w:tab/>
      <w:t>Gary Graham; August 6,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C5" w:rsidRDefault="00427EC5" w:rsidP="00F12E5F">
      <w:pPr>
        <w:spacing w:after="0" w:line="240" w:lineRule="auto"/>
      </w:pPr>
      <w:r>
        <w:separator/>
      </w:r>
    </w:p>
  </w:footnote>
  <w:footnote w:type="continuationSeparator" w:id="0">
    <w:p w:rsidR="00427EC5" w:rsidRDefault="00427EC5" w:rsidP="00F12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49"/>
    <w:rsid w:val="000427F4"/>
    <w:rsid w:val="00274433"/>
    <w:rsid w:val="002A545F"/>
    <w:rsid w:val="002B6B71"/>
    <w:rsid w:val="00427EC5"/>
    <w:rsid w:val="00A0272C"/>
    <w:rsid w:val="00B07A49"/>
    <w:rsid w:val="00F1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47FE"/>
  <w15:chartTrackingRefBased/>
  <w15:docId w15:val="{1AFB37DC-BA19-46BF-B321-D7B8BA03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5F"/>
  </w:style>
  <w:style w:type="paragraph" w:styleId="Footer">
    <w:name w:val="footer"/>
    <w:basedOn w:val="Normal"/>
    <w:link w:val="FooterChar"/>
    <w:uiPriority w:val="99"/>
    <w:unhideWhenUsed/>
    <w:rsid w:val="00F1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4</cp:revision>
  <dcterms:created xsi:type="dcterms:W3CDTF">2018-08-06T21:10:00Z</dcterms:created>
  <dcterms:modified xsi:type="dcterms:W3CDTF">2018-08-06T21:26:00Z</dcterms:modified>
</cp:coreProperties>
</file>