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48" w:rsidRPr="00424E17" w:rsidRDefault="00F632DF">
      <w:pPr>
        <w:rPr>
          <w:rFonts w:asciiTheme="minorHAnsi" w:hAnsiTheme="minorHAnsi"/>
          <w:b/>
        </w:rPr>
      </w:pPr>
      <w:r w:rsidRPr="00424E17">
        <w:rPr>
          <w:rFonts w:asciiTheme="minorHAnsi" w:hAnsiTheme="minorHAnsi"/>
          <w:b/>
        </w:rPr>
        <w:t xml:space="preserve">ECF5 Spec </w:t>
      </w:r>
      <w:r w:rsidR="00C33DF5" w:rsidRPr="00424E17">
        <w:rPr>
          <w:rFonts w:asciiTheme="minorHAnsi" w:hAnsiTheme="minorHAnsi"/>
          <w:b/>
        </w:rPr>
        <w:t xml:space="preserve">Feedback and </w:t>
      </w:r>
      <w:r w:rsidRPr="00424E17">
        <w:rPr>
          <w:rFonts w:asciiTheme="minorHAnsi" w:hAnsiTheme="minorHAnsi"/>
          <w:b/>
        </w:rPr>
        <w:t>Considerations</w:t>
      </w:r>
      <w:r w:rsidR="00BA0A77" w:rsidRPr="00424E17">
        <w:rPr>
          <w:rFonts w:asciiTheme="minorHAnsi" w:hAnsiTheme="minorHAnsi"/>
          <w:b/>
        </w:rPr>
        <w:t xml:space="preserve"> </w:t>
      </w:r>
      <w:r w:rsidR="00806F14" w:rsidRPr="00424E17">
        <w:rPr>
          <w:rFonts w:asciiTheme="minorHAnsi" w:hAnsiTheme="minorHAnsi"/>
          <w:b/>
        </w:rPr>
        <w:t>–</w:t>
      </w:r>
      <w:r w:rsidR="004351D9">
        <w:rPr>
          <w:rFonts w:asciiTheme="minorHAnsi" w:hAnsiTheme="minorHAnsi"/>
          <w:b/>
        </w:rPr>
        <w:t xml:space="preserve"> 28</w:t>
      </w:r>
    </w:p>
    <w:p w:rsidR="00632C5C" w:rsidRDefault="00632C5C" w:rsidP="005B5A58">
      <w:pPr>
        <w:rPr>
          <w:sz w:val="20"/>
          <w:szCs w:val="20"/>
        </w:rPr>
      </w:pPr>
    </w:p>
    <w:p w:rsidR="00C35E4F" w:rsidRDefault="005B5A58" w:rsidP="00AE29B4">
      <w:pPr>
        <w:rPr>
          <w:rFonts w:asciiTheme="minorHAnsi" w:hAnsiTheme="minorHAnsi"/>
          <w:sz w:val="20"/>
          <w:szCs w:val="20"/>
        </w:rPr>
      </w:pPr>
      <w:r w:rsidRPr="00424E17">
        <w:rPr>
          <w:rFonts w:asciiTheme="minorHAnsi" w:hAnsiTheme="minorHAnsi"/>
          <w:sz w:val="20"/>
          <w:szCs w:val="20"/>
        </w:rPr>
        <w:t xml:space="preserve">This document </w:t>
      </w:r>
      <w:r w:rsidR="00144BED">
        <w:rPr>
          <w:rFonts w:asciiTheme="minorHAnsi" w:hAnsiTheme="minorHAnsi"/>
          <w:sz w:val="20"/>
          <w:szCs w:val="20"/>
        </w:rPr>
        <w:t>provide</w:t>
      </w:r>
      <w:r w:rsidR="00AB6650">
        <w:rPr>
          <w:rFonts w:asciiTheme="minorHAnsi" w:hAnsiTheme="minorHAnsi"/>
          <w:sz w:val="20"/>
          <w:szCs w:val="20"/>
        </w:rPr>
        <w:t>s</w:t>
      </w:r>
      <w:r w:rsidR="00144BED">
        <w:rPr>
          <w:rFonts w:asciiTheme="minorHAnsi" w:hAnsiTheme="minorHAnsi"/>
          <w:sz w:val="20"/>
          <w:szCs w:val="20"/>
        </w:rPr>
        <w:t xml:space="preserve"> addi</w:t>
      </w:r>
      <w:r w:rsidR="00B469A2">
        <w:rPr>
          <w:rFonts w:asciiTheme="minorHAnsi" w:hAnsiTheme="minorHAnsi"/>
          <w:sz w:val="20"/>
          <w:szCs w:val="20"/>
        </w:rPr>
        <w:t xml:space="preserve">tional </w:t>
      </w:r>
      <w:r w:rsidR="00B773BA">
        <w:rPr>
          <w:rFonts w:asciiTheme="minorHAnsi" w:hAnsiTheme="minorHAnsi"/>
          <w:sz w:val="20"/>
          <w:szCs w:val="20"/>
        </w:rPr>
        <w:t xml:space="preserve">ECF-5 </w:t>
      </w:r>
      <w:r w:rsidR="00B469A2">
        <w:rPr>
          <w:rFonts w:asciiTheme="minorHAnsi" w:hAnsiTheme="minorHAnsi"/>
          <w:sz w:val="20"/>
          <w:szCs w:val="20"/>
        </w:rPr>
        <w:t xml:space="preserve">feedback, </w:t>
      </w:r>
      <w:r w:rsidRPr="00424E17">
        <w:rPr>
          <w:rFonts w:asciiTheme="minorHAnsi" w:hAnsiTheme="minorHAnsi"/>
          <w:sz w:val="20"/>
          <w:szCs w:val="20"/>
        </w:rPr>
        <w:t>questions</w:t>
      </w:r>
      <w:r w:rsidR="00627AB4">
        <w:rPr>
          <w:rFonts w:asciiTheme="minorHAnsi" w:hAnsiTheme="minorHAnsi"/>
          <w:sz w:val="20"/>
          <w:szCs w:val="20"/>
        </w:rPr>
        <w:t>,</w:t>
      </w:r>
      <w:r w:rsidRPr="00424E17">
        <w:rPr>
          <w:rFonts w:asciiTheme="minorHAnsi" w:hAnsiTheme="minorHAnsi"/>
          <w:sz w:val="20"/>
          <w:szCs w:val="20"/>
        </w:rPr>
        <w:t xml:space="preserve"> and commenta</w:t>
      </w:r>
      <w:r w:rsidR="00CE7348" w:rsidRPr="00424E17">
        <w:rPr>
          <w:rFonts w:asciiTheme="minorHAnsi" w:hAnsiTheme="minorHAnsi"/>
          <w:sz w:val="20"/>
          <w:szCs w:val="20"/>
        </w:rPr>
        <w:t>ry</w:t>
      </w:r>
      <w:r w:rsidR="00FC38FD">
        <w:rPr>
          <w:rFonts w:asciiTheme="minorHAnsi" w:hAnsiTheme="minorHAnsi"/>
          <w:sz w:val="20"/>
          <w:szCs w:val="20"/>
        </w:rPr>
        <w:t>. This feedback is based on r</w:t>
      </w:r>
      <w:r w:rsidR="00CE7348" w:rsidRPr="00424E17">
        <w:rPr>
          <w:rFonts w:asciiTheme="minorHAnsi" w:hAnsiTheme="minorHAnsi"/>
          <w:sz w:val="20"/>
          <w:szCs w:val="20"/>
        </w:rPr>
        <w:t>eview</w:t>
      </w:r>
      <w:r w:rsidR="00FC38FD">
        <w:rPr>
          <w:rFonts w:asciiTheme="minorHAnsi" w:hAnsiTheme="minorHAnsi"/>
          <w:sz w:val="20"/>
          <w:szCs w:val="20"/>
        </w:rPr>
        <w:t xml:space="preserve"> of</w:t>
      </w:r>
      <w:r w:rsidRPr="00424E17">
        <w:rPr>
          <w:rFonts w:asciiTheme="minorHAnsi" w:hAnsiTheme="minorHAnsi"/>
          <w:sz w:val="20"/>
          <w:szCs w:val="20"/>
        </w:rPr>
        <w:t xml:space="preserve"> the </w:t>
      </w:r>
      <w:r w:rsidR="00DB7660" w:rsidRPr="00424E17">
        <w:rPr>
          <w:rFonts w:asciiTheme="minorHAnsi" w:hAnsiTheme="minorHAnsi"/>
          <w:sz w:val="20"/>
          <w:szCs w:val="20"/>
        </w:rPr>
        <w:t>Electronic Court Fil</w:t>
      </w:r>
      <w:r w:rsidR="007549AC">
        <w:rPr>
          <w:rFonts w:asciiTheme="minorHAnsi" w:hAnsiTheme="minorHAnsi"/>
          <w:sz w:val="20"/>
          <w:szCs w:val="20"/>
        </w:rPr>
        <w:t>ing Version 5.0 Working Draft 36 (WD36</w:t>
      </w:r>
      <w:r w:rsidR="002760B1">
        <w:rPr>
          <w:rFonts w:asciiTheme="minorHAnsi" w:hAnsiTheme="minorHAnsi"/>
          <w:sz w:val="20"/>
          <w:szCs w:val="20"/>
        </w:rPr>
        <w:t>)</w:t>
      </w:r>
      <w:r w:rsidR="00B4355D">
        <w:rPr>
          <w:rFonts w:asciiTheme="minorHAnsi" w:hAnsiTheme="minorHAnsi"/>
          <w:sz w:val="20"/>
          <w:szCs w:val="20"/>
        </w:rPr>
        <w:t>, unless otherwise noted</w:t>
      </w:r>
      <w:r w:rsidR="00CE7348" w:rsidRPr="00424E17">
        <w:rPr>
          <w:rFonts w:asciiTheme="minorHAnsi" w:hAnsiTheme="minorHAnsi"/>
          <w:sz w:val="20"/>
          <w:szCs w:val="20"/>
        </w:rPr>
        <w:t xml:space="preserve">. </w:t>
      </w:r>
      <w:r w:rsidR="00A01CB0">
        <w:rPr>
          <w:rFonts w:asciiTheme="minorHAnsi" w:hAnsiTheme="minorHAnsi"/>
          <w:sz w:val="20"/>
          <w:szCs w:val="20"/>
        </w:rPr>
        <w:t>This document does not represen</w:t>
      </w:r>
      <w:r w:rsidR="007549AC">
        <w:rPr>
          <w:rFonts w:asciiTheme="minorHAnsi" w:hAnsiTheme="minorHAnsi"/>
          <w:sz w:val="20"/>
          <w:szCs w:val="20"/>
        </w:rPr>
        <w:t>t a comprehensive review of WD36</w:t>
      </w:r>
      <w:r w:rsidR="00A01CB0">
        <w:rPr>
          <w:rFonts w:asciiTheme="minorHAnsi" w:hAnsiTheme="minorHAnsi"/>
          <w:sz w:val="20"/>
          <w:szCs w:val="20"/>
        </w:rPr>
        <w:t xml:space="preserve"> but instead only raises issues uncovered during a limited review time int</w:t>
      </w:r>
      <w:r w:rsidR="007549AC">
        <w:rPr>
          <w:rFonts w:asciiTheme="minorHAnsi" w:hAnsiTheme="minorHAnsi"/>
          <w:sz w:val="20"/>
          <w:szCs w:val="20"/>
        </w:rPr>
        <w:t>erval. Additional review of WD36</w:t>
      </w:r>
      <w:r w:rsidR="00A01CB0">
        <w:rPr>
          <w:rFonts w:asciiTheme="minorHAnsi" w:hAnsiTheme="minorHAnsi"/>
          <w:sz w:val="20"/>
          <w:szCs w:val="20"/>
        </w:rPr>
        <w:t>, or other future work draft(s), is anticipated as additional time permits.</w:t>
      </w:r>
    </w:p>
    <w:p w:rsidR="00A469B1" w:rsidRDefault="00A469B1" w:rsidP="00AE29B4">
      <w:pPr>
        <w:rPr>
          <w:rFonts w:asciiTheme="minorHAnsi" w:hAnsiTheme="minorHAnsi"/>
          <w:sz w:val="20"/>
          <w:szCs w:val="20"/>
        </w:rPr>
      </w:pPr>
    </w:p>
    <w:p w:rsidR="00687BAC" w:rsidRPr="002A1BD8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E15B6D" w:rsidRDefault="003D3953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Typos</w:t>
      </w:r>
    </w:p>
    <w:p w:rsidR="00731A67" w:rsidRPr="00E15B6D" w:rsidRDefault="00731A67" w:rsidP="00E15B6D">
      <w:pPr>
        <w:ind w:left="360"/>
        <w:rPr>
          <w:rFonts w:asciiTheme="minorHAnsi" w:hAnsiTheme="minorHAnsi"/>
          <w:b/>
          <w:sz w:val="20"/>
          <w:szCs w:val="20"/>
        </w:rPr>
      </w:pPr>
    </w:p>
    <w:p w:rsidR="00066159" w:rsidRDefault="003D3953" w:rsidP="00846F1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Section 4.3. Code Lists on page 26 – </w:t>
      </w:r>
      <w:proofErr w:type="spellStart"/>
      <w:r>
        <w:rPr>
          <w:rFonts w:asciiTheme="minorHAnsi" w:hAnsiTheme="minorHAnsi"/>
          <w:sz w:val="20"/>
          <w:szCs w:val="20"/>
        </w:rPr>
        <w:t>DocumentDocketingStatusCode.gc</w:t>
      </w:r>
      <w:proofErr w:type="spellEnd"/>
      <w:r>
        <w:rPr>
          <w:rFonts w:asciiTheme="minorHAnsi" w:hAnsiTheme="minorHAnsi"/>
          <w:sz w:val="20"/>
          <w:szCs w:val="20"/>
        </w:rPr>
        <w:t xml:space="preserve"> is mistyped (i.e. missing ‘o’ in </w:t>
      </w:r>
      <w:r w:rsidR="00570DB5">
        <w:rPr>
          <w:rFonts w:asciiTheme="minorHAnsi" w:hAnsiTheme="minorHAnsi"/>
          <w:sz w:val="20"/>
          <w:szCs w:val="20"/>
        </w:rPr>
        <w:t>‘</w:t>
      </w:r>
      <w:r>
        <w:rPr>
          <w:rFonts w:asciiTheme="minorHAnsi" w:hAnsiTheme="minorHAnsi"/>
          <w:sz w:val="20"/>
          <w:szCs w:val="20"/>
        </w:rPr>
        <w:t>Docketing</w:t>
      </w:r>
      <w:r w:rsidR="00570DB5">
        <w:rPr>
          <w:rFonts w:asciiTheme="minorHAnsi" w:hAnsiTheme="minorHAnsi"/>
          <w:sz w:val="20"/>
          <w:szCs w:val="20"/>
        </w:rPr>
        <w:t>’</w:t>
      </w:r>
      <w:r>
        <w:rPr>
          <w:rFonts w:asciiTheme="minorHAnsi" w:hAnsiTheme="minorHAnsi"/>
          <w:sz w:val="20"/>
          <w:szCs w:val="20"/>
        </w:rPr>
        <w:t>).</w:t>
      </w:r>
    </w:p>
    <w:p w:rsidR="003D3953" w:rsidRDefault="003D3953" w:rsidP="00846F13">
      <w:pPr>
        <w:pStyle w:val="ListParagraph"/>
        <w:rPr>
          <w:rFonts w:asciiTheme="minorHAnsi" w:hAnsiTheme="minorHAnsi"/>
          <w:sz w:val="20"/>
          <w:szCs w:val="20"/>
        </w:rPr>
      </w:pPr>
    </w:p>
    <w:p w:rsidR="0058435E" w:rsidRDefault="0058435E" w:rsidP="00846F13">
      <w:pPr>
        <w:pStyle w:val="ListParagraph"/>
        <w:rPr>
          <w:rFonts w:asciiTheme="minorHAnsi" w:hAnsiTheme="minorHAnsi"/>
          <w:sz w:val="20"/>
          <w:szCs w:val="20"/>
        </w:rPr>
      </w:pPr>
    </w:p>
    <w:p w:rsidR="00CF3614" w:rsidRDefault="00CF3614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CASA</w:t>
      </w:r>
    </w:p>
    <w:p w:rsidR="00CF3614" w:rsidRDefault="00CF3614" w:rsidP="00CF3614">
      <w:pPr>
        <w:pStyle w:val="ListParagraph"/>
        <w:rPr>
          <w:rFonts w:asciiTheme="minorHAnsi" w:hAnsiTheme="minorHAnsi"/>
          <w:sz w:val="20"/>
          <w:szCs w:val="20"/>
        </w:rPr>
      </w:pPr>
    </w:p>
    <w:p w:rsidR="00CF3614" w:rsidRDefault="00CF3614" w:rsidP="00CF3614">
      <w:pPr>
        <w:pStyle w:val="ListParagrap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CaseParticipantRoleCode.gc</w:t>
      </w:r>
      <w:proofErr w:type="spellEnd"/>
      <w:r>
        <w:rPr>
          <w:rFonts w:asciiTheme="minorHAnsi" w:hAnsiTheme="minorHAnsi"/>
          <w:sz w:val="20"/>
          <w:szCs w:val="20"/>
        </w:rPr>
        <w:t xml:space="preserve"> file contains the code “CASA” twice (line 266 and line 494).</w:t>
      </w:r>
    </w:p>
    <w:p w:rsidR="00CF3614" w:rsidRDefault="00CF3614" w:rsidP="00CF3614">
      <w:pPr>
        <w:pStyle w:val="ListParagraph"/>
        <w:rPr>
          <w:rFonts w:asciiTheme="minorHAnsi" w:hAnsiTheme="minorHAnsi"/>
          <w:sz w:val="20"/>
          <w:szCs w:val="20"/>
        </w:rPr>
      </w:pPr>
    </w:p>
    <w:p w:rsidR="00CF3614" w:rsidRDefault="00CF3614" w:rsidP="00CF3614">
      <w:pPr>
        <w:pStyle w:val="ListParagrap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CaseParticipantRoleCode-roles.gc</w:t>
      </w:r>
      <w:proofErr w:type="spellEnd"/>
      <w:r>
        <w:rPr>
          <w:rFonts w:asciiTheme="minorHAnsi" w:hAnsiTheme="minorHAnsi"/>
          <w:sz w:val="20"/>
          <w:szCs w:val="20"/>
        </w:rPr>
        <w:t xml:space="preserve"> also has two “CASA” codes (line 266 and line 494).</w:t>
      </w:r>
    </w:p>
    <w:p w:rsidR="00CF3614" w:rsidRDefault="00CF3614" w:rsidP="00CF3614">
      <w:pPr>
        <w:pStyle w:val="ListParagraph"/>
        <w:rPr>
          <w:rFonts w:asciiTheme="minorHAnsi" w:hAnsiTheme="minorHAnsi"/>
          <w:sz w:val="20"/>
          <w:szCs w:val="20"/>
        </w:rPr>
      </w:pPr>
    </w:p>
    <w:p w:rsidR="00CF3614" w:rsidRPr="00CF3614" w:rsidRDefault="00CF3614" w:rsidP="00CF3614">
      <w:pPr>
        <w:pStyle w:val="ListParagraph"/>
        <w:rPr>
          <w:rFonts w:asciiTheme="minorHAnsi" w:hAnsiTheme="minorHAnsi"/>
          <w:sz w:val="20"/>
          <w:szCs w:val="20"/>
        </w:rPr>
      </w:pPr>
    </w:p>
    <w:p w:rsidR="007549AC" w:rsidRDefault="006A0EAF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PaymentMessage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Paye</w:t>
      </w:r>
      <w:r w:rsidR="00BB67F6">
        <w:rPr>
          <w:rFonts w:asciiTheme="minorHAnsi" w:hAnsiTheme="minorHAnsi"/>
          <w:b/>
          <w:sz w:val="20"/>
          <w:szCs w:val="20"/>
        </w:rPr>
        <w:t>r</w:t>
      </w:r>
    </w:p>
    <w:p w:rsidR="003A2074" w:rsidRPr="003A2074" w:rsidRDefault="003A2074" w:rsidP="003A2074">
      <w:pPr>
        <w:pStyle w:val="ListParagraph"/>
        <w:rPr>
          <w:rFonts w:asciiTheme="minorHAnsi" w:hAnsiTheme="minorHAnsi"/>
          <w:sz w:val="20"/>
          <w:szCs w:val="20"/>
        </w:rPr>
      </w:pPr>
    </w:p>
    <w:p w:rsidR="00BB67F6" w:rsidRDefault="003C6673" w:rsidP="003A2074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proofErr w:type="spellStart"/>
      <w:proofErr w:type="gramStart"/>
      <w:r w:rsidR="006A0EAF">
        <w:rPr>
          <w:rFonts w:asciiTheme="minorHAnsi" w:hAnsiTheme="minorHAnsi"/>
          <w:sz w:val="20"/>
          <w:szCs w:val="20"/>
        </w:rPr>
        <w:t>payment:Paye</w:t>
      </w:r>
      <w:r w:rsidR="00BB67F6">
        <w:rPr>
          <w:rFonts w:asciiTheme="minorHAnsi" w:hAnsiTheme="minorHAnsi"/>
          <w:sz w:val="20"/>
          <w:szCs w:val="20"/>
        </w:rPr>
        <w:t>r</w:t>
      </w:r>
      <w:proofErr w:type="spellEnd"/>
      <w:proofErr w:type="gramEnd"/>
      <w:r w:rsidR="00BB67F6">
        <w:rPr>
          <w:rFonts w:asciiTheme="minorHAnsi" w:hAnsiTheme="minorHAnsi"/>
          <w:sz w:val="20"/>
          <w:szCs w:val="20"/>
        </w:rPr>
        <w:t xml:space="preserve"> element in </w:t>
      </w:r>
      <w:proofErr w:type="spellStart"/>
      <w:r w:rsidR="006A0EAF">
        <w:rPr>
          <w:rFonts w:asciiTheme="minorHAnsi" w:hAnsiTheme="minorHAnsi"/>
          <w:sz w:val="20"/>
          <w:szCs w:val="20"/>
        </w:rPr>
        <w:t>payment:PaymentMessage</w:t>
      </w:r>
      <w:proofErr w:type="spellEnd"/>
      <w:r w:rsidR="006A0EAF">
        <w:rPr>
          <w:rFonts w:asciiTheme="minorHAnsi" w:hAnsiTheme="minorHAnsi"/>
          <w:sz w:val="20"/>
          <w:szCs w:val="20"/>
        </w:rPr>
        <w:t xml:space="preserve"> only allows for person payers. This element needs to also allow for organization payers. Is there a need to also provide support for Item payers?</w:t>
      </w:r>
    </w:p>
    <w:p w:rsidR="003C6673" w:rsidRPr="003A2074" w:rsidRDefault="003C6673" w:rsidP="003A2074">
      <w:pPr>
        <w:pStyle w:val="ListParagraph"/>
        <w:rPr>
          <w:rFonts w:asciiTheme="minorHAnsi" w:hAnsiTheme="minorHAnsi"/>
          <w:sz w:val="20"/>
          <w:szCs w:val="20"/>
        </w:rPr>
      </w:pPr>
    </w:p>
    <w:p w:rsidR="003A2074" w:rsidRPr="003A2074" w:rsidRDefault="003A2074" w:rsidP="003A2074">
      <w:pPr>
        <w:pStyle w:val="ListParagraph"/>
        <w:rPr>
          <w:rFonts w:asciiTheme="minorHAnsi" w:hAnsiTheme="minorHAnsi"/>
          <w:sz w:val="20"/>
          <w:szCs w:val="20"/>
        </w:rPr>
      </w:pPr>
    </w:p>
    <w:p w:rsidR="003A2074" w:rsidRDefault="00F404A0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Appellate Case – </w:t>
      </w:r>
      <w:proofErr w:type="gramStart"/>
      <w:r>
        <w:rPr>
          <w:rFonts w:asciiTheme="minorHAnsi" w:hAnsiTheme="minorHAnsi"/>
          <w:b/>
          <w:sz w:val="20"/>
          <w:szCs w:val="20"/>
        </w:rPr>
        <w:t>j:AppellateCaseNotice</w:t>
      </w:r>
      <w:proofErr w:type="gramEnd"/>
    </w:p>
    <w:p w:rsidR="00F404A0" w:rsidRDefault="00F404A0" w:rsidP="00F404A0">
      <w:pPr>
        <w:pStyle w:val="ListParagraph"/>
        <w:rPr>
          <w:rFonts w:asciiTheme="minorHAnsi" w:hAnsiTheme="minorHAnsi"/>
          <w:sz w:val="20"/>
          <w:szCs w:val="20"/>
        </w:rPr>
      </w:pPr>
    </w:p>
    <w:p w:rsidR="00F404A0" w:rsidRDefault="00F404A0" w:rsidP="00F404A0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proofErr w:type="gramStart"/>
      <w:r>
        <w:rPr>
          <w:rFonts w:asciiTheme="minorHAnsi" w:hAnsiTheme="minorHAnsi"/>
          <w:sz w:val="20"/>
          <w:szCs w:val="20"/>
        </w:rPr>
        <w:t>j:AppellateCaseNotice</w:t>
      </w:r>
      <w:proofErr w:type="gramEnd"/>
      <w:r>
        <w:rPr>
          <w:rFonts w:asciiTheme="minorHAnsi" w:hAnsiTheme="minorHAnsi"/>
          <w:sz w:val="20"/>
          <w:szCs w:val="20"/>
        </w:rPr>
        <w:t xml:space="preserve"> element within </w:t>
      </w:r>
      <w:proofErr w:type="spellStart"/>
      <w:r>
        <w:rPr>
          <w:rFonts w:asciiTheme="minorHAnsi" w:hAnsiTheme="minorHAnsi"/>
          <w:sz w:val="20"/>
          <w:szCs w:val="20"/>
        </w:rPr>
        <w:t>appellate:CaseAugmentation</w:t>
      </w:r>
      <w:proofErr w:type="spellEnd"/>
      <w:r>
        <w:rPr>
          <w:rFonts w:asciiTheme="minorHAnsi" w:hAnsiTheme="minorHAnsi"/>
          <w:sz w:val="20"/>
          <w:szCs w:val="20"/>
        </w:rPr>
        <w:t xml:space="preserve"> needs to be </w:t>
      </w:r>
      <w:proofErr w:type="spellStart"/>
      <w:r>
        <w:rPr>
          <w:rFonts w:asciiTheme="minorHAnsi" w:hAnsiTheme="minorHAnsi"/>
          <w:sz w:val="20"/>
          <w:szCs w:val="20"/>
        </w:rPr>
        <w:t>nillable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F404A0" w:rsidRDefault="00F404A0" w:rsidP="00F404A0">
      <w:pPr>
        <w:pStyle w:val="ListParagraph"/>
        <w:rPr>
          <w:rFonts w:asciiTheme="minorHAnsi" w:hAnsiTheme="minorHAnsi"/>
          <w:sz w:val="20"/>
          <w:szCs w:val="20"/>
        </w:rPr>
      </w:pPr>
    </w:p>
    <w:p w:rsidR="00F404A0" w:rsidRPr="00F404A0" w:rsidRDefault="00F404A0" w:rsidP="00F404A0">
      <w:pPr>
        <w:pStyle w:val="ListParagraph"/>
        <w:rPr>
          <w:rFonts w:asciiTheme="minorHAnsi" w:hAnsiTheme="minorHAnsi"/>
          <w:sz w:val="20"/>
          <w:szCs w:val="20"/>
        </w:rPr>
      </w:pPr>
    </w:p>
    <w:p w:rsidR="003E324D" w:rsidRDefault="003E324D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Appellate Case – </w:t>
      </w:r>
      <w:proofErr w:type="gramStart"/>
      <w:r>
        <w:rPr>
          <w:rFonts w:asciiTheme="minorHAnsi" w:hAnsiTheme="minorHAnsi"/>
          <w:b/>
          <w:sz w:val="20"/>
          <w:szCs w:val="20"/>
        </w:rPr>
        <w:t>j:AppellateCaseOriginalCase</w:t>
      </w:r>
      <w:proofErr w:type="gramEnd"/>
    </w:p>
    <w:p w:rsidR="003E324D" w:rsidRPr="00466EDF" w:rsidRDefault="003E324D" w:rsidP="003E324D">
      <w:pPr>
        <w:pStyle w:val="ListParagraph"/>
        <w:rPr>
          <w:rFonts w:asciiTheme="minorHAnsi" w:hAnsiTheme="minorHAnsi"/>
          <w:sz w:val="20"/>
          <w:szCs w:val="20"/>
        </w:rPr>
      </w:pPr>
    </w:p>
    <w:p w:rsidR="003E324D" w:rsidRDefault="00466EDF" w:rsidP="003E324D">
      <w:pPr>
        <w:pStyle w:val="ListParagraph"/>
        <w:rPr>
          <w:rFonts w:asciiTheme="minorHAnsi" w:hAnsiTheme="minorHAnsi"/>
          <w:sz w:val="20"/>
          <w:szCs w:val="20"/>
        </w:rPr>
      </w:pPr>
      <w:r w:rsidRPr="00466EDF">
        <w:rPr>
          <w:rFonts w:asciiTheme="minorHAnsi" w:hAnsiTheme="minorHAnsi"/>
          <w:sz w:val="20"/>
          <w:szCs w:val="20"/>
        </w:rPr>
        <w:t xml:space="preserve">The cardinality for </w:t>
      </w:r>
      <w:proofErr w:type="gramStart"/>
      <w:r w:rsidRPr="00466EDF">
        <w:rPr>
          <w:rFonts w:asciiTheme="minorHAnsi" w:hAnsiTheme="minorHAnsi"/>
          <w:sz w:val="20"/>
          <w:szCs w:val="20"/>
        </w:rPr>
        <w:t>j:AppellateCaseOriginalcase</w:t>
      </w:r>
      <w:proofErr w:type="gramEnd"/>
      <w:r w:rsidRPr="00466EDF">
        <w:rPr>
          <w:rFonts w:asciiTheme="minorHAnsi" w:hAnsiTheme="minorHAnsi"/>
          <w:sz w:val="20"/>
          <w:szCs w:val="20"/>
        </w:rPr>
        <w:t xml:space="preserve"> is 0,1.</w:t>
      </w:r>
    </w:p>
    <w:p w:rsidR="00466EDF" w:rsidRDefault="00466EDF" w:rsidP="003E324D">
      <w:pPr>
        <w:pStyle w:val="ListParagraph"/>
        <w:rPr>
          <w:rFonts w:asciiTheme="minorHAnsi" w:hAnsiTheme="minorHAnsi"/>
          <w:sz w:val="20"/>
          <w:szCs w:val="20"/>
        </w:rPr>
      </w:pPr>
    </w:p>
    <w:p w:rsidR="00466EDF" w:rsidRDefault="00466EDF" w:rsidP="003E324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appellate cases have multiple original cases.</w:t>
      </w:r>
    </w:p>
    <w:p w:rsidR="0080128C" w:rsidRDefault="0080128C" w:rsidP="003E324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With the availability of </w:t>
      </w:r>
      <w:proofErr w:type="gramStart"/>
      <w:r>
        <w:rPr>
          <w:rFonts w:asciiTheme="minorHAnsi" w:hAnsiTheme="minorHAnsi"/>
          <w:sz w:val="20"/>
          <w:szCs w:val="20"/>
        </w:rPr>
        <w:t>j:CaseLineageCase</w:t>
      </w:r>
      <w:proofErr w:type="gramEnd"/>
      <w:r>
        <w:rPr>
          <w:rFonts w:asciiTheme="minorHAnsi" w:hAnsi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</w:rPr>
        <w:t>maxOccurs</w:t>
      </w:r>
      <w:proofErr w:type="spellEnd"/>
      <w:r>
        <w:rPr>
          <w:rFonts w:asciiTheme="minorHAnsi" w:hAnsiTheme="minorHAnsi"/>
          <w:sz w:val="20"/>
          <w:szCs w:val="20"/>
        </w:rPr>
        <w:t>=unbounded), is there really any need for j:AppellateCaseOriginalCase?</w:t>
      </w:r>
    </w:p>
    <w:p w:rsidR="0080128C" w:rsidRPr="00E10ECC" w:rsidRDefault="0080128C" w:rsidP="00E10ECC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3E324D" w:rsidRPr="00466EDF" w:rsidRDefault="003E324D" w:rsidP="003E324D">
      <w:pPr>
        <w:pStyle w:val="ListParagraph"/>
        <w:rPr>
          <w:rFonts w:asciiTheme="minorHAnsi" w:hAnsiTheme="minorHAnsi"/>
          <w:sz w:val="20"/>
          <w:szCs w:val="20"/>
        </w:rPr>
      </w:pPr>
    </w:p>
    <w:p w:rsidR="00F404A0" w:rsidRDefault="00A72557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Nillable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ecf:DocumentAugmentation</w:t>
      </w:r>
      <w:proofErr w:type="spellEnd"/>
      <w:proofErr w:type="gramEnd"/>
    </w:p>
    <w:p w:rsidR="00AB7B25" w:rsidRDefault="00AB7B25" w:rsidP="00AB7B25">
      <w:pPr>
        <w:pStyle w:val="ListParagraph"/>
        <w:rPr>
          <w:rFonts w:asciiTheme="minorHAnsi" w:hAnsiTheme="minorHAnsi"/>
          <w:sz w:val="20"/>
          <w:szCs w:val="20"/>
        </w:rPr>
      </w:pPr>
    </w:p>
    <w:p w:rsidR="00AB7B25" w:rsidRDefault="00392A3C" w:rsidP="00AB7B25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Make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ecf:DocumentAugmentation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nillable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392A3C" w:rsidRDefault="00392A3C" w:rsidP="00AB7B25">
      <w:pPr>
        <w:pStyle w:val="ListParagraph"/>
        <w:rPr>
          <w:rFonts w:asciiTheme="minorHAnsi" w:hAnsiTheme="minorHAnsi"/>
          <w:sz w:val="20"/>
          <w:szCs w:val="20"/>
        </w:rPr>
      </w:pPr>
    </w:p>
    <w:p w:rsidR="00AB7B25" w:rsidRPr="00AB7B25" w:rsidRDefault="00AB7B25" w:rsidP="00AB7B25">
      <w:pPr>
        <w:pStyle w:val="ListParagraph"/>
        <w:rPr>
          <w:rFonts w:asciiTheme="minorHAnsi" w:hAnsiTheme="minorHAnsi"/>
          <w:sz w:val="20"/>
          <w:szCs w:val="20"/>
        </w:rPr>
      </w:pPr>
    </w:p>
    <w:p w:rsidR="00AB7B25" w:rsidRDefault="00361DCA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ecf:ParticipantID</w:t>
      </w:r>
      <w:proofErr w:type="spellEnd"/>
      <w:proofErr w:type="gramEnd"/>
    </w:p>
    <w:p w:rsidR="00361DCA" w:rsidRPr="004E6655" w:rsidRDefault="00361DCA" w:rsidP="00361DCA">
      <w:pPr>
        <w:pStyle w:val="ListParagraph"/>
        <w:rPr>
          <w:rFonts w:asciiTheme="minorHAnsi" w:hAnsiTheme="minorHAnsi"/>
          <w:sz w:val="20"/>
          <w:szCs w:val="20"/>
        </w:rPr>
      </w:pPr>
    </w:p>
    <w:p w:rsidR="00361DCA" w:rsidRDefault="004E6655" w:rsidP="00361DCA">
      <w:pPr>
        <w:pStyle w:val="ListParagraph"/>
        <w:rPr>
          <w:rFonts w:asciiTheme="minorHAnsi" w:hAnsiTheme="minorHAnsi"/>
          <w:sz w:val="20"/>
          <w:szCs w:val="20"/>
        </w:rPr>
      </w:pPr>
      <w:r w:rsidRPr="004E6655">
        <w:rPr>
          <w:rFonts w:asciiTheme="minorHAnsi" w:hAnsiTheme="minorHAnsi"/>
          <w:sz w:val="20"/>
          <w:szCs w:val="20"/>
        </w:rPr>
        <w:t xml:space="preserve">Element </w:t>
      </w:r>
      <w:proofErr w:type="spellStart"/>
      <w:proofErr w:type="gramStart"/>
      <w:r w:rsidRPr="004E6655">
        <w:rPr>
          <w:rFonts w:asciiTheme="minorHAnsi" w:hAnsiTheme="minorHAnsi"/>
          <w:sz w:val="20"/>
          <w:szCs w:val="20"/>
        </w:rPr>
        <w:t>ecf:ParticipantID</w:t>
      </w:r>
      <w:proofErr w:type="spellEnd"/>
      <w:proofErr w:type="gramEnd"/>
      <w:r w:rsidRPr="004E6655">
        <w:rPr>
          <w:rFonts w:asciiTheme="minorHAnsi" w:hAnsiTheme="minorHAnsi"/>
          <w:sz w:val="20"/>
          <w:szCs w:val="20"/>
        </w:rPr>
        <w:t xml:space="preserve"> is mandatory for </w:t>
      </w:r>
      <w:proofErr w:type="spellStart"/>
      <w:r>
        <w:rPr>
          <w:rFonts w:asciiTheme="minorHAnsi" w:hAnsiTheme="minorHAnsi"/>
          <w:sz w:val="20"/>
          <w:szCs w:val="20"/>
        </w:rPr>
        <w:t>EntityPerson</w:t>
      </w:r>
      <w:proofErr w:type="spellEnd"/>
      <w:r>
        <w:rPr>
          <w:rFonts w:asciiTheme="minorHAnsi" w:hAnsiTheme="minorHAnsi"/>
          <w:sz w:val="20"/>
          <w:szCs w:val="20"/>
        </w:rPr>
        <w:t xml:space="preserve"> and </w:t>
      </w:r>
      <w:proofErr w:type="spellStart"/>
      <w:r>
        <w:rPr>
          <w:rFonts w:asciiTheme="minorHAnsi" w:hAnsiTheme="minorHAnsi"/>
          <w:sz w:val="20"/>
          <w:szCs w:val="20"/>
        </w:rPr>
        <w:t>EntityItem</w:t>
      </w:r>
      <w:proofErr w:type="spellEnd"/>
      <w:r>
        <w:rPr>
          <w:rFonts w:asciiTheme="minorHAnsi" w:hAnsiTheme="minorHAnsi"/>
          <w:sz w:val="20"/>
          <w:szCs w:val="20"/>
        </w:rPr>
        <w:t xml:space="preserve"> but not for </w:t>
      </w:r>
      <w:proofErr w:type="spellStart"/>
      <w:r>
        <w:rPr>
          <w:rFonts w:asciiTheme="minorHAnsi" w:hAnsiTheme="minorHAnsi"/>
          <w:sz w:val="20"/>
          <w:szCs w:val="20"/>
        </w:rPr>
        <w:t>EntityOrganization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="00B732D8">
        <w:rPr>
          <w:rFonts w:asciiTheme="minorHAnsi" w:hAnsiTheme="minorHAnsi"/>
          <w:sz w:val="20"/>
          <w:szCs w:val="20"/>
        </w:rPr>
        <w:t xml:space="preserve"> These should be consistent.</w:t>
      </w:r>
    </w:p>
    <w:p w:rsidR="00361DCA" w:rsidRDefault="00361DCA" w:rsidP="00F42F9D">
      <w:pPr>
        <w:rPr>
          <w:rFonts w:asciiTheme="minorHAnsi" w:hAnsiTheme="minorHAnsi"/>
          <w:sz w:val="20"/>
          <w:szCs w:val="20"/>
        </w:rPr>
      </w:pPr>
    </w:p>
    <w:p w:rsidR="00F42F9D" w:rsidRPr="00F42F9D" w:rsidRDefault="00F42F9D" w:rsidP="00F42F9D">
      <w:pPr>
        <w:rPr>
          <w:rFonts w:asciiTheme="minorHAnsi" w:hAnsiTheme="minorHAnsi"/>
          <w:sz w:val="20"/>
          <w:szCs w:val="20"/>
        </w:rPr>
      </w:pPr>
    </w:p>
    <w:p w:rsidR="00361DCA" w:rsidRDefault="00F42F9D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Self-Represented Attorneys</w:t>
      </w:r>
    </w:p>
    <w:p w:rsidR="00F42F9D" w:rsidRDefault="00F42F9D" w:rsidP="00F42F9D">
      <w:pPr>
        <w:pStyle w:val="ListParagraph"/>
        <w:rPr>
          <w:rFonts w:asciiTheme="minorHAnsi" w:hAnsiTheme="minorHAnsi"/>
          <w:sz w:val="20"/>
          <w:szCs w:val="20"/>
        </w:rPr>
      </w:pPr>
    </w:p>
    <w:p w:rsidR="00F42F9D" w:rsidRDefault="00F42F9D" w:rsidP="00F42F9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seems that the last paragraph in section 6.2.9 Participant Identifiers (shown below) should be moved to section 6.3.1 Attorney to Party References.</w:t>
      </w:r>
    </w:p>
    <w:p w:rsidR="00F42F9D" w:rsidRDefault="00F42F9D" w:rsidP="00F42F9D">
      <w:pPr>
        <w:pStyle w:val="ListParagraph"/>
        <w:rPr>
          <w:rFonts w:asciiTheme="minorHAnsi" w:hAnsiTheme="minorHAnsi"/>
          <w:sz w:val="20"/>
          <w:szCs w:val="20"/>
        </w:rPr>
      </w:pPr>
    </w:p>
    <w:p w:rsidR="00F42F9D" w:rsidRPr="00F42F9D" w:rsidRDefault="00F42F9D" w:rsidP="00F42F9D">
      <w:pPr>
        <w:ind w:left="720"/>
        <w:rPr>
          <w:sz w:val="22"/>
          <w:szCs w:val="22"/>
        </w:rPr>
      </w:pPr>
      <w:bookmarkStart w:id="0" w:name="_Hlk490739869"/>
      <w:r w:rsidRPr="00F42F9D">
        <w:rPr>
          <w:sz w:val="22"/>
          <w:szCs w:val="22"/>
        </w:rPr>
        <w:t>Self-represented litigants that are also an attorney MAY be represented using both attorney and party elements for the same individual, with a reference from the attorney element to the party element. Otherwise, the attorney elements for a self-represented litigant SHOULD NOT include a bar number.</w:t>
      </w:r>
    </w:p>
    <w:bookmarkEnd w:id="0"/>
    <w:p w:rsidR="00F42F9D" w:rsidRDefault="00F42F9D" w:rsidP="00F42F9D">
      <w:pPr>
        <w:pStyle w:val="ListParagraph"/>
        <w:rPr>
          <w:rFonts w:asciiTheme="minorHAnsi" w:hAnsiTheme="minorHAnsi"/>
          <w:sz w:val="20"/>
          <w:szCs w:val="20"/>
        </w:rPr>
      </w:pPr>
    </w:p>
    <w:p w:rsidR="00F42F9D" w:rsidRPr="003A43FB" w:rsidRDefault="00F42F9D" w:rsidP="003A43FB">
      <w:pPr>
        <w:rPr>
          <w:rFonts w:asciiTheme="minorHAnsi" w:hAnsiTheme="minorHAnsi"/>
          <w:sz w:val="20"/>
          <w:szCs w:val="20"/>
        </w:rPr>
      </w:pPr>
    </w:p>
    <w:p w:rsidR="00F42F9D" w:rsidRDefault="007656FE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Appell</w:t>
      </w:r>
      <w:r w:rsidR="00860CDD">
        <w:rPr>
          <w:rFonts w:asciiTheme="minorHAnsi" w:hAnsiTheme="minorHAnsi"/>
          <w:b/>
          <w:sz w:val="20"/>
          <w:szCs w:val="20"/>
        </w:rPr>
        <w:t>ate Use Case exam</w:t>
      </w:r>
      <w:r>
        <w:rPr>
          <w:rFonts w:asciiTheme="minorHAnsi" w:hAnsiTheme="minorHAnsi"/>
          <w:b/>
          <w:sz w:val="20"/>
          <w:szCs w:val="20"/>
        </w:rPr>
        <w:t>ple</w:t>
      </w:r>
      <w:r w:rsidR="00860CDD">
        <w:rPr>
          <w:rFonts w:asciiTheme="minorHAnsi" w:hAnsiTheme="minorHAnsi"/>
          <w:b/>
          <w:sz w:val="20"/>
          <w:szCs w:val="20"/>
        </w:rPr>
        <w:t>s</w:t>
      </w:r>
    </w:p>
    <w:p w:rsidR="007656FE" w:rsidRDefault="007656FE" w:rsidP="007656FE">
      <w:pPr>
        <w:pStyle w:val="ListParagraph"/>
        <w:rPr>
          <w:rFonts w:asciiTheme="minorHAnsi" w:hAnsiTheme="minorHAnsi"/>
          <w:sz w:val="20"/>
          <w:szCs w:val="20"/>
        </w:rPr>
      </w:pPr>
    </w:p>
    <w:p w:rsidR="00860CDD" w:rsidRDefault="00860CDD" w:rsidP="007656FE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Two new use</w:t>
      </w:r>
      <w:r w:rsidR="004A72CD">
        <w:rPr>
          <w:rFonts w:asciiTheme="minorHAnsi" w:hAnsiTheme="minorHAnsi"/>
          <w:sz w:val="20"/>
          <w:szCs w:val="20"/>
        </w:rPr>
        <w:t xml:space="preserve"> case example sets are provided. Each Use Case example set contains 8 messages, from </w:t>
      </w:r>
      <w:proofErr w:type="spellStart"/>
      <w:r w:rsidR="004A72CD">
        <w:rPr>
          <w:rFonts w:asciiTheme="minorHAnsi" w:hAnsiTheme="minorHAnsi"/>
          <w:sz w:val="20"/>
          <w:szCs w:val="20"/>
        </w:rPr>
        <w:t>ReviewFilingRequest</w:t>
      </w:r>
      <w:proofErr w:type="spellEnd"/>
      <w:r w:rsidR="004A72CD">
        <w:rPr>
          <w:rFonts w:asciiTheme="minorHAnsi" w:hAnsiTheme="minorHAnsi"/>
          <w:sz w:val="20"/>
          <w:szCs w:val="20"/>
        </w:rPr>
        <w:t xml:space="preserve"> through </w:t>
      </w:r>
      <w:proofErr w:type="spellStart"/>
      <w:r w:rsidR="004A72CD">
        <w:rPr>
          <w:rFonts w:asciiTheme="minorHAnsi" w:hAnsiTheme="minorHAnsi"/>
          <w:sz w:val="20"/>
          <w:szCs w:val="20"/>
        </w:rPr>
        <w:t>NotifyFilingReviewCompleteResponse</w:t>
      </w:r>
      <w:proofErr w:type="spellEnd"/>
      <w:r w:rsidR="004A72CD">
        <w:rPr>
          <w:rFonts w:asciiTheme="minorHAnsi" w:hAnsiTheme="minorHAnsi"/>
          <w:sz w:val="20"/>
          <w:szCs w:val="20"/>
        </w:rPr>
        <w:t>.</w:t>
      </w:r>
    </w:p>
    <w:p w:rsidR="00860CDD" w:rsidRDefault="00860CDD" w:rsidP="007656FE">
      <w:pPr>
        <w:pStyle w:val="ListParagraph"/>
        <w:rPr>
          <w:rFonts w:asciiTheme="minorHAnsi" w:hAnsiTheme="minorHAnsi"/>
          <w:sz w:val="20"/>
          <w:szCs w:val="20"/>
        </w:rPr>
      </w:pPr>
    </w:p>
    <w:p w:rsidR="00860CDD" w:rsidRDefault="00860CDD" w:rsidP="00860CDD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Appellate-NOA </w:t>
      </w:r>
    </w:p>
    <w:p w:rsidR="00860CDD" w:rsidRDefault="00860CDD" w:rsidP="00860CDD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860CDD" w:rsidRPr="00860CDD" w:rsidRDefault="00860CDD" w:rsidP="00860CDD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>This xml example is from a series of examples that illustrate a full life cycle sequence use case for a</w:t>
      </w:r>
      <w:r w:rsidR="00FB75C4">
        <w:rPr>
          <w:rFonts w:asciiTheme="minorHAnsi" w:hAnsiTheme="minorHAnsi"/>
          <w:sz w:val="20"/>
          <w:szCs w:val="20"/>
        </w:rPr>
        <w:t>n</w:t>
      </w:r>
      <w:r w:rsidRPr="00860CDD">
        <w:rPr>
          <w:rFonts w:asciiTheme="minorHAnsi" w:hAnsiTheme="minorHAnsi"/>
          <w:sz w:val="20"/>
          <w:szCs w:val="20"/>
        </w:rPr>
        <w:t xml:space="preserve"> illustration of  </w:t>
      </w:r>
    </w:p>
    <w:p w:rsidR="00860CDD" w:rsidRPr="00860CDD" w:rsidRDefault="00860CDD" w:rsidP="00860CDD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proofErr w:type="spellStart"/>
      <w:r w:rsidRPr="00860CDD">
        <w:rPr>
          <w:rFonts w:asciiTheme="minorHAnsi" w:hAnsiTheme="minorHAnsi"/>
          <w:sz w:val="20"/>
          <w:szCs w:val="20"/>
        </w:rPr>
        <w:t>Barabara</w:t>
      </w:r>
      <w:proofErr w:type="spellEnd"/>
      <w:r w:rsidRPr="00860CDD">
        <w:rPr>
          <w:rFonts w:asciiTheme="minorHAnsi" w:hAnsiTheme="minorHAnsi"/>
          <w:sz w:val="20"/>
          <w:szCs w:val="20"/>
        </w:rPr>
        <w:t xml:space="preserve"> Holmes' Test Case # 1300 (Case Initiation, Court of Appeal, Appeal of an Agency determination). In this use case, </w:t>
      </w:r>
    </w:p>
    <w:p w:rsidR="00860CDD" w:rsidRPr="00860CDD" w:rsidRDefault="00860CDD" w:rsidP="00860CDD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 xml:space="preserve">an attorney for the appellant is appealing a decision from an executive branch agency (i.e. the Corporation Commission) to </w:t>
      </w:r>
    </w:p>
    <w:p w:rsidR="00860CDD" w:rsidRDefault="00860CDD" w:rsidP="00860CDD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>an intermediary appellate court.</w:t>
      </w:r>
    </w:p>
    <w:p w:rsidR="00860CDD" w:rsidRDefault="00860CDD" w:rsidP="00860CDD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860CDD" w:rsidRDefault="00860CDD" w:rsidP="00860CDD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Appellate-ROA</w:t>
      </w:r>
    </w:p>
    <w:p w:rsidR="00860CDD" w:rsidRDefault="00860CDD" w:rsidP="007656FE">
      <w:pPr>
        <w:pStyle w:val="ListParagraph"/>
        <w:rPr>
          <w:rFonts w:asciiTheme="minorHAnsi" w:hAnsiTheme="minorHAnsi"/>
          <w:sz w:val="20"/>
          <w:szCs w:val="20"/>
        </w:rPr>
      </w:pPr>
    </w:p>
    <w:p w:rsidR="00860CDD" w:rsidRPr="00860CDD" w:rsidRDefault="00860CDD" w:rsidP="00860CDD">
      <w:pPr>
        <w:pStyle w:val="ListParagraph"/>
        <w:ind w:firstLine="36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 xml:space="preserve">This xml example is an illustration of a case initiation e-filing submission modeled on </w:t>
      </w:r>
      <w:proofErr w:type="spellStart"/>
      <w:r w:rsidRPr="00860CDD">
        <w:rPr>
          <w:rFonts w:asciiTheme="minorHAnsi" w:hAnsiTheme="minorHAnsi"/>
          <w:sz w:val="20"/>
          <w:szCs w:val="20"/>
        </w:rPr>
        <w:t>Barabara</w:t>
      </w:r>
      <w:proofErr w:type="spellEnd"/>
      <w:r w:rsidRPr="00860CDD">
        <w:rPr>
          <w:rFonts w:asciiTheme="minorHAnsi" w:hAnsiTheme="minorHAnsi"/>
          <w:sz w:val="20"/>
          <w:szCs w:val="20"/>
        </w:rPr>
        <w:t xml:space="preserve"> Holmes' Test Case # 1100  </w:t>
      </w:r>
    </w:p>
    <w:p w:rsidR="00860CDD" w:rsidRPr="00860CDD" w:rsidRDefault="00860CDD" w:rsidP="00860CDD">
      <w:pPr>
        <w:pStyle w:val="ListParagraph"/>
        <w:ind w:firstLine="36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>(Case Initiation, Court of Appeal, Petition for Appeal). In this use case, an attorney is appealing a case from a lower</w:t>
      </w:r>
    </w:p>
    <w:p w:rsidR="00860CDD" w:rsidRDefault="00860CDD" w:rsidP="00860CDD">
      <w:pPr>
        <w:pStyle w:val="ListParagraph"/>
        <w:ind w:firstLine="360"/>
        <w:rPr>
          <w:rFonts w:asciiTheme="minorHAnsi" w:hAnsiTheme="minorHAnsi"/>
          <w:sz w:val="20"/>
          <w:szCs w:val="20"/>
        </w:rPr>
      </w:pPr>
      <w:r w:rsidRPr="00860CDD">
        <w:rPr>
          <w:rFonts w:asciiTheme="minorHAnsi" w:hAnsiTheme="minorHAnsi"/>
          <w:sz w:val="20"/>
          <w:szCs w:val="20"/>
        </w:rPr>
        <w:t>trial court to an intermediary appellate court.</w:t>
      </w:r>
    </w:p>
    <w:p w:rsidR="00860CDD" w:rsidRDefault="00860CDD" w:rsidP="00676D73">
      <w:pPr>
        <w:rPr>
          <w:rFonts w:asciiTheme="minorHAnsi" w:hAnsiTheme="minorHAnsi"/>
          <w:sz w:val="20"/>
          <w:szCs w:val="20"/>
        </w:rPr>
      </w:pPr>
    </w:p>
    <w:p w:rsidR="00AB0AC3" w:rsidRPr="00676D73" w:rsidRDefault="00AB0AC3" w:rsidP="00676D73">
      <w:pPr>
        <w:rPr>
          <w:rFonts w:asciiTheme="minorHAnsi" w:hAnsiTheme="minorHAnsi"/>
          <w:sz w:val="20"/>
          <w:szCs w:val="20"/>
        </w:rPr>
      </w:pPr>
    </w:p>
    <w:p w:rsidR="007656FE" w:rsidRDefault="00AB0AC3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Civil-Complaint Use Case</w:t>
      </w:r>
    </w:p>
    <w:p w:rsidR="00AB0AC3" w:rsidRDefault="00AB0AC3" w:rsidP="00AB0AC3">
      <w:pPr>
        <w:pStyle w:val="ListParagraph"/>
        <w:rPr>
          <w:rFonts w:asciiTheme="minorHAnsi" w:hAnsiTheme="minorHAnsi"/>
          <w:sz w:val="20"/>
          <w:szCs w:val="20"/>
        </w:rPr>
      </w:pPr>
    </w:p>
    <w:p w:rsidR="00AB0AC3" w:rsidRDefault="00AB0AC3" w:rsidP="00AB0AC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Some adjustments have been made to the existing civil-complaint use case. The following </w:t>
      </w:r>
      <w:r w:rsidR="008475ED">
        <w:rPr>
          <w:rFonts w:asciiTheme="minorHAnsi" w:hAnsiTheme="minorHAnsi"/>
          <w:sz w:val="20"/>
          <w:szCs w:val="20"/>
        </w:rPr>
        <w:t xml:space="preserve">files </w:t>
      </w:r>
      <w:r>
        <w:rPr>
          <w:rFonts w:asciiTheme="minorHAnsi" w:hAnsiTheme="minorHAnsi"/>
          <w:sz w:val="20"/>
          <w:szCs w:val="20"/>
        </w:rPr>
        <w:t>were revised:</w:t>
      </w:r>
    </w:p>
    <w:p w:rsidR="008475ED" w:rsidRDefault="008475ED" w:rsidP="00AB0AC3">
      <w:pPr>
        <w:pStyle w:val="ListParagraph"/>
        <w:rPr>
          <w:rFonts w:asciiTheme="minorHAnsi" w:hAnsiTheme="minorHAnsi"/>
          <w:sz w:val="20"/>
          <w:szCs w:val="20"/>
        </w:rPr>
      </w:pPr>
    </w:p>
    <w:p w:rsidR="00AB0AC3" w:rsidRDefault="00AB0AC3" w:rsidP="00AB0AC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Civil-complaint-006-RecordDocketingResponse-04.xml, civil-complain-008-NotifyDocketingCompleteResponse-04.xml, and civil-complaint-010-NotifyFilingReviewCompleteResponse-04.xml.</w:t>
      </w:r>
    </w:p>
    <w:p w:rsidR="00AB0AC3" w:rsidRDefault="00AB0AC3" w:rsidP="00AB0AC3">
      <w:pPr>
        <w:pStyle w:val="ListParagraph"/>
        <w:rPr>
          <w:rFonts w:asciiTheme="minorHAnsi" w:hAnsiTheme="minorHAnsi"/>
          <w:sz w:val="20"/>
          <w:szCs w:val="20"/>
        </w:rPr>
      </w:pPr>
    </w:p>
    <w:p w:rsidR="00AB0AC3" w:rsidRDefault="00AB0AC3" w:rsidP="00AB0AC3">
      <w:pPr>
        <w:pStyle w:val="ListParagraph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Added additional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nc:DocumentIdentification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element to return [ECF] filing identifier per 6.2.4.</w:t>
      </w:r>
    </w:p>
    <w:p w:rsidR="00AB0AC3" w:rsidRDefault="00AB0AC3" w:rsidP="00AB0AC3">
      <w:pPr>
        <w:pStyle w:val="ListParagraph"/>
        <w:rPr>
          <w:rFonts w:asciiTheme="minorHAnsi" w:hAnsiTheme="minorHAnsi"/>
          <w:sz w:val="20"/>
          <w:szCs w:val="20"/>
        </w:rPr>
      </w:pPr>
    </w:p>
    <w:p w:rsidR="00AB0AC3" w:rsidRPr="00AB0AC3" w:rsidRDefault="00AB0AC3" w:rsidP="00AB0AC3">
      <w:pPr>
        <w:rPr>
          <w:rFonts w:asciiTheme="minorHAnsi" w:hAnsiTheme="minorHAnsi"/>
          <w:sz w:val="20"/>
          <w:szCs w:val="20"/>
        </w:rPr>
      </w:pPr>
    </w:p>
    <w:p w:rsidR="00AB0AC3" w:rsidRDefault="00482BF6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Corrections/Revisions to existing docket.xml example</w:t>
      </w:r>
    </w:p>
    <w:p w:rsidR="00482BF6" w:rsidRDefault="00482BF6" w:rsidP="00482BF6">
      <w:pPr>
        <w:pStyle w:val="ListParagraph"/>
        <w:rPr>
          <w:rFonts w:asciiTheme="minorHAnsi" w:hAnsiTheme="minorHAnsi"/>
          <w:sz w:val="20"/>
          <w:szCs w:val="20"/>
        </w:rPr>
      </w:pPr>
    </w:p>
    <w:p w:rsidR="00AD75F5" w:rsidRDefault="00AD75F5" w:rsidP="00482BF6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example illustrates the use of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docket:CorrectedCase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to capture the following changes made in clerk review:</w:t>
      </w:r>
    </w:p>
    <w:p w:rsidR="00AD75F5" w:rsidRDefault="00AD75F5" w:rsidP="00482BF6">
      <w:pPr>
        <w:pStyle w:val="ListParagraph"/>
        <w:rPr>
          <w:rFonts w:asciiTheme="minorHAnsi" w:hAnsiTheme="minorHAnsi"/>
          <w:sz w:val="20"/>
          <w:szCs w:val="20"/>
        </w:rPr>
      </w:pPr>
    </w:p>
    <w:p w:rsidR="00AD75F5" w:rsidRDefault="00AD75F5" w:rsidP="00AD75F5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Case title corrected</w:t>
      </w:r>
    </w:p>
    <w:p w:rsidR="00AD75F5" w:rsidRDefault="00AD75F5" w:rsidP="00AD75F5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Case number</w:t>
      </w:r>
      <w:r w:rsidR="00807C52">
        <w:rPr>
          <w:rFonts w:asciiTheme="minorHAnsi" w:hAnsiTheme="minorHAnsi"/>
          <w:sz w:val="20"/>
          <w:szCs w:val="20"/>
        </w:rPr>
        <w:t xml:space="preserve"> and case tracking ID</w:t>
      </w:r>
      <w:r>
        <w:rPr>
          <w:rFonts w:asciiTheme="minorHAnsi" w:hAnsiTheme="minorHAnsi"/>
          <w:sz w:val="20"/>
          <w:szCs w:val="20"/>
        </w:rPr>
        <w:t xml:space="preserve"> added.</w:t>
      </w:r>
    </w:p>
    <w:p w:rsidR="00AD75F5" w:rsidRDefault="00AD75F5" w:rsidP="00AD75F5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Correction of Driver’s License number for the case initiating party </w:t>
      </w:r>
      <w:r w:rsidR="00717745">
        <w:rPr>
          <w:rFonts w:asciiTheme="minorHAnsi" w:hAnsiTheme="minorHAnsi"/>
          <w:sz w:val="20"/>
          <w:szCs w:val="20"/>
        </w:rPr>
        <w:t xml:space="preserve">(e.g. Plaintiff) </w:t>
      </w:r>
      <w:r>
        <w:rPr>
          <w:rFonts w:asciiTheme="minorHAnsi" w:hAnsiTheme="minorHAnsi"/>
          <w:sz w:val="20"/>
          <w:szCs w:val="20"/>
        </w:rPr>
        <w:t>John W. Doe.</w:t>
      </w:r>
    </w:p>
    <w:p w:rsidR="00AD75F5" w:rsidRDefault="00AD75F5" w:rsidP="00482BF6">
      <w:pPr>
        <w:pStyle w:val="ListParagraph"/>
        <w:rPr>
          <w:rFonts w:asciiTheme="minorHAnsi" w:hAnsiTheme="minorHAnsi"/>
          <w:sz w:val="20"/>
          <w:szCs w:val="20"/>
        </w:rPr>
      </w:pPr>
    </w:p>
    <w:p w:rsidR="00AE29B0" w:rsidRDefault="00AE29B0" w:rsidP="00482BF6">
      <w:pPr>
        <w:pStyle w:val="ListParagraph"/>
        <w:rPr>
          <w:rFonts w:asciiTheme="minorHAnsi" w:hAnsiTheme="minorHAnsi"/>
          <w:sz w:val="20"/>
          <w:szCs w:val="20"/>
        </w:rPr>
      </w:pPr>
    </w:p>
    <w:p w:rsidR="00482BF6" w:rsidRDefault="00AD75F5" w:rsidP="00AC29FD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docket:</w:t>
      </w:r>
      <w:r w:rsidR="00A91D5D">
        <w:rPr>
          <w:rFonts w:asciiTheme="minorHAnsi" w:hAnsiTheme="minorHAnsi"/>
          <w:sz w:val="20"/>
          <w:szCs w:val="20"/>
        </w:rPr>
        <w:t>CorrectedCase</w:t>
      </w:r>
      <w:proofErr w:type="spellEnd"/>
      <w:proofErr w:type="gramEnd"/>
      <w:r w:rsidR="00A91D5D">
        <w:rPr>
          <w:rFonts w:asciiTheme="minorHAnsi" w:hAnsiTheme="minorHAnsi"/>
          <w:sz w:val="20"/>
          <w:szCs w:val="20"/>
        </w:rPr>
        <w:t>\</w:t>
      </w:r>
      <w:proofErr w:type="spellStart"/>
      <w:r>
        <w:rPr>
          <w:rFonts w:asciiTheme="minorHAnsi" w:hAnsiTheme="minorHAnsi"/>
          <w:sz w:val="20"/>
          <w:szCs w:val="20"/>
        </w:rPr>
        <w:t>j:CaseAugmentation</w:t>
      </w:r>
      <w:proofErr w:type="spellEnd"/>
    </w:p>
    <w:p w:rsidR="00AD75F5" w:rsidRDefault="00AD75F5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AD75F5" w:rsidRDefault="003D743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example as of WD36 provides the following for </w:t>
      </w:r>
      <w:proofErr w:type="gramStart"/>
      <w:r>
        <w:rPr>
          <w:rFonts w:asciiTheme="minorHAnsi" w:hAnsiTheme="minorHAnsi"/>
          <w:sz w:val="20"/>
          <w:szCs w:val="20"/>
        </w:rPr>
        <w:t>j:CaseAugmentation</w:t>
      </w:r>
      <w:proofErr w:type="gramEnd"/>
      <w:r>
        <w:rPr>
          <w:rFonts w:asciiTheme="minorHAnsi" w:hAnsiTheme="minorHAnsi"/>
          <w:sz w:val="20"/>
          <w:szCs w:val="20"/>
        </w:rPr>
        <w:t xml:space="preserve"> within </w:t>
      </w:r>
      <w:proofErr w:type="spellStart"/>
      <w:r>
        <w:rPr>
          <w:rFonts w:asciiTheme="minorHAnsi" w:hAnsiTheme="minorHAnsi"/>
          <w:sz w:val="20"/>
          <w:szCs w:val="20"/>
        </w:rPr>
        <w:t>CorrectedCase</w:t>
      </w:r>
      <w:proofErr w:type="spellEnd"/>
      <w:r>
        <w:rPr>
          <w:rFonts w:asciiTheme="minorHAnsi" w:hAnsiTheme="minorHAnsi"/>
          <w:sz w:val="20"/>
          <w:szCs w:val="20"/>
        </w:rPr>
        <w:t>:</w:t>
      </w:r>
    </w:p>
    <w:p w:rsidR="003D743D" w:rsidRDefault="003D743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j:CourtName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King County Circuit Court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j:CourtName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j:CaseOfficial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lastRenderedPageBreak/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nc:RoleOfPerson</w:t>
      </w:r>
      <w:proofErr w:type="spellEnd"/>
      <w:proofErr w:type="gramEnd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Person3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"</w:t>
      </w:r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>xsi:nil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true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"/&gt;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j:CaseOfficial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pStyle w:val="ListParagraph"/>
        <w:ind w:left="1080"/>
        <w:rPr>
          <w:rFonts w:asciiTheme="minorHAnsi" w:hAnsiTheme="minorHAnsi"/>
          <w:sz w:val="18"/>
          <w:szCs w:val="18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Default="003D743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3D743D" w:rsidRDefault="003D743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However, </w:t>
      </w:r>
      <w:proofErr w:type="gramStart"/>
      <w:r>
        <w:rPr>
          <w:rFonts w:asciiTheme="minorHAnsi" w:hAnsiTheme="minorHAnsi"/>
          <w:sz w:val="20"/>
          <w:szCs w:val="20"/>
        </w:rPr>
        <w:t>j:CaseAugmentation</w:t>
      </w:r>
      <w:proofErr w:type="gramEnd"/>
      <w:r>
        <w:rPr>
          <w:rFonts w:asciiTheme="minorHAnsi" w:hAnsiTheme="minorHAnsi"/>
          <w:sz w:val="20"/>
          <w:szCs w:val="20"/>
        </w:rPr>
        <w:t xml:space="preserve"> in </w:t>
      </w:r>
      <w:proofErr w:type="spellStart"/>
      <w:r>
        <w:rPr>
          <w:rFonts w:asciiTheme="minorHAnsi" w:hAnsiTheme="minorHAnsi"/>
          <w:sz w:val="20"/>
          <w:szCs w:val="20"/>
        </w:rPr>
        <w:t>nc:Case</w:t>
      </w:r>
      <w:proofErr w:type="spellEnd"/>
      <w:r>
        <w:rPr>
          <w:rFonts w:asciiTheme="minorHAnsi" w:hAnsiTheme="minorHAnsi"/>
          <w:sz w:val="20"/>
          <w:szCs w:val="20"/>
        </w:rPr>
        <w:t xml:space="preserve"> provides:</w:t>
      </w:r>
    </w:p>
    <w:p w:rsidR="003D743D" w:rsidRDefault="003D743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nc:OrganizationIdentification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j:CourtName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King County Circuit Court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j:CourtName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j:CaseCourt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j:CaseOfficial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nc:RoleOfPerson</w:t>
      </w:r>
      <w:proofErr w:type="spellEnd"/>
      <w:proofErr w:type="gramEnd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Person3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"&gt;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nc:PersonName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nc:PersonFullName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Jane Doe, JD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nc:PersonFullName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nc:PersonName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ecf:PersonAugmentation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ecf:ParticipantID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13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ecf:ParticipantID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ecf:PersonAugmentation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nc:RoleOfPerson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j:JudicialOfficialBarMembership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j:JudicialOfficialBarIdentification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100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j:JudicialOfficialBarIdentification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j:JudicialOfficialBarMembership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ecf:CaseOfficialAugmentation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ecf:CaseRepresentedParty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nc:EntityPerson</w:t>
      </w:r>
      <w:proofErr w:type="spellEnd"/>
      <w:proofErr w:type="gramEnd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Person1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"</w:t>
      </w:r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3D743D">
        <w:rPr>
          <w:rFonts w:ascii="Consolas" w:hAnsi="Consolas" w:cs="Consolas"/>
          <w:color w:val="FF0000"/>
          <w:sz w:val="18"/>
          <w:szCs w:val="18"/>
          <w:highlight w:val="white"/>
        </w:rPr>
        <w:t>xsi:nil</w:t>
      </w:r>
      <w:proofErr w:type="spell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>true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"/&gt;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proofErr w:type="gramStart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&lt;!--</w:t>
      </w:r>
      <w:proofErr w:type="gramEnd"/>
      <w:r w:rsidRPr="003D743D">
        <w:rPr>
          <w:rFonts w:ascii="Consolas" w:hAnsi="Consolas" w:cs="Consolas"/>
          <w:color w:val="808080"/>
          <w:sz w:val="18"/>
          <w:szCs w:val="18"/>
          <w:highlight w:val="white"/>
        </w:rPr>
        <w:t xml:space="preserve"> John W. Doe </w:t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--&gt;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ecf:CaseRepresentedParty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ecf:CaseOfficialAugmentation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j:CaseOfficial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Pr="003D743D" w:rsidRDefault="003D743D" w:rsidP="003D743D">
      <w:pPr>
        <w:pStyle w:val="ListParagraph"/>
        <w:ind w:left="1080"/>
        <w:rPr>
          <w:rFonts w:asciiTheme="minorHAnsi" w:hAnsiTheme="minorHAnsi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3D743D">
        <w:rPr>
          <w:rFonts w:ascii="Consolas" w:hAnsi="Consolas" w:cs="Consolas"/>
          <w:color w:val="800000"/>
          <w:sz w:val="18"/>
          <w:szCs w:val="18"/>
          <w:highlight w:val="white"/>
        </w:rPr>
        <w:t>j:CaseAugmentation</w:t>
      </w:r>
      <w:proofErr w:type="spellEnd"/>
      <w:proofErr w:type="gramEnd"/>
      <w:r w:rsidRPr="003D743D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3D743D" w:rsidRDefault="003D743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3D743D" w:rsidRDefault="003D743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Since </w:t>
      </w:r>
      <w:proofErr w:type="gramStart"/>
      <w:r>
        <w:rPr>
          <w:rFonts w:asciiTheme="minorHAnsi" w:hAnsiTheme="minorHAnsi"/>
          <w:sz w:val="20"/>
          <w:szCs w:val="20"/>
        </w:rPr>
        <w:t>j:CaseAugmentation</w:t>
      </w:r>
      <w:proofErr w:type="gramEnd"/>
      <w:r>
        <w:rPr>
          <w:rFonts w:asciiTheme="minorHAnsi" w:hAnsiTheme="minorHAnsi"/>
          <w:sz w:val="20"/>
          <w:szCs w:val="20"/>
        </w:rPr>
        <w:t xml:space="preserve"> in </w:t>
      </w:r>
      <w:proofErr w:type="spellStart"/>
      <w:r>
        <w:rPr>
          <w:rFonts w:asciiTheme="minorHAnsi" w:hAnsiTheme="minorHAnsi"/>
          <w:sz w:val="20"/>
          <w:szCs w:val="20"/>
        </w:rPr>
        <w:t>CorrectedCase</w:t>
      </w:r>
      <w:proofErr w:type="spellEnd"/>
      <w:r>
        <w:rPr>
          <w:rFonts w:asciiTheme="minorHAnsi" w:hAnsiTheme="minorHAnsi"/>
          <w:sz w:val="20"/>
          <w:szCs w:val="20"/>
        </w:rPr>
        <w:t xml:space="preserve"> does not include j:JudicialBarMembership and </w:t>
      </w:r>
      <w:proofErr w:type="spellStart"/>
      <w:r>
        <w:rPr>
          <w:rFonts w:asciiTheme="minorHAnsi" w:hAnsiTheme="minorHAnsi"/>
          <w:sz w:val="20"/>
          <w:szCs w:val="20"/>
        </w:rPr>
        <w:t>ecf:CaseOfficialAugment</w:t>
      </w:r>
      <w:r w:rsidR="00754958">
        <w:rPr>
          <w:rFonts w:asciiTheme="minorHAnsi" w:hAnsiTheme="minorHAnsi"/>
          <w:sz w:val="20"/>
          <w:szCs w:val="20"/>
        </w:rPr>
        <w:t>ation</w:t>
      </w:r>
      <w:proofErr w:type="spellEnd"/>
      <w:r w:rsidR="00754958">
        <w:rPr>
          <w:rFonts w:asciiTheme="minorHAnsi" w:hAnsiTheme="minorHAnsi"/>
          <w:sz w:val="20"/>
          <w:szCs w:val="20"/>
        </w:rPr>
        <w:t>, then the understanding must be</w:t>
      </w:r>
      <w:r>
        <w:rPr>
          <w:rFonts w:asciiTheme="minorHAnsi" w:hAnsiTheme="minorHAnsi"/>
          <w:sz w:val="20"/>
          <w:szCs w:val="20"/>
        </w:rPr>
        <w:t xml:space="preserve"> that these were eliminated in Clerk Review. Since removing this case information is not </w:t>
      </w:r>
      <w:r w:rsidR="00005EBA">
        <w:rPr>
          <w:rFonts w:asciiTheme="minorHAnsi" w:hAnsiTheme="minorHAnsi"/>
          <w:sz w:val="20"/>
          <w:szCs w:val="20"/>
        </w:rPr>
        <w:t>intended</w:t>
      </w:r>
      <w:r w:rsidR="00575E8C">
        <w:rPr>
          <w:rFonts w:asciiTheme="minorHAnsi" w:hAnsiTheme="minorHAnsi"/>
          <w:sz w:val="20"/>
          <w:szCs w:val="20"/>
        </w:rPr>
        <w:t xml:space="preserve"> in the example</w:t>
      </w:r>
      <w:r w:rsidR="00005EBA">
        <w:rPr>
          <w:rFonts w:asciiTheme="minorHAnsi" w:hAnsiTheme="minorHAnsi"/>
          <w:sz w:val="20"/>
          <w:szCs w:val="20"/>
        </w:rPr>
        <w:t xml:space="preserve">, this must be corrected. The easiest and most straight forward correction is to apply concise representation using </w:t>
      </w:r>
      <w:proofErr w:type="spellStart"/>
      <w:proofErr w:type="gramStart"/>
      <w:r w:rsidR="00005EBA">
        <w:rPr>
          <w:rFonts w:asciiTheme="minorHAnsi" w:hAnsiTheme="minorHAnsi"/>
          <w:sz w:val="20"/>
          <w:szCs w:val="20"/>
        </w:rPr>
        <w:t>structures:ref</w:t>
      </w:r>
      <w:proofErr w:type="spellEnd"/>
      <w:proofErr w:type="gramEnd"/>
      <w:r w:rsidR="00005EBA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="00005EBA">
        <w:rPr>
          <w:rFonts w:asciiTheme="minorHAnsi" w:hAnsiTheme="minorHAnsi"/>
          <w:sz w:val="20"/>
          <w:szCs w:val="20"/>
        </w:rPr>
        <w:t>CorrectedCase</w:t>
      </w:r>
      <w:proofErr w:type="spellEnd"/>
      <w:r w:rsidR="00005EBA">
        <w:rPr>
          <w:rFonts w:asciiTheme="minorHAnsi" w:hAnsiTheme="minorHAnsi"/>
          <w:sz w:val="20"/>
          <w:szCs w:val="20"/>
        </w:rPr>
        <w:t>\</w:t>
      </w:r>
      <w:proofErr w:type="spellStart"/>
      <w:r w:rsidR="00005EBA">
        <w:rPr>
          <w:rFonts w:asciiTheme="minorHAnsi" w:hAnsiTheme="minorHAnsi"/>
          <w:sz w:val="20"/>
          <w:szCs w:val="20"/>
        </w:rPr>
        <w:t>j:CaseAugmentation</w:t>
      </w:r>
      <w:proofErr w:type="spellEnd"/>
      <w:r w:rsidR="00005EBA">
        <w:rPr>
          <w:rFonts w:asciiTheme="minorHAnsi" w:hAnsiTheme="minorHAnsi"/>
          <w:sz w:val="20"/>
          <w:szCs w:val="20"/>
        </w:rPr>
        <w:t xml:space="preserve"> to reference the origina</w:t>
      </w:r>
      <w:r w:rsidR="00754958">
        <w:rPr>
          <w:rFonts w:asciiTheme="minorHAnsi" w:hAnsiTheme="minorHAnsi"/>
          <w:sz w:val="20"/>
          <w:szCs w:val="20"/>
        </w:rPr>
        <w:t xml:space="preserve">l j:caseAugmentation in </w:t>
      </w:r>
      <w:proofErr w:type="spellStart"/>
      <w:r w:rsidR="00754958">
        <w:rPr>
          <w:rFonts w:asciiTheme="minorHAnsi" w:hAnsiTheme="minorHAnsi"/>
          <w:sz w:val="20"/>
          <w:szCs w:val="20"/>
        </w:rPr>
        <w:t>nc:Case</w:t>
      </w:r>
      <w:proofErr w:type="spellEnd"/>
      <w:r w:rsidR="00754958">
        <w:rPr>
          <w:rFonts w:asciiTheme="minorHAnsi" w:hAnsiTheme="minorHAnsi"/>
          <w:sz w:val="20"/>
          <w:szCs w:val="20"/>
        </w:rPr>
        <w:t>, as shown below:</w:t>
      </w:r>
    </w:p>
    <w:p w:rsidR="00005EBA" w:rsidRPr="00AE29B0" w:rsidRDefault="00005EBA" w:rsidP="00AE29B0">
      <w:pPr>
        <w:rPr>
          <w:rFonts w:asciiTheme="minorHAnsi" w:hAnsiTheme="minorHAnsi"/>
          <w:sz w:val="20"/>
          <w:szCs w:val="20"/>
        </w:rPr>
      </w:pPr>
    </w:p>
    <w:p w:rsidR="00AD75F5" w:rsidRPr="0032374D" w:rsidRDefault="0032374D" w:rsidP="00AD75F5">
      <w:pPr>
        <w:pStyle w:val="ListParagraph"/>
        <w:ind w:left="1080"/>
        <w:rPr>
          <w:rFonts w:asciiTheme="minorHAnsi" w:hAnsiTheme="minorHAnsi"/>
          <w:sz w:val="18"/>
          <w:szCs w:val="18"/>
        </w:rPr>
      </w:pPr>
      <w:r w:rsidRPr="0032374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2374D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32374D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32374D">
        <w:rPr>
          <w:rFonts w:ascii="Consolas" w:hAnsi="Consolas" w:cs="Consolas"/>
          <w:color w:val="800000"/>
          <w:sz w:val="18"/>
          <w:szCs w:val="18"/>
          <w:highlight w:val="white"/>
        </w:rPr>
        <w:t>j:CaseAugmentation</w:t>
      </w:r>
      <w:proofErr w:type="spellEnd"/>
      <w:proofErr w:type="gramEnd"/>
      <w:r w:rsidRPr="0032374D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32374D">
        <w:rPr>
          <w:rFonts w:ascii="Consolas" w:hAnsi="Consolas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32374D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proofErr w:type="spellStart"/>
      <w:r w:rsidRPr="0032374D">
        <w:rPr>
          <w:rFonts w:ascii="Consolas" w:hAnsi="Consolas" w:cs="Consolas"/>
          <w:color w:val="000000"/>
          <w:sz w:val="18"/>
          <w:szCs w:val="18"/>
          <w:highlight w:val="white"/>
        </w:rPr>
        <w:t>OriginaljCaseAugmentation</w:t>
      </w:r>
      <w:proofErr w:type="spellEnd"/>
      <w:r w:rsidRPr="0032374D">
        <w:rPr>
          <w:rFonts w:ascii="Consolas" w:hAnsi="Consolas" w:cs="Consolas"/>
          <w:color w:val="0000FF"/>
          <w:sz w:val="18"/>
          <w:szCs w:val="18"/>
          <w:highlight w:val="white"/>
        </w:rPr>
        <w:t>"/&gt;</w:t>
      </w:r>
    </w:p>
    <w:p w:rsidR="0032374D" w:rsidRDefault="0032374D" w:rsidP="00AD75F5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482BF6" w:rsidRDefault="00A91D5D" w:rsidP="00AD75F5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docket:CorrectedCase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>\</w:t>
      </w:r>
      <w:proofErr w:type="spellStart"/>
      <w:r w:rsidR="00AE29B0">
        <w:rPr>
          <w:rFonts w:asciiTheme="minorHAnsi" w:hAnsiTheme="minorHAnsi"/>
          <w:sz w:val="20"/>
          <w:szCs w:val="20"/>
        </w:rPr>
        <w:t>civil</w:t>
      </w:r>
      <w:r w:rsidR="00AD75F5">
        <w:rPr>
          <w:rFonts w:asciiTheme="minorHAnsi" w:hAnsiTheme="minorHAnsi"/>
          <w:sz w:val="20"/>
          <w:szCs w:val="20"/>
        </w:rPr>
        <w:t>:CaseAugmentation</w:t>
      </w:r>
      <w:proofErr w:type="spellEnd"/>
    </w:p>
    <w:p w:rsidR="00482BF6" w:rsidRDefault="00482BF6" w:rsidP="00482BF6">
      <w:pPr>
        <w:pStyle w:val="ListParagraph"/>
        <w:rPr>
          <w:rFonts w:asciiTheme="minorHAnsi" w:hAnsiTheme="minorHAnsi"/>
          <w:sz w:val="20"/>
          <w:szCs w:val="20"/>
        </w:rPr>
      </w:pPr>
    </w:p>
    <w:p w:rsidR="00AE29B0" w:rsidRDefault="00AE29B0" w:rsidP="00AE29B0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Although the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docket:CorrectedCase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>\</w:t>
      </w:r>
      <w:proofErr w:type="spellStart"/>
      <w:r>
        <w:rPr>
          <w:rFonts w:asciiTheme="minorHAnsi" w:hAnsiTheme="minorHAnsi"/>
          <w:sz w:val="20"/>
          <w:szCs w:val="20"/>
        </w:rPr>
        <w:t>civil:CaseAugmentation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575E8C">
        <w:rPr>
          <w:rFonts w:asciiTheme="minorHAnsi" w:hAnsiTheme="minorHAnsi"/>
          <w:sz w:val="20"/>
          <w:szCs w:val="20"/>
        </w:rPr>
        <w:t>i</w:t>
      </w:r>
      <w:r w:rsidR="00871DB9">
        <w:rPr>
          <w:rFonts w:asciiTheme="minorHAnsi" w:hAnsiTheme="minorHAnsi"/>
          <w:sz w:val="20"/>
          <w:szCs w:val="20"/>
        </w:rPr>
        <w:t>s not technically incorrect as it appears in the docket.xml example, the recent addition o</w:t>
      </w:r>
      <w:r w:rsidR="00575E8C">
        <w:rPr>
          <w:rFonts w:asciiTheme="minorHAnsi" w:hAnsiTheme="minorHAnsi"/>
          <w:sz w:val="20"/>
          <w:szCs w:val="20"/>
        </w:rPr>
        <w:t xml:space="preserve">f the </w:t>
      </w:r>
      <w:proofErr w:type="spellStart"/>
      <w:r w:rsidR="00575E8C">
        <w:rPr>
          <w:rFonts w:asciiTheme="minorHAnsi" w:hAnsiTheme="minorHAnsi"/>
          <w:sz w:val="20"/>
          <w:szCs w:val="20"/>
        </w:rPr>
        <w:t>xsi:nil</w:t>
      </w:r>
      <w:proofErr w:type="spellEnd"/>
      <w:r w:rsidR="00575E8C">
        <w:rPr>
          <w:rFonts w:asciiTheme="minorHAnsi" w:hAnsiTheme="minorHAnsi"/>
          <w:sz w:val="20"/>
          <w:szCs w:val="20"/>
        </w:rPr>
        <w:t xml:space="preserve"> attribute to </w:t>
      </w:r>
      <w:proofErr w:type="spellStart"/>
      <w:r w:rsidR="00575E8C">
        <w:rPr>
          <w:rFonts w:asciiTheme="minorHAnsi" w:hAnsiTheme="minorHAnsi"/>
          <w:sz w:val="20"/>
          <w:szCs w:val="20"/>
        </w:rPr>
        <w:t>civil:</w:t>
      </w:r>
      <w:r w:rsidR="00871DB9">
        <w:rPr>
          <w:rFonts w:asciiTheme="minorHAnsi" w:hAnsiTheme="minorHAnsi"/>
          <w:sz w:val="20"/>
          <w:szCs w:val="20"/>
        </w:rPr>
        <w:t>CaseAugmentation</w:t>
      </w:r>
      <w:proofErr w:type="spellEnd"/>
      <w:r w:rsidR="00871DB9">
        <w:rPr>
          <w:rFonts w:asciiTheme="minorHAnsi" w:hAnsiTheme="minorHAnsi"/>
          <w:sz w:val="20"/>
          <w:szCs w:val="20"/>
        </w:rPr>
        <w:t xml:space="preserve"> permits an even more concise representation. The docket.xml example was revised to provide a referen</w:t>
      </w:r>
      <w:r w:rsidR="00575E8C">
        <w:rPr>
          <w:rFonts w:asciiTheme="minorHAnsi" w:hAnsiTheme="minorHAnsi"/>
          <w:sz w:val="20"/>
          <w:szCs w:val="20"/>
        </w:rPr>
        <w:t xml:space="preserve">ce from the </w:t>
      </w:r>
      <w:proofErr w:type="spellStart"/>
      <w:r w:rsidR="00575E8C">
        <w:rPr>
          <w:rFonts w:asciiTheme="minorHAnsi" w:hAnsiTheme="minorHAnsi"/>
          <w:sz w:val="20"/>
          <w:szCs w:val="20"/>
        </w:rPr>
        <w:t>CorrectedCase</w:t>
      </w:r>
      <w:proofErr w:type="spellEnd"/>
      <w:r w:rsidR="00575E8C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575E8C">
        <w:rPr>
          <w:rFonts w:asciiTheme="minorHAnsi" w:hAnsiTheme="minorHAnsi"/>
          <w:sz w:val="20"/>
          <w:szCs w:val="20"/>
        </w:rPr>
        <w:t>civil:</w:t>
      </w:r>
      <w:r w:rsidR="00871DB9">
        <w:rPr>
          <w:rFonts w:asciiTheme="minorHAnsi" w:hAnsiTheme="minorHAnsi"/>
          <w:sz w:val="20"/>
          <w:szCs w:val="20"/>
        </w:rPr>
        <w:t>CaseAugmentation</w:t>
      </w:r>
      <w:proofErr w:type="spellEnd"/>
      <w:proofErr w:type="gramEnd"/>
      <w:r w:rsidR="00871DB9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="00871DB9">
        <w:rPr>
          <w:rFonts w:asciiTheme="minorHAnsi" w:hAnsiTheme="minorHAnsi"/>
          <w:sz w:val="20"/>
          <w:szCs w:val="20"/>
        </w:rPr>
        <w:t>civil:CaseAugmentation</w:t>
      </w:r>
      <w:proofErr w:type="spellEnd"/>
      <w:r w:rsidR="00871DB9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="00871DB9">
        <w:rPr>
          <w:rFonts w:asciiTheme="minorHAnsi" w:hAnsiTheme="minorHAnsi"/>
          <w:sz w:val="20"/>
          <w:szCs w:val="20"/>
        </w:rPr>
        <w:t>nc:Case</w:t>
      </w:r>
      <w:proofErr w:type="spellEnd"/>
      <w:r w:rsidR="00871DB9">
        <w:rPr>
          <w:rFonts w:asciiTheme="minorHAnsi" w:hAnsiTheme="minorHAnsi"/>
          <w:sz w:val="20"/>
          <w:szCs w:val="20"/>
        </w:rPr>
        <w:t>.</w:t>
      </w:r>
    </w:p>
    <w:p w:rsidR="00AE29B0" w:rsidRDefault="00AE29B0" w:rsidP="00482BF6">
      <w:pPr>
        <w:pStyle w:val="ListParagraph"/>
        <w:rPr>
          <w:rFonts w:asciiTheme="minorHAnsi" w:hAnsiTheme="minorHAnsi"/>
          <w:sz w:val="20"/>
          <w:szCs w:val="20"/>
        </w:rPr>
      </w:pPr>
    </w:p>
    <w:p w:rsidR="00482BF6" w:rsidRDefault="00657BDE" w:rsidP="00657BDE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ecf:ConnectedDocumentReview</w:t>
      </w:r>
      <w:proofErr w:type="gramEnd"/>
      <w:r>
        <w:rPr>
          <w:rFonts w:asciiTheme="minorHAnsi" w:hAnsiTheme="minorHAnsi"/>
          <w:sz w:val="20"/>
          <w:szCs w:val="20"/>
        </w:rPr>
        <w:t>\ecf</w:t>
      </w:r>
      <w:r w:rsidR="00963E0C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ReviewedDocument\ecf:DocumentAugmentation</w:t>
      </w:r>
    </w:p>
    <w:p w:rsidR="00657BDE" w:rsidRDefault="00657BDE" w:rsidP="00657BDE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Added elements: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ecf:DocumentFiler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ecf:RedactionRequiredIndicator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ecf:RegisterActionDescriptionCode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ecf:SpecialHandlingInstructions</w:t>
      </w:r>
      <w:proofErr w:type="spellEnd"/>
      <w:r>
        <w:rPr>
          <w:rFonts w:asciiTheme="minorHAnsi" w:hAnsiTheme="minorHAnsi"/>
          <w:sz w:val="20"/>
          <w:szCs w:val="20"/>
        </w:rPr>
        <w:t xml:space="preserve"> and </w:t>
      </w:r>
      <w:proofErr w:type="spellStart"/>
      <w:r>
        <w:rPr>
          <w:rFonts w:asciiTheme="minorHAnsi" w:hAnsiTheme="minorHAnsi"/>
          <w:sz w:val="20"/>
          <w:szCs w:val="20"/>
        </w:rPr>
        <w:t>nc:DocumentAssociation</w:t>
      </w:r>
      <w:proofErr w:type="spellEnd"/>
      <w:r>
        <w:rPr>
          <w:rFonts w:asciiTheme="minorHAnsi" w:hAnsiTheme="minorHAnsi"/>
          <w:sz w:val="20"/>
          <w:szCs w:val="20"/>
        </w:rPr>
        <w:t>. With these elements absent, the understanding must be that the information is no longer applicable following clerk review.</w:t>
      </w:r>
    </w:p>
    <w:p w:rsidR="00657BDE" w:rsidRDefault="00657BDE" w:rsidP="00657BDE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657BDE" w:rsidRDefault="00657BDE" w:rsidP="00657BDE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ecf:LeadDocumentReview</w:t>
      </w:r>
      <w:proofErr w:type="gramEnd"/>
      <w:r>
        <w:rPr>
          <w:rFonts w:asciiTheme="minorHAnsi" w:hAnsiTheme="minorHAnsi"/>
          <w:sz w:val="20"/>
          <w:szCs w:val="20"/>
        </w:rPr>
        <w:t>\ecf:ReviewedDocument\ecf:DocumentAugmentation</w:t>
      </w:r>
    </w:p>
    <w:p w:rsidR="00657BDE" w:rsidRDefault="00657BDE" w:rsidP="00657BDE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657BDE" w:rsidRPr="00A91D5D" w:rsidRDefault="00657BDE" w:rsidP="00A91D5D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Added elements: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ecf:DocumentFiler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ecf:RedactionRequiredIndicator</w:t>
      </w:r>
      <w:proofErr w:type="spellEnd"/>
      <w:r>
        <w:rPr>
          <w:rFonts w:asciiTheme="minorHAnsi" w:hAnsiTheme="minorHAnsi"/>
          <w:sz w:val="20"/>
          <w:szCs w:val="20"/>
        </w:rPr>
        <w:t xml:space="preserve">, and </w:t>
      </w:r>
      <w:proofErr w:type="spellStart"/>
      <w:r>
        <w:rPr>
          <w:rFonts w:asciiTheme="minorHAnsi" w:hAnsiTheme="minorHAnsi"/>
          <w:sz w:val="20"/>
          <w:szCs w:val="20"/>
        </w:rPr>
        <w:t>ecf:RegisterActionDescriptionCode</w:t>
      </w:r>
      <w:proofErr w:type="spellEnd"/>
      <w:r>
        <w:rPr>
          <w:rFonts w:asciiTheme="minorHAnsi" w:hAnsiTheme="minorHAnsi"/>
          <w:sz w:val="20"/>
          <w:szCs w:val="20"/>
        </w:rPr>
        <w:t>. With these elements absent, the understanding must be that the information is no longer applicable following clerk review.</w:t>
      </w:r>
    </w:p>
    <w:p w:rsidR="00657BDE" w:rsidRPr="00A91D5D" w:rsidRDefault="00657BDE" w:rsidP="00A91D5D">
      <w:pPr>
        <w:rPr>
          <w:rFonts w:asciiTheme="minorHAnsi" w:hAnsiTheme="minorHAnsi"/>
          <w:sz w:val="20"/>
          <w:szCs w:val="20"/>
        </w:rPr>
      </w:pPr>
    </w:p>
    <w:p w:rsidR="00657BDE" w:rsidRPr="00482BF6" w:rsidRDefault="00657BDE" w:rsidP="00657BDE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482BF6" w:rsidRDefault="006A122D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Make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ecf:PersonAugmentation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nillable</w:t>
      </w:r>
      <w:proofErr w:type="spellEnd"/>
    </w:p>
    <w:p w:rsidR="006A122D" w:rsidRPr="006A122D" w:rsidRDefault="006A122D" w:rsidP="006A122D">
      <w:pPr>
        <w:pStyle w:val="ListParagraph"/>
        <w:rPr>
          <w:rFonts w:asciiTheme="minorHAnsi" w:hAnsiTheme="minorHAnsi"/>
          <w:sz w:val="20"/>
          <w:szCs w:val="20"/>
        </w:rPr>
      </w:pPr>
    </w:p>
    <w:p w:rsidR="00534D84" w:rsidRDefault="00534D84" w:rsidP="006A122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When attempting to make the docket.xml example more concise, I was unable to do so by using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structures:ref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for </w:t>
      </w:r>
      <w:proofErr w:type="spellStart"/>
      <w:r>
        <w:rPr>
          <w:rFonts w:asciiTheme="minorHAnsi" w:hAnsiTheme="minorHAnsi"/>
          <w:sz w:val="20"/>
          <w:szCs w:val="20"/>
        </w:rPr>
        <w:t>ecf:PersonAugmentation</w:t>
      </w:r>
      <w:proofErr w:type="spellEnd"/>
      <w:r>
        <w:rPr>
          <w:rFonts w:asciiTheme="minorHAnsi" w:hAnsiTheme="minorHAnsi"/>
          <w:sz w:val="20"/>
          <w:szCs w:val="20"/>
        </w:rPr>
        <w:t xml:space="preserve"> due to </w:t>
      </w:r>
      <w:proofErr w:type="spellStart"/>
      <w:r>
        <w:rPr>
          <w:rFonts w:asciiTheme="minorHAnsi" w:hAnsiTheme="minorHAnsi"/>
          <w:sz w:val="20"/>
          <w:szCs w:val="20"/>
        </w:rPr>
        <w:t>ecf;ParticipantID</w:t>
      </w:r>
      <w:proofErr w:type="spellEnd"/>
      <w:r>
        <w:rPr>
          <w:rFonts w:asciiTheme="minorHAnsi" w:hAnsiTheme="minorHAnsi"/>
          <w:sz w:val="20"/>
          <w:szCs w:val="20"/>
        </w:rPr>
        <w:t xml:space="preserve"> being a mandatory element. </w:t>
      </w:r>
    </w:p>
    <w:p w:rsidR="00534D84" w:rsidRDefault="00534D84" w:rsidP="006A122D">
      <w:pPr>
        <w:pStyle w:val="ListParagraph"/>
        <w:rPr>
          <w:rFonts w:asciiTheme="minorHAnsi" w:hAnsiTheme="minorHAnsi"/>
          <w:sz w:val="20"/>
          <w:szCs w:val="20"/>
        </w:rPr>
      </w:pPr>
    </w:p>
    <w:p w:rsidR="00534D84" w:rsidRDefault="00C31651" w:rsidP="006A122D">
      <w:pPr>
        <w:pStyle w:val="ListParagraph"/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ecf:P</w:t>
      </w:r>
      <w:r w:rsidR="00534D84">
        <w:rPr>
          <w:rFonts w:asciiTheme="minorHAnsi" w:hAnsiTheme="minorHAnsi"/>
          <w:sz w:val="20"/>
          <w:szCs w:val="20"/>
        </w:rPr>
        <w:t>ersonAu</w:t>
      </w:r>
      <w:r w:rsidR="003E1281">
        <w:rPr>
          <w:rFonts w:asciiTheme="minorHAnsi" w:hAnsiTheme="minorHAnsi"/>
          <w:sz w:val="20"/>
          <w:szCs w:val="20"/>
        </w:rPr>
        <w:t>g</w:t>
      </w:r>
      <w:r w:rsidR="00534D84">
        <w:rPr>
          <w:rFonts w:asciiTheme="minorHAnsi" w:hAnsiTheme="minorHAnsi"/>
          <w:sz w:val="20"/>
          <w:szCs w:val="20"/>
        </w:rPr>
        <w:t>mentation</w:t>
      </w:r>
      <w:proofErr w:type="spellEnd"/>
      <w:proofErr w:type="gramEnd"/>
      <w:r w:rsidR="00534D84">
        <w:rPr>
          <w:rFonts w:asciiTheme="minorHAnsi" w:hAnsiTheme="minorHAnsi"/>
          <w:sz w:val="20"/>
          <w:szCs w:val="20"/>
        </w:rPr>
        <w:t xml:space="preserve"> sh</w:t>
      </w:r>
      <w:r w:rsidR="003C4FFC">
        <w:rPr>
          <w:rFonts w:asciiTheme="minorHAnsi" w:hAnsiTheme="minorHAnsi"/>
          <w:sz w:val="20"/>
          <w:szCs w:val="20"/>
        </w:rPr>
        <w:t>o</w:t>
      </w:r>
      <w:r w:rsidR="00534D84">
        <w:rPr>
          <w:rFonts w:asciiTheme="minorHAnsi" w:hAnsiTheme="minorHAnsi"/>
          <w:sz w:val="20"/>
          <w:szCs w:val="20"/>
        </w:rPr>
        <w:t xml:space="preserve">uld be </w:t>
      </w:r>
      <w:proofErr w:type="spellStart"/>
      <w:r w:rsidR="00534D84">
        <w:rPr>
          <w:rFonts w:asciiTheme="minorHAnsi" w:hAnsiTheme="minorHAnsi"/>
          <w:sz w:val="20"/>
          <w:szCs w:val="20"/>
        </w:rPr>
        <w:t>nillable</w:t>
      </w:r>
      <w:proofErr w:type="spellEnd"/>
      <w:r w:rsidR="00534D84">
        <w:rPr>
          <w:rFonts w:asciiTheme="minorHAnsi" w:hAnsiTheme="minorHAnsi"/>
          <w:sz w:val="20"/>
          <w:szCs w:val="20"/>
        </w:rPr>
        <w:t>.</w:t>
      </w:r>
    </w:p>
    <w:p w:rsidR="003C4FFC" w:rsidRDefault="003C4FFC" w:rsidP="006A122D">
      <w:pPr>
        <w:pStyle w:val="ListParagraph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:rsidR="003C4FFC" w:rsidRDefault="003C4FFC" w:rsidP="006A122D">
      <w:pPr>
        <w:pStyle w:val="ListParagraph"/>
        <w:rPr>
          <w:rFonts w:asciiTheme="minorHAnsi" w:hAnsiTheme="minorHAnsi"/>
          <w:sz w:val="20"/>
          <w:szCs w:val="20"/>
        </w:rPr>
      </w:pPr>
    </w:p>
    <w:p w:rsidR="003C4FFC" w:rsidRDefault="003C4FFC" w:rsidP="006A122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a broader consideration, should not all augmentations be </w:t>
      </w:r>
      <w:proofErr w:type="spellStart"/>
      <w:r>
        <w:rPr>
          <w:rFonts w:asciiTheme="minorHAnsi" w:hAnsiTheme="minorHAnsi"/>
          <w:sz w:val="20"/>
          <w:szCs w:val="20"/>
        </w:rPr>
        <w:t>nillable</w:t>
      </w:r>
      <w:proofErr w:type="spellEnd"/>
      <w:r>
        <w:rPr>
          <w:rFonts w:asciiTheme="minorHAnsi" w:hAnsiTheme="minorHAnsi"/>
          <w:sz w:val="20"/>
          <w:szCs w:val="20"/>
        </w:rPr>
        <w:t>?</w:t>
      </w:r>
    </w:p>
    <w:p w:rsidR="003C4FFC" w:rsidRDefault="003C4FFC" w:rsidP="006A122D">
      <w:pPr>
        <w:pStyle w:val="ListParagraph"/>
        <w:rPr>
          <w:rFonts w:asciiTheme="minorHAnsi" w:hAnsiTheme="minorHAnsi"/>
          <w:sz w:val="20"/>
          <w:szCs w:val="20"/>
        </w:rPr>
      </w:pPr>
    </w:p>
    <w:p w:rsidR="006A122D" w:rsidRPr="006A122D" w:rsidRDefault="00534D84" w:rsidP="006A122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A122D" w:rsidRDefault="007254DF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Allow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nc:DocumentAssociation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to be </w:t>
      </w:r>
      <w:proofErr w:type="spellStart"/>
      <w:r>
        <w:rPr>
          <w:rFonts w:asciiTheme="minorHAnsi" w:hAnsiTheme="minorHAnsi"/>
          <w:b/>
          <w:sz w:val="20"/>
          <w:szCs w:val="20"/>
        </w:rPr>
        <w:t>nillable</w:t>
      </w:r>
      <w:proofErr w:type="spellEnd"/>
    </w:p>
    <w:p w:rsidR="007254DF" w:rsidRDefault="007254DF" w:rsidP="007254DF">
      <w:pPr>
        <w:pStyle w:val="ListParagraph"/>
        <w:rPr>
          <w:rFonts w:asciiTheme="minorHAnsi" w:hAnsiTheme="minorHAnsi"/>
          <w:sz w:val="20"/>
          <w:szCs w:val="20"/>
        </w:rPr>
      </w:pPr>
    </w:p>
    <w:p w:rsidR="007254DF" w:rsidRDefault="00CF69F4" w:rsidP="007254D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See the newly revised docket.xml example. </w:t>
      </w:r>
    </w:p>
    <w:p w:rsidR="00CF69F4" w:rsidRDefault="00CF69F4" w:rsidP="007254DF">
      <w:pPr>
        <w:pStyle w:val="ListParagraph"/>
        <w:rPr>
          <w:rFonts w:asciiTheme="minorHAnsi" w:hAnsiTheme="minorHAnsi"/>
          <w:sz w:val="20"/>
          <w:szCs w:val="20"/>
        </w:rPr>
      </w:pPr>
    </w:p>
    <w:p w:rsidR="00CF69F4" w:rsidRDefault="00CF69F4" w:rsidP="007254D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When adding a new file stamped rendition of a connected document in clerk review, a new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ecf:DocumentAugmentation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element should be included. Any information not provided in the augmentation must be considered as not applicable. This includes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nc:DocumentAssociation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>.</w:t>
      </w:r>
    </w:p>
    <w:p w:rsidR="00CF69F4" w:rsidRDefault="00CF69F4" w:rsidP="007254DF">
      <w:pPr>
        <w:pStyle w:val="ListParagraph"/>
        <w:rPr>
          <w:rFonts w:asciiTheme="minorHAnsi" w:hAnsiTheme="minorHAnsi"/>
          <w:sz w:val="20"/>
          <w:szCs w:val="20"/>
        </w:rPr>
      </w:pPr>
    </w:p>
    <w:p w:rsidR="00CF69F4" w:rsidRDefault="00CF69F4" w:rsidP="007254DF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If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nc:DocumentAssociation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were </w:t>
      </w:r>
      <w:proofErr w:type="spellStart"/>
      <w:r>
        <w:rPr>
          <w:rFonts w:asciiTheme="minorHAnsi" w:hAnsiTheme="minorHAnsi"/>
          <w:sz w:val="20"/>
          <w:szCs w:val="20"/>
        </w:rPr>
        <w:t>nillable</w:t>
      </w:r>
      <w:proofErr w:type="spellEnd"/>
      <w:r>
        <w:rPr>
          <w:rFonts w:asciiTheme="minorHAnsi" w:hAnsiTheme="minorHAnsi"/>
          <w:sz w:val="20"/>
          <w:szCs w:val="20"/>
        </w:rPr>
        <w:t xml:space="preserve">, then a concise reference using </w:t>
      </w:r>
      <w:proofErr w:type="spellStart"/>
      <w:r>
        <w:rPr>
          <w:rFonts w:asciiTheme="minorHAnsi" w:hAnsiTheme="minorHAnsi"/>
          <w:sz w:val="20"/>
          <w:szCs w:val="20"/>
        </w:rPr>
        <w:t>structu</w:t>
      </w:r>
      <w:r w:rsidR="00452455">
        <w:rPr>
          <w:rFonts w:asciiTheme="minorHAnsi" w:hAnsiTheme="minorHAnsi"/>
          <w:sz w:val="20"/>
          <w:szCs w:val="20"/>
        </w:rPr>
        <w:t>res:ref</w:t>
      </w:r>
      <w:proofErr w:type="spellEnd"/>
      <w:r w:rsidR="00452455">
        <w:rPr>
          <w:rFonts w:asciiTheme="minorHAnsi" w:hAnsiTheme="minorHAnsi"/>
          <w:sz w:val="20"/>
          <w:szCs w:val="20"/>
        </w:rPr>
        <w:t xml:space="preserve"> could be used </w:t>
      </w:r>
      <w:r>
        <w:rPr>
          <w:rFonts w:asciiTheme="minorHAnsi" w:hAnsiTheme="minorHAnsi"/>
          <w:sz w:val="20"/>
          <w:szCs w:val="20"/>
        </w:rPr>
        <w:t>to reference the o</w:t>
      </w:r>
      <w:r w:rsidR="00452455">
        <w:rPr>
          <w:rFonts w:asciiTheme="minorHAnsi" w:hAnsiTheme="minorHAnsi"/>
          <w:sz w:val="20"/>
          <w:szCs w:val="20"/>
        </w:rPr>
        <w:t xml:space="preserve">riginal </w:t>
      </w:r>
      <w:proofErr w:type="spellStart"/>
      <w:r w:rsidR="00452455">
        <w:rPr>
          <w:rFonts w:asciiTheme="minorHAnsi" w:hAnsiTheme="minorHAnsi"/>
          <w:sz w:val="20"/>
          <w:szCs w:val="20"/>
        </w:rPr>
        <w:t>nc:DocumentAssociation</w:t>
      </w:r>
      <w:proofErr w:type="spellEnd"/>
      <w:r w:rsidR="00452455">
        <w:rPr>
          <w:rFonts w:asciiTheme="minorHAnsi" w:hAnsiTheme="minorHAnsi"/>
          <w:sz w:val="20"/>
          <w:szCs w:val="20"/>
        </w:rPr>
        <w:t xml:space="preserve"> instead of repeating the information.</w:t>
      </w:r>
    </w:p>
    <w:p w:rsidR="00CF69F4" w:rsidRDefault="00CF69F4" w:rsidP="007254DF">
      <w:pPr>
        <w:pStyle w:val="ListParagraph"/>
        <w:rPr>
          <w:rFonts w:asciiTheme="minorHAnsi" w:hAnsiTheme="minorHAnsi"/>
          <w:sz w:val="20"/>
          <w:szCs w:val="20"/>
        </w:rPr>
      </w:pPr>
    </w:p>
    <w:p w:rsidR="007254DF" w:rsidRPr="007254DF" w:rsidRDefault="007254DF" w:rsidP="007254DF">
      <w:pPr>
        <w:pStyle w:val="ListParagraph"/>
        <w:rPr>
          <w:rFonts w:asciiTheme="minorHAnsi" w:hAnsiTheme="minorHAnsi"/>
          <w:sz w:val="20"/>
          <w:szCs w:val="20"/>
        </w:rPr>
      </w:pPr>
    </w:p>
    <w:p w:rsidR="007254DF" w:rsidRDefault="007254DF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xxx</w:t>
      </w:r>
    </w:p>
    <w:p w:rsidR="00F42F9D" w:rsidRPr="00F42F9D" w:rsidRDefault="00F42F9D" w:rsidP="00F42F9D">
      <w:pPr>
        <w:rPr>
          <w:rFonts w:asciiTheme="minorHAnsi" w:hAnsiTheme="minorHAnsi"/>
          <w:b/>
          <w:sz w:val="20"/>
          <w:szCs w:val="20"/>
        </w:rPr>
      </w:pPr>
    </w:p>
    <w:sectPr w:rsidR="00F42F9D" w:rsidRPr="00F42F9D" w:rsidSect="00F20FF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BC" w:rsidRDefault="002D0EBC" w:rsidP="007863E4">
      <w:r>
        <w:separator/>
      </w:r>
    </w:p>
  </w:endnote>
  <w:endnote w:type="continuationSeparator" w:id="0">
    <w:p w:rsidR="002D0EBC" w:rsidRDefault="002D0EBC" w:rsidP="007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D" w:rsidRPr="004A7530" w:rsidRDefault="008C1C50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ECF5 </w:t>
    </w:r>
    <w:r w:rsidR="004351D9">
      <w:rPr>
        <w:rFonts w:asciiTheme="minorHAnsi" w:hAnsiTheme="minorHAnsi"/>
        <w:sz w:val="16"/>
        <w:szCs w:val="16"/>
      </w:rPr>
      <w:t>Spec Considerations-28</w:t>
    </w:r>
    <w:r w:rsidR="007B68FD" w:rsidRPr="004A7530">
      <w:rPr>
        <w:rFonts w:asciiTheme="minorHAnsi" w:hAnsiTheme="minorHAnsi"/>
        <w:sz w:val="16"/>
        <w:szCs w:val="16"/>
      </w:rPr>
      <w:t>.docx</w:t>
    </w:r>
    <w:r w:rsidR="007B68FD" w:rsidRPr="004A7530">
      <w:rPr>
        <w:rFonts w:asciiTheme="minorHAnsi" w:hAnsiTheme="minorHAnsi"/>
        <w:sz w:val="16"/>
        <w:szCs w:val="16"/>
      </w:rPr>
      <w:tab/>
    </w:r>
    <w:r w:rsidR="007B68FD" w:rsidRPr="004A7530">
      <w:rPr>
        <w:rFonts w:asciiTheme="minorHAnsi" w:hAnsiTheme="minorHAnsi"/>
        <w:sz w:val="16"/>
        <w:szCs w:val="16"/>
      </w:rPr>
      <w:fldChar w:fldCharType="begin"/>
    </w:r>
    <w:r w:rsidR="007B68FD" w:rsidRPr="004A7530">
      <w:rPr>
        <w:rFonts w:asciiTheme="minorHAnsi" w:hAnsiTheme="minorHAnsi"/>
        <w:sz w:val="16"/>
        <w:szCs w:val="16"/>
      </w:rPr>
      <w:instrText xml:space="preserve"> PAGE   \* MERGEFORMAT </w:instrText>
    </w:r>
    <w:r w:rsidR="007B68FD" w:rsidRPr="004A7530">
      <w:rPr>
        <w:rFonts w:asciiTheme="minorHAnsi" w:hAnsiTheme="minorHAnsi"/>
        <w:sz w:val="16"/>
        <w:szCs w:val="16"/>
      </w:rPr>
      <w:fldChar w:fldCharType="separate"/>
    </w:r>
    <w:r w:rsidR="009D1411">
      <w:rPr>
        <w:rFonts w:asciiTheme="minorHAnsi" w:hAnsiTheme="minorHAnsi"/>
        <w:noProof/>
        <w:sz w:val="16"/>
        <w:szCs w:val="16"/>
      </w:rPr>
      <w:t>10</w:t>
    </w:r>
    <w:r w:rsidR="007B68FD" w:rsidRPr="004A7530">
      <w:rPr>
        <w:rFonts w:asciiTheme="minorHAnsi" w:hAnsiTheme="minorHAnsi"/>
        <w:noProof/>
        <w:sz w:val="16"/>
        <w:szCs w:val="16"/>
      </w:rPr>
      <w:fldChar w:fldCharType="end"/>
    </w:r>
    <w:r w:rsidR="00F73D21">
      <w:rPr>
        <w:rFonts w:asciiTheme="minorHAnsi" w:hAnsiTheme="minorHAnsi"/>
        <w:noProof/>
        <w:sz w:val="16"/>
        <w:szCs w:val="16"/>
      </w:rPr>
      <w:tab/>
      <w:t>Gary Graham; October 3</w:t>
    </w:r>
    <w:r>
      <w:rPr>
        <w:rFonts w:asciiTheme="minorHAnsi" w:hAnsiTheme="minorHAnsi"/>
        <w:noProof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BC" w:rsidRDefault="002D0EBC" w:rsidP="007863E4">
      <w:r>
        <w:separator/>
      </w:r>
    </w:p>
  </w:footnote>
  <w:footnote w:type="continuationSeparator" w:id="0">
    <w:p w:rsidR="002D0EBC" w:rsidRDefault="002D0EBC" w:rsidP="007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1252"/>
    <w:multiLevelType w:val="hybridMultilevel"/>
    <w:tmpl w:val="015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241D"/>
    <w:multiLevelType w:val="hybridMultilevel"/>
    <w:tmpl w:val="3F983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C180E"/>
    <w:multiLevelType w:val="hybridMultilevel"/>
    <w:tmpl w:val="3030FA9E"/>
    <w:lvl w:ilvl="0" w:tplc="14C429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41C78"/>
    <w:multiLevelType w:val="hybridMultilevel"/>
    <w:tmpl w:val="A502C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65FFD"/>
    <w:multiLevelType w:val="hybridMultilevel"/>
    <w:tmpl w:val="4D3A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8079C"/>
    <w:multiLevelType w:val="hybridMultilevel"/>
    <w:tmpl w:val="B5CE26CC"/>
    <w:lvl w:ilvl="0" w:tplc="A2948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11085"/>
    <w:multiLevelType w:val="hybridMultilevel"/>
    <w:tmpl w:val="F8D0D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963FC"/>
    <w:multiLevelType w:val="hybridMultilevel"/>
    <w:tmpl w:val="F214AB18"/>
    <w:lvl w:ilvl="0" w:tplc="0846C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4001B"/>
    <w:multiLevelType w:val="hybridMultilevel"/>
    <w:tmpl w:val="9850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3790"/>
    <w:multiLevelType w:val="hybridMultilevel"/>
    <w:tmpl w:val="7E0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0B46"/>
    <w:multiLevelType w:val="hybridMultilevel"/>
    <w:tmpl w:val="50449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83FE1"/>
    <w:multiLevelType w:val="hybridMultilevel"/>
    <w:tmpl w:val="0B94A772"/>
    <w:lvl w:ilvl="0" w:tplc="289EB8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94C44"/>
    <w:multiLevelType w:val="hybridMultilevel"/>
    <w:tmpl w:val="3A566B42"/>
    <w:lvl w:ilvl="0" w:tplc="541C2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2028"/>
    <w:multiLevelType w:val="hybridMultilevel"/>
    <w:tmpl w:val="4718E734"/>
    <w:lvl w:ilvl="0" w:tplc="746CF0B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10F97"/>
    <w:multiLevelType w:val="hybridMultilevel"/>
    <w:tmpl w:val="C77A3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B0356"/>
    <w:multiLevelType w:val="hybridMultilevel"/>
    <w:tmpl w:val="9258D892"/>
    <w:lvl w:ilvl="0" w:tplc="1818B5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E6757"/>
    <w:multiLevelType w:val="hybridMultilevel"/>
    <w:tmpl w:val="4ECC3BD8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40072"/>
    <w:multiLevelType w:val="hybridMultilevel"/>
    <w:tmpl w:val="71F2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C11BBC"/>
    <w:multiLevelType w:val="hybridMultilevel"/>
    <w:tmpl w:val="204A291C"/>
    <w:lvl w:ilvl="0" w:tplc="EC981D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20E52"/>
    <w:multiLevelType w:val="hybridMultilevel"/>
    <w:tmpl w:val="8D965428"/>
    <w:lvl w:ilvl="0" w:tplc="D3784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741FD"/>
    <w:multiLevelType w:val="hybridMultilevel"/>
    <w:tmpl w:val="7D50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A63F6"/>
    <w:multiLevelType w:val="hybridMultilevel"/>
    <w:tmpl w:val="8A00BFE8"/>
    <w:lvl w:ilvl="0" w:tplc="711CA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67F92"/>
    <w:multiLevelType w:val="hybridMultilevel"/>
    <w:tmpl w:val="455C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A563CB"/>
    <w:multiLevelType w:val="hybridMultilevel"/>
    <w:tmpl w:val="12B28970"/>
    <w:lvl w:ilvl="0" w:tplc="8F36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3589F"/>
    <w:multiLevelType w:val="hybridMultilevel"/>
    <w:tmpl w:val="1ED6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814C8A"/>
    <w:multiLevelType w:val="hybridMultilevel"/>
    <w:tmpl w:val="164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E35569"/>
    <w:multiLevelType w:val="hybridMultilevel"/>
    <w:tmpl w:val="E7CA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6B5FA2"/>
    <w:multiLevelType w:val="hybridMultilevel"/>
    <w:tmpl w:val="046AC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20327"/>
    <w:multiLevelType w:val="hybridMultilevel"/>
    <w:tmpl w:val="062655BE"/>
    <w:lvl w:ilvl="0" w:tplc="6A3E4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330B39"/>
    <w:multiLevelType w:val="hybridMultilevel"/>
    <w:tmpl w:val="4E94FC74"/>
    <w:lvl w:ilvl="0" w:tplc="C0C0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1E0DDD"/>
    <w:multiLevelType w:val="hybridMultilevel"/>
    <w:tmpl w:val="B9706DA2"/>
    <w:lvl w:ilvl="0" w:tplc="1B944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D84913"/>
    <w:multiLevelType w:val="hybridMultilevel"/>
    <w:tmpl w:val="596C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9228C"/>
    <w:multiLevelType w:val="hybridMultilevel"/>
    <w:tmpl w:val="140E9E3E"/>
    <w:lvl w:ilvl="0" w:tplc="0EEAA45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877F5"/>
    <w:multiLevelType w:val="hybridMultilevel"/>
    <w:tmpl w:val="7370FF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A4081"/>
    <w:multiLevelType w:val="hybridMultilevel"/>
    <w:tmpl w:val="D130CA76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11"/>
  </w:num>
  <w:num w:numId="4">
    <w:abstractNumId w:val="21"/>
  </w:num>
  <w:num w:numId="5">
    <w:abstractNumId w:val="20"/>
  </w:num>
  <w:num w:numId="6">
    <w:abstractNumId w:val="8"/>
  </w:num>
  <w:num w:numId="7">
    <w:abstractNumId w:val="36"/>
  </w:num>
  <w:num w:numId="8">
    <w:abstractNumId w:val="3"/>
  </w:num>
  <w:num w:numId="9">
    <w:abstractNumId w:val="12"/>
  </w:num>
  <w:num w:numId="10">
    <w:abstractNumId w:val="0"/>
  </w:num>
  <w:num w:numId="11">
    <w:abstractNumId w:val="32"/>
  </w:num>
  <w:num w:numId="12">
    <w:abstractNumId w:val="39"/>
  </w:num>
  <w:num w:numId="13">
    <w:abstractNumId w:val="7"/>
  </w:num>
  <w:num w:numId="14">
    <w:abstractNumId w:val="18"/>
  </w:num>
  <w:num w:numId="15">
    <w:abstractNumId w:val="33"/>
  </w:num>
  <w:num w:numId="16">
    <w:abstractNumId w:val="41"/>
  </w:num>
  <w:num w:numId="17">
    <w:abstractNumId w:val="30"/>
  </w:num>
  <w:num w:numId="18">
    <w:abstractNumId w:val="13"/>
  </w:num>
  <w:num w:numId="19">
    <w:abstractNumId w:val="42"/>
  </w:num>
  <w:num w:numId="20">
    <w:abstractNumId w:val="10"/>
  </w:num>
  <w:num w:numId="21">
    <w:abstractNumId w:val="38"/>
  </w:num>
  <w:num w:numId="22">
    <w:abstractNumId w:val="34"/>
  </w:num>
  <w:num w:numId="23">
    <w:abstractNumId w:val="15"/>
  </w:num>
  <w:num w:numId="24">
    <w:abstractNumId w:val="9"/>
  </w:num>
  <w:num w:numId="25">
    <w:abstractNumId w:val="40"/>
  </w:num>
  <w:num w:numId="26">
    <w:abstractNumId w:val="29"/>
  </w:num>
  <w:num w:numId="27">
    <w:abstractNumId w:val="27"/>
  </w:num>
  <w:num w:numId="28">
    <w:abstractNumId w:val="6"/>
  </w:num>
  <w:num w:numId="29">
    <w:abstractNumId w:val="19"/>
  </w:num>
  <w:num w:numId="30">
    <w:abstractNumId w:val="31"/>
  </w:num>
  <w:num w:numId="31">
    <w:abstractNumId w:val="23"/>
  </w:num>
  <w:num w:numId="32">
    <w:abstractNumId w:val="1"/>
  </w:num>
  <w:num w:numId="33">
    <w:abstractNumId w:val="44"/>
  </w:num>
  <w:num w:numId="34">
    <w:abstractNumId w:val="5"/>
  </w:num>
  <w:num w:numId="35">
    <w:abstractNumId w:val="14"/>
  </w:num>
  <w:num w:numId="36">
    <w:abstractNumId w:val="16"/>
  </w:num>
  <w:num w:numId="37">
    <w:abstractNumId w:val="17"/>
  </w:num>
  <w:num w:numId="38">
    <w:abstractNumId w:val="28"/>
  </w:num>
  <w:num w:numId="39">
    <w:abstractNumId w:val="25"/>
  </w:num>
  <w:num w:numId="40">
    <w:abstractNumId w:val="26"/>
  </w:num>
  <w:num w:numId="41">
    <w:abstractNumId w:val="19"/>
  </w:num>
  <w:num w:numId="42">
    <w:abstractNumId w:val="35"/>
  </w:num>
  <w:num w:numId="43">
    <w:abstractNumId w:val="2"/>
  </w:num>
  <w:num w:numId="44">
    <w:abstractNumId w:val="22"/>
  </w:num>
  <w:num w:numId="45">
    <w:abstractNumId w:val="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DF"/>
    <w:rsid w:val="00000236"/>
    <w:rsid w:val="0000107B"/>
    <w:rsid w:val="0000177D"/>
    <w:rsid w:val="00001CF0"/>
    <w:rsid w:val="00001F29"/>
    <w:rsid w:val="000040A2"/>
    <w:rsid w:val="000059A1"/>
    <w:rsid w:val="000059B3"/>
    <w:rsid w:val="00005EBA"/>
    <w:rsid w:val="00006595"/>
    <w:rsid w:val="00006F14"/>
    <w:rsid w:val="0001033F"/>
    <w:rsid w:val="0001048B"/>
    <w:rsid w:val="00010E07"/>
    <w:rsid w:val="00010EC2"/>
    <w:rsid w:val="0001214D"/>
    <w:rsid w:val="00012C81"/>
    <w:rsid w:val="00013DA7"/>
    <w:rsid w:val="00014DF3"/>
    <w:rsid w:val="00015A0F"/>
    <w:rsid w:val="0001796A"/>
    <w:rsid w:val="00017FC3"/>
    <w:rsid w:val="00020A16"/>
    <w:rsid w:val="000211E8"/>
    <w:rsid w:val="00021CC4"/>
    <w:rsid w:val="0002270B"/>
    <w:rsid w:val="00022931"/>
    <w:rsid w:val="00023800"/>
    <w:rsid w:val="00023BC4"/>
    <w:rsid w:val="0002420A"/>
    <w:rsid w:val="0002452A"/>
    <w:rsid w:val="00024D3D"/>
    <w:rsid w:val="00027138"/>
    <w:rsid w:val="0002743A"/>
    <w:rsid w:val="00030FAC"/>
    <w:rsid w:val="00031A14"/>
    <w:rsid w:val="00031F3C"/>
    <w:rsid w:val="000324E5"/>
    <w:rsid w:val="00032F65"/>
    <w:rsid w:val="00033D67"/>
    <w:rsid w:val="00035F01"/>
    <w:rsid w:val="000366C3"/>
    <w:rsid w:val="0003747E"/>
    <w:rsid w:val="0004051A"/>
    <w:rsid w:val="000405A7"/>
    <w:rsid w:val="000407A4"/>
    <w:rsid w:val="00040AD0"/>
    <w:rsid w:val="00041B46"/>
    <w:rsid w:val="00041C02"/>
    <w:rsid w:val="00041D14"/>
    <w:rsid w:val="00041E46"/>
    <w:rsid w:val="000424CD"/>
    <w:rsid w:val="00042A5F"/>
    <w:rsid w:val="00042D7E"/>
    <w:rsid w:val="000456B8"/>
    <w:rsid w:val="00046F7A"/>
    <w:rsid w:val="00047417"/>
    <w:rsid w:val="00050FC8"/>
    <w:rsid w:val="000516E3"/>
    <w:rsid w:val="00052394"/>
    <w:rsid w:val="00054E30"/>
    <w:rsid w:val="00057647"/>
    <w:rsid w:val="0006003A"/>
    <w:rsid w:val="000619EA"/>
    <w:rsid w:val="000629EE"/>
    <w:rsid w:val="000634DD"/>
    <w:rsid w:val="000638AD"/>
    <w:rsid w:val="00063925"/>
    <w:rsid w:val="00065EDD"/>
    <w:rsid w:val="00066159"/>
    <w:rsid w:val="00066511"/>
    <w:rsid w:val="00066A3E"/>
    <w:rsid w:val="00071BFD"/>
    <w:rsid w:val="00073DBB"/>
    <w:rsid w:val="00074178"/>
    <w:rsid w:val="00074386"/>
    <w:rsid w:val="00074608"/>
    <w:rsid w:val="000754DB"/>
    <w:rsid w:val="00077208"/>
    <w:rsid w:val="00080158"/>
    <w:rsid w:val="000804A7"/>
    <w:rsid w:val="00081C2C"/>
    <w:rsid w:val="00081CCB"/>
    <w:rsid w:val="00081F4D"/>
    <w:rsid w:val="0008377D"/>
    <w:rsid w:val="00084F28"/>
    <w:rsid w:val="00085B1A"/>
    <w:rsid w:val="00085EF7"/>
    <w:rsid w:val="000873F7"/>
    <w:rsid w:val="00091768"/>
    <w:rsid w:val="00091AEF"/>
    <w:rsid w:val="00093856"/>
    <w:rsid w:val="000948DA"/>
    <w:rsid w:val="00094B27"/>
    <w:rsid w:val="00094EA0"/>
    <w:rsid w:val="00097389"/>
    <w:rsid w:val="00097646"/>
    <w:rsid w:val="0009768D"/>
    <w:rsid w:val="00097F3E"/>
    <w:rsid w:val="000A01E4"/>
    <w:rsid w:val="000A05BB"/>
    <w:rsid w:val="000A0F3E"/>
    <w:rsid w:val="000A1197"/>
    <w:rsid w:val="000A1862"/>
    <w:rsid w:val="000A5BA7"/>
    <w:rsid w:val="000A5DB6"/>
    <w:rsid w:val="000A6B23"/>
    <w:rsid w:val="000B060C"/>
    <w:rsid w:val="000B090E"/>
    <w:rsid w:val="000B0B0B"/>
    <w:rsid w:val="000B1167"/>
    <w:rsid w:val="000B176D"/>
    <w:rsid w:val="000B1893"/>
    <w:rsid w:val="000B21AF"/>
    <w:rsid w:val="000B252A"/>
    <w:rsid w:val="000B3A14"/>
    <w:rsid w:val="000B463D"/>
    <w:rsid w:val="000B660B"/>
    <w:rsid w:val="000C0095"/>
    <w:rsid w:val="000C1526"/>
    <w:rsid w:val="000C1A6D"/>
    <w:rsid w:val="000C1B74"/>
    <w:rsid w:val="000C2215"/>
    <w:rsid w:val="000C265A"/>
    <w:rsid w:val="000C2B0E"/>
    <w:rsid w:val="000C403A"/>
    <w:rsid w:val="000C609F"/>
    <w:rsid w:val="000C714A"/>
    <w:rsid w:val="000C7404"/>
    <w:rsid w:val="000D0D7C"/>
    <w:rsid w:val="000D1DB8"/>
    <w:rsid w:val="000D3068"/>
    <w:rsid w:val="000D3977"/>
    <w:rsid w:val="000D3E04"/>
    <w:rsid w:val="000D40F6"/>
    <w:rsid w:val="000D491A"/>
    <w:rsid w:val="000D5013"/>
    <w:rsid w:val="000D6FB2"/>
    <w:rsid w:val="000D6FF8"/>
    <w:rsid w:val="000D7130"/>
    <w:rsid w:val="000D78C6"/>
    <w:rsid w:val="000E03D1"/>
    <w:rsid w:val="000E0566"/>
    <w:rsid w:val="000E0809"/>
    <w:rsid w:val="000E10DA"/>
    <w:rsid w:val="000E1E87"/>
    <w:rsid w:val="000E2930"/>
    <w:rsid w:val="000E293E"/>
    <w:rsid w:val="000E38F2"/>
    <w:rsid w:val="000E4449"/>
    <w:rsid w:val="000E58CD"/>
    <w:rsid w:val="000E68E1"/>
    <w:rsid w:val="000E75F7"/>
    <w:rsid w:val="000E7F47"/>
    <w:rsid w:val="000F0503"/>
    <w:rsid w:val="000F22EF"/>
    <w:rsid w:val="000F35C7"/>
    <w:rsid w:val="000F35ED"/>
    <w:rsid w:val="000F3A4A"/>
    <w:rsid w:val="000F516E"/>
    <w:rsid w:val="000F6381"/>
    <w:rsid w:val="00100621"/>
    <w:rsid w:val="001006F3"/>
    <w:rsid w:val="001007B4"/>
    <w:rsid w:val="001028B2"/>
    <w:rsid w:val="00105859"/>
    <w:rsid w:val="0010592D"/>
    <w:rsid w:val="001102BB"/>
    <w:rsid w:val="00110B0B"/>
    <w:rsid w:val="0011279D"/>
    <w:rsid w:val="00112FA4"/>
    <w:rsid w:val="0011351D"/>
    <w:rsid w:val="00116A3C"/>
    <w:rsid w:val="00121128"/>
    <w:rsid w:val="00121F1F"/>
    <w:rsid w:val="0012242E"/>
    <w:rsid w:val="00122DE1"/>
    <w:rsid w:val="00123005"/>
    <w:rsid w:val="00123213"/>
    <w:rsid w:val="00123756"/>
    <w:rsid w:val="001237DE"/>
    <w:rsid w:val="00123C4B"/>
    <w:rsid w:val="00123F94"/>
    <w:rsid w:val="00126827"/>
    <w:rsid w:val="00126C61"/>
    <w:rsid w:val="00126E4E"/>
    <w:rsid w:val="00126FF8"/>
    <w:rsid w:val="00127BF2"/>
    <w:rsid w:val="0013005B"/>
    <w:rsid w:val="00131E77"/>
    <w:rsid w:val="00134352"/>
    <w:rsid w:val="00134CB0"/>
    <w:rsid w:val="00134D37"/>
    <w:rsid w:val="00134D6B"/>
    <w:rsid w:val="00135D0A"/>
    <w:rsid w:val="0013699E"/>
    <w:rsid w:val="00137CD4"/>
    <w:rsid w:val="00137DF6"/>
    <w:rsid w:val="00140E60"/>
    <w:rsid w:val="00140FD1"/>
    <w:rsid w:val="00142645"/>
    <w:rsid w:val="001429FB"/>
    <w:rsid w:val="001435ED"/>
    <w:rsid w:val="001436E3"/>
    <w:rsid w:val="00143F4D"/>
    <w:rsid w:val="0014449E"/>
    <w:rsid w:val="00144BED"/>
    <w:rsid w:val="00145307"/>
    <w:rsid w:val="00145E39"/>
    <w:rsid w:val="00147152"/>
    <w:rsid w:val="00151143"/>
    <w:rsid w:val="0015233A"/>
    <w:rsid w:val="00152389"/>
    <w:rsid w:val="001523E6"/>
    <w:rsid w:val="00152AE1"/>
    <w:rsid w:val="00153D0C"/>
    <w:rsid w:val="001543BD"/>
    <w:rsid w:val="001548E0"/>
    <w:rsid w:val="00154D3B"/>
    <w:rsid w:val="00156C0B"/>
    <w:rsid w:val="001570F3"/>
    <w:rsid w:val="001601C6"/>
    <w:rsid w:val="00160A51"/>
    <w:rsid w:val="001612D3"/>
    <w:rsid w:val="00162110"/>
    <w:rsid w:val="00165C5F"/>
    <w:rsid w:val="001665AE"/>
    <w:rsid w:val="001672FB"/>
    <w:rsid w:val="00173E66"/>
    <w:rsid w:val="0017597B"/>
    <w:rsid w:val="00175B48"/>
    <w:rsid w:val="0017753E"/>
    <w:rsid w:val="0017790F"/>
    <w:rsid w:val="00180911"/>
    <w:rsid w:val="0018173A"/>
    <w:rsid w:val="001817A4"/>
    <w:rsid w:val="00181CD8"/>
    <w:rsid w:val="00183510"/>
    <w:rsid w:val="00184009"/>
    <w:rsid w:val="00184EC4"/>
    <w:rsid w:val="001856E5"/>
    <w:rsid w:val="00185AA8"/>
    <w:rsid w:val="001865ED"/>
    <w:rsid w:val="00190D62"/>
    <w:rsid w:val="0019313C"/>
    <w:rsid w:val="0019586A"/>
    <w:rsid w:val="00196414"/>
    <w:rsid w:val="001970A7"/>
    <w:rsid w:val="001A0A94"/>
    <w:rsid w:val="001A1ED1"/>
    <w:rsid w:val="001A29B3"/>
    <w:rsid w:val="001A34BF"/>
    <w:rsid w:val="001A3B2B"/>
    <w:rsid w:val="001A43C2"/>
    <w:rsid w:val="001A467D"/>
    <w:rsid w:val="001A5496"/>
    <w:rsid w:val="001A5AB8"/>
    <w:rsid w:val="001B15C7"/>
    <w:rsid w:val="001B4D32"/>
    <w:rsid w:val="001B4D5E"/>
    <w:rsid w:val="001B53A5"/>
    <w:rsid w:val="001B569B"/>
    <w:rsid w:val="001B5AFA"/>
    <w:rsid w:val="001B6244"/>
    <w:rsid w:val="001B668B"/>
    <w:rsid w:val="001B6C5A"/>
    <w:rsid w:val="001B7658"/>
    <w:rsid w:val="001C17F0"/>
    <w:rsid w:val="001C2EEC"/>
    <w:rsid w:val="001C5F04"/>
    <w:rsid w:val="001C6210"/>
    <w:rsid w:val="001D18A2"/>
    <w:rsid w:val="001D2749"/>
    <w:rsid w:val="001D3AA0"/>
    <w:rsid w:val="001D3E3D"/>
    <w:rsid w:val="001D535B"/>
    <w:rsid w:val="001D58F4"/>
    <w:rsid w:val="001D5B79"/>
    <w:rsid w:val="001D5D73"/>
    <w:rsid w:val="001D6DDA"/>
    <w:rsid w:val="001D7853"/>
    <w:rsid w:val="001E0049"/>
    <w:rsid w:val="001E0186"/>
    <w:rsid w:val="001E0C04"/>
    <w:rsid w:val="001E147F"/>
    <w:rsid w:val="001E221E"/>
    <w:rsid w:val="001E298F"/>
    <w:rsid w:val="001E2C5D"/>
    <w:rsid w:val="001E4CC9"/>
    <w:rsid w:val="001E50B9"/>
    <w:rsid w:val="001E5B3E"/>
    <w:rsid w:val="001F001D"/>
    <w:rsid w:val="001F07F1"/>
    <w:rsid w:val="001F1A3C"/>
    <w:rsid w:val="001F297A"/>
    <w:rsid w:val="001F2BBA"/>
    <w:rsid w:val="001F3AEB"/>
    <w:rsid w:val="001F54C6"/>
    <w:rsid w:val="001F57B5"/>
    <w:rsid w:val="001F6FEA"/>
    <w:rsid w:val="001F7628"/>
    <w:rsid w:val="00202C7C"/>
    <w:rsid w:val="00206610"/>
    <w:rsid w:val="00207C63"/>
    <w:rsid w:val="00211E5A"/>
    <w:rsid w:val="002133FC"/>
    <w:rsid w:val="00213CF7"/>
    <w:rsid w:val="00215FC3"/>
    <w:rsid w:val="0021641B"/>
    <w:rsid w:val="00216D41"/>
    <w:rsid w:val="002175B4"/>
    <w:rsid w:val="00217672"/>
    <w:rsid w:val="00217AFF"/>
    <w:rsid w:val="002208CD"/>
    <w:rsid w:val="002217ED"/>
    <w:rsid w:val="00223BFE"/>
    <w:rsid w:val="00224BFF"/>
    <w:rsid w:val="002251CE"/>
    <w:rsid w:val="002276CB"/>
    <w:rsid w:val="00227896"/>
    <w:rsid w:val="00227C82"/>
    <w:rsid w:val="00230522"/>
    <w:rsid w:val="00230874"/>
    <w:rsid w:val="00231467"/>
    <w:rsid w:val="0023159B"/>
    <w:rsid w:val="002320E9"/>
    <w:rsid w:val="0023642A"/>
    <w:rsid w:val="00237C90"/>
    <w:rsid w:val="0024262E"/>
    <w:rsid w:val="002455A5"/>
    <w:rsid w:val="0024657E"/>
    <w:rsid w:val="002474EC"/>
    <w:rsid w:val="0025080E"/>
    <w:rsid w:val="002548E1"/>
    <w:rsid w:val="002557D8"/>
    <w:rsid w:val="002608A1"/>
    <w:rsid w:val="00260C59"/>
    <w:rsid w:val="002614ED"/>
    <w:rsid w:val="0026161D"/>
    <w:rsid w:val="00261669"/>
    <w:rsid w:val="002625F0"/>
    <w:rsid w:val="00263773"/>
    <w:rsid w:val="00263A2A"/>
    <w:rsid w:val="00264837"/>
    <w:rsid w:val="00265573"/>
    <w:rsid w:val="00265E99"/>
    <w:rsid w:val="00267019"/>
    <w:rsid w:val="00271301"/>
    <w:rsid w:val="00271499"/>
    <w:rsid w:val="00274024"/>
    <w:rsid w:val="00274B42"/>
    <w:rsid w:val="0027504A"/>
    <w:rsid w:val="002759C9"/>
    <w:rsid w:val="002760B1"/>
    <w:rsid w:val="00277851"/>
    <w:rsid w:val="00277B24"/>
    <w:rsid w:val="00277F96"/>
    <w:rsid w:val="002811E8"/>
    <w:rsid w:val="00281606"/>
    <w:rsid w:val="00282156"/>
    <w:rsid w:val="002822F3"/>
    <w:rsid w:val="00282404"/>
    <w:rsid w:val="002826A3"/>
    <w:rsid w:val="0028292A"/>
    <w:rsid w:val="002836B5"/>
    <w:rsid w:val="00283A8B"/>
    <w:rsid w:val="00283B30"/>
    <w:rsid w:val="00283DFB"/>
    <w:rsid w:val="00284891"/>
    <w:rsid w:val="00284951"/>
    <w:rsid w:val="00285B99"/>
    <w:rsid w:val="00285C41"/>
    <w:rsid w:val="00285ED5"/>
    <w:rsid w:val="00286412"/>
    <w:rsid w:val="002864AA"/>
    <w:rsid w:val="0028684D"/>
    <w:rsid w:val="0029036A"/>
    <w:rsid w:val="002943E0"/>
    <w:rsid w:val="00294911"/>
    <w:rsid w:val="00295000"/>
    <w:rsid w:val="0029531E"/>
    <w:rsid w:val="00295BF7"/>
    <w:rsid w:val="00296815"/>
    <w:rsid w:val="002A0639"/>
    <w:rsid w:val="002A0B0C"/>
    <w:rsid w:val="002A10AD"/>
    <w:rsid w:val="002A16F7"/>
    <w:rsid w:val="002A1D0E"/>
    <w:rsid w:val="002A2425"/>
    <w:rsid w:val="002A3C04"/>
    <w:rsid w:val="002A4299"/>
    <w:rsid w:val="002A4342"/>
    <w:rsid w:val="002A464C"/>
    <w:rsid w:val="002A47BF"/>
    <w:rsid w:val="002A5832"/>
    <w:rsid w:val="002A638A"/>
    <w:rsid w:val="002A7BF9"/>
    <w:rsid w:val="002B1871"/>
    <w:rsid w:val="002B2485"/>
    <w:rsid w:val="002B583F"/>
    <w:rsid w:val="002B5964"/>
    <w:rsid w:val="002B59B2"/>
    <w:rsid w:val="002B6A35"/>
    <w:rsid w:val="002B7A2A"/>
    <w:rsid w:val="002B7F1A"/>
    <w:rsid w:val="002C0D5B"/>
    <w:rsid w:val="002C1E67"/>
    <w:rsid w:val="002C1FEB"/>
    <w:rsid w:val="002C251D"/>
    <w:rsid w:val="002C2B32"/>
    <w:rsid w:val="002C2FE7"/>
    <w:rsid w:val="002C4C0D"/>
    <w:rsid w:val="002C5104"/>
    <w:rsid w:val="002C690E"/>
    <w:rsid w:val="002C69BB"/>
    <w:rsid w:val="002C7C35"/>
    <w:rsid w:val="002C7C61"/>
    <w:rsid w:val="002D04A5"/>
    <w:rsid w:val="002D0EBC"/>
    <w:rsid w:val="002D17BA"/>
    <w:rsid w:val="002D1A0F"/>
    <w:rsid w:val="002D3BB0"/>
    <w:rsid w:val="002D4AE4"/>
    <w:rsid w:val="002D553C"/>
    <w:rsid w:val="002D649E"/>
    <w:rsid w:val="002D6DC9"/>
    <w:rsid w:val="002D71B6"/>
    <w:rsid w:val="002D7CBC"/>
    <w:rsid w:val="002D7EB0"/>
    <w:rsid w:val="002E067D"/>
    <w:rsid w:val="002E2853"/>
    <w:rsid w:val="002E659B"/>
    <w:rsid w:val="002E676B"/>
    <w:rsid w:val="002E6950"/>
    <w:rsid w:val="002F0DAC"/>
    <w:rsid w:val="002F2903"/>
    <w:rsid w:val="002F2E73"/>
    <w:rsid w:val="002F307F"/>
    <w:rsid w:val="002F3319"/>
    <w:rsid w:val="002F46DD"/>
    <w:rsid w:val="002F65C8"/>
    <w:rsid w:val="002F6AB8"/>
    <w:rsid w:val="003003FE"/>
    <w:rsid w:val="00300D71"/>
    <w:rsid w:val="00301039"/>
    <w:rsid w:val="003013F9"/>
    <w:rsid w:val="00301498"/>
    <w:rsid w:val="00301D07"/>
    <w:rsid w:val="00302BCA"/>
    <w:rsid w:val="0030324B"/>
    <w:rsid w:val="00303909"/>
    <w:rsid w:val="00303CF8"/>
    <w:rsid w:val="0030572E"/>
    <w:rsid w:val="00305C3A"/>
    <w:rsid w:val="00306A3D"/>
    <w:rsid w:val="0030769A"/>
    <w:rsid w:val="00307706"/>
    <w:rsid w:val="00307ED1"/>
    <w:rsid w:val="00307FF8"/>
    <w:rsid w:val="00311EEA"/>
    <w:rsid w:val="00315542"/>
    <w:rsid w:val="00315F36"/>
    <w:rsid w:val="003164AA"/>
    <w:rsid w:val="00316B3B"/>
    <w:rsid w:val="00317325"/>
    <w:rsid w:val="003203D8"/>
    <w:rsid w:val="00321395"/>
    <w:rsid w:val="003218CD"/>
    <w:rsid w:val="00322BC9"/>
    <w:rsid w:val="0032374D"/>
    <w:rsid w:val="0032396B"/>
    <w:rsid w:val="0032490B"/>
    <w:rsid w:val="00325373"/>
    <w:rsid w:val="003256EA"/>
    <w:rsid w:val="00325876"/>
    <w:rsid w:val="00326641"/>
    <w:rsid w:val="003268C5"/>
    <w:rsid w:val="0033132D"/>
    <w:rsid w:val="00331BCA"/>
    <w:rsid w:val="00331EC2"/>
    <w:rsid w:val="003339CE"/>
    <w:rsid w:val="00333F85"/>
    <w:rsid w:val="00335546"/>
    <w:rsid w:val="00336E11"/>
    <w:rsid w:val="0033717A"/>
    <w:rsid w:val="0034042E"/>
    <w:rsid w:val="0034101F"/>
    <w:rsid w:val="00342D21"/>
    <w:rsid w:val="003438B2"/>
    <w:rsid w:val="0034483A"/>
    <w:rsid w:val="003457FE"/>
    <w:rsid w:val="00345E48"/>
    <w:rsid w:val="003460D2"/>
    <w:rsid w:val="00347AEF"/>
    <w:rsid w:val="003501BE"/>
    <w:rsid w:val="00350DB5"/>
    <w:rsid w:val="00350EE5"/>
    <w:rsid w:val="003519EF"/>
    <w:rsid w:val="00352FDA"/>
    <w:rsid w:val="003570F0"/>
    <w:rsid w:val="00357E9C"/>
    <w:rsid w:val="003600EF"/>
    <w:rsid w:val="00361C87"/>
    <w:rsid w:val="00361DCA"/>
    <w:rsid w:val="00362F83"/>
    <w:rsid w:val="003636D3"/>
    <w:rsid w:val="00363C1B"/>
    <w:rsid w:val="00364BCC"/>
    <w:rsid w:val="00366B78"/>
    <w:rsid w:val="00367C8E"/>
    <w:rsid w:val="00370F73"/>
    <w:rsid w:val="00371003"/>
    <w:rsid w:val="00371F39"/>
    <w:rsid w:val="00374629"/>
    <w:rsid w:val="00374C8E"/>
    <w:rsid w:val="00374D7F"/>
    <w:rsid w:val="00375A7D"/>
    <w:rsid w:val="00375B34"/>
    <w:rsid w:val="00375B5C"/>
    <w:rsid w:val="003765B0"/>
    <w:rsid w:val="003809A9"/>
    <w:rsid w:val="00380BFF"/>
    <w:rsid w:val="0038187D"/>
    <w:rsid w:val="003822A0"/>
    <w:rsid w:val="00382970"/>
    <w:rsid w:val="00382EEC"/>
    <w:rsid w:val="003844BB"/>
    <w:rsid w:val="00384FF0"/>
    <w:rsid w:val="0038762C"/>
    <w:rsid w:val="00387FCC"/>
    <w:rsid w:val="0039012D"/>
    <w:rsid w:val="00391159"/>
    <w:rsid w:val="00392A3C"/>
    <w:rsid w:val="00393A2F"/>
    <w:rsid w:val="00394047"/>
    <w:rsid w:val="00394540"/>
    <w:rsid w:val="00394A2E"/>
    <w:rsid w:val="00394AE0"/>
    <w:rsid w:val="0039530D"/>
    <w:rsid w:val="003954A9"/>
    <w:rsid w:val="00395799"/>
    <w:rsid w:val="003959E4"/>
    <w:rsid w:val="003962E1"/>
    <w:rsid w:val="00397B08"/>
    <w:rsid w:val="003A01B7"/>
    <w:rsid w:val="003A04B9"/>
    <w:rsid w:val="003A0B6F"/>
    <w:rsid w:val="003A1292"/>
    <w:rsid w:val="003A2074"/>
    <w:rsid w:val="003A23EB"/>
    <w:rsid w:val="003A275C"/>
    <w:rsid w:val="003A3939"/>
    <w:rsid w:val="003A43FB"/>
    <w:rsid w:val="003A4615"/>
    <w:rsid w:val="003A4E28"/>
    <w:rsid w:val="003A504D"/>
    <w:rsid w:val="003A57FE"/>
    <w:rsid w:val="003A605F"/>
    <w:rsid w:val="003A64D9"/>
    <w:rsid w:val="003A66BD"/>
    <w:rsid w:val="003A68CD"/>
    <w:rsid w:val="003A6DD0"/>
    <w:rsid w:val="003A6E9E"/>
    <w:rsid w:val="003A7A2A"/>
    <w:rsid w:val="003A7D8C"/>
    <w:rsid w:val="003B0232"/>
    <w:rsid w:val="003B0B8B"/>
    <w:rsid w:val="003B0DEF"/>
    <w:rsid w:val="003B1E81"/>
    <w:rsid w:val="003B20B4"/>
    <w:rsid w:val="003B2A78"/>
    <w:rsid w:val="003B4CD4"/>
    <w:rsid w:val="003B533E"/>
    <w:rsid w:val="003B5AA9"/>
    <w:rsid w:val="003B68A5"/>
    <w:rsid w:val="003C003D"/>
    <w:rsid w:val="003C0F54"/>
    <w:rsid w:val="003C3D8D"/>
    <w:rsid w:val="003C440F"/>
    <w:rsid w:val="003C4FFC"/>
    <w:rsid w:val="003C5AE6"/>
    <w:rsid w:val="003C6673"/>
    <w:rsid w:val="003C74DC"/>
    <w:rsid w:val="003C7C24"/>
    <w:rsid w:val="003D1009"/>
    <w:rsid w:val="003D1241"/>
    <w:rsid w:val="003D2675"/>
    <w:rsid w:val="003D2C33"/>
    <w:rsid w:val="003D310E"/>
    <w:rsid w:val="003D3953"/>
    <w:rsid w:val="003D3ABE"/>
    <w:rsid w:val="003D6194"/>
    <w:rsid w:val="003D743D"/>
    <w:rsid w:val="003D7A60"/>
    <w:rsid w:val="003E0404"/>
    <w:rsid w:val="003E0E98"/>
    <w:rsid w:val="003E0F2A"/>
    <w:rsid w:val="003E1281"/>
    <w:rsid w:val="003E28E2"/>
    <w:rsid w:val="003E324D"/>
    <w:rsid w:val="003E35F7"/>
    <w:rsid w:val="003E5010"/>
    <w:rsid w:val="003E5C76"/>
    <w:rsid w:val="003E6727"/>
    <w:rsid w:val="003E6A2D"/>
    <w:rsid w:val="003F0FFA"/>
    <w:rsid w:val="003F45D5"/>
    <w:rsid w:val="003F4A08"/>
    <w:rsid w:val="003F5542"/>
    <w:rsid w:val="003F5FC3"/>
    <w:rsid w:val="003F619E"/>
    <w:rsid w:val="004004B2"/>
    <w:rsid w:val="00400789"/>
    <w:rsid w:val="00403901"/>
    <w:rsid w:val="00403989"/>
    <w:rsid w:val="00403BA7"/>
    <w:rsid w:val="0040644A"/>
    <w:rsid w:val="004065C2"/>
    <w:rsid w:val="00407215"/>
    <w:rsid w:val="00407E4B"/>
    <w:rsid w:val="00411A27"/>
    <w:rsid w:val="004121DF"/>
    <w:rsid w:val="00412BC0"/>
    <w:rsid w:val="004154C6"/>
    <w:rsid w:val="00415CD1"/>
    <w:rsid w:val="004161A5"/>
    <w:rsid w:val="004176CF"/>
    <w:rsid w:val="00422175"/>
    <w:rsid w:val="00422270"/>
    <w:rsid w:val="004228D3"/>
    <w:rsid w:val="00423171"/>
    <w:rsid w:val="004241B7"/>
    <w:rsid w:val="00424E17"/>
    <w:rsid w:val="00424F4B"/>
    <w:rsid w:val="0042592F"/>
    <w:rsid w:val="004262BA"/>
    <w:rsid w:val="00427C89"/>
    <w:rsid w:val="0043184C"/>
    <w:rsid w:val="00432085"/>
    <w:rsid w:val="0043336E"/>
    <w:rsid w:val="00433B87"/>
    <w:rsid w:val="00433D5A"/>
    <w:rsid w:val="004346C6"/>
    <w:rsid w:val="004351A6"/>
    <w:rsid w:val="004351D9"/>
    <w:rsid w:val="004356FA"/>
    <w:rsid w:val="00436156"/>
    <w:rsid w:val="00436541"/>
    <w:rsid w:val="004379FC"/>
    <w:rsid w:val="00437A1A"/>
    <w:rsid w:val="00437E41"/>
    <w:rsid w:val="00440035"/>
    <w:rsid w:val="00440902"/>
    <w:rsid w:val="00441066"/>
    <w:rsid w:val="00441524"/>
    <w:rsid w:val="00443232"/>
    <w:rsid w:val="0044390A"/>
    <w:rsid w:val="00443E68"/>
    <w:rsid w:val="00444BDF"/>
    <w:rsid w:val="00444E58"/>
    <w:rsid w:val="00446B0A"/>
    <w:rsid w:val="0045015B"/>
    <w:rsid w:val="00450363"/>
    <w:rsid w:val="004505F0"/>
    <w:rsid w:val="00451732"/>
    <w:rsid w:val="00452455"/>
    <w:rsid w:val="00454443"/>
    <w:rsid w:val="0045547F"/>
    <w:rsid w:val="00457980"/>
    <w:rsid w:val="00457D0C"/>
    <w:rsid w:val="00460799"/>
    <w:rsid w:val="00460DE9"/>
    <w:rsid w:val="0046120B"/>
    <w:rsid w:val="00461879"/>
    <w:rsid w:val="00461B05"/>
    <w:rsid w:val="00462FB4"/>
    <w:rsid w:val="00464701"/>
    <w:rsid w:val="004648A5"/>
    <w:rsid w:val="00464AD8"/>
    <w:rsid w:val="0046662C"/>
    <w:rsid w:val="00466D52"/>
    <w:rsid w:val="00466EDF"/>
    <w:rsid w:val="004712C6"/>
    <w:rsid w:val="0047150A"/>
    <w:rsid w:val="004729DB"/>
    <w:rsid w:val="00472C35"/>
    <w:rsid w:val="00473A54"/>
    <w:rsid w:val="00474021"/>
    <w:rsid w:val="00474A3A"/>
    <w:rsid w:val="00475823"/>
    <w:rsid w:val="004772CB"/>
    <w:rsid w:val="00477C31"/>
    <w:rsid w:val="00482BF6"/>
    <w:rsid w:val="00484308"/>
    <w:rsid w:val="00484774"/>
    <w:rsid w:val="00484DF5"/>
    <w:rsid w:val="004858A4"/>
    <w:rsid w:val="00485EAF"/>
    <w:rsid w:val="004902AF"/>
    <w:rsid w:val="004906A6"/>
    <w:rsid w:val="004924BC"/>
    <w:rsid w:val="00494345"/>
    <w:rsid w:val="004951D7"/>
    <w:rsid w:val="004972AF"/>
    <w:rsid w:val="00497FA3"/>
    <w:rsid w:val="004A01EC"/>
    <w:rsid w:val="004A1103"/>
    <w:rsid w:val="004A1D55"/>
    <w:rsid w:val="004A2900"/>
    <w:rsid w:val="004A319A"/>
    <w:rsid w:val="004A37B7"/>
    <w:rsid w:val="004A4BC9"/>
    <w:rsid w:val="004A4FFA"/>
    <w:rsid w:val="004A51B5"/>
    <w:rsid w:val="004A56EC"/>
    <w:rsid w:val="004A5740"/>
    <w:rsid w:val="004A6C21"/>
    <w:rsid w:val="004A70F8"/>
    <w:rsid w:val="004A72CD"/>
    <w:rsid w:val="004A7526"/>
    <w:rsid w:val="004A7530"/>
    <w:rsid w:val="004B27DF"/>
    <w:rsid w:val="004B6258"/>
    <w:rsid w:val="004B67F2"/>
    <w:rsid w:val="004B7237"/>
    <w:rsid w:val="004B738F"/>
    <w:rsid w:val="004C051E"/>
    <w:rsid w:val="004C140E"/>
    <w:rsid w:val="004C1F3D"/>
    <w:rsid w:val="004C21F0"/>
    <w:rsid w:val="004C311B"/>
    <w:rsid w:val="004C329A"/>
    <w:rsid w:val="004C34EA"/>
    <w:rsid w:val="004C4D72"/>
    <w:rsid w:val="004C5BCE"/>
    <w:rsid w:val="004C6001"/>
    <w:rsid w:val="004C6CE4"/>
    <w:rsid w:val="004C7D93"/>
    <w:rsid w:val="004C7F3E"/>
    <w:rsid w:val="004D018A"/>
    <w:rsid w:val="004D079B"/>
    <w:rsid w:val="004D1E2C"/>
    <w:rsid w:val="004D2448"/>
    <w:rsid w:val="004D3887"/>
    <w:rsid w:val="004D46E4"/>
    <w:rsid w:val="004D541E"/>
    <w:rsid w:val="004D5F30"/>
    <w:rsid w:val="004D64C1"/>
    <w:rsid w:val="004D6D62"/>
    <w:rsid w:val="004D7F94"/>
    <w:rsid w:val="004D7FD0"/>
    <w:rsid w:val="004E138C"/>
    <w:rsid w:val="004E3846"/>
    <w:rsid w:val="004E6655"/>
    <w:rsid w:val="004E71C1"/>
    <w:rsid w:val="004F06E4"/>
    <w:rsid w:val="004F0F3D"/>
    <w:rsid w:val="004F1FE9"/>
    <w:rsid w:val="004F39E0"/>
    <w:rsid w:val="004F5D5A"/>
    <w:rsid w:val="004F6094"/>
    <w:rsid w:val="004F620C"/>
    <w:rsid w:val="004F77E0"/>
    <w:rsid w:val="004F79E5"/>
    <w:rsid w:val="00500FFE"/>
    <w:rsid w:val="00502072"/>
    <w:rsid w:val="00502171"/>
    <w:rsid w:val="00502704"/>
    <w:rsid w:val="00502A05"/>
    <w:rsid w:val="00504495"/>
    <w:rsid w:val="005068C9"/>
    <w:rsid w:val="00506BDE"/>
    <w:rsid w:val="00506E2B"/>
    <w:rsid w:val="005078E0"/>
    <w:rsid w:val="00510E24"/>
    <w:rsid w:val="0051141E"/>
    <w:rsid w:val="00512642"/>
    <w:rsid w:val="00512974"/>
    <w:rsid w:val="00515615"/>
    <w:rsid w:val="005156F0"/>
    <w:rsid w:val="00515E6C"/>
    <w:rsid w:val="0051651E"/>
    <w:rsid w:val="00516D05"/>
    <w:rsid w:val="00517380"/>
    <w:rsid w:val="0051749B"/>
    <w:rsid w:val="005203E4"/>
    <w:rsid w:val="00520642"/>
    <w:rsid w:val="0052199E"/>
    <w:rsid w:val="00523D7F"/>
    <w:rsid w:val="00524339"/>
    <w:rsid w:val="0052437D"/>
    <w:rsid w:val="005250F9"/>
    <w:rsid w:val="00525A7C"/>
    <w:rsid w:val="00527099"/>
    <w:rsid w:val="00527BD8"/>
    <w:rsid w:val="00527DA7"/>
    <w:rsid w:val="005323B2"/>
    <w:rsid w:val="00534A08"/>
    <w:rsid w:val="00534D84"/>
    <w:rsid w:val="0053580A"/>
    <w:rsid w:val="00536CBA"/>
    <w:rsid w:val="0053744C"/>
    <w:rsid w:val="005379BF"/>
    <w:rsid w:val="00540014"/>
    <w:rsid w:val="00541350"/>
    <w:rsid w:val="0054490C"/>
    <w:rsid w:val="005457B8"/>
    <w:rsid w:val="00545E44"/>
    <w:rsid w:val="00546AA4"/>
    <w:rsid w:val="005506E2"/>
    <w:rsid w:val="00552942"/>
    <w:rsid w:val="00553C56"/>
    <w:rsid w:val="00553DAF"/>
    <w:rsid w:val="00553FB5"/>
    <w:rsid w:val="00554C8C"/>
    <w:rsid w:val="0055636A"/>
    <w:rsid w:val="00556B98"/>
    <w:rsid w:val="00556CAC"/>
    <w:rsid w:val="0056039E"/>
    <w:rsid w:val="00560716"/>
    <w:rsid w:val="00560ACB"/>
    <w:rsid w:val="0056144D"/>
    <w:rsid w:val="005614B1"/>
    <w:rsid w:val="0056150A"/>
    <w:rsid w:val="005655A9"/>
    <w:rsid w:val="00567509"/>
    <w:rsid w:val="00567989"/>
    <w:rsid w:val="005704D1"/>
    <w:rsid w:val="00570DB5"/>
    <w:rsid w:val="00571795"/>
    <w:rsid w:val="00572967"/>
    <w:rsid w:val="0057319D"/>
    <w:rsid w:val="005733FE"/>
    <w:rsid w:val="00573735"/>
    <w:rsid w:val="00573BCA"/>
    <w:rsid w:val="00573E47"/>
    <w:rsid w:val="005743A8"/>
    <w:rsid w:val="00575BB1"/>
    <w:rsid w:val="00575E8C"/>
    <w:rsid w:val="005761D8"/>
    <w:rsid w:val="00577EA9"/>
    <w:rsid w:val="005801CC"/>
    <w:rsid w:val="00580277"/>
    <w:rsid w:val="00580B31"/>
    <w:rsid w:val="00580EC2"/>
    <w:rsid w:val="005810E6"/>
    <w:rsid w:val="0058163B"/>
    <w:rsid w:val="005817F3"/>
    <w:rsid w:val="005836CC"/>
    <w:rsid w:val="0058435E"/>
    <w:rsid w:val="0058500E"/>
    <w:rsid w:val="00585918"/>
    <w:rsid w:val="0058631E"/>
    <w:rsid w:val="005869E4"/>
    <w:rsid w:val="005874A1"/>
    <w:rsid w:val="00587C3A"/>
    <w:rsid w:val="00587F05"/>
    <w:rsid w:val="00590C39"/>
    <w:rsid w:val="00591B7B"/>
    <w:rsid w:val="00591BE1"/>
    <w:rsid w:val="00591FB2"/>
    <w:rsid w:val="00593E79"/>
    <w:rsid w:val="005944E5"/>
    <w:rsid w:val="005974D9"/>
    <w:rsid w:val="005A1530"/>
    <w:rsid w:val="005A2961"/>
    <w:rsid w:val="005A2D8F"/>
    <w:rsid w:val="005A30FB"/>
    <w:rsid w:val="005A3B80"/>
    <w:rsid w:val="005A3F3B"/>
    <w:rsid w:val="005A416D"/>
    <w:rsid w:val="005A79F9"/>
    <w:rsid w:val="005B1852"/>
    <w:rsid w:val="005B3F81"/>
    <w:rsid w:val="005B5A58"/>
    <w:rsid w:val="005B6559"/>
    <w:rsid w:val="005C12A8"/>
    <w:rsid w:val="005C1FDA"/>
    <w:rsid w:val="005C277B"/>
    <w:rsid w:val="005C300D"/>
    <w:rsid w:val="005C332D"/>
    <w:rsid w:val="005C35F5"/>
    <w:rsid w:val="005C362A"/>
    <w:rsid w:val="005C40FB"/>
    <w:rsid w:val="005C4962"/>
    <w:rsid w:val="005C4E7B"/>
    <w:rsid w:val="005C6E6F"/>
    <w:rsid w:val="005C7733"/>
    <w:rsid w:val="005C7738"/>
    <w:rsid w:val="005C7813"/>
    <w:rsid w:val="005D0EFA"/>
    <w:rsid w:val="005D19C3"/>
    <w:rsid w:val="005D1A8A"/>
    <w:rsid w:val="005D1D58"/>
    <w:rsid w:val="005D1F29"/>
    <w:rsid w:val="005D4599"/>
    <w:rsid w:val="005D652F"/>
    <w:rsid w:val="005D67FB"/>
    <w:rsid w:val="005D7087"/>
    <w:rsid w:val="005D74EB"/>
    <w:rsid w:val="005D797B"/>
    <w:rsid w:val="005E0A13"/>
    <w:rsid w:val="005E2E53"/>
    <w:rsid w:val="005E3288"/>
    <w:rsid w:val="005E448E"/>
    <w:rsid w:val="005E4C06"/>
    <w:rsid w:val="005E61D8"/>
    <w:rsid w:val="005E6658"/>
    <w:rsid w:val="005E66C3"/>
    <w:rsid w:val="005F0134"/>
    <w:rsid w:val="005F1688"/>
    <w:rsid w:val="005F254C"/>
    <w:rsid w:val="005F29C2"/>
    <w:rsid w:val="005F4AF7"/>
    <w:rsid w:val="005F5713"/>
    <w:rsid w:val="005F57C4"/>
    <w:rsid w:val="005F5873"/>
    <w:rsid w:val="005F6D3E"/>
    <w:rsid w:val="00600897"/>
    <w:rsid w:val="006029B2"/>
    <w:rsid w:val="006029F2"/>
    <w:rsid w:val="00605C0E"/>
    <w:rsid w:val="00606048"/>
    <w:rsid w:val="00606DF1"/>
    <w:rsid w:val="00607316"/>
    <w:rsid w:val="00610713"/>
    <w:rsid w:val="00610C1C"/>
    <w:rsid w:val="006111C6"/>
    <w:rsid w:val="0061186C"/>
    <w:rsid w:val="00612F6E"/>
    <w:rsid w:val="006130C0"/>
    <w:rsid w:val="00613E8E"/>
    <w:rsid w:val="00614355"/>
    <w:rsid w:val="00614A67"/>
    <w:rsid w:val="00615109"/>
    <w:rsid w:val="006153AF"/>
    <w:rsid w:val="0061664F"/>
    <w:rsid w:val="00616B9D"/>
    <w:rsid w:val="00617D37"/>
    <w:rsid w:val="00620B08"/>
    <w:rsid w:val="006210CB"/>
    <w:rsid w:val="00621382"/>
    <w:rsid w:val="00621D3D"/>
    <w:rsid w:val="0062208E"/>
    <w:rsid w:val="00622395"/>
    <w:rsid w:val="00622A6E"/>
    <w:rsid w:val="00622D95"/>
    <w:rsid w:val="00623CAD"/>
    <w:rsid w:val="00623E74"/>
    <w:rsid w:val="00625C92"/>
    <w:rsid w:val="006265B7"/>
    <w:rsid w:val="00626DFC"/>
    <w:rsid w:val="00627AB4"/>
    <w:rsid w:val="00627C24"/>
    <w:rsid w:val="00627CE8"/>
    <w:rsid w:val="00630A3F"/>
    <w:rsid w:val="00632C5C"/>
    <w:rsid w:val="00633B57"/>
    <w:rsid w:val="00635DA6"/>
    <w:rsid w:val="006369F1"/>
    <w:rsid w:val="0063739A"/>
    <w:rsid w:val="006402E2"/>
    <w:rsid w:val="0064054B"/>
    <w:rsid w:val="0064155F"/>
    <w:rsid w:val="00643A60"/>
    <w:rsid w:val="00643FA4"/>
    <w:rsid w:val="00644AA8"/>
    <w:rsid w:val="00644C5F"/>
    <w:rsid w:val="006452F7"/>
    <w:rsid w:val="00646EC5"/>
    <w:rsid w:val="00647EA7"/>
    <w:rsid w:val="00650F69"/>
    <w:rsid w:val="00652E3E"/>
    <w:rsid w:val="0065405B"/>
    <w:rsid w:val="0065438B"/>
    <w:rsid w:val="006557EE"/>
    <w:rsid w:val="00655A1A"/>
    <w:rsid w:val="00656D23"/>
    <w:rsid w:val="00656F3D"/>
    <w:rsid w:val="00657574"/>
    <w:rsid w:val="006579B2"/>
    <w:rsid w:val="006579E8"/>
    <w:rsid w:val="00657BDE"/>
    <w:rsid w:val="00660F3C"/>
    <w:rsid w:val="00661B4D"/>
    <w:rsid w:val="00662872"/>
    <w:rsid w:val="00662FB6"/>
    <w:rsid w:val="00663100"/>
    <w:rsid w:val="00663A41"/>
    <w:rsid w:val="00663DA8"/>
    <w:rsid w:val="006641E6"/>
    <w:rsid w:val="0066429A"/>
    <w:rsid w:val="00664EC4"/>
    <w:rsid w:val="00667DE2"/>
    <w:rsid w:val="00670891"/>
    <w:rsid w:val="006710CC"/>
    <w:rsid w:val="006716FB"/>
    <w:rsid w:val="006718BC"/>
    <w:rsid w:val="00672F4F"/>
    <w:rsid w:val="00673849"/>
    <w:rsid w:val="006750C6"/>
    <w:rsid w:val="00676A95"/>
    <w:rsid w:val="00676CDF"/>
    <w:rsid w:val="00676D73"/>
    <w:rsid w:val="0067726A"/>
    <w:rsid w:val="00677B44"/>
    <w:rsid w:val="0068097B"/>
    <w:rsid w:val="00680E87"/>
    <w:rsid w:val="00680EEA"/>
    <w:rsid w:val="00681073"/>
    <w:rsid w:val="006814E8"/>
    <w:rsid w:val="006815CF"/>
    <w:rsid w:val="00681AA4"/>
    <w:rsid w:val="00682469"/>
    <w:rsid w:val="00683B7A"/>
    <w:rsid w:val="00683C13"/>
    <w:rsid w:val="0068404D"/>
    <w:rsid w:val="0068425F"/>
    <w:rsid w:val="00684A07"/>
    <w:rsid w:val="00684BB3"/>
    <w:rsid w:val="00684DE3"/>
    <w:rsid w:val="00685E4D"/>
    <w:rsid w:val="006874B9"/>
    <w:rsid w:val="00687BAC"/>
    <w:rsid w:val="006903EC"/>
    <w:rsid w:val="0069085F"/>
    <w:rsid w:val="00691200"/>
    <w:rsid w:val="00692715"/>
    <w:rsid w:val="00692949"/>
    <w:rsid w:val="00692BBF"/>
    <w:rsid w:val="00693A72"/>
    <w:rsid w:val="00694BC0"/>
    <w:rsid w:val="006A0EAF"/>
    <w:rsid w:val="006A122D"/>
    <w:rsid w:val="006A139D"/>
    <w:rsid w:val="006A433F"/>
    <w:rsid w:val="006A5986"/>
    <w:rsid w:val="006A5D38"/>
    <w:rsid w:val="006B1D16"/>
    <w:rsid w:val="006B4808"/>
    <w:rsid w:val="006B4C74"/>
    <w:rsid w:val="006B5DF6"/>
    <w:rsid w:val="006B6FA1"/>
    <w:rsid w:val="006B7987"/>
    <w:rsid w:val="006C03FC"/>
    <w:rsid w:val="006C0524"/>
    <w:rsid w:val="006C1261"/>
    <w:rsid w:val="006C1A9B"/>
    <w:rsid w:val="006C208C"/>
    <w:rsid w:val="006C2750"/>
    <w:rsid w:val="006C5281"/>
    <w:rsid w:val="006C682A"/>
    <w:rsid w:val="006C6AF3"/>
    <w:rsid w:val="006C6DE6"/>
    <w:rsid w:val="006C720D"/>
    <w:rsid w:val="006D13BA"/>
    <w:rsid w:val="006D26ED"/>
    <w:rsid w:val="006D2C61"/>
    <w:rsid w:val="006D439D"/>
    <w:rsid w:val="006D6F33"/>
    <w:rsid w:val="006E0DE3"/>
    <w:rsid w:val="006E1262"/>
    <w:rsid w:val="006E1E35"/>
    <w:rsid w:val="006E4544"/>
    <w:rsid w:val="006E5553"/>
    <w:rsid w:val="006E7F44"/>
    <w:rsid w:val="006F099D"/>
    <w:rsid w:val="006F1ABC"/>
    <w:rsid w:val="006F1BA6"/>
    <w:rsid w:val="006F200D"/>
    <w:rsid w:val="006F3DC4"/>
    <w:rsid w:val="006F4B10"/>
    <w:rsid w:val="006F56AC"/>
    <w:rsid w:val="006F78DE"/>
    <w:rsid w:val="00701D44"/>
    <w:rsid w:val="00701EE7"/>
    <w:rsid w:val="007025A7"/>
    <w:rsid w:val="00703F4A"/>
    <w:rsid w:val="0070462B"/>
    <w:rsid w:val="00706491"/>
    <w:rsid w:val="00707277"/>
    <w:rsid w:val="00710153"/>
    <w:rsid w:val="00710D92"/>
    <w:rsid w:val="0071248D"/>
    <w:rsid w:val="00712A81"/>
    <w:rsid w:val="0071357F"/>
    <w:rsid w:val="007158A8"/>
    <w:rsid w:val="007162AB"/>
    <w:rsid w:val="00716390"/>
    <w:rsid w:val="00717579"/>
    <w:rsid w:val="00717745"/>
    <w:rsid w:val="00717EB2"/>
    <w:rsid w:val="00720248"/>
    <w:rsid w:val="00720DB0"/>
    <w:rsid w:val="00721773"/>
    <w:rsid w:val="007229FE"/>
    <w:rsid w:val="007232F4"/>
    <w:rsid w:val="007243B1"/>
    <w:rsid w:val="00724B31"/>
    <w:rsid w:val="00725426"/>
    <w:rsid w:val="007254DF"/>
    <w:rsid w:val="00726DB1"/>
    <w:rsid w:val="00727E2A"/>
    <w:rsid w:val="0073051D"/>
    <w:rsid w:val="00731846"/>
    <w:rsid w:val="00731A67"/>
    <w:rsid w:val="00732329"/>
    <w:rsid w:val="00732B71"/>
    <w:rsid w:val="00734275"/>
    <w:rsid w:val="0073494B"/>
    <w:rsid w:val="00735B0A"/>
    <w:rsid w:val="00736163"/>
    <w:rsid w:val="0074241B"/>
    <w:rsid w:val="00743FA9"/>
    <w:rsid w:val="007449A6"/>
    <w:rsid w:val="00744D8F"/>
    <w:rsid w:val="00744F44"/>
    <w:rsid w:val="007461D0"/>
    <w:rsid w:val="007463CE"/>
    <w:rsid w:val="00746931"/>
    <w:rsid w:val="00747251"/>
    <w:rsid w:val="00747AE9"/>
    <w:rsid w:val="00751A62"/>
    <w:rsid w:val="00752346"/>
    <w:rsid w:val="007526E5"/>
    <w:rsid w:val="00752C96"/>
    <w:rsid w:val="00752E72"/>
    <w:rsid w:val="007540BC"/>
    <w:rsid w:val="00754768"/>
    <w:rsid w:val="00754958"/>
    <w:rsid w:val="007549AC"/>
    <w:rsid w:val="00754CE7"/>
    <w:rsid w:val="00756A9F"/>
    <w:rsid w:val="007642C6"/>
    <w:rsid w:val="0076492D"/>
    <w:rsid w:val="007656D8"/>
    <w:rsid w:val="007656FE"/>
    <w:rsid w:val="00766505"/>
    <w:rsid w:val="0076668F"/>
    <w:rsid w:val="007668A4"/>
    <w:rsid w:val="00766FCC"/>
    <w:rsid w:val="00767BD4"/>
    <w:rsid w:val="00767FDA"/>
    <w:rsid w:val="0077077C"/>
    <w:rsid w:val="007722A7"/>
    <w:rsid w:val="0077324F"/>
    <w:rsid w:val="00773FD0"/>
    <w:rsid w:val="007744A1"/>
    <w:rsid w:val="00775484"/>
    <w:rsid w:val="00775512"/>
    <w:rsid w:val="007758D6"/>
    <w:rsid w:val="00776380"/>
    <w:rsid w:val="00776D6E"/>
    <w:rsid w:val="00776EBF"/>
    <w:rsid w:val="0078221B"/>
    <w:rsid w:val="00782AD4"/>
    <w:rsid w:val="00783491"/>
    <w:rsid w:val="00784CD4"/>
    <w:rsid w:val="0078514D"/>
    <w:rsid w:val="0078577F"/>
    <w:rsid w:val="00785B03"/>
    <w:rsid w:val="00786351"/>
    <w:rsid w:val="007863E4"/>
    <w:rsid w:val="00790C6D"/>
    <w:rsid w:val="0079164C"/>
    <w:rsid w:val="00791FE3"/>
    <w:rsid w:val="007929E1"/>
    <w:rsid w:val="00793683"/>
    <w:rsid w:val="007937F6"/>
    <w:rsid w:val="007940B2"/>
    <w:rsid w:val="007941D7"/>
    <w:rsid w:val="007948DB"/>
    <w:rsid w:val="00795822"/>
    <w:rsid w:val="007963BF"/>
    <w:rsid w:val="007973A9"/>
    <w:rsid w:val="007A096C"/>
    <w:rsid w:val="007A2747"/>
    <w:rsid w:val="007A34C2"/>
    <w:rsid w:val="007A3D46"/>
    <w:rsid w:val="007A7233"/>
    <w:rsid w:val="007B0B70"/>
    <w:rsid w:val="007B146F"/>
    <w:rsid w:val="007B328B"/>
    <w:rsid w:val="007B4A15"/>
    <w:rsid w:val="007B5A50"/>
    <w:rsid w:val="007B68FD"/>
    <w:rsid w:val="007C00ED"/>
    <w:rsid w:val="007C0219"/>
    <w:rsid w:val="007C0F54"/>
    <w:rsid w:val="007C0F8C"/>
    <w:rsid w:val="007C27FF"/>
    <w:rsid w:val="007C2F27"/>
    <w:rsid w:val="007C4971"/>
    <w:rsid w:val="007C5F43"/>
    <w:rsid w:val="007C7160"/>
    <w:rsid w:val="007C7361"/>
    <w:rsid w:val="007D0359"/>
    <w:rsid w:val="007D252D"/>
    <w:rsid w:val="007D3649"/>
    <w:rsid w:val="007D37AA"/>
    <w:rsid w:val="007D5737"/>
    <w:rsid w:val="007D5FE1"/>
    <w:rsid w:val="007D656B"/>
    <w:rsid w:val="007E264F"/>
    <w:rsid w:val="007E35AD"/>
    <w:rsid w:val="007E390E"/>
    <w:rsid w:val="007E3AEC"/>
    <w:rsid w:val="007E3C5F"/>
    <w:rsid w:val="007E3C65"/>
    <w:rsid w:val="007E468C"/>
    <w:rsid w:val="007E49A4"/>
    <w:rsid w:val="007E4AD1"/>
    <w:rsid w:val="007E5DC2"/>
    <w:rsid w:val="007F20D6"/>
    <w:rsid w:val="007F28BE"/>
    <w:rsid w:val="007F77CE"/>
    <w:rsid w:val="0080040E"/>
    <w:rsid w:val="00800CD7"/>
    <w:rsid w:val="0080128C"/>
    <w:rsid w:val="00801A7D"/>
    <w:rsid w:val="008039C7"/>
    <w:rsid w:val="008041AC"/>
    <w:rsid w:val="00804629"/>
    <w:rsid w:val="00805855"/>
    <w:rsid w:val="00805F01"/>
    <w:rsid w:val="00806F14"/>
    <w:rsid w:val="00807169"/>
    <w:rsid w:val="00807767"/>
    <w:rsid w:val="00807C52"/>
    <w:rsid w:val="00807E7A"/>
    <w:rsid w:val="008113CA"/>
    <w:rsid w:val="00811E23"/>
    <w:rsid w:val="008128EA"/>
    <w:rsid w:val="008142F8"/>
    <w:rsid w:val="008145A2"/>
    <w:rsid w:val="00814827"/>
    <w:rsid w:val="008154A8"/>
    <w:rsid w:val="00815C3B"/>
    <w:rsid w:val="00816C64"/>
    <w:rsid w:val="00816D90"/>
    <w:rsid w:val="00816F92"/>
    <w:rsid w:val="00817FD6"/>
    <w:rsid w:val="00820644"/>
    <w:rsid w:val="008207B7"/>
    <w:rsid w:val="00820DB9"/>
    <w:rsid w:val="0082147F"/>
    <w:rsid w:val="00821DF0"/>
    <w:rsid w:val="0082207D"/>
    <w:rsid w:val="00822313"/>
    <w:rsid w:val="00823E61"/>
    <w:rsid w:val="00824ACB"/>
    <w:rsid w:val="00825136"/>
    <w:rsid w:val="00826F6A"/>
    <w:rsid w:val="00830A9A"/>
    <w:rsid w:val="00832023"/>
    <w:rsid w:val="008321CF"/>
    <w:rsid w:val="0083279C"/>
    <w:rsid w:val="008330E4"/>
    <w:rsid w:val="008332E2"/>
    <w:rsid w:val="0083358D"/>
    <w:rsid w:val="00835599"/>
    <w:rsid w:val="00836E78"/>
    <w:rsid w:val="00840372"/>
    <w:rsid w:val="00840427"/>
    <w:rsid w:val="00843AF7"/>
    <w:rsid w:val="00844049"/>
    <w:rsid w:val="008450FD"/>
    <w:rsid w:val="00845847"/>
    <w:rsid w:val="00846F13"/>
    <w:rsid w:val="00847289"/>
    <w:rsid w:val="008475ED"/>
    <w:rsid w:val="00847DD7"/>
    <w:rsid w:val="008502F5"/>
    <w:rsid w:val="00851BC4"/>
    <w:rsid w:val="00851DE5"/>
    <w:rsid w:val="00851F23"/>
    <w:rsid w:val="0085200C"/>
    <w:rsid w:val="00852E7C"/>
    <w:rsid w:val="00854342"/>
    <w:rsid w:val="00855E69"/>
    <w:rsid w:val="00855EE6"/>
    <w:rsid w:val="00860CDD"/>
    <w:rsid w:val="00861C24"/>
    <w:rsid w:val="00863278"/>
    <w:rsid w:val="008637FF"/>
    <w:rsid w:val="00864473"/>
    <w:rsid w:val="008661D4"/>
    <w:rsid w:val="00867AB2"/>
    <w:rsid w:val="00867F7A"/>
    <w:rsid w:val="0087095B"/>
    <w:rsid w:val="00870CF8"/>
    <w:rsid w:val="00871539"/>
    <w:rsid w:val="00871827"/>
    <w:rsid w:val="00871B9C"/>
    <w:rsid w:val="00871DB9"/>
    <w:rsid w:val="00872FBA"/>
    <w:rsid w:val="008741D7"/>
    <w:rsid w:val="008755D6"/>
    <w:rsid w:val="008770CA"/>
    <w:rsid w:val="0087738F"/>
    <w:rsid w:val="008801E5"/>
    <w:rsid w:val="00880713"/>
    <w:rsid w:val="00880B29"/>
    <w:rsid w:val="00880FC2"/>
    <w:rsid w:val="008811DA"/>
    <w:rsid w:val="00881F64"/>
    <w:rsid w:val="00884B81"/>
    <w:rsid w:val="00885BEE"/>
    <w:rsid w:val="00885C44"/>
    <w:rsid w:val="00886559"/>
    <w:rsid w:val="00887BC3"/>
    <w:rsid w:val="0089000D"/>
    <w:rsid w:val="00890317"/>
    <w:rsid w:val="0089072E"/>
    <w:rsid w:val="00894141"/>
    <w:rsid w:val="008952F0"/>
    <w:rsid w:val="00895811"/>
    <w:rsid w:val="0089618D"/>
    <w:rsid w:val="00897380"/>
    <w:rsid w:val="008A1056"/>
    <w:rsid w:val="008A1088"/>
    <w:rsid w:val="008A14CF"/>
    <w:rsid w:val="008A26FA"/>
    <w:rsid w:val="008A2C31"/>
    <w:rsid w:val="008A2EBE"/>
    <w:rsid w:val="008A41C2"/>
    <w:rsid w:val="008A48D5"/>
    <w:rsid w:val="008A5297"/>
    <w:rsid w:val="008A74E3"/>
    <w:rsid w:val="008B0911"/>
    <w:rsid w:val="008B1232"/>
    <w:rsid w:val="008B220D"/>
    <w:rsid w:val="008B2715"/>
    <w:rsid w:val="008B4927"/>
    <w:rsid w:val="008B494A"/>
    <w:rsid w:val="008B5D84"/>
    <w:rsid w:val="008B7163"/>
    <w:rsid w:val="008B75DD"/>
    <w:rsid w:val="008B773A"/>
    <w:rsid w:val="008B7B3E"/>
    <w:rsid w:val="008C082C"/>
    <w:rsid w:val="008C110A"/>
    <w:rsid w:val="008C188A"/>
    <w:rsid w:val="008C1C50"/>
    <w:rsid w:val="008C2990"/>
    <w:rsid w:val="008C2E7B"/>
    <w:rsid w:val="008C3904"/>
    <w:rsid w:val="008C3AAF"/>
    <w:rsid w:val="008C56CB"/>
    <w:rsid w:val="008C5788"/>
    <w:rsid w:val="008D4FFA"/>
    <w:rsid w:val="008E08F0"/>
    <w:rsid w:val="008E1229"/>
    <w:rsid w:val="008E31A8"/>
    <w:rsid w:val="008E353B"/>
    <w:rsid w:val="008E451A"/>
    <w:rsid w:val="008E47E5"/>
    <w:rsid w:val="008E4A79"/>
    <w:rsid w:val="008E6111"/>
    <w:rsid w:val="008F07F3"/>
    <w:rsid w:val="008F18B6"/>
    <w:rsid w:val="008F205A"/>
    <w:rsid w:val="008F2074"/>
    <w:rsid w:val="008F222D"/>
    <w:rsid w:val="008F7097"/>
    <w:rsid w:val="008F72BA"/>
    <w:rsid w:val="008F74B9"/>
    <w:rsid w:val="008F7BE9"/>
    <w:rsid w:val="009002A6"/>
    <w:rsid w:val="00900AEE"/>
    <w:rsid w:val="0090157C"/>
    <w:rsid w:val="00902752"/>
    <w:rsid w:val="009031AB"/>
    <w:rsid w:val="00903D27"/>
    <w:rsid w:val="00905068"/>
    <w:rsid w:val="0090524C"/>
    <w:rsid w:val="0090600D"/>
    <w:rsid w:val="009061D0"/>
    <w:rsid w:val="00906FA6"/>
    <w:rsid w:val="00907623"/>
    <w:rsid w:val="009114A3"/>
    <w:rsid w:val="00912482"/>
    <w:rsid w:val="00912728"/>
    <w:rsid w:val="00913FA0"/>
    <w:rsid w:val="009166FC"/>
    <w:rsid w:val="00920EE1"/>
    <w:rsid w:val="009213C6"/>
    <w:rsid w:val="00921D67"/>
    <w:rsid w:val="009221C7"/>
    <w:rsid w:val="009225EC"/>
    <w:rsid w:val="00922B53"/>
    <w:rsid w:val="00922B98"/>
    <w:rsid w:val="00923762"/>
    <w:rsid w:val="00924E6A"/>
    <w:rsid w:val="00925F48"/>
    <w:rsid w:val="00926153"/>
    <w:rsid w:val="00926452"/>
    <w:rsid w:val="00927EB8"/>
    <w:rsid w:val="00930983"/>
    <w:rsid w:val="00930EA6"/>
    <w:rsid w:val="009310F2"/>
    <w:rsid w:val="00931C7A"/>
    <w:rsid w:val="00931CC0"/>
    <w:rsid w:val="00933534"/>
    <w:rsid w:val="009345F2"/>
    <w:rsid w:val="009349BB"/>
    <w:rsid w:val="009358F1"/>
    <w:rsid w:val="009360F2"/>
    <w:rsid w:val="00936AE5"/>
    <w:rsid w:val="00936E31"/>
    <w:rsid w:val="0093770D"/>
    <w:rsid w:val="00940FFF"/>
    <w:rsid w:val="0094194A"/>
    <w:rsid w:val="0094257B"/>
    <w:rsid w:val="009435CE"/>
    <w:rsid w:val="0094587B"/>
    <w:rsid w:val="00947F16"/>
    <w:rsid w:val="00952D2F"/>
    <w:rsid w:val="009539DF"/>
    <w:rsid w:val="00954025"/>
    <w:rsid w:val="00954154"/>
    <w:rsid w:val="00956ECF"/>
    <w:rsid w:val="00957EF8"/>
    <w:rsid w:val="00960217"/>
    <w:rsid w:val="00961453"/>
    <w:rsid w:val="00961608"/>
    <w:rsid w:val="00963107"/>
    <w:rsid w:val="009638BB"/>
    <w:rsid w:val="00963E0C"/>
    <w:rsid w:val="009644C6"/>
    <w:rsid w:val="00965A23"/>
    <w:rsid w:val="00966758"/>
    <w:rsid w:val="0096719A"/>
    <w:rsid w:val="00970CBA"/>
    <w:rsid w:val="0097152C"/>
    <w:rsid w:val="009716E7"/>
    <w:rsid w:val="0097393D"/>
    <w:rsid w:val="00973DFA"/>
    <w:rsid w:val="00973F18"/>
    <w:rsid w:val="00976114"/>
    <w:rsid w:val="009765FF"/>
    <w:rsid w:val="00976EF8"/>
    <w:rsid w:val="0098064C"/>
    <w:rsid w:val="00980B48"/>
    <w:rsid w:val="00980CFC"/>
    <w:rsid w:val="009811FE"/>
    <w:rsid w:val="009832B1"/>
    <w:rsid w:val="00984128"/>
    <w:rsid w:val="0098422B"/>
    <w:rsid w:val="00984861"/>
    <w:rsid w:val="0098528C"/>
    <w:rsid w:val="009853AA"/>
    <w:rsid w:val="009857D2"/>
    <w:rsid w:val="00986324"/>
    <w:rsid w:val="009906FB"/>
    <w:rsid w:val="0099099E"/>
    <w:rsid w:val="00992494"/>
    <w:rsid w:val="00992C86"/>
    <w:rsid w:val="00994E64"/>
    <w:rsid w:val="00995634"/>
    <w:rsid w:val="00995C45"/>
    <w:rsid w:val="00996954"/>
    <w:rsid w:val="00997ECE"/>
    <w:rsid w:val="009A1D08"/>
    <w:rsid w:val="009A25D5"/>
    <w:rsid w:val="009A2E48"/>
    <w:rsid w:val="009A33C2"/>
    <w:rsid w:val="009A4502"/>
    <w:rsid w:val="009A4E07"/>
    <w:rsid w:val="009A590D"/>
    <w:rsid w:val="009A6331"/>
    <w:rsid w:val="009A652D"/>
    <w:rsid w:val="009B0085"/>
    <w:rsid w:val="009B1822"/>
    <w:rsid w:val="009B224A"/>
    <w:rsid w:val="009B29EC"/>
    <w:rsid w:val="009B2CCB"/>
    <w:rsid w:val="009B41B4"/>
    <w:rsid w:val="009B57C2"/>
    <w:rsid w:val="009B6283"/>
    <w:rsid w:val="009B7A34"/>
    <w:rsid w:val="009C079C"/>
    <w:rsid w:val="009C0BFF"/>
    <w:rsid w:val="009C3E52"/>
    <w:rsid w:val="009C4223"/>
    <w:rsid w:val="009C4D19"/>
    <w:rsid w:val="009C4F5A"/>
    <w:rsid w:val="009C6676"/>
    <w:rsid w:val="009C702E"/>
    <w:rsid w:val="009C7D8C"/>
    <w:rsid w:val="009C7FF0"/>
    <w:rsid w:val="009D0597"/>
    <w:rsid w:val="009D1130"/>
    <w:rsid w:val="009D1411"/>
    <w:rsid w:val="009D16BD"/>
    <w:rsid w:val="009D2BAD"/>
    <w:rsid w:val="009D40C8"/>
    <w:rsid w:val="009D4A11"/>
    <w:rsid w:val="009D4C15"/>
    <w:rsid w:val="009D6155"/>
    <w:rsid w:val="009D695A"/>
    <w:rsid w:val="009D6A01"/>
    <w:rsid w:val="009D7100"/>
    <w:rsid w:val="009D75AF"/>
    <w:rsid w:val="009D7E0B"/>
    <w:rsid w:val="009E04CC"/>
    <w:rsid w:val="009E22FC"/>
    <w:rsid w:val="009E2959"/>
    <w:rsid w:val="009E3416"/>
    <w:rsid w:val="009E4613"/>
    <w:rsid w:val="009E643B"/>
    <w:rsid w:val="009F100D"/>
    <w:rsid w:val="009F3750"/>
    <w:rsid w:val="009F3A10"/>
    <w:rsid w:val="009F57B0"/>
    <w:rsid w:val="009F5A80"/>
    <w:rsid w:val="009F7068"/>
    <w:rsid w:val="009F7C2E"/>
    <w:rsid w:val="00A0018E"/>
    <w:rsid w:val="00A00E75"/>
    <w:rsid w:val="00A00F6C"/>
    <w:rsid w:val="00A01207"/>
    <w:rsid w:val="00A01316"/>
    <w:rsid w:val="00A01CB0"/>
    <w:rsid w:val="00A0295C"/>
    <w:rsid w:val="00A03990"/>
    <w:rsid w:val="00A04AED"/>
    <w:rsid w:val="00A0511D"/>
    <w:rsid w:val="00A077E8"/>
    <w:rsid w:val="00A07867"/>
    <w:rsid w:val="00A078AC"/>
    <w:rsid w:val="00A07C18"/>
    <w:rsid w:val="00A10088"/>
    <w:rsid w:val="00A110A9"/>
    <w:rsid w:val="00A11F06"/>
    <w:rsid w:val="00A12B86"/>
    <w:rsid w:val="00A13DA4"/>
    <w:rsid w:val="00A16435"/>
    <w:rsid w:val="00A169C3"/>
    <w:rsid w:val="00A17E82"/>
    <w:rsid w:val="00A2044E"/>
    <w:rsid w:val="00A21ABA"/>
    <w:rsid w:val="00A223A3"/>
    <w:rsid w:val="00A23735"/>
    <w:rsid w:val="00A23CA2"/>
    <w:rsid w:val="00A23D36"/>
    <w:rsid w:val="00A3001F"/>
    <w:rsid w:val="00A30597"/>
    <w:rsid w:val="00A3068E"/>
    <w:rsid w:val="00A317B6"/>
    <w:rsid w:val="00A31D4F"/>
    <w:rsid w:val="00A32D12"/>
    <w:rsid w:val="00A33450"/>
    <w:rsid w:val="00A338B9"/>
    <w:rsid w:val="00A371AE"/>
    <w:rsid w:val="00A37F19"/>
    <w:rsid w:val="00A40A5B"/>
    <w:rsid w:val="00A43B19"/>
    <w:rsid w:val="00A4401C"/>
    <w:rsid w:val="00A4688F"/>
    <w:rsid w:val="00A469B1"/>
    <w:rsid w:val="00A47C2C"/>
    <w:rsid w:val="00A50A14"/>
    <w:rsid w:val="00A50DB2"/>
    <w:rsid w:val="00A50E3E"/>
    <w:rsid w:val="00A51AF6"/>
    <w:rsid w:val="00A5241E"/>
    <w:rsid w:val="00A52AA2"/>
    <w:rsid w:val="00A53771"/>
    <w:rsid w:val="00A54B4C"/>
    <w:rsid w:val="00A54C60"/>
    <w:rsid w:val="00A55A4E"/>
    <w:rsid w:val="00A567B2"/>
    <w:rsid w:val="00A56A03"/>
    <w:rsid w:val="00A56DBE"/>
    <w:rsid w:val="00A5706D"/>
    <w:rsid w:val="00A60359"/>
    <w:rsid w:val="00A60FC6"/>
    <w:rsid w:val="00A61309"/>
    <w:rsid w:val="00A614A7"/>
    <w:rsid w:val="00A62300"/>
    <w:rsid w:val="00A62E94"/>
    <w:rsid w:val="00A6359A"/>
    <w:rsid w:val="00A63D8A"/>
    <w:rsid w:val="00A65136"/>
    <w:rsid w:val="00A65E3B"/>
    <w:rsid w:val="00A660CB"/>
    <w:rsid w:val="00A6610F"/>
    <w:rsid w:val="00A67201"/>
    <w:rsid w:val="00A704B0"/>
    <w:rsid w:val="00A70B71"/>
    <w:rsid w:val="00A71352"/>
    <w:rsid w:val="00A71F80"/>
    <w:rsid w:val="00A720BD"/>
    <w:rsid w:val="00A72557"/>
    <w:rsid w:val="00A72EFC"/>
    <w:rsid w:val="00A74528"/>
    <w:rsid w:val="00A7531A"/>
    <w:rsid w:val="00A7545D"/>
    <w:rsid w:val="00A75995"/>
    <w:rsid w:val="00A75B6D"/>
    <w:rsid w:val="00A82986"/>
    <w:rsid w:val="00A83030"/>
    <w:rsid w:val="00A83AD4"/>
    <w:rsid w:val="00A83CCE"/>
    <w:rsid w:val="00A85D8C"/>
    <w:rsid w:val="00A86EF5"/>
    <w:rsid w:val="00A9175B"/>
    <w:rsid w:val="00A91D5D"/>
    <w:rsid w:val="00A92C93"/>
    <w:rsid w:val="00A93876"/>
    <w:rsid w:val="00A93BEF"/>
    <w:rsid w:val="00A9474D"/>
    <w:rsid w:val="00A96327"/>
    <w:rsid w:val="00A9676A"/>
    <w:rsid w:val="00A97EF1"/>
    <w:rsid w:val="00AA025A"/>
    <w:rsid w:val="00AA0383"/>
    <w:rsid w:val="00AA1186"/>
    <w:rsid w:val="00AA14ED"/>
    <w:rsid w:val="00AA14F5"/>
    <w:rsid w:val="00AA20DA"/>
    <w:rsid w:val="00AA2191"/>
    <w:rsid w:val="00AA4B5E"/>
    <w:rsid w:val="00AA6E37"/>
    <w:rsid w:val="00AB069F"/>
    <w:rsid w:val="00AB07DC"/>
    <w:rsid w:val="00AB0AC3"/>
    <w:rsid w:val="00AB105F"/>
    <w:rsid w:val="00AB15A1"/>
    <w:rsid w:val="00AB24ED"/>
    <w:rsid w:val="00AB4E6D"/>
    <w:rsid w:val="00AB52C0"/>
    <w:rsid w:val="00AB5E06"/>
    <w:rsid w:val="00AB619E"/>
    <w:rsid w:val="00AB6650"/>
    <w:rsid w:val="00AB7B25"/>
    <w:rsid w:val="00AC08BA"/>
    <w:rsid w:val="00AC13EB"/>
    <w:rsid w:val="00AC19A4"/>
    <w:rsid w:val="00AC2235"/>
    <w:rsid w:val="00AC29FD"/>
    <w:rsid w:val="00AC45C3"/>
    <w:rsid w:val="00AC466E"/>
    <w:rsid w:val="00AC5C5C"/>
    <w:rsid w:val="00AC6479"/>
    <w:rsid w:val="00AC661A"/>
    <w:rsid w:val="00AD1694"/>
    <w:rsid w:val="00AD2D35"/>
    <w:rsid w:val="00AD3BB7"/>
    <w:rsid w:val="00AD551E"/>
    <w:rsid w:val="00AD5618"/>
    <w:rsid w:val="00AD62E6"/>
    <w:rsid w:val="00AD6CFD"/>
    <w:rsid w:val="00AD75F5"/>
    <w:rsid w:val="00AE1121"/>
    <w:rsid w:val="00AE1B16"/>
    <w:rsid w:val="00AE24A9"/>
    <w:rsid w:val="00AE29B0"/>
    <w:rsid w:val="00AE29B4"/>
    <w:rsid w:val="00AE46ED"/>
    <w:rsid w:val="00AE69F4"/>
    <w:rsid w:val="00AF04F6"/>
    <w:rsid w:val="00AF0A88"/>
    <w:rsid w:val="00AF5A25"/>
    <w:rsid w:val="00AF5E7A"/>
    <w:rsid w:val="00AF6EED"/>
    <w:rsid w:val="00AF75A2"/>
    <w:rsid w:val="00AF7AC6"/>
    <w:rsid w:val="00B036A5"/>
    <w:rsid w:val="00B0408F"/>
    <w:rsid w:val="00B05986"/>
    <w:rsid w:val="00B05EC6"/>
    <w:rsid w:val="00B061FB"/>
    <w:rsid w:val="00B06252"/>
    <w:rsid w:val="00B065A3"/>
    <w:rsid w:val="00B10418"/>
    <w:rsid w:val="00B1194A"/>
    <w:rsid w:val="00B11C4D"/>
    <w:rsid w:val="00B120EC"/>
    <w:rsid w:val="00B13143"/>
    <w:rsid w:val="00B132FC"/>
    <w:rsid w:val="00B1370D"/>
    <w:rsid w:val="00B14032"/>
    <w:rsid w:val="00B14210"/>
    <w:rsid w:val="00B146E1"/>
    <w:rsid w:val="00B1505A"/>
    <w:rsid w:val="00B15766"/>
    <w:rsid w:val="00B209FC"/>
    <w:rsid w:val="00B218A2"/>
    <w:rsid w:val="00B228AB"/>
    <w:rsid w:val="00B230AB"/>
    <w:rsid w:val="00B23B5D"/>
    <w:rsid w:val="00B24A0F"/>
    <w:rsid w:val="00B25DA5"/>
    <w:rsid w:val="00B30BA1"/>
    <w:rsid w:val="00B30BF4"/>
    <w:rsid w:val="00B31107"/>
    <w:rsid w:val="00B3152D"/>
    <w:rsid w:val="00B32ABD"/>
    <w:rsid w:val="00B32F29"/>
    <w:rsid w:val="00B330BC"/>
    <w:rsid w:val="00B33110"/>
    <w:rsid w:val="00B34151"/>
    <w:rsid w:val="00B35CDD"/>
    <w:rsid w:val="00B36679"/>
    <w:rsid w:val="00B36770"/>
    <w:rsid w:val="00B36B33"/>
    <w:rsid w:val="00B41677"/>
    <w:rsid w:val="00B41F8C"/>
    <w:rsid w:val="00B4355D"/>
    <w:rsid w:val="00B44158"/>
    <w:rsid w:val="00B441CF"/>
    <w:rsid w:val="00B44206"/>
    <w:rsid w:val="00B449F0"/>
    <w:rsid w:val="00B450F4"/>
    <w:rsid w:val="00B461DA"/>
    <w:rsid w:val="00B46609"/>
    <w:rsid w:val="00B469A2"/>
    <w:rsid w:val="00B46DAE"/>
    <w:rsid w:val="00B47631"/>
    <w:rsid w:val="00B5056E"/>
    <w:rsid w:val="00B50A5F"/>
    <w:rsid w:val="00B554DC"/>
    <w:rsid w:val="00B55C5C"/>
    <w:rsid w:val="00B60431"/>
    <w:rsid w:val="00B60767"/>
    <w:rsid w:val="00B60D6C"/>
    <w:rsid w:val="00B612B1"/>
    <w:rsid w:val="00B61D84"/>
    <w:rsid w:val="00B63724"/>
    <w:rsid w:val="00B6398C"/>
    <w:rsid w:val="00B63AAA"/>
    <w:rsid w:val="00B63CB6"/>
    <w:rsid w:val="00B6653A"/>
    <w:rsid w:val="00B67286"/>
    <w:rsid w:val="00B67C79"/>
    <w:rsid w:val="00B67CAF"/>
    <w:rsid w:val="00B70BA6"/>
    <w:rsid w:val="00B70E78"/>
    <w:rsid w:val="00B732D8"/>
    <w:rsid w:val="00B73525"/>
    <w:rsid w:val="00B73F4C"/>
    <w:rsid w:val="00B74629"/>
    <w:rsid w:val="00B7519D"/>
    <w:rsid w:val="00B75869"/>
    <w:rsid w:val="00B773BA"/>
    <w:rsid w:val="00B775DF"/>
    <w:rsid w:val="00B779D1"/>
    <w:rsid w:val="00B77F82"/>
    <w:rsid w:val="00B81054"/>
    <w:rsid w:val="00B81A17"/>
    <w:rsid w:val="00B81BF8"/>
    <w:rsid w:val="00B84292"/>
    <w:rsid w:val="00B8437F"/>
    <w:rsid w:val="00B84B9D"/>
    <w:rsid w:val="00B84DA0"/>
    <w:rsid w:val="00B84E50"/>
    <w:rsid w:val="00B861F0"/>
    <w:rsid w:val="00B87998"/>
    <w:rsid w:val="00B9049E"/>
    <w:rsid w:val="00B90901"/>
    <w:rsid w:val="00B90EED"/>
    <w:rsid w:val="00B92D8A"/>
    <w:rsid w:val="00B92ED2"/>
    <w:rsid w:val="00B933DE"/>
    <w:rsid w:val="00B93850"/>
    <w:rsid w:val="00B93E29"/>
    <w:rsid w:val="00B95965"/>
    <w:rsid w:val="00B95ACA"/>
    <w:rsid w:val="00B977F9"/>
    <w:rsid w:val="00B9786E"/>
    <w:rsid w:val="00BA014C"/>
    <w:rsid w:val="00BA0163"/>
    <w:rsid w:val="00BA0A77"/>
    <w:rsid w:val="00BA1263"/>
    <w:rsid w:val="00BA20DB"/>
    <w:rsid w:val="00BA2FDA"/>
    <w:rsid w:val="00BA441F"/>
    <w:rsid w:val="00BA4651"/>
    <w:rsid w:val="00BA510D"/>
    <w:rsid w:val="00BA6556"/>
    <w:rsid w:val="00BA6AF7"/>
    <w:rsid w:val="00BA749D"/>
    <w:rsid w:val="00BA7D7A"/>
    <w:rsid w:val="00BA7D98"/>
    <w:rsid w:val="00BB0128"/>
    <w:rsid w:val="00BB0918"/>
    <w:rsid w:val="00BB1A7D"/>
    <w:rsid w:val="00BB65D3"/>
    <w:rsid w:val="00BB67F6"/>
    <w:rsid w:val="00BB79F4"/>
    <w:rsid w:val="00BB7EF5"/>
    <w:rsid w:val="00BC132B"/>
    <w:rsid w:val="00BC2EBE"/>
    <w:rsid w:val="00BC3401"/>
    <w:rsid w:val="00BC4DB4"/>
    <w:rsid w:val="00BC550D"/>
    <w:rsid w:val="00BC565F"/>
    <w:rsid w:val="00BC5D77"/>
    <w:rsid w:val="00BC64EA"/>
    <w:rsid w:val="00BC74A6"/>
    <w:rsid w:val="00BC7DCD"/>
    <w:rsid w:val="00BD033A"/>
    <w:rsid w:val="00BD1A10"/>
    <w:rsid w:val="00BD2E24"/>
    <w:rsid w:val="00BD3326"/>
    <w:rsid w:val="00BD44D5"/>
    <w:rsid w:val="00BD5947"/>
    <w:rsid w:val="00BD5970"/>
    <w:rsid w:val="00BD7C5D"/>
    <w:rsid w:val="00BE007F"/>
    <w:rsid w:val="00BE0957"/>
    <w:rsid w:val="00BE0A50"/>
    <w:rsid w:val="00BE23CF"/>
    <w:rsid w:val="00BE2AED"/>
    <w:rsid w:val="00BE43BF"/>
    <w:rsid w:val="00BE6657"/>
    <w:rsid w:val="00BE7320"/>
    <w:rsid w:val="00BF0B20"/>
    <w:rsid w:val="00BF2EA4"/>
    <w:rsid w:val="00BF34B8"/>
    <w:rsid w:val="00BF3A0C"/>
    <w:rsid w:val="00BF423F"/>
    <w:rsid w:val="00BF4CB2"/>
    <w:rsid w:val="00BF4DD9"/>
    <w:rsid w:val="00BF53CC"/>
    <w:rsid w:val="00BF557A"/>
    <w:rsid w:val="00BF617B"/>
    <w:rsid w:val="00C0004A"/>
    <w:rsid w:val="00C00B7D"/>
    <w:rsid w:val="00C01B8B"/>
    <w:rsid w:val="00C04D1F"/>
    <w:rsid w:val="00C05A0B"/>
    <w:rsid w:val="00C05B7F"/>
    <w:rsid w:val="00C05F98"/>
    <w:rsid w:val="00C06598"/>
    <w:rsid w:val="00C06F4B"/>
    <w:rsid w:val="00C11E15"/>
    <w:rsid w:val="00C11E69"/>
    <w:rsid w:val="00C11FA0"/>
    <w:rsid w:val="00C1512A"/>
    <w:rsid w:val="00C155CC"/>
    <w:rsid w:val="00C167D2"/>
    <w:rsid w:val="00C16CDF"/>
    <w:rsid w:val="00C16D8C"/>
    <w:rsid w:val="00C20BF6"/>
    <w:rsid w:val="00C21992"/>
    <w:rsid w:val="00C21D0F"/>
    <w:rsid w:val="00C22CAA"/>
    <w:rsid w:val="00C256C5"/>
    <w:rsid w:val="00C27838"/>
    <w:rsid w:val="00C30779"/>
    <w:rsid w:val="00C30B40"/>
    <w:rsid w:val="00C30DE1"/>
    <w:rsid w:val="00C31519"/>
    <w:rsid w:val="00C31651"/>
    <w:rsid w:val="00C316DB"/>
    <w:rsid w:val="00C31955"/>
    <w:rsid w:val="00C33351"/>
    <w:rsid w:val="00C33DF5"/>
    <w:rsid w:val="00C33E1A"/>
    <w:rsid w:val="00C340E4"/>
    <w:rsid w:val="00C35126"/>
    <w:rsid w:val="00C353EA"/>
    <w:rsid w:val="00C3548F"/>
    <w:rsid w:val="00C35D55"/>
    <w:rsid w:val="00C35E4F"/>
    <w:rsid w:val="00C362AD"/>
    <w:rsid w:val="00C3730B"/>
    <w:rsid w:val="00C37495"/>
    <w:rsid w:val="00C37BE5"/>
    <w:rsid w:val="00C40E80"/>
    <w:rsid w:val="00C41241"/>
    <w:rsid w:val="00C4145E"/>
    <w:rsid w:val="00C41747"/>
    <w:rsid w:val="00C4315C"/>
    <w:rsid w:val="00C445D8"/>
    <w:rsid w:val="00C45C0B"/>
    <w:rsid w:val="00C46261"/>
    <w:rsid w:val="00C4633B"/>
    <w:rsid w:val="00C51350"/>
    <w:rsid w:val="00C51E94"/>
    <w:rsid w:val="00C522B4"/>
    <w:rsid w:val="00C52717"/>
    <w:rsid w:val="00C52788"/>
    <w:rsid w:val="00C5414F"/>
    <w:rsid w:val="00C54E07"/>
    <w:rsid w:val="00C55023"/>
    <w:rsid w:val="00C60299"/>
    <w:rsid w:val="00C603B7"/>
    <w:rsid w:val="00C603F4"/>
    <w:rsid w:val="00C61624"/>
    <w:rsid w:val="00C62A07"/>
    <w:rsid w:val="00C62FA5"/>
    <w:rsid w:val="00C637E5"/>
    <w:rsid w:val="00C63ED5"/>
    <w:rsid w:val="00C6683B"/>
    <w:rsid w:val="00C67E76"/>
    <w:rsid w:val="00C70124"/>
    <w:rsid w:val="00C72A12"/>
    <w:rsid w:val="00C73A4B"/>
    <w:rsid w:val="00C75742"/>
    <w:rsid w:val="00C76BEB"/>
    <w:rsid w:val="00C77E82"/>
    <w:rsid w:val="00C80783"/>
    <w:rsid w:val="00C80B2E"/>
    <w:rsid w:val="00C810E0"/>
    <w:rsid w:val="00C8118F"/>
    <w:rsid w:val="00C8221B"/>
    <w:rsid w:val="00C82FCA"/>
    <w:rsid w:val="00C848E1"/>
    <w:rsid w:val="00C84981"/>
    <w:rsid w:val="00C84FB8"/>
    <w:rsid w:val="00C852E4"/>
    <w:rsid w:val="00C86D42"/>
    <w:rsid w:val="00C90B76"/>
    <w:rsid w:val="00C90F93"/>
    <w:rsid w:val="00C91506"/>
    <w:rsid w:val="00C9157D"/>
    <w:rsid w:val="00C91C03"/>
    <w:rsid w:val="00C91F7A"/>
    <w:rsid w:val="00C924B5"/>
    <w:rsid w:val="00C92694"/>
    <w:rsid w:val="00C926FC"/>
    <w:rsid w:val="00C92F65"/>
    <w:rsid w:val="00C93824"/>
    <w:rsid w:val="00C94886"/>
    <w:rsid w:val="00C94B48"/>
    <w:rsid w:val="00C94CF1"/>
    <w:rsid w:val="00C9550E"/>
    <w:rsid w:val="00C967DA"/>
    <w:rsid w:val="00C96A58"/>
    <w:rsid w:val="00C971F8"/>
    <w:rsid w:val="00CA0BC0"/>
    <w:rsid w:val="00CA5C03"/>
    <w:rsid w:val="00CA664F"/>
    <w:rsid w:val="00CA6A16"/>
    <w:rsid w:val="00CA7FDE"/>
    <w:rsid w:val="00CB0BD7"/>
    <w:rsid w:val="00CB1ABB"/>
    <w:rsid w:val="00CB1CEC"/>
    <w:rsid w:val="00CB1F70"/>
    <w:rsid w:val="00CB2016"/>
    <w:rsid w:val="00CB2FC5"/>
    <w:rsid w:val="00CB3BCF"/>
    <w:rsid w:val="00CB495F"/>
    <w:rsid w:val="00CB4D5F"/>
    <w:rsid w:val="00CB4E12"/>
    <w:rsid w:val="00CB5128"/>
    <w:rsid w:val="00CB7CA9"/>
    <w:rsid w:val="00CC27C8"/>
    <w:rsid w:val="00CC2D59"/>
    <w:rsid w:val="00CC39D6"/>
    <w:rsid w:val="00CC3C21"/>
    <w:rsid w:val="00CC3F23"/>
    <w:rsid w:val="00CC469C"/>
    <w:rsid w:val="00CC4C0D"/>
    <w:rsid w:val="00CC51E7"/>
    <w:rsid w:val="00CC5285"/>
    <w:rsid w:val="00CC6886"/>
    <w:rsid w:val="00CC6D77"/>
    <w:rsid w:val="00CC77CA"/>
    <w:rsid w:val="00CD135C"/>
    <w:rsid w:val="00CD2ED3"/>
    <w:rsid w:val="00CD5098"/>
    <w:rsid w:val="00CD522E"/>
    <w:rsid w:val="00CD6D75"/>
    <w:rsid w:val="00CD7592"/>
    <w:rsid w:val="00CE048A"/>
    <w:rsid w:val="00CE159B"/>
    <w:rsid w:val="00CE1912"/>
    <w:rsid w:val="00CE249F"/>
    <w:rsid w:val="00CE39A5"/>
    <w:rsid w:val="00CE45A8"/>
    <w:rsid w:val="00CE67FA"/>
    <w:rsid w:val="00CE68A7"/>
    <w:rsid w:val="00CE7348"/>
    <w:rsid w:val="00CF179D"/>
    <w:rsid w:val="00CF1BA9"/>
    <w:rsid w:val="00CF3614"/>
    <w:rsid w:val="00CF3A5D"/>
    <w:rsid w:val="00CF3C22"/>
    <w:rsid w:val="00CF5A2C"/>
    <w:rsid w:val="00CF6120"/>
    <w:rsid w:val="00CF638B"/>
    <w:rsid w:val="00CF69F4"/>
    <w:rsid w:val="00CF6F88"/>
    <w:rsid w:val="00D008C1"/>
    <w:rsid w:val="00D020F2"/>
    <w:rsid w:val="00D04E73"/>
    <w:rsid w:val="00D04EE5"/>
    <w:rsid w:val="00D0635F"/>
    <w:rsid w:val="00D07752"/>
    <w:rsid w:val="00D11356"/>
    <w:rsid w:val="00D11E65"/>
    <w:rsid w:val="00D14815"/>
    <w:rsid w:val="00D159A6"/>
    <w:rsid w:val="00D15D7F"/>
    <w:rsid w:val="00D17467"/>
    <w:rsid w:val="00D201B7"/>
    <w:rsid w:val="00D217BF"/>
    <w:rsid w:val="00D225B9"/>
    <w:rsid w:val="00D269A4"/>
    <w:rsid w:val="00D272A7"/>
    <w:rsid w:val="00D279F8"/>
    <w:rsid w:val="00D27DEE"/>
    <w:rsid w:val="00D351E9"/>
    <w:rsid w:val="00D35F6E"/>
    <w:rsid w:val="00D36CCF"/>
    <w:rsid w:val="00D37056"/>
    <w:rsid w:val="00D3769B"/>
    <w:rsid w:val="00D37D80"/>
    <w:rsid w:val="00D40094"/>
    <w:rsid w:val="00D406E5"/>
    <w:rsid w:val="00D41F77"/>
    <w:rsid w:val="00D42CFD"/>
    <w:rsid w:val="00D433C3"/>
    <w:rsid w:val="00D44D80"/>
    <w:rsid w:val="00D44E68"/>
    <w:rsid w:val="00D45D8D"/>
    <w:rsid w:val="00D46577"/>
    <w:rsid w:val="00D4779D"/>
    <w:rsid w:val="00D51CE2"/>
    <w:rsid w:val="00D51E4C"/>
    <w:rsid w:val="00D51FFC"/>
    <w:rsid w:val="00D52282"/>
    <w:rsid w:val="00D52D70"/>
    <w:rsid w:val="00D53E67"/>
    <w:rsid w:val="00D54F06"/>
    <w:rsid w:val="00D55F3C"/>
    <w:rsid w:val="00D56036"/>
    <w:rsid w:val="00D56B72"/>
    <w:rsid w:val="00D56DDA"/>
    <w:rsid w:val="00D56FF9"/>
    <w:rsid w:val="00D57296"/>
    <w:rsid w:val="00D57642"/>
    <w:rsid w:val="00D57E51"/>
    <w:rsid w:val="00D60635"/>
    <w:rsid w:val="00D6172A"/>
    <w:rsid w:val="00D61F78"/>
    <w:rsid w:val="00D63C6D"/>
    <w:rsid w:val="00D651A4"/>
    <w:rsid w:val="00D66ED7"/>
    <w:rsid w:val="00D711F2"/>
    <w:rsid w:val="00D72179"/>
    <w:rsid w:val="00D72F5E"/>
    <w:rsid w:val="00D73132"/>
    <w:rsid w:val="00D739D9"/>
    <w:rsid w:val="00D7481B"/>
    <w:rsid w:val="00D750B0"/>
    <w:rsid w:val="00D751DC"/>
    <w:rsid w:val="00D7593E"/>
    <w:rsid w:val="00D77032"/>
    <w:rsid w:val="00D80389"/>
    <w:rsid w:val="00D803B8"/>
    <w:rsid w:val="00D8091B"/>
    <w:rsid w:val="00D80B91"/>
    <w:rsid w:val="00D850D7"/>
    <w:rsid w:val="00D85229"/>
    <w:rsid w:val="00D85F2B"/>
    <w:rsid w:val="00D86F7C"/>
    <w:rsid w:val="00D872C5"/>
    <w:rsid w:val="00D91E24"/>
    <w:rsid w:val="00D92A80"/>
    <w:rsid w:val="00D92E4C"/>
    <w:rsid w:val="00D9434A"/>
    <w:rsid w:val="00D947E2"/>
    <w:rsid w:val="00D94FD9"/>
    <w:rsid w:val="00D952F2"/>
    <w:rsid w:val="00D96518"/>
    <w:rsid w:val="00D96531"/>
    <w:rsid w:val="00D96B38"/>
    <w:rsid w:val="00D973E2"/>
    <w:rsid w:val="00DA0412"/>
    <w:rsid w:val="00DA0A36"/>
    <w:rsid w:val="00DA182A"/>
    <w:rsid w:val="00DA38B9"/>
    <w:rsid w:val="00DA4BDA"/>
    <w:rsid w:val="00DA626E"/>
    <w:rsid w:val="00DA6836"/>
    <w:rsid w:val="00DA722F"/>
    <w:rsid w:val="00DA7592"/>
    <w:rsid w:val="00DB076A"/>
    <w:rsid w:val="00DB0DF4"/>
    <w:rsid w:val="00DB2F3F"/>
    <w:rsid w:val="00DB4980"/>
    <w:rsid w:val="00DB542A"/>
    <w:rsid w:val="00DB684A"/>
    <w:rsid w:val="00DB689C"/>
    <w:rsid w:val="00DB6E28"/>
    <w:rsid w:val="00DB704E"/>
    <w:rsid w:val="00DB7660"/>
    <w:rsid w:val="00DC1302"/>
    <w:rsid w:val="00DC1481"/>
    <w:rsid w:val="00DC3B59"/>
    <w:rsid w:val="00DC3F41"/>
    <w:rsid w:val="00DC451A"/>
    <w:rsid w:val="00DC510A"/>
    <w:rsid w:val="00DC522B"/>
    <w:rsid w:val="00DC620B"/>
    <w:rsid w:val="00DC62EA"/>
    <w:rsid w:val="00DC660B"/>
    <w:rsid w:val="00DC6B21"/>
    <w:rsid w:val="00DC723D"/>
    <w:rsid w:val="00DC7657"/>
    <w:rsid w:val="00DC7777"/>
    <w:rsid w:val="00DD0956"/>
    <w:rsid w:val="00DD21AB"/>
    <w:rsid w:val="00DD4B2F"/>
    <w:rsid w:val="00DD6229"/>
    <w:rsid w:val="00DD6D20"/>
    <w:rsid w:val="00DD731C"/>
    <w:rsid w:val="00DD790F"/>
    <w:rsid w:val="00DD7D8F"/>
    <w:rsid w:val="00DE24AC"/>
    <w:rsid w:val="00DE31EC"/>
    <w:rsid w:val="00DE3356"/>
    <w:rsid w:val="00DE5436"/>
    <w:rsid w:val="00DE62FF"/>
    <w:rsid w:val="00DE65CA"/>
    <w:rsid w:val="00DE69A4"/>
    <w:rsid w:val="00DE7155"/>
    <w:rsid w:val="00DF2EDA"/>
    <w:rsid w:val="00DF3427"/>
    <w:rsid w:val="00DF3BD4"/>
    <w:rsid w:val="00DF4D25"/>
    <w:rsid w:val="00DF5454"/>
    <w:rsid w:val="00DF7142"/>
    <w:rsid w:val="00DF72D4"/>
    <w:rsid w:val="00E0176A"/>
    <w:rsid w:val="00E01820"/>
    <w:rsid w:val="00E02D31"/>
    <w:rsid w:val="00E03FE1"/>
    <w:rsid w:val="00E06A3E"/>
    <w:rsid w:val="00E10D0B"/>
    <w:rsid w:val="00E10E63"/>
    <w:rsid w:val="00E10ECC"/>
    <w:rsid w:val="00E1185B"/>
    <w:rsid w:val="00E12989"/>
    <w:rsid w:val="00E14223"/>
    <w:rsid w:val="00E1505C"/>
    <w:rsid w:val="00E15B6D"/>
    <w:rsid w:val="00E2046A"/>
    <w:rsid w:val="00E219D1"/>
    <w:rsid w:val="00E21D58"/>
    <w:rsid w:val="00E21D8D"/>
    <w:rsid w:val="00E22494"/>
    <w:rsid w:val="00E233C5"/>
    <w:rsid w:val="00E2385C"/>
    <w:rsid w:val="00E2445E"/>
    <w:rsid w:val="00E246D5"/>
    <w:rsid w:val="00E25201"/>
    <w:rsid w:val="00E25BB5"/>
    <w:rsid w:val="00E265F2"/>
    <w:rsid w:val="00E2673D"/>
    <w:rsid w:val="00E273E4"/>
    <w:rsid w:val="00E275C9"/>
    <w:rsid w:val="00E326AA"/>
    <w:rsid w:val="00E3273F"/>
    <w:rsid w:val="00E339C8"/>
    <w:rsid w:val="00E33D19"/>
    <w:rsid w:val="00E35283"/>
    <w:rsid w:val="00E371D1"/>
    <w:rsid w:val="00E40F1A"/>
    <w:rsid w:val="00E41063"/>
    <w:rsid w:val="00E4143F"/>
    <w:rsid w:val="00E41543"/>
    <w:rsid w:val="00E41FFD"/>
    <w:rsid w:val="00E42633"/>
    <w:rsid w:val="00E43E6D"/>
    <w:rsid w:val="00E443CE"/>
    <w:rsid w:val="00E44466"/>
    <w:rsid w:val="00E467F7"/>
    <w:rsid w:val="00E46B12"/>
    <w:rsid w:val="00E46E85"/>
    <w:rsid w:val="00E47C40"/>
    <w:rsid w:val="00E51665"/>
    <w:rsid w:val="00E51F80"/>
    <w:rsid w:val="00E53A66"/>
    <w:rsid w:val="00E53E75"/>
    <w:rsid w:val="00E53E81"/>
    <w:rsid w:val="00E5420A"/>
    <w:rsid w:val="00E54D7A"/>
    <w:rsid w:val="00E54D9A"/>
    <w:rsid w:val="00E55CAE"/>
    <w:rsid w:val="00E56240"/>
    <w:rsid w:val="00E56641"/>
    <w:rsid w:val="00E6075D"/>
    <w:rsid w:val="00E61EBE"/>
    <w:rsid w:val="00E636F8"/>
    <w:rsid w:val="00E63C66"/>
    <w:rsid w:val="00E64BA7"/>
    <w:rsid w:val="00E660C8"/>
    <w:rsid w:val="00E679AC"/>
    <w:rsid w:val="00E67CF5"/>
    <w:rsid w:val="00E70387"/>
    <w:rsid w:val="00E709AA"/>
    <w:rsid w:val="00E73A67"/>
    <w:rsid w:val="00E76288"/>
    <w:rsid w:val="00E80869"/>
    <w:rsid w:val="00E80925"/>
    <w:rsid w:val="00E80F63"/>
    <w:rsid w:val="00E81D8F"/>
    <w:rsid w:val="00E82CA9"/>
    <w:rsid w:val="00E82E6C"/>
    <w:rsid w:val="00E835B2"/>
    <w:rsid w:val="00E84414"/>
    <w:rsid w:val="00E87B3C"/>
    <w:rsid w:val="00E87EAA"/>
    <w:rsid w:val="00E90581"/>
    <w:rsid w:val="00E911A4"/>
    <w:rsid w:val="00E916DE"/>
    <w:rsid w:val="00E935F5"/>
    <w:rsid w:val="00E94549"/>
    <w:rsid w:val="00E94DC9"/>
    <w:rsid w:val="00E95B5A"/>
    <w:rsid w:val="00E95DA4"/>
    <w:rsid w:val="00E97643"/>
    <w:rsid w:val="00EA242F"/>
    <w:rsid w:val="00EA2672"/>
    <w:rsid w:val="00EA365F"/>
    <w:rsid w:val="00EA3D1E"/>
    <w:rsid w:val="00EA3FAD"/>
    <w:rsid w:val="00EA42D4"/>
    <w:rsid w:val="00EA45F2"/>
    <w:rsid w:val="00EB1537"/>
    <w:rsid w:val="00EB1FA1"/>
    <w:rsid w:val="00EB3B9E"/>
    <w:rsid w:val="00EB3F90"/>
    <w:rsid w:val="00EB436A"/>
    <w:rsid w:val="00EB487B"/>
    <w:rsid w:val="00EB582E"/>
    <w:rsid w:val="00EB650E"/>
    <w:rsid w:val="00EB68E8"/>
    <w:rsid w:val="00EB6E84"/>
    <w:rsid w:val="00EB798E"/>
    <w:rsid w:val="00EB7C78"/>
    <w:rsid w:val="00EC05F0"/>
    <w:rsid w:val="00EC121F"/>
    <w:rsid w:val="00EC1D1A"/>
    <w:rsid w:val="00EC1ED7"/>
    <w:rsid w:val="00EC2208"/>
    <w:rsid w:val="00EC22A2"/>
    <w:rsid w:val="00EC3B04"/>
    <w:rsid w:val="00EC41DF"/>
    <w:rsid w:val="00EC4A69"/>
    <w:rsid w:val="00EC54C8"/>
    <w:rsid w:val="00EC5E85"/>
    <w:rsid w:val="00EC6B4F"/>
    <w:rsid w:val="00ED086A"/>
    <w:rsid w:val="00ED1156"/>
    <w:rsid w:val="00ED17C8"/>
    <w:rsid w:val="00ED18BE"/>
    <w:rsid w:val="00ED1C61"/>
    <w:rsid w:val="00ED1ED7"/>
    <w:rsid w:val="00ED2BC6"/>
    <w:rsid w:val="00ED50D2"/>
    <w:rsid w:val="00ED5FB5"/>
    <w:rsid w:val="00ED6E44"/>
    <w:rsid w:val="00ED70CC"/>
    <w:rsid w:val="00ED79B9"/>
    <w:rsid w:val="00ED7BB4"/>
    <w:rsid w:val="00ED7D04"/>
    <w:rsid w:val="00EE26EC"/>
    <w:rsid w:val="00EE2759"/>
    <w:rsid w:val="00EE388B"/>
    <w:rsid w:val="00EE5582"/>
    <w:rsid w:val="00EE5D2F"/>
    <w:rsid w:val="00EE6443"/>
    <w:rsid w:val="00EE7359"/>
    <w:rsid w:val="00EF041F"/>
    <w:rsid w:val="00EF16C4"/>
    <w:rsid w:val="00EF3059"/>
    <w:rsid w:val="00EF4371"/>
    <w:rsid w:val="00EF4C9A"/>
    <w:rsid w:val="00EF545C"/>
    <w:rsid w:val="00EF5BA8"/>
    <w:rsid w:val="00EF5D1F"/>
    <w:rsid w:val="00EF6693"/>
    <w:rsid w:val="00EF6B57"/>
    <w:rsid w:val="00EF6E44"/>
    <w:rsid w:val="00EF72C8"/>
    <w:rsid w:val="00EF763F"/>
    <w:rsid w:val="00EF7967"/>
    <w:rsid w:val="00F010DD"/>
    <w:rsid w:val="00F01260"/>
    <w:rsid w:val="00F017E4"/>
    <w:rsid w:val="00F024DD"/>
    <w:rsid w:val="00F0513E"/>
    <w:rsid w:val="00F05C53"/>
    <w:rsid w:val="00F06C40"/>
    <w:rsid w:val="00F06E27"/>
    <w:rsid w:val="00F107FC"/>
    <w:rsid w:val="00F108EF"/>
    <w:rsid w:val="00F109EA"/>
    <w:rsid w:val="00F1111B"/>
    <w:rsid w:val="00F128FC"/>
    <w:rsid w:val="00F144BC"/>
    <w:rsid w:val="00F175D2"/>
    <w:rsid w:val="00F20265"/>
    <w:rsid w:val="00F204AA"/>
    <w:rsid w:val="00F20F27"/>
    <w:rsid w:val="00F20FFB"/>
    <w:rsid w:val="00F21015"/>
    <w:rsid w:val="00F21493"/>
    <w:rsid w:val="00F22831"/>
    <w:rsid w:val="00F236CE"/>
    <w:rsid w:val="00F24661"/>
    <w:rsid w:val="00F25075"/>
    <w:rsid w:val="00F255A2"/>
    <w:rsid w:val="00F26609"/>
    <w:rsid w:val="00F26936"/>
    <w:rsid w:val="00F26A14"/>
    <w:rsid w:val="00F27876"/>
    <w:rsid w:val="00F3002A"/>
    <w:rsid w:val="00F3004E"/>
    <w:rsid w:val="00F302EE"/>
    <w:rsid w:val="00F32C61"/>
    <w:rsid w:val="00F34354"/>
    <w:rsid w:val="00F3461C"/>
    <w:rsid w:val="00F35CBA"/>
    <w:rsid w:val="00F3642D"/>
    <w:rsid w:val="00F3678A"/>
    <w:rsid w:val="00F36D63"/>
    <w:rsid w:val="00F37D3A"/>
    <w:rsid w:val="00F404A0"/>
    <w:rsid w:val="00F41B9A"/>
    <w:rsid w:val="00F41DA1"/>
    <w:rsid w:val="00F41E45"/>
    <w:rsid w:val="00F42328"/>
    <w:rsid w:val="00F42F9D"/>
    <w:rsid w:val="00F43125"/>
    <w:rsid w:val="00F43E3D"/>
    <w:rsid w:val="00F45360"/>
    <w:rsid w:val="00F45FFA"/>
    <w:rsid w:val="00F469A6"/>
    <w:rsid w:val="00F47095"/>
    <w:rsid w:val="00F47A6A"/>
    <w:rsid w:val="00F51810"/>
    <w:rsid w:val="00F526A1"/>
    <w:rsid w:val="00F55750"/>
    <w:rsid w:val="00F610E6"/>
    <w:rsid w:val="00F61780"/>
    <w:rsid w:val="00F61A3B"/>
    <w:rsid w:val="00F632DF"/>
    <w:rsid w:val="00F64150"/>
    <w:rsid w:val="00F6443D"/>
    <w:rsid w:val="00F64F1D"/>
    <w:rsid w:val="00F652D6"/>
    <w:rsid w:val="00F653BD"/>
    <w:rsid w:val="00F6612E"/>
    <w:rsid w:val="00F66198"/>
    <w:rsid w:val="00F66973"/>
    <w:rsid w:val="00F679B1"/>
    <w:rsid w:val="00F72157"/>
    <w:rsid w:val="00F722AA"/>
    <w:rsid w:val="00F7299D"/>
    <w:rsid w:val="00F7323E"/>
    <w:rsid w:val="00F733DC"/>
    <w:rsid w:val="00F734EE"/>
    <w:rsid w:val="00F73D21"/>
    <w:rsid w:val="00F74137"/>
    <w:rsid w:val="00F74DE5"/>
    <w:rsid w:val="00F7521D"/>
    <w:rsid w:val="00F753C5"/>
    <w:rsid w:val="00F770B9"/>
    <w:rsid w:val="00F77F49"/>
    <w:rsid w:val="00F81501"/>
    <w:rsid w:val="00F8188A"/>
    <w:rsid w:val="00F8228E"/>
    <w:rsid w:val="00F82294"/>
    <w:rsid w:val="00F8326B"/>
    <w:rsid w:val="00F84711"/>
    <w:rsid w:val="00F87F95"/>
    <w:rsid w:val="00F9012A"/>
    <w:rsid w:val="00F90C84"/>
    <w:rsid w:val="00F90FA9"/>
    <w:rsid w:val="00F917C6"/>
    <w:rsid w:val="00F91816"/>
    <w:rsid w:val="00F91A02"/>
    <w:rsid w:val="00F92720"/>
    <w:rsid w:val="00F9369C"/>
    <w:rsid w:val="00F94F7B"/>
    <w:rsid w:val="00F96B39"/>
    <w:rsid w:val="00F976E3"/>
    <w:rsid w:val="00F9791D"/>
    <w:rsid w:val="00FA088E"/>
    <w:rsid w:val="00FA129F"/>
    <w:rsid w:val="00FA17E9"/>
    <w:rsid w:val="00FA1E35"/>
    <w:rsid w:val="00FA2436"/>
    <w:rsid w:val="00FA331C"/>
    <w:rsid w:val="00FA5880"/>
    <w:rsid w:val="00FA71BC"/>
    <w:rsid w:val="00FB00B5"/>
    <w:rsid w:val="00FB04A0"/>
    <w:rsid w:val="00FB084F"/>
    <w:rsid w:val="00FB0E97"/>
    <w:rsid w:val="00FB1E54"/>
    <w:rsid w:val="00FB22CF"/>
    <w:rsid w:val="00FB2616"/>
    <w:rsid w:val="00FB2AA5"/>
    <w:rsid w:val="00FB75C4"/>
    <w:rsid w:val="00FB7740"/>
    <w:rsid w:val="00FC117C"/>
    <w:rsid w:val="00FC1335"/>
    <w:rsid w:val="00FC2227"/>
    <w:rsid w:val="00FC2B2E"/>
    <w:rsid w:val="00FC38EE"/>
    <w:rsid w:val="00FC38FD"/>
    <w:rsid w:val="00FC396F"/>
    <w:rsid w:val="00FC4E4E"/>
    <w:rsid w:val="00FC66C5"/>
    <w:rsid w:val="00FC6810"/>
    <w:rsid w:val="00FD030B"/>
    <w:rsid w:val="00FD0337"/>
    <w:rsid w:val="00FD1162"/>
    <w:rsid w:val="00FD2ED2"/>
    <w:rsid w:val="00FD42C7"/>
    <w:rsid w:val="00FD5725"/>
    <w:rsid w:val="00FD68D5"/>
    <w:rsid w:val="00FD730A"/>
    <w:rsid w:val="00FD7E44"/>
    <w:rsid w:val="00FE0829"/>
    <w:rsid w:val="00FE1467"/>
    <w:rsid w:val="00FE14C9"/>
    <w:rsid w:val="00FE2713"/>
    <w:rsid w:val="00FE2D53"/>
    <w:rsid w:val="00FE495A"/>
    <w:rsid w:val="00FE5026"/>
    <w:rsid w:val="00FE5647"/>
    <w:rsid w:val="00FF0D08"/>
    <w:rsid w:val="00FF241C"/>
    <w:rsid w:val="00FF2779"/>
    <w:rsid w:val="00FF32D5"/>
    <w:rsid w:val="00FF3B94"/>
    <w:rsid w:val="00FF44B5"/>
    <w:rsid w:val="00FF4A23"/>
    <w:rsid w:val="00FF4A90"/>
    <w:rsid w:val="00FF536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7E44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9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ind w:left="432" w:right="432"/>
    </w:pPr>
    <w:rPr>
      <w:rFonts w:ascii="Courier New" w:eastAsia="Times New Roman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unhideWhenUsed/>
    <w:rsid w:val="004D018A"/>
    <w:pPr>
      <w:numPr>
        <w:numId w:val="10"/>
      </w:numPr>
      <w:spacing w:before="80" w:after="80"/>
    </w:pPr>
    <w:rPr>
      <w:rFonts w:ascii="Arial" w:eastAsia="Times New Roman" w:hAnsi="Arial"/>
      <w:sz w:val="20"/>
    </w:rPr>
  </w:style>
  <w:style w:type="paragraph" w:customStyle="1" w:styleId="Definitionterm">
    <w:name w:val="Definition term"/>
    <w:basedOn w:val="Normal"/>
    <w:next w:val="Definition"/>
    <w:rsid w:val="004A37B7"/>
    <w:pPr>
      <w:spacing w:before="80" w:after="80"/>
      <w:ind w:right="2880"/>
    </w:pPr>
    <w:rPr>
      <w:rFonts w:ascii="Arial" w:eastAsia="Arial Unicode MS" w:hAnsi="Arial"/>
      <w:b/>
      <w:sz w:val="20"/>
    </w:rPr>
  </w:style>
  <w:style w:type="paragraph" w:customStyle="1" w:styleId="Definition">
    <w:name w:val="Definition"/>
    <w:basedOn w:val="Normal"/>
    <w:next w:val="Definitionterm"/>
    <w:link w:val="DefinitionChar"/>
    <w:rsid w:val="004A37B7"/>
    <w:pPr>
      <w:spacing w:before="80" w:after="120"/>
      <w:ind w:left="720"/>
    </w:pPr>
    <w:rPr>
      <w:rFonts w:ascii="Arial" w:eastAsia="Arial Unicode MS" w:hAnsi="Arial"/>
      <w:sz w:val="20"/>
    </w:rPr>
  </w:style>
  <w:style w:type="character" w:customStyle="1" w:styleId="DefinitionChar">
    <w:name w:val="Definition Char"/>
    <w:link w:val="Definition"/>
    <w:rsid w:val="004A37B7"/>
    <w:rPr>
      <w:rFonts w:ascii="Arial" w:eastAsia="Arial Unicode MS" w:hAnsi="Arial" w:cs="Times New Roman"/>
      <w:sz w:val="20"/>
      <w:szCs w:val="24"/>
    </w:rPr>
  </w:style>
  <w:style w:type="paragraph" w:customStyle="1" w:styleId="Default">
    <w:name w:val="Default"/>
    <w:rsid w:val="007A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FB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C462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4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02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2793-7E68-4A3F-B421-D42443AF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35</cp:revision>
  <cp:lastPrinted>2018-05-21T18:07:00Z</cp:lastPrinted>
  <dcterms:created xsi:type="dcterms:W3CDTF">2018-09-26T21:02:00Z</dcterms:created>
  <dcterms:modified xsi:type="dcterms:W3CDTF">2018-10-03T21:14:00Z</dcterms:modified>
</cp:coreProperties>
</file>