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509"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7"/>
        <w:gridCol w:w="1361"/>
        <w:gridCol w:w="1247"/>
        <w:gridCol w:w="709"/>
        <w:gridCol w:w="4820"/>
        <w:gridCol w:w="4253"/>
        <w:gridCol w:w="2552"/>
      </w:tblGrid>
      <w:tr w:rsidR="00614E4C"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614E4C" w:rsidRPr="00F524D8" w:rsidRDefault="00614E4C"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614E4C" w:rsidRPr="00F524D8" w:rsidRDefault="009E499A">
            <w:pPr>
              <w:pStyle w:val="ISOClaus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Title page</w:t>
            </w:r>
          </w:p>
        </w:tc>
        <w:tc>
          <w:tcPr>
            <w:tcW w:w="1247" w:type="dxa"/>
            <w:tcBorders>
              <w:top w:val="single" w:sz="6" w:space="0" w:color="auto"/>
              <w:bottom w:val="single" w:sz="6" w:space="0" w:color="auto"/>
            </w:tcBorders>
          </w:tcPr>
          <w:p w:rsidR="00614E4C" w:rsidRPr="00F524D8" w:rsidRDefault="009E499A">
            <w:pPr>
              <w:pStyle w:val="ISOParagraph"/>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Date</w:t>
            </w:r>
          </w:p>
        </w:tc>
        <w:tc>
          <w:tcPr>
            <w:tcW w:w="709" w:type="dxa"/>
            <w:tcBorders>
              <w:top w:val="single" w:sz="6" w:space="0" w:color="auto"/>
              <w:bottom w:val="single" w:sz="6" w:space="0" w:color="auto"/>
            </w:tcBorders>
          </w:tcPr>
          <w:p w:rsidR="00614E4C" w:rsidRPr="00F524D8" w:rsidRDefault="009E499A">
            <w:pPr>
              <w:pStyle w:val="ISOCommTyp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Ed</w:t>
            </w:r>
          </w:p>
        </w:tc>
        <w:tc>
          <w:tcPr>
            <w:tcW w:w="4820" w:type="dxa"/>
            <w:tcBorders>
              <w:top w:val="single" w:sz="6" w:space="0" w:color="auto"/>
              <w:bottom w:val="single" w:sz="6" w:space="0" w:color="auto"/>
            </w:tcBorders>
          </w:tcPr>
          <w:p w:rsidR="00614E4C" w:rsidRPr="00F524D8" w:rsidRDefault="009E499A">
            <w:pPr>
              <w:pStyle w:val="ISOComments"/>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Date is wrong on the draft distributed on 22 June</w:t>
            </w:r>
          </w:p>
        </w:tc>
        <w:tc>
          <w:tcPr>
            <w:tcW w:w="4253" w:type="dxa"/>
            <w:tcBorders>
              <w:top w:val="single" w:sz="6" w:space="0" w:color="auto"/>
              <w:bottom w:val="single" w:sz="6" w:space="0" w:color="auto"/>
            </w:tcBorders>
          </w:tcPr>
          <w:p w:rsidR="00614E4C" w:rsidRPr="00F524D8" w:rsidRDefault="009E499A" w:rsidP="00236721">
            <w:pPr>
              <w:pStyle w:val="ISOChang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Change “</w:t>
            </w:r>
            <w:r w:rsidR="00236721" w:rsidRPr="00F524D8">
              <w:rPr>
                <w:rFonts w:asciiTheme="minorHAnsi" w:hAnsiTheme="minorHAnsi" w:cstheme="minorHAnsi"/>
                <w:sz w:val="22"/>
                <w:szCs w:val="22"/>
              </w:rPr>
              <w:t>Updated: 25 June 2014” to the correct</w:t>
            </w:r>
            <w:r w:rsidRPr="00F524D8">
              <w:rPr>
                <w:rFonts w:asciiTheme="minorHAnsi" w:hAnsiTheme="minorHAnsi" w:cstheme="minorHAnsi"/>
                <w:sz w:val="22"/>
                <w:szCs w:val="22"/>
              </w:rPr>
              <w:t xml:space="preserve"> date that the draft is uploaded and distributed.</w:t>
            </w:r>
            <w:r w:rsidR="00236721" w:rsidRPr="00F524D8">
              <w:rPr>
                <w:rFonts w:asciiTheme="minorHAnsi" w:hAnsiTheme="minorHAnsi" w:cstheme="minorHAnsi"/>
                <w:sz w:val="22"/>
                <w:szCs w:val="22"/>
              </w:rPr>
              <w:t xml:space="preserve"> It should read “Updated: 22 June 2014”.</w:t>
            </w:r>
          </w:p>
        </w:tc>
        <w:tc>
          <w:tcPr>
            <w:tcW w:w="2552" w:type="dxa"/>
            <w:tcBorders>
              <w:top w:val="single" w:sz="6" w:space="0" w:color="auto"/>
              <w:bottom w:val="single" w:sz="6" w:space="0" w:color="auto"/>
            </w:tcBorders>
          </w:tcPr>
          <w:p w:rsidR="00614E4C" w:rsidRPr="00F524D8" w:rsidRDefault="00614E4C">
            <w:pPr>
              <w:pStyle w:val="ISOSecretObservations"/>
              <w:spacing w:before="60" w:after="60" w:line="240" w:lineRule="auto"/>
              <w:rPr>
                <w:rFonts w:asciiTheme="minorHAnsi" w:hAnsiTheme="minorHAnsi" w:cstheme="minorHAnsi"/>
                <w:sz w:val="22"/>
                <w:szCs w:val="22"/>
              </w:rPr>
            </w:pPr>
          </w:p>
        </w:tc>
      </w:tr>
      <w:tr w:rsidR="009E499A"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9E499A" w:rsidRPr="00F524D8" w:rsidRDefault="009E499A"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9E499A" w:rsidRPr="00F524D8" w:rsidRDefault="00236721" w:rsidP="009E499A">
            <w:pPr>
              <w:pStyle w:val="ISOClaus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Title page</w:t>
            </w:r>
          </w:p>
        </w:tc>
        <w:tc>
          <w:tcPr>
            <w:tcW w:w="1247" w:type="dxa"/>
            <w:tcBorders>
              <w:top w:val="single" w:sz="6" w:space="0" w:color="auto"/>
              <w:bottom w:val="single" w:sz="6" w:space="0" w:color="auto"/>
            </w:tcBorders>
          </w:tcPr>
          <w:p w:rsidR="009E499A" w:rsidRPr="00F524D8" w:rsidRDefault="00236721" w:rsidP="009E499A">
            <w:pPr>
              <w:pStyle w:val="ISOParagraph"/>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Abstract</w:t>
            </w:r>
          </w:p>
        </w:tc>
        <w:tc>
          <w:tcPr>
            <w:tcW w:w="709" w:type="dxa"/>
            <w:tcBorders>
              <w:top w:val="single" w:sz="6" w:space="0" w:color="auto"/>
              <w:bottom w:val="single" w:sz="6" w:space="0" w:color="auto"/>
            </w:tcBorders>
          </w:tcPr>
          <w:p w:rsidR="009E499A" w:rsidRPr="00F524D8" w:rsidRDefault="00236721" w:rsidP="009E499A">
            <w:pPr>
              <w:pStyle w:val="ISOCommTyp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Ed</w:t>
            </w:r>
          </w:p>
        </w:tc>
        <w:tc>
          <w:tcPr>
            <w:tcW w:w="4820" w:type="dxa"/>
            <w:tcBorders>
              <w:top w:val="single" w:sz="6" w:space="0" w:color="auto"/>
              <w:bottom w:val="single" w:sz="6" w:space="0" w:color="auto"/>
            </w:tcBorders>
          </w:tcPr>
          <w:p w:rsidR="009E499A" w:rsidRPr="00F524D8" w:rsidRDefault="00236721" w:rsidP="009E499A">
            <w:pPr>
              <w:pStyle w:val="ISOComments"/>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Translates is the wrong term.</w:t>
            </w:r>
          </w:p>
        </w:tc>
        <w:tc>
          <w:tcPr>
            <w:tcW w:w="4253" w:type="dxa"/>
            <w:tcBorders>
              <w:top w:val="single" w:sz="6" w:space="0" w:color="auto"/>
              <w:bottom w:val="single" w:sz="6" w:space="0" w:color="auto"/>
            </w:tcBorders>
          </w:tcPr>
          <w:p w:rsidR="009E499A" w:rsidRPr="00F524D8" w:rsidRDefault="00236721" w:rsidP="009E499A">
            <w:pPr>
              <w:pStyle w:val="ISOChang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Change “engineers translates the seven” to “engineers transposes the seven”.</w:t>
            </w:r>
          </w:p>
        </w:tc>
        <w:tc>
          <w:tcPr>
            <w:tcW w:w="2552" w:type="dxa"/>
            <w:tcBorders>
              <w:top w:val="single" w:sz="6" w:space="0" w:color="auto"/>
              <w:bottom w:val="single" w:sz="6" w:space="0" w:color="auto"/>
            </w:tcBorders>
          </w:tcPr>
          <w:p w:rsidR="009E499A" w:rsidRPr="00F524D8" w:rsidRDefault="009E499A" w:rsidP="009E499A">
            <w:pPr>
              <w:pStyle w:val="ISOSecretObservations"/>
              <w:spacing w:before="60" w:after="60" w:line="240" w:lineRule="auto"/>
              <w:rPr>
                <w:rFonts w:asciiTheme="minorHAnsi" w:hAnsiTheme="minorHAnsi" w:cstheme="minorHAnsi"/>
                <w:sz w:val="22"/>
                <w:szCs w:val="22"/>
              </w:rPr>
            </w:pPr>
          </w:p>
        </w:tc>
      </w:tr>
      <w:tr w:rsidR="009E499A"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9E499A" w:rsidRPr="00F524D8" w:rsidRDefault="009E499A"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9E499A" w:rsidRPr="00F524D8" w:rsidRDefault="00236721" w:rsidP="009E499A">
            <w:pPr>
              <w:pStyle w:val="ISOClaus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Title page</w:t>
            </w:r>
          </w:p>
        </w:tc>
        <w:tc>
          <w:tcPr>
            <w:tcW w:w="1247" w:type="dxa"/>
            <w:tcBorders>
              <w:top w:val="single" w:sz="6" w:space="0" w:color="auto"/>
              <w:bottom w:val="single" w:sz="6" w:space="0" w:color="auto"/>
            </w:tcBorders>
          </w:tcPr>
          <w:p w:rsidR="009E499A" w:rsidRPr="00F524D8" w:rsidRDefault="00236721" w:rsidP="009E499A">
            <w:pPr>
              <w:pStyle w:val="ISOParagraph"/>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Citation format</w:t>
            </w:r>
          </w:p>
        </w:tc>
        <w:tc>
          <w:tcPr>
            <w:tcW w:w="709" w:type="dxa"/>
            <w:tcBorders>
              <w:top w:val="single" w:sz="6" w:space="0" w:color="auto"/>
              <w:bottom w:val="single" w:sz="6" w:space="0" w:color="auto"/>
            </w:tcBorders>
          </w:tcPr>
          <w:p w:rsidR="009E499A" w:rsidRPr="00F524D8" w:rsidRDefault="00236721" w:rsidP="009E499A">
            <w:pPr>
              <w:pStyle w:val="ISOCommTyp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Ed</w:t>
            </w:r>
          </w:p>
        </w:tc>
        <w:tc>
          <w:tcPr>
            <w:tcW w:w="4820" w:type="dxa"/>
            <w:tcBorders>
              <w:top w:val="single" w:sz="6" w:space="0" w:color="auto"/>
              <w:bottom w:val="single" w:sz="6" w:space="0" w:color="auto"/>
            </w:tcBorders>
          </w:tcPr>
          <w:p w:rsidR="009E499A" w:rsidRPr="00F524D8" w:rsidRDefault="00236721" w:rsidP="009E499A">
            <w:pPr>
              <w:pStyle w:val="ISOComments"/>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The citation text needs correction</w:t>
            </w:r>
          </w:p>
        </w:tc>
        <w:tc>
          <w:tcPr>
            <w:tcW w:w="4253" w:type="dxa"/>
            <w:tcBorders>
              <w:top w:val="single" w:sz="6" w:space="0" w:color="auto"/>
              <w:bottom w:val="single" w:sz="6" w:space="0" w:color="auto"/>
            </w:tcBorders>
          </w:tcPr>
          <w:p w:rsidR="009E499A" w:rsidRPr="00F524D8" w:rsidRDefault="00236721" w:rsidP="009E499A">
            <w:pPr>
              <w:pStyle w:val="ISOChang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Change “Privacy by Design Documentation for Software Engineers (PbD-SE) Version 1.0, 25 June 2014, OASIS Working Draft 01, Revision 5, http://docs.oasis-open-org/…/pbd-se-v1 0-wd06.docx” to “Privacy by Design Documentation for Software Engineers (PbD-SE) Version 1.0, 22 June 2014, OASIS Working Draft 01, Revision 6, http://docs.oasis-open-org/…/pbd-se-v1 0-wd06.docx”</w:t>
            </w:r>
          </w:p>
        </w:tc>
        <w:tc>
          <w:tcPr>
            <w:tcW w:w="2552" w:type="dxa"/>
            <w:tcBorders>
              <w:top w:val="single" w:sz="6" w:space="0" w:color="auto"/>
              <w:bottom w:val="single" w:sz="6" w:space="0" w:color="auto"/>
            </w:tcBorders>
          </w:tcPr>
          <w:p w:rsidR="009E499A" w:rsidRPr="00F524D8" w:rsidRDefault="009E499A" w:rsidP="009E499A">
            <w:pPr>
              <w:pStyle w:val="ISOSecretObservations"/>
              <w:spacing w:before="60" w:after="60" w:line="240" w:lineRule="auto"/>
              <w:rPr>
                <w:rFonts w:asciiTheme="minorHAnsi" w:hAnsiTheme="minorHAnsi" w:cstheme="minorHAnsi"/>
                <w:sz w:val="22"/>
                <w:szCs w:val="22"/>
              </w:rPr>
            </w:pPr>
          </w:p>
        </w:tc>
      </w:tr>
      <w:tr w:rsidR="009E499A"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9E499A" w:rsidRPr="00F524D8" w:rsidRDefault="009E499A"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9E499A" w:rsidRPr="00F524D8" w:rsidRDefault="00CD2D93" w:rsidP="009E499A">
            <w:pPr>
              <w:pStyle w:val="ISOClaus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All pages</w:t>
            </w:r>
          </w:p>
        </w:tc>
        <w:tc>
          <w:tcPr>
            <w:tcW w:w="1247" w:type="dxa"/>
            <w:tcBorders>
              <w:top w:val="single" w:sz="6" w:space="0" w:color="auto"/>
              <w:bottom w:val="single" w:sz="6" w:space="0" w:color="auto"/>
            </w:tcBorders>
          </w:tcPr>
          <w:p w:rsidR="009E499A" w:rsidRPr="00F524D8" w:rsidRDefault="00236721" w:rsidP="009E499A">
            <w:pPr>
              <w:pStyle w:val="ISOParagraph"/>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Page Footers</w:t>
            </w:r>
          </w:p>
        </w:tc>
        <w:tc>
          <w:tcPr>
            <w:tcW w:w="709" w:type="dxa"/>
            <w:tcBorders>
              <w:top w:val="single" w:sz="6" w:space="0" w:color="auto"/>
              <w:bottom w:val="single" w:sz="6" w:space="0" w:color="auto"/>
            </w:tcBorders>
          </w:tcPr>
          <w:p w:rsidR="009E499A" w:rsidRPr="00F524D8" w:rsidRDefault="00236721" w:rsidP="009E499A">
            <w:pPr>
              <w:pStyle w:val="ISOCommTyp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Ed</w:t>
            </w:r>
          </w:p>
        </w:tc>
        <w:tc>
          <w:tcPr>
            <w:tcW w:w="4820" w:type="dxa"/>
            <w:tcBorders>
              <w:top w:val="single" w:sz="6" w:space="0" w:color="auto"/>
              <w:bottom w:val="single" w:sz="6" w:space="0" w:color="auto"/>
            </w:tcBorders>
          </w:tcPr>
          <w:p w:rsidR="009E499A" w:rsidRPr="00F524D8" w:rsidRDefault="00236721" w:rsidP="009E499A">
            <w:pPr>
              <w:pStyle w:val="ISOComments"/>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Date is wrong on the draft distributed on 22 June</w:t>
            </w:r>
          </w:p>
        </w:tc>
        <w:tc>
          <w:tcPr>
            <w:tcW w:w="4253" w:type="dxa"/>
            <w:tcBorders>
              <w:top w:val="single" w:sz="6" w:space="0" w:color="auto"/>
              <w:bottom w:val="single" w:sz="6" w:space="0" w:color="auto"/>
            </w:tcBorders>
          </w:tcPr>
          <w:p w:rsidR="009E499A" w:rsidRPr="00F524D8" w:rsidRDefault="00CD2D93" w:rsidP="009E499A">
            <w:pPr>
              <w:pStyle w:val="ISOChang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Change the date in the footer to “22 June 2014”.</w:t>
            </w:r>
          </w:p>
        </w:tc>
        <w:tc>
          <w:tcPr>
            <w:tcW w:w="2552" w:type="dxa"/>
            <w:tcBorders>
              <w:top w:val="single" w:sz="6" w:space="0" w:color="auto"/>
              <w:bottom w:val="single" w:sz="6" w:space="0" w:color="auto"/>
            </w:tcBorders>
          </w:tcPr>
          <w:p w:rsidR="009E499A" w:rsidRPr="00F524D8" w:rsidRDefault="009E499A" w:rsidP="009E499A">
            <w:pPr>
              <w:pStyle w:val="ISOSecretObservations"/>
              <w:spacing w:before="60" w:after="60" w:line="240" w:lineRule="auto"/>
              <w:rPr>
                <w:rFonts w:asciiTheme="minorHAnsi" w:hAnsiTheme="minorHAnsi" w:cstheme="minorHAnsi"/>
                <w:sz w:val="22"/>
                <w:szCs w:val="22"/>
              </w:rPr>
            </w:pPr>
          </w:p>
        </w:tc>
      </w:tr>
      <w:tr w:rsidR="00CD2D93"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CD2D93" w:rsidRPr="00F524D8" w:rsidRDefault="00CD2D93"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CD2D93" w:rsidRPr="00F524D8" w:rsidRDefault="00CD2D93" w:rsidP="009E499A">
            <w:pPr>
              <w:pStyle w:val="ISOClaus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Introduction</w:t>
            </w:r>
          </w:p>
        </w:tc>
        <w:tc>
          <w:tcPr>
            <w:tcW w:w="1247" w:type="dxa"/>
            <w:tcBorders>
              <w:top w:val="single" w:sz="6" w:space="0" w:color="auto"/>
              <w:bottom w:val="single" w:sz="6" w:space="0" w:color="auto"/>
            </w:tcBorders>
          </w:tcPr>
          <w:p w:rsidR="00CD2D93" w:rsidRPr="00F524D8" w:rsidRDefault="00CD2D93" w:rsidP="009E499A">
            <w:pPr>
              <w:pStyle w:val="ISOParagraph"/>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FD6-FD1</w:t>
            </w:r>
            <w:r w:rsidR="00F524D8">
              <w:rPr>
                <w:rFonts w:asciiTheme="minorHAnsi" w:hAnsiTheme="minorHAnsi" w:cstheme="minorHAnsi"/>
                <w:sz w:val="22"/>
                <w:szCs w:val="22"/>
              </w:rPr>
              <w:t>8</w:t>
            </w:r>
          </w:p>
        </w:tc>
        <w:tc>
          <w:tcPr>
            <w:tcW w:w="709" w:type="dxa"/>
            <w:tcBorders>
              <w:top w:val="single" w:sz="6" w:space="0" w:color="auto"/>
              <w:bottom w:val="single" w:sz="6" w:space="0" w:color="auto"/>
            </w:tcBorders>
          </w:tcPr>
          <w:p w:rsidR="00CD2D93" w:rsidRPr="00F524D8" w:rsidRDefault="00CD2D93" w:rsidP="009E499A">
            <w:pPr>
              <w:pStyle w:val="ISOCommTyp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Ge</w:t>
            </w:r>
          </w:p>
        </w:tc>
        <w:tc>
          <w:tcPr>
            <w:tcW w:w="4820" w:type="dxa"/>
            <w:tcBorders>
              <w:top w:val="single" w:sz="6" w:space="0" w:color="auto"/>
              <w:bottom w:val="single" w:sz="6" w:space="0" w:color="auto"/>
            </w:tcBorders>
          </w:tcPr>
          <w:p w:rsidR="00CD2D93" w:rsidRPr="00F524D8" w:rsidRDefault="00CD2D93" w:rsidP="00DB2ABE">
            <w:pPr>
              <w:pStyle w:val="ISOComments"/>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 xml:space="preserve">The introduction in an OASIS specification </w:t>
            </w:r>
            <w:r w:rsidR="00DB2ABE" w:rsidRPr="00F524D8">
              <w:rPr>
                <w:rFonts w:asciiTheme="minorHAnsi" w:hAnsiTheme="minorHAnsi" w:cstheme="minorHAnsi"/>
                <w:sz w:val="22"/>
                <w:szCs w:val="22"/>
              </w:rPr>
              <w:t>should introduce the specification, it purpose and scope, as well as indicate which sections are normative, if applicable.</w:t>
            </w:r>
          </w:p>
        </w:tc>
        <w:tc>
          <w:tcPr>
            <w:tcW w:w="4253" w:type="dxa"/>
            <w:tcBorders>
              <w:top w:val="single" w:sz="6" w:space="0" w:color="auto"/>
              <w:bottom w:val="single" w:sz="6" w:space="0" w:color="auto"/>
            </w:tcBorders>
          </w:tcPr>
          <w:p w:rsidR="00CD2D93" w:rsidRPr="00F524D8" w:rsidRDefault="00CD2D93" w:rsidP="009E499A">
            <w:pPr>
              <w:pStyle w:val="ISOChang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Apply proposed changes in FD6-FD1</w:t>
            </w:r>
            <w:r w:rsidR="00F524D8">
              <w:rPr>
                <w:rFonts w:asciiTheme="minorHAnsi" w:hAnsiTheme="minorHAnsi" w:cstheme="minorHAnsi"/>
                <w:sz w:val="22"/>
                <w:szCs w:val="22"/>
              </w:rPr>
              <w:t>8</w:t>
            </w:r>
          </w:p>
        </w:tc>
        <w:tc>
          <w:tcPr>
            <w:tcW w:w="2552" w:type="dxa"/>
            <w:tcBorders>
              <w:top w:val="single" w:sz="6" w:space="0" w:color="auto"/>
              <w:bottom w:val="single" w:sz="6" w:space="0" w:color="auto"/>
            </w:tcBorders>
          </w:tcPr>
          <w:p w:rsidR="00CD2D93" w:rsidRPr="00F524D8" w:rsidRDefault="00CD2D93" w:rsidP="009E499A">
            <w:pPr>
              <w:pStyle w:val="ISOSecretObservations"/>
              <w:spacing w:before="60" w:after="60" w:line="240" w:lineRule="auto"/>
              <w:rPr>
                <w:rFonts w:asciiTheme="minorHAnsi" w:hAnsiTheme="minorHAnsi" w:cstheme="minorHAnsi"/>
                <w:sz w:val="22"/>
                <w:szCs w:val="22"/>
              </w:rPr>
            </w:pPr>
          </w:p>
        </w:tc>
      </w:tr>
      <w:tr w:rsidR="00F524D8"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F524D8" w:rsidRPr="00F524D8" w:rsidRDefault="00F524D8"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F524D8" w:rsidRPr="00F524D8" w:rsidRDefault="00F524D8" w:rsidP="009E499A">
            <w:pPr>
              <w:pStyle w:val="ISOClause"/>
              <w:spacing w:before="60" w:after="60" w:line="240" w:lineRule="auto"/>
              <w:rPr>
                <w:rFonts w:asciiTheme="minorHAnsi" w:hAnsiTheme="minorHAnsi" w:cstheme="minorHAnsi"/>
                <w:sz w:val="22"/>
                <w:szCs w:val="22"/>
              </w:rPr>
            </w:pPr>
            <w:r>
              <w:rPr>
                <w:rFonts w:asciiTheme="minorHAnsi" w:hAnsiTheme="minorHAnsi" w:cstheme="minorHAnsi"/>
                <w:sz w:val="22"/>
                <w:szCs w:val="22"/>
              </w:rPr>
              <w:t>Introduction</w:t>
            </w:r>
          </w:p>
        </w:tc>
        <w:tc>
          <w:tcPr>
            <w:tcW w:w="1247" w:type="dxa"/>
            <w:tcBorders>
              <w:top w:val="single" w:sz="6" w:space="0" w:color="auto"/>
              <w:bottom w:val="single" w:sz="6" w:space="0" w:color="auto"/>
            </w:tcBorders>
          </w:tcPr>
          <w:p w:rsidR="00F524D8" w:rsidRPr="00F524D8" w:rsidRDefault="00F524D8" w:rsidP="009E499A">
            <w:pPr>
              <w:pStyle w:val="ISOParagraph"/>
              <w:spacing w:before="60" w:after="60" w:line="240" w:lineRule="auto"/>
              <w:rPr>
                <w:rFonts w:asciiTheme="minorHAnsi" w:hAnsiTheme="minorHAnsi" w:cstheme="minorHAnsi"/>
                <w:sz w:val="22"/>
                <w:szCs w:val="22"/>
              </w:rPr>
            </w:pPr>
          </w:p>
        </w:tc>
        <w:tc>
          <w:tcPr>
            <w:tcW w:w="709" w:type="dxa"/>
            <w:tcBorders>
              <w:top w:val="single" w:sz="6" w:space="0" w:color="auto"/>
              <w:bottom w:val="single" w:sz="6" w:space="0" w:color="auto"/>
            </w:tcBorders>
          </w:tcPr>
          <w:p w:rsidR="00F524D8" w:rsidRPr="00F524D8" w:rsidRDefault="00F524D8" w:rsidP="009E499A">
            <w:pPr>
              <w:pStyle w:val="ISOCommType"/>
              <w:spacing w:before="60" w:after="60" w:line="240" w:lineRule="auto"/>
              <w:rPr>
                <w:rFonts w:asciiTheme="minorHAnsi" w:hAnsiTheme="minorHAnsi" w:cstheme="minorHAnsi"/>
                <w:sz w:val="22"/>
                <w:szCs w:val="22"/>
              </w:rPr>
            </w:pPr>
            <w:r>
              <w:rPr>
                <w:rFonts w:asciiTheme="minorHAnsi" w:hAnsiTheme="minorHAnsi" w:cstheme="minorHAnsi"/>
                <w:sz w:val="22"/>
                <w:szCs w:val="22"/>
              </w:rPr>
              <w:t>Te</w:t>
            </w:r>
          </w:p>
        </w:tc>
        <w:tc>
          <w:tcPr>
            <w:tcW w:w="4820" w:type="dxa"/>
            <w:tcBorders>
              <w:top w:val="single" w:sz="6" w:space="0" w:color="auto"/>
              <w:bottom w:val="single" w:sz="6" w:space="0" w:color="auto"/>
            </w:tcBorders>
          </w:tcPr>
          <w:p w:rsidR="00F524D8" w:rsidRPr="00F524D8" w:rsidRDefault="00F524D8" w:rsidP="009E499A">
            <w:pPr>
              <w:pStyle w:val="ISOComments"/>
              <w:spacing w:before="60" w:after="60" w:line="240" w:lineRule="auto"/>
              <w:rPr>
                <w:rFonts w:asciiTheme="minorHAnsi" w:hAnsiTheme="minorHAnsi" w:cstheme="minorHAnsi"/>
                <w:sz w:val="22"/>
                <w:szCs w:val="22"/>
              </w:rPr>
            </w:pPr>
            <w:r>
              <w:rPr>
                <w:rFonts w:asciiTheme="minorHAnsi" w:hAnsiTheme="minorHAnsi" w:cstheme="minorHAnsi"/>
                <w:sz w:val="22"/>
                <w:szCs w:val="22"/>
              </w:rPr>
              <w:t>The introduction is supposed to introduce the sections that are normative in the specification.</w:t>
            </w:r>
          </w:p>
        </w:tc>
        <w:tc>
          <w:tcPr>
            <w:tcW w:w="4253" w:type="dxa"/>
            <w:tcBorders>
              <w:top w:val="single" w:sz="6" w:space="0" w:color="auto"/>
              <w:bottom w:val="single" w:sz="6" w:space="0" w:color="auto"/>
            </w:tcBorders>
          </w:tcPr>
          <w:p w:rsidR="00F524D8" w:rsidRPr="00F524D8" w:rsidRDefault="00F524D8" w:rsidP="006B77FD">
            <w:pPr>
              <w:pStyle w:val="ISOChange"/>
              <w:spacing w:before="60" w:after="60" w:line="240" w:lineRule="auto"/>
              <w:rPr>
                <w:rFonts w:asciiTheme="minorHAnsi" w:hAnsiTheme="minorHAnsi" w:cstheme="minorHAnsi"/>
                <w:sz w:val="22"/>
                <w:szCs w:val="22"/>
              </w:rPr>
            </w:pPr>
            <w:r>
              <w:rPr>
                <w:rFonts w:asciiTheme="minorHAnsi" w:hAnsiTheme="minorHAnsi" w:cstheme="minorHAnsi"/>
                <w:sz w:val="22"/>
                <w:szCs w:val="22"/>
              </w:rPr>
              <w:t xml:space="preserve">Add a new first paragraph to the introduction with the following text, “The normative sections in this specification are </w:t>
            </w:r>
            <w:r>
              <w:rPr>
                <w:rFonts w:asciiTheme="minorHAnsi" w:hAnsiTheme="minorHAnsi" w:cstheme="minorHAnsi"/>
                <w:sz w:val="22"/>
                <w:szCs w:val="22"/>
              </w:rPr>
              <w:lastRenderedPageBreak/>
              <w:t xml:space="preserve">Section 2 and Section 3. Section 2, </w:t>
            </w:r>
            <w:r w:rsidR="006B77FD">
              <w:rPr>
                <w:rFonts w:asciiTheme="minorHAnsi" w:hAnsiTheme="minorHAnsi" w:cstheme="minorHAnsi"/>
                <w:sz w:val="22"/>
                <w:szCs w:val="22"/>
              </w:rPr>
              <w:t>“</w:t>
            </w:r>
            <w:r w:rsidR="006B77FD" w:rsidRPr="006B77FD">
              <w:rPr>
                <w:rFonts w:asciiTheme="minorHAnsi" w:hAnsiTheme="minorHAnsi" w:cstheme="minorHAnsi"/>
                <w:sz w:val="22"/>
                <w:szCs w:val="22"/>
              </w:rPr>
              <w:t>Mapping of Privacy by Design Principles to Documentation</w:t>
            </w:r>
            <w:r w:rsidR="006B77FD">
              <w:rPr>
                <w:rFonts w:asciiTheme="minorHAnsi" w:hAnsiTheme="minorHAnsi" w:cstheme="minorHAnsi"/>
                <w:sz w:val="22"/>
                <w:szCs w:val="22"/>
              </w:rPr>
              <w:t>” specifies the documentation needed to show evidence of support for each PbD principles. Section 3, “Conformance” specifies the conformance requirement of each of the documentation examples specified in section 2.”</w:t>
            </w:r>
          </w:p>
        </w:tc>
        <w:tc>
          <w:tcPr>
            <w:tcW w:w="2552" w:type="dxa"/>
            <w:tcBorders>
              <w:top w:val="single" w:sz="6" w:space="0" w:color="auto"/>
              <w:bottom w:val="single" w:sz="6" w:space="0" w:color="auto"/>
            </w:tcBorders>
          </w:tcPr>
          <w:p w:rsidR="00F524D8" w:rsidRPr="00F524D8" w:rsidRDefault="00F524D8" w:rsidP="009E499A">
            <w:pPr>
              <w:pStyle w:val="ISOSecretObservations"/>
              <w:spacing w:before="60" w:after="60" w:line="240" w:lineRule="auto"/>
              <w:rPr>
                <w:rFonts w:asciiTheme="minorHAnsi" w:hAnsiTheme="minorHAnsi" w:cstheme="minorHAnsi"/>
                <w:sz w:val="22"/>
                <w:szCs w:val="22"/>
              </w:rPr>
            </w:pPr>
          </w:p>
        </w:tc>
      </w:tr>
      <w:tr w:rsidR="009E499A"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9E499A" w:rsidRPr="00F524D8" w:rsidRDefault="009E499A"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9E499A" w:rsidRPr="00F524D8" w:rsidRDefault="00824879" w:rsidP="009E499A">
            <w:pPr>
              <w:pStyle w:val="ISOClaus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Introduction</w:t>
            </w:r>
          </w:p>
        </w:tc>
        <w:tc>
          <w:tcPr>
            <w:tcW w:w="1247" w:type="dxa"/>
            <w:tcBorders>
              <w:top w:val="single" w:sz="6" w:space="0" w:color="auto"/>
              <w:bottom w:val="single" w:sz="6" w:space="0" w:color="auto"/>
            </w:tcBorders>
          </w:tcPr>
          <w:p w:rsidR="009E499A" w:rsidRPr="00F524D8" w:rsidRDefault="00824879" w:rsidP="009E499A">
            <w:pPr>
              <w:pStyle w:val="ISOParagraph"/>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Paragraph 1</w:t>
            </w:r>
          </w:p>
        </w:tc>
        <w:tc>
          <w:tcPr>
            <w:tcW w:w="709" w:type="dxa"/>
            <w:tcBorders>
              <w:top w:val="single" w:sz="6" w:space="0" w:color="auto"/>
              <w:bottom w:val="single" w:sz="6" w:space="0" w:color="auto"/>
            </w:tcBorders>
          </w:tcPr>
          <w:p w:rsidR="009E499A" w:rsidRPr="00F524D8" w:rsidRDefault="00824879" w:rsidP="009E499A">
            <w:pPr>
              <w:pStyle w:val="ISOCommTyp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Ed</w:t>
            </w:r>
          </w:p>
        </w:tc>
        <w:tc>
          <w:tcPr>
            <w:tcW w:w="4820" w:type="dxa"/>
            <w:tcBorders>
              <w:top w:val="single" w:sz="6" w:space="0" w:color="auto"/>
              <w:bottom w:val="single" w:sz="6" w:space="0" w:color="auto"/>
            </w:tcBorders>
          </w:tcPr>
          <w:p w:rsidR="009E499A" w:rsidRPr="00F524D8" w:rsidRDefault="00824879" w:rsidP="009E499A">
            <w:pPr>
              <w:pStyle w:val="ISOComments"/>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Introduction should be specific about the specification.</w:t>
            </w:r>
          </w:p>
        </w:tc>
        <w:tc>
          <w:tcPr>
            <w:tcW w:w="4253" w:type="dxa"/>
            <w:tcBorders>
              <w:top w:val="single" w:sz="6" w:space="0" w:color="auto"/>
              <w:bottom w:val="single" w:sz="6" w:space="0" w:color="auto"/>
            </w:tcBorders>
          </w:tcPr>
          <w:p w:rsidR="009E499A" w:rsidRPr="00F524D8" w:rsidRDefault="00824879" w:rsidP="009E499A">
            <w:pPr>
              <w:pStyle w:val="ISOChang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Change “The OASIS Privacy by Design Documentation for Software Engineers (PbD-SE) Technical Committee provides a specification to” to “This specification defines how to”</w:t>
            </w:r>
          </w:p>
        </w:tc>
        <w:tc>
          <w:tcPr>
            <w:tcW w:w="2552" w:type="dxa"/>
            <w:tcBorders>
              <w:top w:val="single" w:sz="6" w:space="0" w:color="auto"/>
              <w:bottom w:val="single" w:sz="6" w:space="0" w:color="auto"/>
            </w:tcBorders>
          </w:tcPr>
          <w:p w:rsidR="009E499A" w:rsidRPr="00F524D8" w:rsidRDefault="009E499A" w:rsidP="009E499A">
            <w:pPr>
              <w:pStyle w:val="ISOSecretObservations"/>
              <w:spacing w:before="60" w:after="60" w:line="240" w:lineRule="auto"/>
              <w:rPr>
                <w:rFonts w:asciiTheme="minorHAnsi" w:hAnsiTheme="minorHAnsi" w:cstheme="minorHAnsi"/>
                <w:sz w:val="22"/>
                <w:szCs w:val="22"/>
              </w:rPr>
            </w:pPr>
          </w:p>
        </w:tc>
      </w:tr>
      <w:tr w:rsidR="00824879"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824879" w:rsidRPr="00F524D8" w:rsidRDefault="00824879"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824879" w:rsidRPr="00F524D8" w:rsidRDefault="00824879" w:rsidP="009E499A">
            <w:pPr>
              <w:pStyle w:val="ISOClaus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Introduction</w:t>
            </w:r>
          </w:p>
        </w:tc>
        <w:tc>
          <w:tcPr>
            <w:tcW w:w="1247" w:type="dxa"/>
            <w:tcBorders>
              <w:top w:val="single" w:sz="6" w:space="0" w:color="auto"/>
              <w:bottom w:val="single" w:sz="6" w:space="0" w:color="auto"/>
            </w:tcBorders>
          </w:tcPr>
          <w:p w:rsidR="00824879" w:rsidRPr="00F524D8" w:rsidRDefault="00824879" w:rsidP="009E499A">
            <w:pPr>
              <w:pStyle w:val="ISOParagraph"/>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Paragraph 1</w:t>
            </w:r>
          </w:p>
        </w:tc>
        <w:tc>
          <w:tcPr>
            <w:tcW w:w="709" w:type="dxa"/>
            <w:tcBorders>
              <w:top w:val="single" w:sz="6" w:space="0" w:color="auto"/>
              <w:bottom w:val="single" w:sz="6" w:space="0" w:color="auto"/>
            </w:tcBorders>
          </w:tcPr>
          <w:p w:rsidR="00824879" w:rsidRPr="00F524D8" w:rsidRDefault="00327F19" w:rsidP="009E499A">
            <w:pPr>
              <w:pStyle w:val="ISOCommTyp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Te</w:t>
            </w:r>
          </w:p>
        </w:tc>
        <w:tc>
          <w:tcPr>
            <w:tcW w:w="4820" w:type="dxa"/>
            <w:tcBorders>
              <w:top w:val="single" w:sz="6" w:space="0" w:color="auto"/>
              <w:bottom w:val="single" w:sz="6" w:space="0" w:color="auto"/>
            </w:tcBorders>
          </w:tcPr>
          <w:p w:rsidR="00824879" w:rsidRPr="00F524D8" w:rsidRDefault="00824879" w:rsidP="009E499A">
            <w:pPr>
              <w:pStyle w:val="ISOComments"/>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“Software development process” is actually a system or set of processes and privacy &amp; security should be integral to that.</w:t>
            </w:r>
          </w:p>
        </w:tc>
        <w:tc>
          <w:tcPr>
            <w:tcW w:w="4253" w:type="dxa"/>
            <w:tcBorders>
              <w:top w:val="single" w:sz="6" w:space="0" w:color="auto"/>
              <w:bottom w:val="single" w:sz="6" w:space="0" w:color="auto"/>
            </w:tcBorders>
          </w:tcPr>
          <w:p w:rsidR="00824879" w:rsidRPr="00F524D8" w:rsidRDefault="00824879" w:rsidP="00824879">
            <w:pPr>
              <w:pStyle w:val="ISOChang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Change “is a normal part of the software development process” to “should be integral to the software development process”.</w:t>
            </w:r>
          </w:p>
        </w:tc>
        <w:tc>
          <w:tcPr>
            <w:tcW w:w="2552" w:type="dxa"/>
            <w:tcBorders>
              <w:top w:val="single" w:sz="6" w:space="0" w:color="auto"/>
              <w:bottom w:val="single" w:sz="6" w:space="0" w:color="auto"/>
            </w:tcBorders>
          </w:tcPr>
          <w:p w:rsidR="00824879" w:rsidRPr="00F524D8" w:rsidRDefault="00824879" w:rsidP="009E499A">
            <w:pPr>
              <w:pStyle w:val="ISOSecretObservations"/>
              <w:spacing w:before="60" w:after="60" w:line="240" w:lineRule="auto"/>
              <w:rPr>
                <w:rFonts w:asciiTheme="minorHAnsi" w:hAnsiTheme="minorHAnsi" w:cstheme="minorHAnsi"/>
                <w:sz w:val="22"/>
                <w:szCs w:val="22"/>
              </w:rPr>
            </w:pPr>
          </w:p>
        </w:tc>
      </w:tr>
      <w:tr w:rsidR="00824879"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824879" w:rsidRPr="00F524D8" w:rsidRDefault="00824879"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824879" w:rsidRPr="00F524D8" w:rsidRDefault="00824879" w:rsidP="009E499A">
            <w:pPr>
              <w:pStyle w:val="ISOClaus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Introduction</w:t>
            </w:r>
          </w:p>
        </w:tc>
        <w:tc>
          <w:tcPr>
            <w:tcW w:w="1247" w:type="dxa"/>
            <w:tcBorders>
              <w:top w:val="single" w:sz="6" w:space="0" w:color="auto"/>
              <w:bottom w:val="single" w:sz="6" w:space="0" w:color="auto"/>
            </w:tcBorders>
          </w:tcPr>
          <w:p w:rsidR="00824879" w:rsidRPr="00F524D8" w:rsidRDefault="00824879" w:rsidP="009E499A">
            <w:pPr>
              <w:pStyle w:val="ISOParagraph"/>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Paragraph 1</w:t>
            </w:r>
          </w:p>
        </w:tc>
        <w:tc>
          <w:tcPr>
            <w:tcW w:w="709" w:type="dxa"/>
            <w:tcBorders>
              <w:top w:val="single" w:sz="6" w:space="0" w:color="auto"/>
              <w:bottom w:val="single" w:sz="6" w:space="0" w:color="auto"/>
            </w:tcBorders>
          </w:tcPr>
          <w:p w:rsidR="00824879" w:rsidRPr="00F524D8" w:rsidRDefault="00327F19" w:rsidP="009E499A">
            <w:pPr>
              <w:pStyle w:val="ISOCommTyp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Te</w:t>
            </w:r>
          </w:p>
        </w:tc>
        <w:tc>
          <w:tcPr>
            <w:tcW w:w="4820" w:type="dxa"/>
            <w:tcBorders>
              <w:top w:val="single" w:sz="6" w:space="0" w:color="auto"/>
              <w:bottom w:val="single" w:sz="6" w:space="0" w:color="auto"/>
            </w:tcBorders>
          </w:tcPr>
          <w:p w:rsidR="00824879" w:rsidRPr="00F524D8" w:rsidRDefault="0099425E" w:rsidP="009E499A">
            <w:pPr>
              <w:pStyle w:val="ISOComments"/>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 xml:space="preserve">The point is that whether it is bug fixing, designing for security or designing for privacy, the later in the SDLC it is addressed the more costly it will be. Streamline the sentence to </w:t>
            </w:r>
          </w:p>
        </w:tc>
        <w:tc>
          <w:tcPr>
            <w:tcW w:w="4253" w:type="dxa"/>
            <w:tcBorders>
              <w:top w:val="single" w:sz="6" w:space="0" w:color="auto"/>
              <w:bottom w:val="single" w:sz="6" w:space="0" w:color="auto"/>
            </w:tcBorders>
          </w:tcPr>
          <w:p w:rsidR="00824879" w:rsidRPr="00F524D8" w:rsidRDefault="00824879" w:rsidP="0099425E">
            <w:pPr>
              <w:pStyle w:val="ISOChang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Change “Given the savings that come from being proactive rather than trying to retrofit privacy into software, this specification streamlines the process of doing Privacy by Design and achieving cost savings.” to “</w:t>
            </w:r>
            <w:r w:rsidR="0099425E" w:rsidRPr="00F524D8">
              <w:rPr>
                <w:rFonts w:asciiTheme="minorHAnsi" w:hAnsiTheme="minorHAnsi" w:cstheme="minorHAnsi"/>
                <w:sz w:val="22"/>
                <w:szCs w:val="22"/>
              </w:rPr>
              <w:t>As it has been shown</w:t>
            </w:r>
            <w:r w:rsidRPr="00F524D8">
              <w:rPr>
                <w:rFonts w:asciiTheme="minorHAnsi" w:hAnsiTheme="minorHAnsi" w:cstheme="minorHAnsi"/>
                <w:sz w:val="22"/>
                <w:szCs w:val="22"/>
              </w:rPr>
              <w:t xml:space="preserve"> to cost more, the later that </w:t>
            </w:r>
            <w:r w:rsidR="0099425E" w:rsidRPr="00F524D8">
              <w:rPr>
                <w:rFonts w:asciiTheme="minorHAnsi" w:hAnsiTheme="minorHAnsi" w:cstheme="minorHAnsi"/>
                <w:sz w:val="22"/>
                <w:szCs w:val="22"/>
              </w:rPr>
              <w:t>a security vulnerability is found and corrected</w:t>
            </w:r>
            <w:r w:rsidRPr="00F524D8">
              <w:rPr>
                <w:rFonts w:asciiTheme="minorHAnsi" w:hAnsiTheme="minorHAnsi" w:cstheme="minorHAnsi"/>
                <w:sz w:val="22"/>
                <w:szCs w:val="22"/>
              </w:rPr>
              <w:t xml:space="preserve"> in the software development lifecycle (SDLC), taking a proactive approach to privacy will </w:t>
            </w:r>
            <w:r w:rsidR="0099425E" w:rsidRPr="00F524D8">
              <w:rPr>
                <w:rFonts w:asciiTheme="minorHAnsi" w:hAnsiTheme="minorHAnsi" w:cstheme="minorHAnsi"/>
                <w:sz w:val="22"/>
                <w:szCs w:val="22"/>
              </w:rPr>
              <w:t>be more cost effective than</w:t>
            </w:r>
            <w:r w:rsidRPr="00F524D8">
              <w:rPr>
                <w:rFonts w:asciiTheme="minorHAnsi" w:hAnsiTheme="minorHAnsi" w:cstheme="minorHAnsi"/>
                <w:sz w:val="22"/>
                <w:szCs w:val="22"/>
              </w:rPr>
              <w:t xml:space="preserve"> </w:t>
            </w:r>
            <w:r w:rsidR="0099425E" w:rsidRPr="00F524D8">
              <w:rPr>
                <w:rFonts w:asciiTheme="minorHAnsi" w:hAnsiTheme="minorHAnsi" w:cstheme="minorHAnsi"/>
                <w:sz w:val="22"/>
                <w:szCs w:val="22"/>
              </w:rPr>
              <w:lastRenderedPageBreak/>
              <w:t>reactively addressing</w:t>
            </w:r>
            <w:r w:rsidRPr="00F524D8">
              <w:rPr>
                <w:rFonts w:asciiTheme="minorHAnsi" w:hAnsiTheme="minorHAnsi" w:cstheme="minorHAnsi"/>
                <w:sz w:val="22"/>
                <w:szCs w:val="22"/>
              </w:rPr>
              <w:t xml:space="preserve"> </w:t>
            </w:r>
            <w:r w:rsidR="0099425E" w:rsidRPr="00F524D8">
              <w:rPr>
                <w:rFonts w:asciiTheme="minorHAnsi" w:hAnsiTheme="minorHAnsi" w:cstheme="minorHAnsi"/>
                <w:sz w:val="22"/>
                <w:szCs w:val="22"/>
              </w:rPr>
              <w:t>privacy in</w:t>
            </w:r>
            <w:r w:rsidRPr="00F524D8">
              <w:rPr>
                <w:rFonts w:asciiTheme="minorHAnsi" w:hAnsiTheme="minorHAnsi" w:cstheme="minorHAnsi"/>
                <w:sz w:val="22"/>
                <w:szCs w:val="22"/>
              </w:rPr>
              <w:t xml:space="preserve"> the </w:t>
            </w:r>
            <w:r w:rsidR="0099425E" w:rsidRPr="00F524D8">
              <w:rPr>
                <w:rFonts w:asciiTheme="minorHAnsi" w:hAnsiTheme="minorHAnsi" w:cstheme="minorHAnsi"/>
                <w:sz w:val="22"/>
                <w:szCs w:val="22"/>
              </w:rPr>
              <w:t>SDLC</w:t>
            </w:r>
            <w:r w:rsidR="0099425E" w:rsidRPr="00F524D8">
              <w:rPr>
                <w:rFonts w:asciiTheme="minorHAnsi" w:hAnsiTheme="minorHAnsi" w:cstheme="minorHAnsi"/>
                <w:sz w:val="22"/>
                <w:szCs w:val="22"/>
                <w:vertAlign w:val="superscript"/>
              </w:rPr>
              <w:t>1</w:t>
            </w:r>
            <w:r w:rsidR="0099425E" w:rsidRPr="00F524D8">
              <w:rPr>
                <w:rFonts w:asciiTheme="minorHAnsi" w:hAnsiTheme="minorHAnsi" w:cstheme="minorHAnsi"/>
                <w:sz w:val="22"/>
                <w:szCs w:val="22"/>
              </w:rPr>
              <w:t xml:space="preserve">. </w:t>
            </w:r>
            <w:r w:rsidR="0099425E" w:rsidRPr="00F524D8">
              <w:rPr>
                <w:rFonts w:asciiTheme="minorHAnsi" w:hAnsiTheme="minorHAnsi" w:cstheme="minorHAnsi"/>
                <w:sz w:val="22"/>
                <w:szCs w:val="22"/>
                <w:vertAlign w:val="superscript"/>
              </w:rPr>
              <w:t xml:space="preserve">1 </w:t>
            </w:r>
            <w:r w:rsidR="0099425E" w:rsidRPr="00F524D8">
              <w:rPr>
                <w:rFonts w:asciiTheme="minorHAnsi" w:hAnsiTheme="minorHAnsi" w:cstheme="minorHAnsi"/>
                <w:sz w:val="22"/>
                <w:szCs w:val="22"/>
              </w:rPr>
              <w:t>”Five steps to achieve success in your application security program”, IBM Whitepaper, http://searchsoftwarequality.bitpipe.com/detail/RES/1361993557_566.html, 2012.</w:t>
            </w:r>
          </w:p>
        </w:tc>
        <w:tc>
          <w:tcPr>
            <w:tcW w:w="2552" w:type="dxa"/>
            <w:tcBorders>
              <w:top w:val="single" w:sz="6" w:space="0" w:color="auto"/>
              <w:bottom w:val="single" w:sz="6" w:space="0" w:color="auto"/>
            </w:tcBorders>
          </w:tcPr>
          <w:p w:rsidR="00824879" w:rsidRPr="00F524D8" w:rsidRDefault="00824879" w:rsidP="009E499A">
            <w:pPr>
              <w:pStyle w:val="ISOSecretObservations"/>
              <w:spacing w:before="60" w:after="60" w:line="240" w:lineRule="auto"/>
              <w:rPr>
                <w:rFonts w:asciiTheme="minorHAnsi" w:hAnsiTheme="minorHAnsi" w:cstheme="minorHAnsi"/>
                <w:sz w:val="22"/>
                <w:szCs w:val="22"/>
              </w:rPr>
            </w:pPr>
          </w:p>
        </w:tc>
      </w:tr>
      <w:tr w:rsidR="0099425E"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99425E" w:rsidRPr="00F524D8" w:rsidRDefault="0099425E"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99425E" w:rsidRPr="00F524D8" w:rsidRDefault="00DE1917" w:rsidP="009E499A">
            <w:pPr>
              <w:pStyle w:val="ISOClaus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Introduction</w:t>
            </w:r>
          </w:p>
        </w:tc>
        <w:tc>
          <w:tcPr>
            <w:tcW w:w="1247" w:type="dxa"/>
            <w:tcBorders>
              <w:top w:val="single" w:sz="6" w:space="0" w:color="auto"/>
              <w:bottom w:val="single" w:sz="6" w:space="0" w:color="auto"/>
            </w:tcBorders>
          </w:tcPr>
          <w:p w:rsidR="0099425E" w:rsidRPr="00F524D8" w:rsidRDefault="00DE1917" w:rsidP="009E499A">
            <w:pPr>
              <w:pStyle w:val="ISOParagraph"/>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Paragraph 2</w:t>
            </w:r>
          </w:p>
        </w:tc>
        <w:tc>
          <w:tcPr>
            <w:tcW w:w="709" w:type="dxa"/>
            <w:tcBorders>
              <w:top w:val="single" w:sz="6" w:space="0" w:color="auto"/>
              <w:bottom w:val="single" w:sz="6" w:space="0" w:color="auto"/>
            </w:tcBorders>
          </w:tcPr>
          <w:p w:rsidR="0099425E" w:rsidRPr="00F524D8" w:rsidRDefault="00DE1917" w:rsidP="009E499A">
            <w:pPr>
              <w:pStyle w:val="ISOCommTyp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Ed</w:t>
            </w:r>
          </w:p>
        </w:tc>
        <w:tc>
          <w:tcPr>
            <w:tcW w:w="4820" w:type="dxa"/>
            <w:tcBorders>
              <w:top w:val="single" w:sz="6" w:space="0" w:color="auto"/>
              <w:bottom w:val="single" w:sz="6" w:space="0" w:color="auto"/>
            </w:tcBorders>
          </w:tcPr>
          <w:p w:rsidR="0099425E" w:rsidRPr="00F524D8" w:rsidRDefault="00963CD6" w:rsidP="009E499A">
            <w:pPr>
              <w:pStyle w:val="ISOComments"/>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The better term might be “transpose” over use of translate.</w:t>
            </w:r>
          </w:p>
        </w:tc>
        <w:tc>
          <w:tcPr>
            <w:tcW w:w="4253" w:type="dxa"/>
            <w:tcBorders>
              <w:top w:val="single" w:sz="6" w:space="0" w:color="auto"/>
              <w:bottom w:val="single" w:sz="6" w:space="0" w:color="auto"/>
            </w:tcBorders>
          </w:tcPr>
          <w:p w:rsidR="0099425E" w:rsidRPr="00F524D8" w:rsidRDefault="00DE1917" w:rsidP="00DE1917">
            <w:pPr>
              <w:pStyle w:val="ISOChang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Change “The PbD-SE specification translates the PbD principles to conformance requirements within software engineering tasks, and helps software development teams to produce artifacts as evidence of PbD-principle adherence.” to “This specification transposes the PbD principles into activities within the software engineering that helps software development teams to produce artifacts that serve as evidence of adherence to the PbD principles.”</w:t>
            </w:r>
          </w:p>
        </w:tc>
        <w:tc>
          <w:tcPr>
            <w:tcW w:w="2552" w:type="dxa"/>
            <w:tcBorders>
              <w:top w:val="single" w:sz="6" w:space="0" w:color="auto"/>
              <w:bottom w:val="single" w:sz="6" w:space="0" w:color="auto"/>
            </w:tcBorders>
          </w:tcPr>
          <w:p w:rsidR="0099425E" w:rsidRPr="00F524D8" w:rsidRDefault="0099425E" w:rsidP="009E499A">
            <w:pPr>
              <w:pStyle w:val="ISOSecretObservations"/>
              <w:spacing w:before="60" w:after="60" w:line="240" w:lineRule="auto"/>
              <w:rPr>
                <w:rFonts w:asciiTheme="minorHAnsi" w:hAnsiTheme="minorHAnsi" w:cstheme="minorHAnsi"/>
                <w:sz w:val="22"/>
                <w:szCs w:val="22"/>
              </w:rPr>
            </w:pPr>
          </w:p>
        </w:tc>
      </w:tr>
      <w:tr w:rsidR="00327F19"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327F19" w:rsidRPr="00F524D8" w:rsidRDefault="00327F19"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327F19" w:rsidRPr="00F524D8" w:rsidRDefault="00327F19" w:rsidP="009E499A">
            <w:pPr>
              <w:pStyle w:val="ISOClaus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Introduction</w:t>
            </w:r>
          </w:p>
        </w:tc>
        <w:tc>
          <w:tcPr>
            <w:tcW w:w="1247" w:type="dxa"/>
            <w:tcBorders>
              <w:top w:val="single" w:sz="6" w:space="0" w:color="auto"/>
              <w:bottom w:val="single" w:sz="6" w:space="0" w:color="auto"/>
            </w:tcBorders>
          </w:tcPr>
          <w:p w:rsidR="00327F19" w:rsidRPr="00F524D8" w:rsidRDefault="00327F19" w:rsidP="009E499A">
            <w:pPr>
              <w:pStyle w:val="ISOParagraph"/>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Paragraph 2</w:t>
            </w:r>
          </w:p>
        </w:tc>
        <w:tc>
          <w:tcPr>
            <w:tcW w:w="709" w:type="dxa"/>
            <w:tcBorders>
              <w:top w:val="single" w:sz="6" w:space="0" w:color="auto"/>
              <w:bottom w:val="single" w:sz="6" w:space="0" w:color="auto"/>
            </w:tcBorders>
          </w:tcPr>
          <w:p w:rsidR="00327F19" w:rsidRPr="00F524D8" w:rsidRDefault="000A25CB" w:rsidP="009E499A">
            <w:pPr>
              <w:pStyle w:val="ISOCommTyp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Te</w:t>
            </w:r>
          </w:p>
        </w:tc>
        <w:tc>
          <w:tcPr>
            <w:tcW w:w="4820" w:type="dxa"/>
            <w:tcBorders>
              <w:top w:val="single" w:sz="6" w:space="0" w:color="auto"/>
              <w:bottom w:val="single" w:sz="6" w:space="0" w:color="auto"/>
            </w:tcBorders>
          </w:tcPr>
          <w:p w:rsidR="00327F19" w:rsidRPr="00F524D8" w:rsidRDefault="00963CD6" w:rsidP="009E499A">
            <w:pPr>
              <w:pStyle w:val="ISOComments"/>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The sentence should focus on the benefit of conforming to the specification.</w:t>
            </w:r>
          </w:p>
        </w:tc>
        <w:tc>
          <w:tcPr>
            <w:tcW w:w="4253" w:type="dxa"/>
            <w:tcBorders>
              <w:top w:val="single" w:sz="6" w:space="0" w:color="auto"/>
              <w:bottom w:val="single" w:sz="6" w:space="0" w:color="auto"/>
            </w:tcBorders>
          </w:tcPr>
          <w:p w:rsidR="00327F19" w:rsidRPr="00F524D8" w:rsidRDefault="00327F19" w:rsidP="00DE1917">
            <w:pPr>
              <w:pStyle w:val="ISOChang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 xml:space="preserve">Change “Following the specification facilitates documentation of privacy requirements from software conception to retirement, thereby providing a plan around adherence to or compliance with Privacy by Design principles, and other guidance to privacy best practices, such as NIST’s 800-53 Appendix J [NIST 800-53] and the Fair Information Practice Principles (FIPPs)” to </w:t>
            </w:r>
            <w:r w:rsidRPr="00F524D8">
              <w:rPr>
                <w:rFonts w:asciiTheme="minorHAnsi" w:hAnsiTheme="minorHAnsi" w:cstheme="minorHAnsi"/>
                <w:sz w:val="22"/>
                <w:szCs w:val="22"/>
              </w:rPr>
              <w:lastRenderedPageBreak/>
              <w:t>“Conformance to the specification will facilitate documenting implementation of privacy requirements throughout the SDLC, from concepting to termination of the project.</w:t>
            </w:r>
            <w:r w:rsidR="00963CD6" w:rsidRPr="00F524D8">
              <w:rPr>
                <w:rFonts w:asciiTheme="minorHAnsi" w:hAnsiTheme="minorHAnsi" w:cstheme="minorHAnsi"/>
                <w:sz w:val="22"/>
                <w:szCs w:val="22"/>
              </w:rPr>
              <w:t>”</w:t>
            </w:r>
          </w:p>
        </w:tc>
        <w:tc>
          <w:tcPr>
            <w:tcW w:w="2552" w:type="dxa"/>
            <w:tcBorders>
              <w:top w:val="single" w:sz="6" w:space="0" w:color="auto"/>
              <w:bottom w:val="single" w:sz="6" w:space="0" w:color="auto"/>
            </w:tcBorders>
          </w:tcPr>
          <w:p w:rsidR="00327F19" w:rsidRPr="00F524D8" w:rsidRDefault="00327F19" w:rsidP="009E499A">
            <w:pPr>
              <w:pStyle w:val="ISOSecretObservations"/>
              <w:spacing w:before="60" w:after="60" w:line="240" w:lineRule="auto"/>
              <w:rPr>
                <w:rFonts w:asciiTheme="minorHAnsi" w:hAnsiTheme="minorHAnsi" w:cstheme="minorHAnsi"/>
                <w:sz w:val="22"/>
                <w:szCs w:val="22"/>
              </w:rPr>
            </w:pPr>
          </w:p>
        </w:tc>
      </w:tr>
      <w:tr w:rsidR="00327F19"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327F19" w:rsidRPr="00F524D8" w:rsidRDefault="00327F19"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327F19" w:rsidRPr="00F524D8" w:rsidRDefault="00327F19" w:rsidP="009E499A">
            <w:pPr>
              <w:pStyle w:val="ISOClaus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Introduction</w:t>
            </w:r>
          </w:p>
        </w:tc>
        <w:tc>
          <w:tcPr>
            <w:tcW w:w="1247" w:type="dxa"/>
            <w:tcBorders>
              <w:top w:val="single" w:sz="6" w:space="0" w:color="auto"/>
              <w:bottom w:val="single" w:sz="6" w:space="0" w:color="auto"/>
            </w:tcBorders>
          </w:tcPr>
          <w:p w:rsidR="00327F19" w:rsidRPr="00F524D8" w:rsidRDefault="00327F19" w:rsidP="009E499A">
            <w:pPr>
              <w:pStyle w:val="ISOParagraph"/>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Paragraph 2</w:t>
            </w:r>
          </w:p>
        </w:tc>
        <w:tc>
          <w:tcPr>
            <w:tcW w:w="709" w:type="dxa"/>
            <w:tcBorders>
              <w:top w:val="single" w:sz="6" w:space="0" w:color="auto"/>
              <w:bottom w:val="single" w:sz="6" w:space="0" w:color="auto"/>
            </w:tcBorders>
          </w:tcPr>
          <w:p w:rsidR="00327F19" w:rsidRPr="00F524D8" w:rsidRDefault="00327F19" w:rsidP="009E499A">
            <w:pPr>
              <w:pStyle w:val="ISOCommTyp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Ed</w:t>
            </w:r>
          </w:p>
        </w:tc>
        <w:tc>
          <w:tcPr>
            <w:tcW w:w="4820" w:type="dxa"/>
            <w:tcBorders>
              <w:top w:val="single" w:sz="6" w:space="0" w:color="auto"/>
              <w:bottom w:val="single" w:sz="6" w:space="0" w:color="auto"/>
            </w:tcBorders>
          </w:tcPr>
          <w:p w:rsidR="00327F19" w:rsidRPr="00F524D8" w:rsidRDefault="00327F19" w:rsidP="009E499A">
            <w:pPr>
              <w:pStyle w:val="ISOComments"/>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There is no reason to have the reference to PMRM in this paragraph.</w:t>
            </w:r>
          </w:p>
        </w:tc>
        <w:tc>
          <w:tcPr>
            <w:tcW w:w="4253" w:type="dxa"/>
            <w:tcBorders>
              <w:top w:val="single" w:sz="6" w:space="0" w:color="auto"/>
              <w:bottom w:val="single" w:sz="6" w:space="0" w:color="auto"/>
            </w:tcBorders>
          </w:tcPr>
          <w:p w:rsidR="00327F19" w:rsidRPr="00F524D8" w:rsidRDefault="00327F19" w:rsidP="00DE1917">
            <w:pPr>
              <w:pStyle w:val="ISOChang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Remove “[PMRM-1.0]”.</w:t>
            </w:r>
          </w:p>
        </w:tc>
        <w:tc>
          <w:tcPr>
            <w:tcW w:w="2552" w:type="dxa"/>
            <w:tcBorders>
              <w:top w:val="single" w:sz="6" w:space="0" w:color="auto"/>
              <w:bottom w:val="single" w:sz="6" w:space="0" w:color="auto"/>
            </w:tcBorders>
          </w:tcPr>
          <w:p w:rsidR="00327F19" w:rsidRPr="00F524D8" w:rsidRDefault="00327F19" w:rsidP="009E499A">
            <w:pPr>
              <w:pStyle w:val="ISOSecretObservations"/>
              <w:spacing w:before="60" w:after="60" w:line="240" w:lineRule="auto"/>
              <w:rPr>
                <w:rFonts w:asciiTheme="minorHAnsi" w:hAnsiTheme="minorHAnsi" w:cstheme="minorHAnsi"/>
                <w:sz w:val="22"/>
                <w:szCs w:val="22"/>
              </w:rPr>
            </w:pPr>
          </w:p>
        </w:tc>
      </w:tr>
      <w:tr w:rsidR="00963CD6"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963CD6" w:rsidRPr="00F524D8" w:rsidRDefault="00963CD6"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963CD6" w:rsidRPr="00F524D8" w:rsidRDefault="000A25CB" w:rsidP="009E499A">
            <w:pPr>
              <w:pStyle w:val="ISOClaus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Introduction</w:t>
            </w:r>
          </w:p>
        </w:tc>
        <w:tc>
          <w:tcPr>
            <w:tcW w:w="1247" w:type="dxa"/>
            <w:tcBorders>
              <w:top w:val="single" w:sz="6" w:space="0" w:color="auto"/>
              <w:bottom w:val="single" w:sz="6" w:space="0" w:color="auto"/>
            </w:tcBorders>
          </w:tcPr>
          <w:p w:rsidR="00963CD6" w:rsidRPr="00F524D8" w:rsidRDefault="000A25CB" w:rsidP="009E499A">
            <w:pPr>
              <w:pStyle w:val="ISOParagraph"/>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Paragraph 2</w:t>
            </w:r>
          </w:p>
        </w:tc>
        <w:tc>
          <w:tcPr>
            <w:tcW w:w="709" w:type="dxa"/>
            <w:tcBorders>
              <w:top w:val="single" w:sz="6" w:space="0" w:color="auto"/>
              <w:bottom w:val="single" w:sz="6" w:space="0" w:color="auto"/>
            </w:tcBorders>
          </w:tcPr>
          <w:p w:rsidR="00963CD6" w:rsidRPr="00F524D8" w:rsidRDefault="000A25CB" w:rsidP="009E499A">
            <w:pPr>
              <w:pStyle w:val="ISOCommTyp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Te</w:t>
            </w:r>
          </w:p>
        </w:tc>
        <w:tc>
          <w:tcPr>
            <w:tcW w:w="4820" w:type="dxa"/>
            <w:tcBorders>
              <w:top w:val="single" w:sz="6" w:space="0" w:color="auto"/>
              <w:bottom w:val="single" w:sz="6" w:space="0" w:color="auto"/>
            </w:tcBorders>
          </w:tcPr>
          <w:p w:rsidR="00963CD6" w:rsidRPr="00F524D8" w:rsidRDefault="000A25CB" w:rsidP="000A25CB">
            <w:pPr>
              <w:pStyle w:val="ISOComments"/>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This specification is not a part of and not intended to be associated with an auditing framework, such as the role that ISO 27001 serves as a framework for information security management system and the foundation for information security systems auditing. The specification is not intended as a privacy management system.</w:t>
            </w:r>
          </w:p>
        </w:tc>
        <w:tc>
          <w:tcPr>
            <w:tcW w:w="4253" w:type="dxa"/>
            <w:tcBorders>
              <w:top w:val="single" w:sz="6" w:space="0" w:color="auto"/>
              <w:bottom w:val="single" w:sz="6" w:space="0" w:color="auto"/>
            </w:tcBorders>
          </w:tcPr>
          <w:p w:rsidR="00963CD6" w:rsidRPr="00F524D8" w:rsidRDefault="000A25CB" w:rsidP="000A25CB">
            <w:pPr>
              <w:pStyle w:val="ISOChang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 xml:space="preserve">Change “may use the PbD-SE methodology for documenting and auditing such adherence to </w:t>
            </w:r>
            <w:r w:rsidRPr="00F524D8">
              <w:rPr>
                <w:rFonts w:asciiTheme="minorHAnsi" w:hAnsiTheme="minorHAnsi" w:cstheme="minorHAnsi"/>
                <w:i/>
                <w:sz w:val="22"/>
                <w:szCs w:val="22"/>
              </w:rPr>
              <w:t>Privacy by Design</w:t>
            </w:r>
            <w:r w:rsidRPr="00F524D8">
              <w:rPr>
                <w:rFonts w:asciiTheme="minorHAnsi" w:hAnsiTheme="minorHAnsi" w:cstheme="minorHAnsi"/>
                <w:sz w:val="22"/>
                <w:szCs w:val="22"/>
              </w:rPr>
              <w:t xml:space="preserve"> throughout the entire software development life cycle.” to “will find the specification useful for documenting implementation of PbD throughout the SDLC.”</w:t>
            </w:r>
          </w:p>
        </w:tc>
        <w:tc>
          <w:tcPr>
            <w:tcW w:w="2552" w:type="dxa"/>
            <w:tcBorders>
              <w:top w:val="single" w:sz="6" w:space="0" w:color="auto"/>
              <w:bottom w:val="single" w:sz="6" w:space="0" w:color="auto"/>
            </w:tcBorders>
          </w:tcPr>
          <w:p w:rsidR="00963CD6" w:rsidRPr="00F524D8" w:rsidRDefault="00963CD6" w:rsidP="009E499A">
            <w:pPr>
              <w:pStyle w:val="ISOSecretObservations"/>
              <w:spacing w:before="60" w:after="60" w:line="240" w:lineRule="auto"/>
              <w:rPr>
                <w:rFonts w:asciiTheme="minorHAnsi" w:hAnsiTheme="minorHAnsi" w:cstheme="minorHAnsi"/>
                <w:sz w:val="22"/>
                <w:szCs w:val="22"/>
              </w:rPr>
            </w:pPr>
          </w:p>
        </w:tc>
      </w:tr>
      <w:tr w:rsidR="000A25CB"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0A25CB" w:rsidRPr="00F524D8" w:rsidRDefault="000A25CB"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0A25CB" w:rsidRPr="00F524D8" w:rsidRDefault="000A25CB" w:rsidP="009E499A">
            <w:pPr>
              <w:pStyle w:val="ISOClaus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Introduction</w:t>
            </w:r>
          </w:p>
        </w:tc>
        <w:tc>
          <w:tcPr>
            <w:tcW w:w="1247" w:type="dxa"/>
            <w:tcBorders>
              <w:top w:val="single" w:sz="6" w:space="0" w:color="auto"/>
              <w:bottom w:val="single" w:sz="6" w:space="0" w:color="auto"/>
            </w:tcBorders>
          </w:tcPr>
          <w:p w:rsidR="000A25CB" w:rsidRPr="00F524D8" w:rsidRDefault="000A25CB" w:rsidP="009E499A">
            <w:pPr>
              <w:pStyle w:val="ISOParagraph"/>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Paragraph 2, Last sentence</w:t>
            </w:r>
          </w:p>
        </w:tc>
        <w:tc>
          <w:tcPr>
            <w:tcW w:w="709" w:type="dxa"/>
            <w:tcBorders>
              <w:top w:val="single" w:sz="6" w:space="0" w:color="auto"/>
              <w:bottom w:val="single" w:sz="6" w:space="0" w:color="auto"/>
            </w:tcBorders>
          </w:tcPr>
          <w:p w:rsidR="000A25CB" w:rsidRPr="00F524D8" w:rsidRDefault="000A25CB" w:rsidP="009E499A">
            <w:pPr>
              <w:pStyle w:val="ISOCommTyp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Te</w:t>
            </w:r>
          </w:p>
        </w:tc>
        <w:tc>
          <w:tcPr>
            <w:tcW w:w="4820" w:type="dxa"/>
            <w:tcBorders>
              <w:top w:val="single" w:sz="6" w:space="0" w:color="auto"/>
              <w:bottom w:val="single" w:sz="6" w:space="0" w:color="auto"/>
            </w:tcBorders>
          </w:tcPr>
          <w:p w:rsidR="000A25CB" w:rsidRPr="00F524D8" w:rsidRDefault="000A25CB" w:rsidP="000A25CB">
            <w:pPr>
              <w:pStyle w:val="ISOComments"/>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It is unclear</w:t>
            </w:r>
            <w:r w:rsidR="00DB2ABE" w:rsidRPr="00F524D8">
              <w:rPr>
                <w:rFonts w:asciiTheme="minorHAnsi" w:hAnsiTheme="minorHAnsi" w:cstheme="minorHAnsi"/>
                <w:sz w:val="22"/>
                <w:szCs w:val="22"/>
              </w:rPr>
              <w:t xml:space="preserve"> to an engineer</w:t>
            </w:r>
            <w:r w:rsidRPr="00F524D8">
              <w:rPr>
                <w:rFonts w:asciiTheme="minorHAnsi" w:hAnsiTheme="minorHAnsi" w:cstheme="minorHAnsi"/>
                <w:sz w:val="22"/>
                <w:szCs w:val="22"/>
              </w:rPr>
              <w:t xml:space="preserve">, without </w:t>
            </w:r>
            <w:r w:rsidR="00DB2ABE" w:rsidRPr="00F524D8">
              <w:rPr>
                <w:rFonts w:asciiTheme="minorHAnsi" w:hAnsiTheme="minorHAnsi" w:cstheme="minorHAnsi"/>
                <w:sz w:val="22"/>
                <w:szCs w:val="22"/>
              </w:rPr>
              <w:t xml:space="preserve">privacy legal </w:t>
            </w:r>
            <w:r w:rsidRPr="00F524D8">
              <w:rPr>
                <w:rFonts w:asciiTheme="minorHAnsi" w:hAnsiTheme="minorHAnsi" w:cstheme="minorHAnsi"/>
                <w:sz w:val="22"/>
                <w:szCs w:val="22"/>
              </w:rPr>
              <w:t>counsel, if application of this specification will “serve as evidence of compliance” to privacy regulations. The sentence must be toned down to reflect the role the specification serves in reducing o</w:t>
            </w:r>
            <w:r w:rsidR="00875D93" w:rsidRPr="00F524D8">
              <w:rPr>
                <w:rFonts w:asciiTheme="minorHAnsi" w:hAnsiTheme="minorHAnsi" w:cstheme="minorHAnsi"/>
                <w:sz w:val="22"/>
                <w:szCs w:val="22"/>
              </w:rPr>
              <w:t>verall privacy risk and documentation of best practices.</w:t>
            </w:r>
          </w:p>
        </w:tc>
        <w:tc>
          <w:tcPr>
            <w:tcW w:w="4253" w:type="dxa"/>
            <w:tcBorders>
              <w:top w:val="single" w:sz="6" w:space="0" w:color="auto"/>
              <w:bottom w:val="single" w:sz="6" w:space="0" w:color="auto"/>
            </w:tcBorders>
          </w:tcPr>
          <w:p w:rsidR="000A25CB" w:rsidRPr="00F524D8" w:rsidRDefault="000A25CB" w:rsidP="00DB2ABE">
            <w:pPr>
              <w:pStyle w:val="ISOChang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 xml:space="preserve">Change “Correct application of PbD principles to software engineering helps lower overall risk, and may serve as evidence of compliance with privacy law and regulation.” to “Application of the specification should facilitate lowering overall product privacy risk and serve to </w:t>
            </w:r>
            <w:r w:rsidR="00DB2ABE" w:rsidRPr="00F524D8">
              <w:rPr>
                <w:rFonts w:asciiTheme="minorHAnsi" w:hAnsiTheme="minorHAnsi" w:cstheme="minorHAnsi"/>
                <w:sz w:val="22"/>
                <w:szCs w:val="22"/>
              </w:rPr>
              <w:t>demonstrate steps taken to address privacy</w:t>
            </w:r>
            <w:r w:rsidRPr="00F524D8">
              <w:rPr>
                <w:rFonts w:asciiTheme="minorHAnsi" w:hAnsiTheme="minorHAnsi" w:cstheme="minorHAnsi"/>
                <w:sz w:val="22"/>
                <w:szCs w:val="22"/>
              </w:rPr>
              <w:t>, as it relates to PbD principles.”</w:t>
            </w:r>
          </w:p>
        </w:tc>
        <w:tc>
          <w:tcPr>
            <w:tcW w:w="2552" w:type="dxa"/>
            <w:tcBorders>
              <w:top w:val="single" w:sz="6" w:space="0" w:color="auto"/>
              <w:bottom w:val="single" w:sz="6" w:space="0" w:color="auto"/>
            </w:tcBorders>
          </w:tcPr>
          <w:p w:rsidR="000A25CB" w:rsidRPr="00F524D8" w:rsidRDefault="000A25CB" w:rsidP="009E499A">
            <w:pPr>
              <w:pStyle w:val="ISOSecretObservations"/>
              <w:spacing w:before="60" w:after="60" w:line="240" w:lineRule="auto"/>
              <w:rPr>
                <w:rFonts w:asciiTheme="minorHAnsi" w:hAnsiTheme="minorHAnsi" w:cstheme="minorHAnsi"/>
                <w:sz w:val="22"/>
                <w:szCs w:val="22"/>
              </w:rPr>
            </w:pPr>
          </w:p>
        </w:tc>
      </w:tr>
      <w:tr w:rsidR="00CD2D93"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CD2D93" w:rsidRPr="00F524D8" w:rsidRDefault="00CD2D93"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CD2D93" w:rsidRPr="00F524D8" w:rsidRDefault="00DB2ABE" w:rsidP="009E499A">
            <w:pPr>
              <w:pStyle w:val="ISOClaus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Introduction</w:t>
            </w:r>
          </w:p>
        </w:tc>
        <w:tc>
          <w:tcPr>
            <w:tcW w:w="1247" w:type="dxa"/>
            <w:tcBorders>
              <w:top w:val="single" w:sz="6" w:space="0" w:color="auto"/>
              <w:bottom w:val="single" w:sz="6" w:space="0" w:color="auto"/>
            </w:tcBorders>
          </w:tcPr>
          <w:p w:rsidR="00CD2D93" w:rsidRPr="00F524D8" w:rsidRDefault="00DB2ABE" w:rsidP="009E499A">
            <w:pPr>
              <w:pStyle w:val="ISOParagraph"/>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Paragraph 3, 1</w:t>
            </w:r>
            <w:r w:rsidRPr="00F524D8">
              <w:rPr>
                <w:rFonts w:asciiTheme="minorHAnsi" w:hAnsiTheme="minorHAnsi" w:cstheme="minorHAnsi"/>
                <w:sz w:val="22"/>
                <w:szCs w:val="22"/>
                <w:vertAlign w:val="superscript"/>
              </w:rPr>
              <w:t>st</w:t>
            </w:r>
            <w:r w:rsidRPr="00F524D8">
              <w:rPr>
                <w:rFonts w:asciiTheme="minorHAnsi" w:hAnsiTheme="minorHAnsi" w:cstheme="minorHAnsi"/>
                <w:sz w:val="22"/>
                <w:szCs w:val="22"/>
              </w:rPr>
              <w:t xml:space="preserve"> Sentence</w:t>
            </w:r>
          </w:p>
        </w:tc>
        <w:tc>
          <w:tcPr>
            <w:tcW w:w="709" w:type="dxa"/>
            <w:tcBorders>
              <w:top w:val="single" w:sz="6" w:space="0" w:color="auto"/>
              <w:bottom w:val="single" w:sz="6" w:space="0" w:color="auto"/>
            </w:tcBorders>
          </w:tcPr>
          <w:p w:rsidR="00CD2D93" w:rsidRPr="00F524D8" w:rsidRDefault="00DB2ABE" w:rsidP="009E499A">
            <w:pPr>
              <w:pStyle w:val="ISOCommTyp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Te</w:t>
            </w:r>
          </w:p>
        </w:tc>
        <w:tc>
          <w:tcPr>
            <w:tcW w:w="4820" w:type="dxa"/>
            <w:tcBorders>
              <w:top w:val="single" w:sz="6" w:space="0" w:color="auto"/>
              <w:bottom w:val="single" w:sz="6" w:space="0" w:color="auto"/>
            </w:tcBorders>
          </w:tcPr>
          <w:p w:rsidR="00CD2D93" w:rsidRPr="00F524D8" w:rsidRDefault="00DB2ABE" w:rsidP="000A25CB">
            <w:pPr>
              <w:pStyle w:val="ISOComments"/>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The first sentence is not needed.</w:t>
            </w:r>
          </w:p>
        </w:tc>
        <w:tc>
          <w:tcPr>
            <w:tcW w:w="4253" w:type="dxa"/>
            <w:tcBorders>
              <w:top w:val="single" w:sz="6" w:space="0" w:color="auto"/>
              <w:bottom w:val="single" w:sz="6" w:space="0" w:color="auto"/>
            </w:tcBorders>
          </w:tcPr>
          <w:p w:rsidR="00CD2D93" w:rsidRPr="00F524D8" w:rsidRDefault="00DB2ABE" w:rsidP="000A25CB">
            <w:pPr>
              <w:pStyle w:val="ISOChang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Delete first sentence.</w:t>
            </w:r>
          </w:p>
        </w:tc>
        <w:tc>
          <w:tcPr>
            <w:tcW w:w="2552" w:type="dxa"/>
            <w:tcBorders>
              <w:top w:val="single" w:sz="6" w:space="0" w:color="auto"/>
              <w:bottom w:val="single" w:sz="6" w:space="0" w:color="auto"/>
            </w:tcBorders>
          </w:tcPr>
          <w:p w:rsidR="00CD2D93" w:rsidRPr="00F524D8" w:rsidRDefault="00CD2D93" w:rsidP="009E499A">
            <w:pPr>
              <w:pStyle w:val="ISOSecretObservations"/>
              <w:spacing w:before="60" w:after="60" w:line="240" w:lineRule="auto"/>
              <w:rPr>
                <w:rFonts w:asciiTheme="minorHAnsi" w:hAnsiTheme="minorHAnsi" w:cstheme="minorHAnsi"/>
                <w:sz w:val="22"/>
                <w:szCs w:val="22"/>
              </w:rPr>
            </w:pPr>
          </w:p>
        </w:tc>
      </w:tr>
      <w:tr w:rsidR="00DB2ABE"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DB2ABE" w:rsidRPr="00F524D8" w:rsidRDefault="00DB2ABE"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DB2ABE" w:rsidRPr="00F524D8" w:rsidRDefault="00DB2ABE" w:rsidP="009E499A">
            <w:pPr>
              <w:pStyle w:val="ISOClaus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Introduction</w:t>
            </w:r>
          </w:p>
        </w:tc>
        <w:tc>
          <w:tcPr>
            <w:tcW w:w="1247" w:type="dxa"/>
            <w:tcBorders>
              <w:top w:val="single" w:sz="6" w:space="0" w:color="auto"/>
              <w:bottom w:val="single" w:sz="6" w:space="0" w:color="auto"/>
            </w:tcBorders>
          </w:tcPr>
          <w:p w:rsidR="00DB2ABE" w:rsidRPr="00F524D8" w:rsidRDefault="00DB2ABE" w:rsidP="009E499A">
            <w:pPr>
              <w:pStyle w:val="ISOParagraph"/>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Paragraph 3</w:t>
            </w:r>
          </w:p>
        </w:tc>
        <w:tc>
          <w:tcPr>
            <w:tcW w:w="709" w:type="dxa"/>
            <w:tcBorders>
              <w:top w:val="single" w:sz="6" w:space="0" w:color="auto"/>
              <w:bottom w:val="single" w:sz="6" w:space="0" w:color="auto"/>
            </w:tcBorders>
          </w:tcPr>
          <w:p w:rsidR="00DB2ABE" w:rsidRPr="00F524D8" w:rsidRDefault="00DB2ABE" w:rsidP="009E499A">
            <w:pPr>
              <w:pStyle w:val="ISOCommTyp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Te</w:t>
            </w:r>
          </w:p>
        </w:tc>
        <w:tc>
          <w:tcPr>
            <w:tcW w:w="4820" w:type="dxa"/>
            <w:tcBorders>
              <w:top w:val="single" w:sz="6" w:space="0" w:color="auto"/>
              <w:bottom w:val="single" w:sz="6" w:space="0" w:color="auto"/>
            </w:tcBorders>
          </w:tcPr>
          <w:p w:rsidR="00DB2ABE" w:rsidRPr="00F524D8" w:rsidRDefault="002C5D1F" w:rsidP="000A25CB">
            <w:pPr>
              <w:pStyle w:val="ISOComments"/>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 xml:space="preserve">The rest of Paragraph 3 needs to be rewritten to introduce the </w:t>
            </w:r>
            <w:r w:rsidR="00D91670" w:rsidRPr="00F524D8">
              <w:rPr>
                <w:rFonts w:asciiTheme="minorHAnsi" w:hAnsiTheme="minorHAnsi" w:cstheme="minorHAnsi"/>
                <w:sz w:val="22"/>
                <w:szCs w:val="22"/>
              </w:rPr>
              <w:t xml:space="preserve">integral </w:t>
            </w:r>
            <w:r w:rsidRPr="00F524D8">
              <w:rPr>
                <w:rFonts w:asciiTheme="minorHAnsi" w:hAnsiTheme="minorHAnsi" w:cstheme="minorHAnsi"/>
                <w:sz w:val="22"/>
                <w:szCs w:val="22"/>
              </w:rPr>
              <w:t>importance of the Annex to the specification.</w:t>
            </w:r>
          </w:p>
        </w:tc>
        <w:tc>
          <w:tcPr>
            <w:tcW w:w="4253" w:type="dxa"/>
            <w:tcBorders>
              <w:top w:val="single" w:sz="6" w:space="0" w:color="auto"/>
              <w:bottom w:val="single" w:sz="6" w:space="0" w:color="auto"/>
            </w:tcBorders>
          </w:tcPr>
          <w:p w:rsidR="00DB2ABE" w:rsidRPr="00F524D8" w:rsidRDefault="00DB2ABE" w:rsidP="002C5D1F">
            <w:pPr>
              <w:pStyle w:val="ISOChang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 xml:space="preserve">Change “The PbD-SE specification (and its “Annex to the Privacy by Design Documentation for Software Engineers” guide) helps engineers to visualize, model, and document PbD requirements and embed the principles within software engineering tasks. It also helps inform those organizational governance processes that oversee the software engineers.” to “This specification is complemented by an Annex that </w:t>
            </w:r>
            <w:r w:rsidR="002C5D1F" w:rsidRPr="00F524D8">
              <w:rPr>
                <w:rFonts w:asciiTheme="minorHAnsi" w:hAnsiTheme="minorHAnsi" w:cstheme="minorHAnsi"/>
                <w:sz w:val="22"/>
                <w:szCs w:val="22"/>
              </w:rPr>
              <w:t>provides guidance on how to model, visualize and document PbD requirements and embed controls that support PbD principles within software deliverables. The Annex also helps identify organizational governance and processes that relate to software engineering.”</w:t>
            </w:r>
          </w:p>
        </w:tc>
        <w:tc>
          <w:tcPr>
            <w:tcW w:w="2552" w:type="dxa"/>
            <w:tcBorders>
              <w:top w:val="single" w:sz="6" w:space="0" w:color="auto"/>
              <w:bottom w:val="single" w:sz="6" w:space="0" w:color="auto"/>
            </w:tcBorders>
          </w:tcPr>
          <w:p w:rsidR="00DB2ABE" w:rsidRPr="00F524D8" w:rsidRDefault="00DB2ABE" w:rsidP="009E499A">
            <w:pPr>
              <w:pStyle w:val="ISOSecretObservations"/>
              <w:spacing w:before="60" w:after="60" w:line="240" w:lineRule="auto"/>
              <w:rPr>
                <w:rFonts w:asciiTheme="minorHAnsi" w:hAnsiTheme="minorHAnsi" w:cstheme="minorHAnsi"/>
                <w:sz w:val="22"/>
                <w:szCs w:val="22"/>
              </w:rPr>
            </w:pPr>
          </w:p>
        </w:tc>
      </w:tr>
      <w:tr w:rsidR="00B90A6B"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B90A6B" w:rsidRPr="00F524D8" w:rsidRDefault="00B90A6B"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B90A6B" w:rsidRPr="00F524D8" w:rsidRDefault="00B90A6B" w:rsidP="009E499A">
            <w:pPr>
              <w:pStyle w:val="ISOClaus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Introduction</w:t>
            </w:r>
          </w:p>
        </w:tc>
        <w:tc>
          <w:tcPr>
            <w:tcW w:w="1247" w:type="dxa"/>
            <w:tcBorders>
              <w:top w:val="single" w:sz="6" w:space="0" w:color="auto"/>
              <w:bottom w:val="single" w:sz="6" w:space="0" w:color="auto"/>
            </w:tcBorders>
          </w:tcPr>
          <w:p w:rsidR="00B90A6B" w:rsidRPr="00F524D8" w:rsidRDefault="00B90A6B" w:rsidP="009E499A">
            <w:pPr>
              <w:pStyle w:val="ISOParagraph"/>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Paragraph 4</w:t>
            </w:r>
          </w:p>
        </w:tc>
        <w:tc>
          <w:tcPr>
            <w:tcW w:w="709" w:type="dxa"/>
            <w:tcBorders>
              <w:top w:val="single" w:sz="6" w:space="0" w:color="auto"/>
              <w:bottom w:val="single" w:sz="6" w:space="0" w:color="auto"/>
            </w:tcBorders>
          </w:tcPr>
          <w:p w:rsidR="00B90A6B" w:rsidRPr="00F524D8" w:rsidRDefault="00B90A6B" w:rsidP="009E499A">
            <w:pPr>
              <w:pStyle w:val="ISOCommTyp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Te</w:t>
            </w:r>
          </w:p>
        </w:tc>
        <w:tc>
          <w:tcPr>
            <w:tcW w:w="4820" w:type="dxa"/>
            <w:tcBorders>
              <w:top w:val="single" w:sz="6" w:space="0" w:color="auto"/>
              <w:bottom w:val="single" w:sz="6" w:space="0" w:color="auto"/>
            </w:tcBorders>
          </w:tcPr>
          <w:p w:rsidR="00B90A6B" w:rsidRPr="00F524D8" w:rsidRDefault="003B0A41" w:rsidP="000A25CB">
            <w:pPr>
              <w:pStyle w:val="ISOComments"/>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This paragraph adds nothing to the introduction of the specification.</w:t>
            </w:r>
          </w:p>
        </w:tc>
        <w:tc>
          <w:tcPr>
            <w:tcW w:w="4253" w:type="dxa"/>
            <w:tcBorders>
              <w:top w:val="single" w:sz="6" w:space="0" w:color="auto"/>
              <w:bottom w:val="single" w:sz="6" w:space="0" w:color="auto"/>
            </w:tcBorders>
          </w:tcPr>
          <w:p w:rsidR="00B90A6B" w:rsidRPr="00F524D8" w:rsidRDefault="003B0A41" w:rsidP="002C5D1F">
            <w:pPr>
              <w:pStyle w:val="ISOChang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Delete this paragraph.</w:t>
            </w:r>
          </w:p>
        </w:tc>
        <w:tc>
          <w:tcPr>
            <w:tcW w:w="2552" w:type="dxa"/>
            <w:tcBorders>
              <w:top w:val="single" w:sz="6" w:space="0" w:color="auto"/>
              <w:bottom w:val="single" w:sz="6" w:space="0" w:color="auto"/>
            </w:tcBorders>
          </w:tcPr>
          <w:p w:rsidR="00B90A6B" w:rsidRPr="00F524D8" w:rsidRDefault="00B90A6B" w:rsidP="009E499A">
            <w:pPr>
              <w:pStyle w:val="ISOSecretObservations"/>
              <w:spacing w:before="60" w:after="60" w:line="240" w:lineRule="auto"/>
              <w:rPr>
                <w:rFonts w:asciiTheme="minorHAnsi" w:hAnsiTheme="minorHAnsi" w:cstheme="minorHAnsi"/>
                <w:sz w:val="22"/>
                <w:szCs w:val="22"/>
              </w:rPr>
            </w:pPr>
          </w:p>
        </w:tc>
      </w:tr>
      <w:tr w:rsidR="003B0A41"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3B0A41" w:rsidRPr="00F524D8" w:rsidRDefault="003B0A41"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3B0A41" w:rsidRPr="00F524D8" w:rsidRDefault="003B0A41" w:rsidP="009E499A">
            <w:pPr>
              <w:pStyle w:val="ISOClaus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Introduction</w:t>
            </w:r>
          </w:p>
        </w:tc>
        <w:tc>
          <w:tcPr>
            <w:tcW w:w="1247" w:type="dxa"/>
            <w:tcBorders>
              <w:top w:val="single" w:sz="6" w:space="0" w:color="auto"/>
              <w:bottom w:val="single" w:sz="6" w:space="0" w:color="auto"/>
            </w:tcBorders>
          </w:tcPr>
          <w:p w:rsidR="003B0A41" w:rsidRPr="00F524D8" w:rsidRDefault="003B0A41" w:rsidP="009E499A">
            <w:pPr>
              <w:pStyle w:val="ISOParagraph"/>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Paragraph 5</w:t>
            </w:r>
          </w:p>
        </w:tc>
        <w:tc>
          <w:tcPr>
            <w:tcW w:w="709" w:type="dxa"/>
            <w:tcBorders>
              <w:top w:val="single" w:sz="6" w:space="0" w:color="auto"/>
              <w:bottom w:val="single" w:sz="6" w:space="0" w:color="auto"/>
            </w:tcBorders>
          </w:tcPr>
          <w:p w:rsidR="003B0A41" w:rsidRPr="00F524D8" w:rsidRDefault="003B0A41" w:rsidP="009E499A">
            <w:pPr>
              <w:pStyle w:val="ISOCommTyp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Te</w:t>
            </w:r>
          </w:p>
        </w:tc>
        <w:tc>
          <w:tcPr>
            <w:tcW w:w="4820" w:type="dxa"/>
            <w:tcBorders>
              <w:top w:val="single" w:sz="6" w:space="0" w:color="auto"/>
              <w:bottom w:val="single" w:sz="6" w:space="0" w:color="auto"/>
            </w:tcBorders>
          </w:tcPr>
          <w:p w:rsidR="003B0A41" w:rsidRPr="00F524D8" w:rsidRDefault="003B0A41" w:rsidP="000A25CB">
            <w:pPr>
              <w:pStyle w:val="ISOComments"/>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 xml:space="preserve">This paragraph adds nothing to the introduction of the specification. However, the </w:t>
            </w:r>
            <w:r w:rsidR="000B53F9" w:rsidRPr="00F524D8">
              <w:rPr>
                <w:rFonts w:asciiTheme="minorHAnsi" w:hAnsiTheme="minorHAnsi" w:cstheme="minorHAnsi"/>
                <w:sz w:val="22"/>
                <w:szCs w:val="22"/>
              </w:rPr>
              <w:t>paragraph content related to not mandating a specific format for documentation of data flow, use cases, etc. is coupled to Paragraph 3 and should be inserted as a sentence at the end of that paragraph.</w:t>
            </w:r>
          </w:p>
        </w:tc>
        <w:tc>
          <w:tcPr>
            <w:tcW w:w="4253" w:type="dxa"/>
            <w:tcBorders>
              <w:top w:val="single" w:sz="6" w:space="0" w:color="auto"/>
              <w:bottom w:val="single" w:sz="6" w:space="0" w:color="auto"/>
            </w:tcBorders>
          </w:tcPr>
          <w:p w:rsidR="003B0A41" w:rsidRPr="00F524D8" w:rsidRDefault="003B0A41" w:rsidP="000B53F9">
            <w:pPr>
              <w:pStyle w:val="ISOChang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Delete this paragraph</w:t>
            </w:r>
            <w:r w:rsidR="000B53F9" w:rsidRPr="00F524D8">
              <w:rPr>
                <w:rFonts w:asciiTheme="minorHAnsi" w:hAnsiTheme="minorHAnsi" w:cstheme="minorHAnsi"/>
                <w:sz w:val="22"/>
                <w:szCs w:val="22"/>
              </w:rPr>
              <w:t xml:space="preserve"> and add the following to the end of paragraph 3, “This templates and examples for use case, data flow diagrams, spreadsheet data classification and other documentation are intended as references to best practices. The specification does not mandate a particular format but instead includes in the Annex </w:t>
            </w:r>
            <w:r w:rsidR="000B53F9" w:rsidRPr="00F524D8">
              <w:rPr>
                <w:rFonts w:asciiTheme="minorHAnsi" w:hAnsiTheme="minorHAnsi" w:cstheme="minorHAnsi"/>
                <w:sz w:val="22"/>
                <w:szCs w:val="22"/>
              </w:rPr>
              <w:lastRenderedPageBreak/>
              <w:t>illustrative types of artifacts that should be generated in the various stages of the SDLC.</w:t>
            </w:r>
          </w:p>
        </w:tc>
        <w:tc>
          <w:tcPr>
            <w:tcW w:w="2552" w:type="dxa"/>
            <w:tcBorders>
              <w:top w:val="single" w:sz="6" w:space="0" w:color="auto"/>
              <w:bottom w:val="single" w:sz="6" w:space="0" w:color="auto"/>
            </w:tcBorders>
          </w:tcPr>
          <w:p w:rsidR="003B0A41" w:rsidRPr="00F524D8" w:rsidRDefault="003B0A41" w:rsidP="009E499A">
            <w:pPr>
              <w:pStyle w:val="ISOSecretObservations"/>
              <w:spacing w:before="60" w:after="60" w:line="240" w:lineRule="auto"/>
              <w:rPr>
                <w:rFonts w:asciiTheme="minorHAnsi" w:hAnsiTheme="minorHAnsi" w:cstheme="minorHAnsi"/>
                <w:sz w:val="22"/>
                <w:szCs w:val="22"/>
              </w:rPr>
            </w:pPr>
          </w:p>
        </w:tc>
      </w:tr>
      <w:tr w:rsidR="00131B2B"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131B2B" w:rsidRPr="00F524D8" w:rsidRDefault="00131B2B"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131B2B" w:rsidRPr="00F524D8" w:rsidRDefault="00131B2B" w:rsidP="009E499A">
            <w:pPr>
              <w:pStyle w:val="ISOClaus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1.1 Context and Rationale</w:t>
            </w:r>
          </w:p>
        </w:tc>
        <w:tc>
          <w:tcPr>
            <w:tcW w:w="1247" w:type="dxa"/>
            <w:tcBorders>
              <w:top w:val="single" w:sz="6" w:space="0" w:color="auto"/>
              <w:bottom w:val="single" w:sz="6" w:space="0" w:color="auto"/>
            </w:tcBorders>
          </w:tcPr>
          <w:p w:rsidR="00131B2B" w:rsidRPr="00F524D8" w:rsidRDefault="00131B2B" w:rsidP="009E499A">
            <w:pPr>
              <w:pStyle w:val="ISOParagraph"/>
              <w:spacing w:before="60" w:after="60" w:line="240" w:lineRule="auto"/>
              <w:rPr>
                <w:rFonts w:asciiTheme="minorHAnsi" w:hAnsiTheme="minorHAnsi" w:cstheme="minorHAnsi"/>
                <w:sz w:val="22"/>
                <w:szCs w:val="22"/>
              </w:rPr>
            </w:pPr>
          </w:p>
        </w:tc>
        <w:tc>
          <w:tcPr>
            <w:tcW w:w="709" w:type="dxa"/>
            <w:tcBorders>
              <w:top w:val="single" w:sz="6" w:space="0" w:color="auto"/>
              <w:bottom w:val="single" w:sz="6" w:space="0" w:color="auto"/>
            </w:tcBorders>
          </w:tcPr>
          <w:p w:rsidR="00131B2B" w:rsidRPr="00F524D8" w:rsidRDefault="00131B2B" w:rsidP="009E499A">
            <w:pPr>
              <w:pStyle w:val="ISOCommTyp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Te</w:t>
            </w:r>
          </w:p>
        </w:tc>
        <w:tc>
          <w:tcPr>
            <w:tcW w:w="4820" w:type="dxa"/>
            <w:tcBorders>
              <w:top w:val="single" w:sz="6" w:space="0" w:color="auto"/>
              <w:bottom w:val="single" w:sz="6" w:space="0" w:color="auto"/>
            </w:tcBorders>
          </w:tcPr>
          <w:p w:rsidR="00131B2B" w:rsidRPr="00F524D8" w:rsidRDefault="00131B2B" w:rsidP="00D95F76">
            <w:pPr>
              <w:pStyle w:val="ISOComments"/>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 xml:space="preserve">This </w:t>
            </w:r>
            <w:r w:rsidR="00D95F76" w:rsidRPr="00F524D8">
              <w:rPr>
                <w:rFonts w:asciiTheme="minorHAnsi" w:hAnsiTheme="minorHAnsi" w:cstheme="minorHAnsi"/>
                <w:sz w:val="22"/>
                <w:szCs w:val="22"/>
              </w:rPr>
              <w:t>section</w:t>
            </w:r>
            <w:r w:rsidRPr="00F524D8">
              <w:rPr>
                <w:rFonts w:asciiTheme="minorHAnsi" w:hAnsiTheme="minorHAnsi" w:cstheme="minorHAnsi"/>
                <w:sz w:val="22"/>
                <w:szCs w:val="22"/>
              </w:rPr>
              <w:t xml:space="preserve"> is not a normal section in an OASIS specification. The content is rhetorical and does not contain any specification content. The specification is intact without this section.</w:t>
            </w:r>
          </w:p>
        </w:tc>
        <w:tc>
          <w:tcPr>
            <w:tcW w:w="4253" w:type="dxa"/>
            <w:tcBorders>
              <w:top w:val="single" w:sz="6" w:space="0" w:color="auto"/>
              <w:bottom w:val="single" w:sz="6" w:space="0" w:color="auto"/>
            </w:tcBorders>
          </w:tcPr>
          <w:p w:rsidR="00131B2B" w:rsidRPr="00F524D8" w:rsidRDefault="00131B2B" w:rsidP="00131B2B">
            <w:pPr>
              <w:pStyle w:val="ISOChang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Delete this section.</w:t>
            </w:r>
          </w:p>
        </w:tc>
        <w:tc>
          <w:tcPr>
            <w:tcW w:w="2552" w:type="dxa"/>
            <w:tcBorders>
              <w:top w:val="single" w:sz="6" w:space="0" w:color="auto"/>
              <w:bottom w:val="single" w:sz="6" w:space="0" w:color="auto"/>
            </w:tcBorders>
          </w:tcPr>
          <w:p w:rsidR="00131B2B" w:rsidRPr="00F524D8" w:rsidRDefault="00131B2B" w:rsidP="009E499A">
            <w:pPr>
              <w:pStyle w:val="ISOSecretObservations"/>
              <w:spacing w:before="60" w:after="60" w:line="240" w:lineRule="auto"/>
              <w:rPr>
                <w:rFonts w:asciiTheme="minorHAnsi" w:hAnsiTheme="minorHAnsi" w:cstheme="minorHAnsi"/>
                <w:sz w:val="22"/>
                <w:szCs w:val="22"/>
              </w:rPr>
            </w:pPr>
          </w:p>
        </w:tc>
      </w:tr>
      <w:tr w:rsidR="00131B2B"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131B2B" w:rsidRPr="00F524D8" w:rsidRDefault="00131B2B"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131B2B" w:rsidRPr="00F524D8" w:rsidRDefault="00D95F76" w:rsidP="009E499A">
            <w:pPr>
              <w:pStyle w:val="ISOClaus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1.2 Objectives</w:t>
            </w:r>
          </w:p>
        </w:tc>
        <w:tc>
          <w:tcPr>
            <w:tcW w:w="1247" w:type="dxa"/>
            <w:tcBorders>
              <w:top w:val="single" w:sz="6" w:space="0" w:color="auto"/>
              <w:bottom w:val="single" w:sz="6" w:space="0" w:color="auto"/>
            </w:tcBorders>
          </w:tcPr>
          <w:p w:rsidR="00131B2B" w:rsidRPr="00F524D8" w:rsidRDefault="00131B2B" w:rsidP="009E499A">
            <w:pPr>
              <w:pStyle w:val="ISOParagraph"/>
              <w:spacing w:before="60" w:after="60" w:line="240" w:lineRule="auto"/>
              <w:rPr>
                <w:rFonts w:asciiTheme="minorHAnsi" w:hAnsiTheme="minorHAnsi" w:cstheme="minorHAnsi"/>
                <w:sz w:val="22"/>
                <w:szCs w:val="22"/>
              </w:rPr>
            </w:pPr>
          </w:p>
        </w:tc>
        <w:tc>
          <w:tcPr>
            <w:tcW w:w="709" w:type="dxa"/>
            <w:tcBorders>
              <w:top w:val="single" w:sz="6" w:space="0" w:color="auto"/>
              <w:bottom w:val="single" w:sz="6" w:space="0" w:color="auto"/>
            </w:tcBorders>
          </w:tcPr>
          <w:p w:rsidR="00131B2B" w:rsidRPr="00F524D8" w:rsidRDefault="00D95F76" w:rsidP="009E499A">
            <w:pPr>
              <w:pStyle w:val="ISOCommTyp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Te</w:t>
            </w:r>
          </w:p>
        </w:tc>
        <w:tc>
          <w:tcPr>
            <w:tcW w:w="4820" w:type="dxa"/>
            <w:tcBorders>
              <w:top w:val="single" w:sz="6" w:space="0" w:color="auto"/>
              <w:bottom w:val="single" w:sz="6" w:space="0" w:color="auto"/>
            </w:tcBorders>
          </w:tcPr>
          <w:p w:rsidR="00131B2B" w:rsidRPr="00F524D8" w:rsidRDefault="00D95F76" w:rsidP="000A25CB">
            <w:pPr>
              <w:pStyle w:val="ISOComments"/>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This section is not a normal section in an OASIS specification. However, the content is very applicable to the function of the Introduction. The last sentence of Section 1.2 Objectives speaks to future work and is not needed in the specification.</w:t>
            </w:r>
          </w:p>
        </w:tc>
        <w:tc>
          <w:tcPr>
            <w:tcW w:w="4253" w:type="dxa"/>
            <w:tcBorders>
              <w:top w:val="single" w:sz="6" w:space="0" w:color="auto"/>
              <w:bottom w:val="single" w:sz="6" w:space="0" w:color="auto"/>
            </w:tcBorders>
          </w:tcPr>
          <w:p w:rsidR="00131B2B" w:rsidRPr="00F524D8" w:rsidRDefault="00D95F76" w:rsidP="00D95F76">
            <w:pPr>
              <w:pStyle w:val="ISOChang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Delete this section and move the content to new paragraph 4 of the introduction. However, delete the last sentence of section 1.2 Objectives.</w:t>
            </w:r>
          </w:p>
        </w:tc>
        <w:tc>
          <w:tcPr>
            <w:tcW w:w="2552" w:type="dxa"/>
            <w:tcBorders>
              <w:top w:val="single" w:sz="6" w:space="0" w:color="auto"/>
              <w:bottom w:val="single" w:sz="6" w:space="0" w:color="auto"/>
            </w:tcBorders>
          </w:tcPr>
          <w:p w:rsidR="00131B2B" w:rsidRPr="00F524D8" w:rsidRDefault="00131B2B" w:rsidP="009E499A">
            <w:pPr>
              <w:pStyle w:val="ISOSecretObservations"/>
              <w:spacing w:before="60" w:after="60" w:line="240" w:lineRule="auto"/>
              <w:rPr>
                <w:rFonts w:asciiTheme="minorHAnsi" w:hAnsiTheme="minorHAnsi" w:cstheme="minorHAnsi"/>
                <w:sz w:val="22"/>
                <w:szCs w:val="22"/>
              </w:rPr>
            </w:pPr>
          </w:p>
        </w:tc>
      </w:tr>
      <w:tr w:rsidR="00D95F76"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D95F76" w:rsidRPr="00F524D8" w:rsidRDefault="00D95F76"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D95F76" w:rsidRPr="00F524D8" w:rsidRDefault="00141A2C" w:rsidP="009E499A">
            <w:pPr>
              <w:pStyle w:val="ISOClaus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1.3 Intended Audience</w:t>
            </w:r>
          </w:p>
        </w:tc>
        <w:tc>
          <w:tcPr>
            <w:tcW w:w="1247" w:type="dxa"/>
            <w:tcBorders>
              <w:top w:val="single" w:sz="6" w:space="0" w:color="auto"/>
              <w:bottom w:val="single" w:sz="6" w:space="0" w:color="auto"/>
            </w:tcBorders>
          </w:tcPr>
          <w:p w:rsidR="00D95F76" w:rsidRPr="00F524D8" w:rsidRDefault="00D95F76" w:rsidP="009E499A">
            <w:pPr>
              <w:pStyle w:val="ISOParagraph"/>
              <w:spacing w:before="60" w:after="60" w:line="240" w:lineRule="auto"/>
              <w:rPr>
                <w:rFonts w:asciiTheme="minorHAnsi" w:hAnsiTheme="minorHAnsi" w:cstheme="minorHAnsi"/>
                <w:sz w:val="22"/>
                <w:szCs w:val="22"/>
              </w:rPr>
            </w:pPr>
          </w:p>
        </w:tc>
        <w:tc>
          <w:tcPr>
            <w:tcW w:w="709" w:type="dxa"/>
            <w:tcBorders>
              <w:top w:val="single" w:sz="6" w:space="0" w:color="auto"/>
              <w:bottom w:val="single" w:sz="6" w:space="0" w:color="auto"/>
            </w:tcBorders>
          </w:tcPr>
          <w:p w:rsidR="00D95F76" w:rsidRPr="00F524D8" w:rsidRDefault="00141A2C" w:rsidP="009E499A">
            <w:pPr>
              <w:pStyle w:val="ISOCommType"/>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Te</w:t>
            </w:r>
          </w:p>
        </w:tc>
        <w:tc>
          <w:tcPr>
            <w:tcW w:w="4820" w:type="dxa"/>
            <w:tcBorders>
              <w:top w:val="single" w:sz="6" w:space="0" w:color="auto"/>
              <w:bottom w:val="single" w:sz="6" w:space="0" w:color="auto"/>
            </w:tcBorders>
          </w:tcPr>
          <w:p w:rsidR="00D95F76" w:rsidRPr="00F524D8" w:rsidRDefault="00F524D8" w:rsidP="000A25CB">
            <w:pPr>
              <w:pStyle w:val="ISOComments"/>
              <w:spacing w:before="60" w:after="60" w:line="240" w:lineRule="auto"/>
              <w:rPr>
                <w:rFonts w:asciiTheme="minorHAnsi" w:hAnsiTheme="minorHAnsi" w:cstheme="minorHAnsi"/>
                <w:sz w:val="22"/>
                <w:szCs w:val="22"/>
              </w:rPr>
            </w:pPr>
            <w:r w:rsidRPr="00F524D8">
              <w:rPr>
                <w:rFonts w:asciiTheme="minorHAnsi" w:hAnsiTheme="minorHAnsi" w:cstheme="minorHAnsi"/>
                <w:sz w:val="22"/>
                <w:szCs w:val="22"/>
              </w:rPr>
              <w:t>The current text is too long, complexly worded. A terse, simplification of the intended audience and benefits of the specification is needed.</w:t>
            </w:r>
          </w:p>
        </w:tc>
        <w:tc>
          <w:tcPr>
            <w:tcW w:w="4253" w:type="dxa"/>
            <w:tcBorders>
              <w:top w:val="single" w:sz="6" w:space="0" w:color="auto"/>
              <w:bottom w:val="single" w:sz="6" w:space="0" w:color="auto"/>
            </w:tcBorders>
          </w:tcPr>
          <w:p w:rsidR="00D95F76" w:rsidRPr="00F524D8" w:rsidRDefault="00141A2C" w:rsidP="00F524D8">
            <w:pPr>
              <w:jc w:val="left"/>
              <w:rPr>
                <w:rFonts w:asciiTheme="minorHAnsi" w:hAnsiTheme="minorHAnsi" w:cstheme="minorHAnsi"/>
                <w:szCs w:val="22"/>
              </w:rPr>
            </w:pPr>
            <w:r w:rsidRPr="00F524D8">
              <w:rPr>
                <w:rFonts w:asciiTheme="minorHAnsi" w:hAnsiTheme="minorHAnsi" w:cstheme="minorHAnsi"/>
                <w:szCs w:val="22"/>
              </w:rPr>
              <w:t>Replace the text in section 1.3 with, “This specification is intended for use by software engineers that desire to understand how to integrate PbD into software engineering and their PDLC. The specification is also intended for use by management of software engineering product programs that desire to assure that their programs reflect best practices in documenting PbD principles have been followed. The specification is also intended for use by management of organizations that desire that their organization governance and business processes reflect an accountable organization, intending to be compliant with privacy laws and regulations.</w:t>
            </w:r>
            <w:r w:rsidR="00F524D8" w:rsidRPr="00F524D8">
              <w:rPr>
                <w:rFonts w:asciiTheme="minorHAnsi" w:hAnsiTheme="minorHAnsi" w:cstheme="minorHAnsi"/>
                <w:szCs w:val="22"/>
              </w:rPr>
              <w:t xml:space="preserve"> This </w:t>
            </w:r>
            <w:r w:rsidR="00F524D8" w:rsidRPr="00F524D8">
              <w:rPr>
                <w:rFonts w:asciiTheme="minorHAnsi" w:hAnsiTheme="minorHAnsi" w:cstheme="minorHAnsi"/>
                <w:szCs w:val="22"/>
              </w:rPr>
              <w:lastRenderedPageBreak/>
              <w:t xml:space="preserve">specification is also intended for privacy officers, compliance officers and internal auditors that desire to understand best practices in providing evidence of following PbD principles. </w:t>
            </w:r>
            <w:r w:rsidR="00F524D8" w:rsidRPr="00F524D8">
              <w:rPr>
                <w:rFonts w:asciiTheme="minorHAnsi" w:hAnsiTheme="minorHAnsi" w:cstheme="minorHAnsi"/>
                <w:color w:val="000000"/>
                <w:szCs w:val="22"/>
              </w:rPr>
              <w:t>In addition, other OASIS TCs and standards bodies may find the PbD-SE specification useful in producing evidence of adherence to and/or compliance with PbD principles.”</w:t>
            </w:r>
            <w:r w:rsidR="00F524D8" w:rsidRPr="00F524D8">
              <w:rPr>
                <w:rFonts w:asciiTheme="minorHAnsi" w:hAnsiTheme="minorHAnsi" w:cstheme="minorHAnsi"/>
                <w:szCs w:val="22"/>
              </w:rPr>
              <w:t xml:space="preserve"> </w:t>
            </w:r>
          </w:p>
        </w:tc>
        <w:tc>
          <w:tcPr>
            <w:tcW w:w="2552" w:type="dxa"/>
            <w:tcBorders>
              <w:top w:val="single" w:sz="6" w:space="0" w:color="auto"/>
              <w:bottom w:val="single" w:sz="6" w:space="0" w:color="auto"/>
            </w:tcBorders>
          </w:tcPr>
          <w:p w:rsidR="00D95F76" w:rsidRPr="00F524D8" w:rsidRDefault="00D95F76" w:rsidP="009E499A">
            <w:pPr>
              <w:pStyle w:val="ISOSecretObservations"/>
              <w:spacing w:before="60" w:after="60" w:line="240" w:lineRule="auto"/>
              <w:rPr>
                <w:rFonts w:asciiTheme="minorHAnsi" w:hAnsiTheme="minorHAnsi" w:cstheme="minorHAnsi"/>
                <w:sz w:val="22"/>
                <w:szCs w:val="22"/>
              </w:rPr>
            </w:pPr>
          </w:p>
        </w:tc>
      </w:tr>
      <w:tr w:rsidR="00F524D8"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F524D8" w:rsidRPr="00F524D8" w:rsidRDefault="00F524D8"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F524D8" w:rsidRPr="00F524D8" w:rsidRDefault="00B557C6" w:rsidP="009E499A">
            <w:pPr>
              <w:pStyle w:val="ISOClause"/>
              <w:spacing w:before="60" w:after="60" w:line="240" w:lineRule="auto"/>
              <w:rPr>
                <w:rFonts w:asciiTheme="minorHAnsi" w:hAnsiTheme="minorHAnsi" w:cstheme="minorHAnsi"/>
                <w:sz w:val="22"/>
                <w:szCs w:val="22"/>
              </w:rPr>
            </w:pPr>
            <w:r>
              <w:rPr>
                <w:rFonts w:asciiTheme="minorHAnsi" w:hAnsiTheme="minorHAnsi" w:cstheme="minorHAnsi"/>
                <w:sz w:val="22"/>
                <w:szCs w:val="22"/>
              </w:rPr>
              <w:t>1.4 Outline of the Specification</w:t>
            </w:r>
          </w:p>
        </w:tc>
        <w:tc>
          <w:tcPr>
            <w:tcW w:w="1247" w:type="dxa"/>
            <w:tcBorders>
              <w:top w:val="single" w:sz="6" w:space="0" w:color="auto"/>
              <w:bottom w:val="single" w:sz="6" w:space="0" w:color="auto"/>
            </w:tcBorders>
          </w:tcPr>
          <w:p w:rsidR="00F524D8" w:rsidRPr="00F524D8" w:rsidRDefault="00B557C6" w:rsidP="009E499A">
            <w:pPr>
              <w:pStyle w:val="ISOParagraph"/>
              <w:spacing w:before="60" w:after="60" w:line="240" w:lineRule="auto"/>
              <w:rPr>
                <w:rFonts w:asciiTheme="minorHAnsi" w:hAnsiTheme="minorHAnsi" w:cstheme="minorHAnsi"/>
                <w:sz w:val="22"/>
                <w:szCs w:val="22"/>
              </w:rPr>
            </w:pPr>
            <w:r>
              <w:rPr>
                <w:rFonts w:asciiTheme="minorHAnsi" w:hAnsiTheme="minorHAnsi" w:cstheme="minorHAnsi"/>
                <w:sz w:val="22"/>
                <w:szCs w:val="22"/>
              </w:rPr>
              <w:t>Paragraph 1, list 1</w:t>
            </w:r>
          </w:p>
        </w:tc>
        <w:tc>
          <w:tcPr>
            <w:tcW w:w="709" w:type="dxa"/>
            <w:tcBorders>
              <w:top w:val="single" w:sz="6" w:space="0" w:color="auto"/>
              <w:bottom w:val="single" w:sz="6" w:space="0" w:color="auto"/>
            </w:tcBorders>
          </w:tcPr>
          <w:p w:rsidR="00F524D8" w:rsidRPr="00F524D8" w:rsidRDefault="00B557C6" w:rsidP="009E499A">
            <w:pPr>
              <w:pStyle w:val="ISOCommType"/>
              <w:spacing w:before="60" w:after="60" w:line="240" w:lineRule="auto"/>
              <w:rPr>
                <w:rFonts w:asciiTheme="minorHAnsi" w:hAnsiTheme="minorHAnsi" w:cstheme="minorHAnsi"/>
                <w:sz w:val="22"/>
                <w:szCs w:val="22"/>
              </w:rPr>
            </w:pPr>
            <w:r>
              <w:rPr>
                <w:rFonts w:asciiTheme="minorHAnsi" w:hAnsiTheme="minorHAnsi" w:cstheme="minorHAnsi"/>
                <w:sz w:val="22"/>
                <w:szCs w:val="22"/>
              </w:rPr>
              <w:t>Te</w:t>
            </w:r>
          </w:p>
        </w:tc>
        <w:tc>
          <w:tcPr>
            <w:tcW w:w="4820" w:type="dxa"/>
            <w:tcBorders>
              <w:top w:val="single" w:sz="6" w:space="0" w:color="auto"/>
              <w:bottom w:val="single" w:sz="6" w:space="0" w:color="auto"/>
            </w:tcBorders>
          </w:tcPr>
          <w:p w:rsidR="00F524D8" w:rsidRPr="00F524D8" w:rsidRDefault="00B557C6" w:rsidP="000A25CB">
            <w:pPr>
              <w:pStyle w:val="ISOComments"/>
              <w:spacing w:before="60" w:after="60" w:line="240" w:lineRule="auto"/>
              <w:rPr>
                <w:rFonts w:asciiTheme="minorHAnsi" w:hAnsiTheme="minorHAnsi" w:cstheme="minorHAnsi"/>
                <w:sz w:val="22"/>
                <w:szCs w:val="22"/>
              </w:rPr>
            </w:pPr>
            <w:r>
              <w:rPr>
                <w:rFonts w:asciiTheme="minorHAnsi" w:hAnsiTheme="minorHAnsi" w:cstheme="minorHAnsi"/>
                <w:sz w:val="22"/>
                <w:szCs w:val="22"/>
              </w:rPr>
              <w:t>The 3</w:t>
            </w:r>
            <w:r w:rsidRPr="00B557C6">
              <w:rPr>
                <w:rFonts w:asciiTheme="minorHAnsi" w:hAnsiTheme="minorHAnsi" w:cstheme="minorHAnsi"/>
                <w:sz w:val="22"/>
                <w:szCs w:val="22"/>
                <w:vertAlign w:val="superscript"/>
              </w:rPr>
              <w:t>rd</w:t>
            </w:r>
            <w:r>
              <w:rPr>
                <w:rFonts w:asciiTheme="minorHAnsi" w:hAnsiTheme="minorHAnsi" w:cstheme="minorHAnsi"/>
                <w:sz w:val="22"/>
                <w:szCs w:val="22"/>
              </w:rPr>
              <w:t xml:space="preserve"> and 4</w:t>
            </w:r>
            <w:r w:rsidRPr="00B557C6">
              <w:rPr>
                <w:rFonts w:asciiTheme="minorHAnsi" w:hAnsiTheme="minorHAnsi" w:cstheme="minorHAnsi"/>
                <w:sz w:val="22"/>
                <w:szCs w:val="22"/>
                <w:vertAlign w:val="superscript"/>
              </w:rPr>
              <w:t>th</w:t>
            </w:r>
            <w:r>
              <w:rPr>
                <w:rFonts w:asciiTheme="minorHAnsi" w:hAnsiTheme="minorHAnsi" w:cstheme="minorHAnsi"/>
                <w:sz w:val="22"/>
                <w:szCs w:val="22"/>
              </w:rPr>
              <w:t xml:space="preserve"> list items are not contained in the specification, proper.</w:t>
            </w:r>
          </w:p>
        </w:tc>
        <w:tc>
          <w:tcPr>
            <w:tcW w:w="4253" w:type="dxa"/>
            <w:tcBorders>
              <w:top w:val="single" w:sz="6" w:space="0" w:color="auto"/>
              <w:bottom w:val="single" w:sz="6" w:space="0" w:color="auto"/>
            </w:tcBorders>
          </w:tcPr>
          <w:p w:rsidR="00F524D8" w:rsidRPr="00F524D8" w:rsidRDefault="00B557C6" w:rsidP="00F524D8">
            <w:pPr>
              <w:jc w:val="left"/>
              <w:rPr>
                <w:rFonts w:asciiTheme="minorHAnsi" w:hAnsiTheme="minorHAnsi" w:cstheme="minorHAnsi"/>
                <w:szCs w:val="22"/>
              </w:rPr>
            </w:pPr>
            <w:r>
              <w:rPr>
                <w:rFonts w:asciiTheme="minorHAnsi" w:hAnsiTheme="minorHAnsi" w:cstheme="minorHAnsi"/>
                <w:szCs w:val="22"/>
              </w:rPr>
              <w:t>Delete the 3</w:t>
            </w:r>
            <w:r w:rsidRPr="00B557C6">
              <w:rPr>
                <w:rFonts w:asciiTheme="minorHAnsi" w:hAnsiTheme="minorHAnsi" w:cstheme="minorHAnsi"/>
                <w:szCs w:val="22"/>
                <w:vertAlign w:val="superscript"/>
              </w:rPr>
              <w:t>rd</w:t>
            </w:r>
            <w:r>
              <w:rPr>
                <w:rFonts w:asciiTheme="minorHAnsi" w:hAnsiTheme="minorHAnsi" w:cstheme="minorHAnsi"/>
                <w:szCs w:val="22"/>
              </w:rPr>
              <w:t xml:space="preserve"> and 4</w:t>
            </w:r>
            <w:r w:rsidRPr="00B557C6">
              <w:rPr>
                <w:rFonts w:asciiTheme="minorHAnsi" w:hAnsiTheme="minorHAnsi" w:cstheme="minorHAnsi"/>
                <w:szCs w:val="22"/>
                <w:vertAlign w:val="superscript"/>
              </w:rPr>
              <w:t>th</w:t>
            </w:r>
            <w:r>
              <w:rPr>
                <w:rFonts w:asciiTheme="minorHAnsi" w:hAnsiTheme="minorHAnsi" w:cstheme="minorHAnsi"/>
                <w:szCs w:val="22"/>
              </w:rPr>
              <w:t xml:space="preserve"> list items.</w:t>
            </w:r>
          </w:p>
        </w:tc>
        <w:tc>
          <w:tcPr>
            <w:tcW w:w="2552" w:type="dxa"/>
            <w:tcBorders>
              <w:top w:val="single" w:sz="6" w:space="0" w:color="auto"/>
              <w:bottom w:val="single" w:sz="6" w:space="0" w:color="auto"/>
            </w:tcBorders>
          </w:tcPr>
          <w:p w:rsidR="00F524D8" w:rsidRPr="00F524D8" w:rsidRDefault="00F524D8" w:rsidP="009E499A">
            <w:pPr>
              <w:pStyle w:val="ISOSecretObservations"/>
              <w:spacing w:before="60" w:after="60" w:line="240" w:lineRule="auto"/>
              <w:rPr>
                <w:rFonts w:asciiTheme="minorHAnsi" w:hAnsiTheme="minorHAnsi" w:cstheme="minorHAnsi"/>
                <w:sz w:val="22"/>
                <w:szCs w:val="22"/>
              </w:rPr>
            </w:pPr>
          </w:p>
        </w:tc>
      </w:tr>
      <w:tr w:rsidR="00B557C6"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B557C6" w:rsidRPr="00F524D8" w:rsidRDefault="00B557C6"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B557C6" w:rsidRDefault="00B557C6" w:rsidP="009E499A">
            <w:pPr>
              <w:pStyle w:val="ISOClause"/>
              <w:spacing w:before="60" w:after="60" w:line="240" w:lineRule="auto"/>
              <w:rPr>
                <w:rFonts w:asciiTheme="minorHAnsi" w:hAnsiTheme="minorHAnsi" w:cstheme="minorHAnsi"/>
                <w:sz w:val="22"/>
                <w:szCs w:val="22"/>
              </w:rPr>
            </w:pPr>
            <w:r>
              <w:rPr>
                <w:rFonts w:asciiTheme="minorHAnsi" w:hAnsiTheme="minorHAnsi" w:cstheme="minorHAnsi"/>
                <w:sz w:val="22"/>
                <w:szCs w:val="22"/>
              </w:rPr>
              <w:t>1.5 Terminology</w:t>
            </w:r>
          </w:p>
        </w:tc>
        <w:tc>
          <w:tcPr>
            <w:tcW w:w="1247" w:type="dxa"/>
            <w:tcBorders>
              <w:top w:val="single" w:sz="6" w:space="0" w:color="auto"/>
              <w:bottom w:val="single" w:sz="6" w:space="0" w:color="auto"/>
            </w:tcBorders>
          </w:tcPr>
          <w:p w:rsidR="00B557C6" w:rsidRDefault="00B557C6" w:rsidP="009E499A">
            <w:pPr>
              <w:pStyle w:val="ISOParagraph"/>
              <w:spacing w:before="60" w:after="60" w:line="240" w:lineRule="auto"/>
              <w:rPr>
                <w:rFonts w:asciiTheme="minorHAnsi" w:hAnsiTheme="minorHAnsi" w:cstheme="minorHAnsi"/>
                <w:sz w:val="22"/>
                <w:szCs w:val="22"/>
              </w:rPr>
            </w:pPr>
          </w:p>
        </w:tc>
        <w:tc>
          <w:tcPr>
            <w:tcW w:w="709" w:type="dxa"/>
            <w:tcBorders>
              <w:top w:val="single" w:sz="6" w:space="0" w:color="auto"/>
              <w:bottom w:val="single" w:sz="6" w:space="0" w:color="auto"/>
            </w:tcBorders>
          </w:tcPr>
          <w:p w:rsidR="00B557C6" w:rsidRDefault="00B557C6" w:rsidP="009E499A">
            <w:pPr>
              <w:pStyle w:val="ISOCommType"/>
              <w:spacing w:before="60" w:after="60" w:line="240" w:lineRule="auto"/>
              <w:rPr>
                <w:rFonts w:asciiTheme="minorHAnsi" w:hAnsiTheme="minorHAnsi" w:cstheme="minorHAnsi"/>
                <w:sz w:val="22"/>
                <w:szCs w:val="22"/>
              </w:rPr>
            </w:pPr>
            <w:r>
              <w:rPr>
                <w:rFonts w:asciiTheme="minorHAnsi" w:hAnsiTheme="minorHAnsi" w:cstheme="minorHAnsi"/>
                <w:sz w:val="22"/>
                <w:szCs w:val="22"/>
              </w:rPr>
              <w:t>Te</w:t>
            </w:r>
          </w:p>
        </w:tc>
        <w:tc>
          <w:tcPr>
            <w:tcW w:w="4820" w:type="dxa"/>
            <w:tcBorders>
              <w:top w:val="single" w:sz="6" w:space="0" w:color="auto"/>
              <w:bottom w:val="single" w:sz="6" w:space="0" w:color="auto"/>
            </w:tcBorders>
          </w:tcPr>
          <w:p w:rsidR="00B557C6" w:rsidRDefault="00B557C6" w:rsidP="000A25CB">
            <w:pPr>
              <w:pStyle w:val="ISOComments"/>
              <w:spacing w:before="60" w:after="60" w:line="240" w:lineRule="auto"/>
              <w:rPr>
                <w:rFonts w:asciiTheme="minorHAnsi" w:hAnsiTheme="minorHAnsi" w:cstheme="minorHAnsi"/>
                <w:sz w:val="22"/>
                <w:szCs w:val="22"/>
              </w:rPr>
            </w:pPr>
            <w:r>
              <w:rPr>
                <w:rFonts w:asciiTheme="minorHAnsi" w:hAnsiTheme="minorHAnsi" w:cstheme="minorHAnsi"/>
                <w:sz w:val="22"/>
                <w:szCs w:val="22"/>
              </w:rPr>
              <w:t>Architectural Principle is not a term used in the document.</w:t>
            </w:r>
          </w:p>
        </w:tc>
        <w:tc>
          <w:tcPr>
            <w:tcW w:w="4253" w:type="dxa"/>
            <w:tcBorders>
              <w:top w:val="single" w:sz="6" w:space="0" w:color="auto"/>
              <w:bottom w:val="single" w:sz="6" w:space="0" w:color="auto"/>
            </w:tcBorders>
          </w:tcPr>
          <w:p w:rsidR="00B557C6" w:rsidRDefault="00B557C6" w:rsidP="00F524D8">
            <w:pPr>
              <w:jc w:val="left"/>
              <w:rPr>
                <w:rFonts w:asciiTheme="minorHAnsi" w:hAnsiTheme="minorHAnsi" w:cstheme="minorHAnsi"/>
                <w:szCs w:val="22"/>
              </w:rPr>
            </w:pPr>
            <w:r>
              <w:rPr>
                <w:rFonts w:asciiTheme="minorHAnsi" w:hAnsiTheme="minorHAnsi" w:cstheme="minorHAnsi"/>
                <w:szCs w:val="22"/>
              </w:rPr>
              <w:t>Delete the term.</w:t>
            </w:r>
          </w:p>
        </w:tc>
        <w:tc>
          <w:tcPr>
            <w:tcW w:w="2552" w:type="dxa"/>
            <w:tcBorders>
              <w:top w:val="single" w:sz="6" w:space="0" w:color="auto"/>
              <w:bottom w:val="single" w:sz="6" w:space="0" w:color="auto"/>
            </w:tcBorders>
          </w:tcPr>
          <w:p w:rsidR="00B557C6" w:rsidRPr="00F524D8" w:rsidRDefault="00B557C6" w:rsidP="009E499A">
            <w:pPr>
              <w:pStyle w:val="ISOSecretObservations"/>
              <w:spacing w:before="60" w:after="60" w:line="240" w:lineRule="auto"/>
              <w:rPr>
                <w:rFonts w:asciiTheme="minorHAnsi" w:hAnsiTheme="minorHAnsi" w:cstheme="minorHAnsi"/>
                <w:sz w:val="22"/>
                <w:szCs w:val="22"/>
              </w:rPr>
            </w:pPr>
          </w:p>
        </w:tc>
      </w:tr>
      <w:tr w:rsidR="00B557C6"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B557C6" w:rsidRPr="00F524D8" w:rsidRDefault="00B557C6"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B557C6" w:rsidRDefault="00B557C6" w:rsidP="009E499A">
            <w:pPr>
              <w:pStyle w:val="ISOClause"/>
              <w:spacing w:before="60" w:after="60" w:line="240" w:lineRule="auto"/>
              <w:rPr>
                <w:rFonts w:asciiTheme="minorHAnsi" w:hAnsiTheme="minorHAnsi" w:cstheme="minorHAnsi"/>
                <w:sz w:val="22"/>
                <w:szCs w:val="22"/>
              </w:rPr>
            </w:pPr>
            <w:r>
              <w:rPr>
                <w:rFonts w:asciiTheme="minorHAnsi" w:hAnsiTheme="minorHAnsi" w:cstheme="minorHAnsi"/>
                <w:sz w:val="22"/>
                <w:szCs w:val="22"/>
              </w:rPr>
              <w:t>1.5 Terminology</w:t>
            </w:r>
          </w:p>
        </w:tc>
        <w:tc>
          <w:tcPr>
            <w:tcW w:w="1247" w:type="dxa"/>
            <w:tcBorders>
              <w:top w:val="single" w:sz="6" w:space="0" w:color="auto"/>
              <w:bottom w:val="single" w:sz="6" w:space="0" w:color="auto"/>
            </w:tcBorders>
          </w:tcPr>
          <w:p w:rsidR="00B557C6" w:rsidRDefault="00B557C6" w:rsidP="009E499A">
            <w:pPr>
              <w:pStyle w:val="ISOParagraph"/>
              <w:spacing w:before="60" w:after="60" w:line="240" w:lineRule="auto"/>
              <w:rPr>
                <w:rFonts w:asciiTheme="minorHAnsi" w:hAnsiTheme="minorHAnsi" w:cstheme="minorHAnsi"/>
                <w:sz w:val="22"/>
                <w:szCs w:val="22"/>
              </w:rPr>
            </w:pPr>
          </w:p>
        </w:tc>
        <w:tc>
          <w:tcPr>
            <w:tcW w:w="709" w:type="dxa"/>
            <w:tcBorders>
              <w:top w:val="single" w:sz="6" w:space="0" w:color="auto"/>
              <w:bottom w:val="single" w:sz="6" w:space="0" w:color="auto"/>
            </w:tcBorders>
          </w:tcPr>
          <w:p w:rsidR="00B557C6" w:rsidRDefault="00B557C6" w:rsidP="009E499A">
            <w:pPr>
              <w:pStyle w:val="ISOCommType"/>
              <w:spacing w:before="60" w:after="60" w:line="240" w:lineRule="auto"/>
              <w:rPr>
                <w:rFonts w:asciiTheme="minorHAnsi" w:hAnsiTheme="minorHAnsi" w:cstheme="minorHAnsi"/>
                <w:sz w:val="22"/>
                <w:szCs w:val="22"/>
              </w:rPr>
            </w:pPr>
            <w:r>
              <w:rPr>
                <w:rFonts w:asciiTheme="minorHAnsi" w:hAnsiTheme="minorHAnsi" w:cstheme="minorHAnsi"/>
                <w:sz w:val="22"/>
                <w:szCs w:val="22"/>
              </w:rPr>
              <w:t>Te</w:t>
            </w:r>
          </w:p>
        </w:tc>
        <w:tc>
          <w:tcPr>
            <w:tcW w:w="4820" w:type="dxa"/>
            <w:tcBorders>
              <w:top w:val="single" w:sz="6" w:space="0" w:color="auto"/>
              <w:bottom w:val="single" w:sz="6" w:space="0" w:color="auto"/>
            </w:tcBorders>
          </w:tcPr>
          <w:p w:rsidR="00B557C6" w:rsidRDefault="00B557C6" w:rsidP="000A25CB">
            <w:pPr>
              <w:pStyle w:val="ISOComments"/>
              <w:spacing w:before="60" w:after="60" w:line="240" w:lineRule="auto"/>
              <w:rPr>
                <w:rFonts w:asciiTheme="minorHAnsi" w:hAnsiTheme="minorHAnsi" w:cstheme="minorHAnsi"/>
                <w:sz w:val="22"/>
                <w:szCs w:val="22"/>
              </w:rPr>
            </w:pPr>
            <w:r>
              <w:rPr>
                <w:rFonts w:asciiTheme="minorHAnsi" w:hAnsiTheme="minorHAnsi" w:cstheme="minorHAnsi"/>
                <w:sz w:val="22"/>
                <w:szCs w:val="22"/>
              </w:rPr>
              <w:t>Information Privacy is not a term used in the document.</w:t>
            </w:r>
          </w:p>
        </w:tc>
        <w:tc>
          <w:tcPr>
            <w:tcW w:w="4253" w:type="dxa"/>
            <w:tcBorders>
              <w:top w:val="single" w:sz="6" w:space="0" w:color="auto"/>
              <w:bottom w:val="single" w:sz="6" w:space="0" w:color="auto"/>
            </w:tcBorders>
          </w:tcPr>
          <w:p w:rsidR="00B557C6" w:rsidRDefault="00B557C6" w:rsidP="00F524D8">
            <w:pPr>
              <w:jc w:val="left"/>
              <w:rPr>
                <w:rFonts w:asciiTheme="minorHAnsi" w:hAnsiTheme="minorHAnsi" w:cstheme="minorHAnsi"/>
                <w:szCs w:val="22"/>
              </w:rPr>
            </w:pPr>
            <w:r>
              <w:rPr>
                <w:rFonts w:asciiTheme="minorHAnsi" w:hAnsiTheme="minorHAnsi" w:cstheme="minorHAnsi"/>
                <w:szCs w:val="22"/>
              </w:rPr>
              <w:t>Delete the term.</w:t>
            </w:r>
          </w:p>
          <w:p w:rsidR="00B557C6" w:rsidRDefault="00B557C6" w:rsidP="00F524D8">
            <w:pPr>
              <w:jc w:val="left"/>
              <w:rPr>
                <w:rFonts w:asciiTheme="minorHAnsi" w:hAnsiTheme="minorHAnsi" w:cstheme="minorHAnsi"/>
                <w:szCs w:val="22"/>
              </w:rPr>
            </w:pPr>
          </w:p>
        </w:tc>
        <w:tc>
          <w:tcPr>
            <w:tcW w:w="2552" w:type="dxa"/>
            <w:tcBorders>
              <w:top w:val="single" w:sz="6" w:space="0" w:color="auto"/>
              <w:bottom w:val="single" w:sz="6" w:space="0" w:color="auto"/>
            </w:tcBorders>
          </w:tcPr>
          <w:p w:rsidR="00B557C6" w:rsidRPr="00F524D8" w:rsidRDefault="00B557C6" w:rsidP="009E499A">
            <w:pPr>
              <w:pStyle w:val="ISOSecretObservations"/>
              <w:spacing w:before="60" w:after="60" w:line="240" w:lineRule="auto"/>
              <w:rPr>
                <w:rFonts w:asciiTheme="minorHAnsi" w:hAnsiTheme="minorHAnsi" w:cstheme="minorHAnsi"/>
                <w:sz w:val="22"/>
                <w:szCs w:val="22"/>
              </w:rPr>
            </w:pPr>
          </w:p>
        </w:tc>
      </w:tr>
      <w:tr w:rsidR="00B557C6"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B557C6" w:rsidRPr="00F524D8" w:rsidRDefault="00B557C6"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B557C6" w:rsidRDefault="00B557C6" w:rsidP="009E499A">
            <w:pPr>
              <w:pStyle w:val="ISOClause"/>
              <w:spacing w:before="60" w:after="60" w:line="240" w:lineRule="auto"/>
              <w:rPr>
                <w:rFonts w:asciiTheme="minorHAnsi" w:hAnsiTheme="minorHAnsi" w:cstheme="minorHAnsi"/>
                <w:sz w:val="22"/>
                <w:szCs w:val="22"/>
              </w:rPr>
            </w:pPr>
            <w:r>
              <w:rPr>
                <w:rFonts w:asciiTheme="minorHAnsi" w:hAnsiTheme="minorHAnsi" w:cstheme="minorHAnsi"/>
                <w:sz w:val="22"/>
                <w:szCs w:val="22"/>
              </w:rPr>
              <w:t>1.5</w:t>
            </w:r>
            <w:r w:rsidR="00F532B8">
              <w:rPr>
                <w:rFonts w:asciiTheme="minorHAnsi" w:hAnsiTheme="minorHAnsi" w:cstheme="minorHAnsi"/>
                <w:sz w:val="22"/>
                <w:szCs w:val="22"/>
              </w:rPr>
              <w:t xml:space="preserve"> Terminology</w:t>
            </w:r>
          </w:p>
        </w:tc>
        <w:tc>
          <w:tcPr>
            <w:tcW w:w="1247" w:type="dxa"/>
            <w:tcBorders>
              <w:top w:val="single" w:sz="6" w:space="0" w:color="auto"/>
              <w:bottom w:val="single" w:sz="6" w:space="0" w:color="auto"/>
            </w:tcBorders>
          </w:tcPr>
          <w:p w:rsidR="00B557C6" w:rsidRDefault="00B557C6" w:rsidP="009E499A">
            <w:pPr>
              <w:pStyle w:val="ISOParagraph"/>
              <w:spacing w:before="60" w:after="60" w:line="240" w:lineRule="auto"/>
              <w:rPr>
                <w:rFonts w:asciiTheme="minorHAnsi" w:hAnsiTheme="minorHAnsi" w:cstheme="minorHAnsi"/>
                <w:sz w:val="22"/>
                <w:szCs w:val="22"/>
              </w:rPr>
            </w:pPr>
          </w:p>
        </w:tc>
        <w:tc>
          <w:tcPr>
            <w:tcW w:w="709" w:type="dxa"/>
            <w:tcBorders>
              <w:top w:val="single" w:sz="6" w:space="0" w:color="auto"/>
              <w:bottom w:val="single" w:sz="6" w:space="0" w:color="auto"/>
            </w:tcBorders>
          </w:tcPr>
          <w:p w:rsidR="00B557C6" w:rsidRDefault="00B557C6" w:rsidP="009E499A">
            <w:pPr>
              <w:pStyle w:val="ISOCommType"/>
              <w:spacing w:before="60" w:after="60" w:line="240" w:lineRule="auto"/>
              <w:rPr>
                <w:rFonts w:asciiTheme="minorHAnsi" w:hAnsiTheme="minorHAnsi" w:cstheme="minorHAnsi"/>
                <w:sz w:val="22"/>
                <w:szCs w:val="22"/>
              </w:rPr>
            </w:pPr>
            <w:r>
              <w:rPr>
                <w:rFonts w:asciiTheme="minorHAnsi" w:hAnsiTheme="minorHAnsi" w:cstheme="minorHAnsi"/>
                <w:sz w:val="22"/>
                <w:szCs w:val="22"/>
              </w:rPr>
              <w:t>Te</w:t>
            </w:r>
          </w:p>
        </w:tc>
        <w:tc>
          <w:tcPr>
            <w:tcW w:w="4820" w:type="dxa"/>
            <w:tcBorders>
              <w:top w:val="single" w:sz="6" w:space="0" w:color="auto"/>
              <w:bottom w:val="single" w:sz="6" w:space="0" w:color="auto"/>
            </w:tcBorders>
          </w:tcPr>
          <w:p w:rsidR="00B557C6" w:rsidRDefault="00F532B8" w:rsidP="00B557C6">
            <w:pPr>
              <w:pStyle w:val="ISOComments"/>
              <w:spacing w:before="60" w:after="60" w:line="240" w:lineRule="auto"/>
              <w:rPr>
                <w:rFonts w:asciiTheme="minorHAnsi" w:hAnsiTheme="minorHAnsi" w:cstheme="minorHAnsi"/>
                <w:sz w:val="22"/>
                <w:szCs w:val="22"/>
              </w:rPr>
            </w:pPr>
            <w:r>
              <w:rPr>
                <w:rFonts w:asciiTheme="minorHAnsi" w:hAnsiTheme="minorHAnsi" w:cstheme="minorHAnsi"/>
                <w:sz w:val="22"/>
                <w:szCs w:val="22"/>
              </w:rPr>
              <w:t>Personal I</w:t>
            </w:r>
            <w:r w:rsidR="00B557C6">
              <w:rPr>
                <w:rFonts w:asciiTheme="minorHAnsi" w:hAnsiTheme="minorHAnsi" w:cstheme="minorHAnsi"/>
                <w:sz w:val="22"/>
                <w:szCs w:val="22"/>
              </w:rPr>
              <w:t>nformation is only used in section 1.1. If disposition of FD19 is ACCEPT then this term will not be used in the document.</w:t>
            </w:r>
          </w:p>
        </w:tc>
        <w:tc>
          <w:tcPr>
            <w:tcW w:w="4253" w:type="dxa"/>
            <w:tcBorders>
              <w:top w:val="single" w:sz="6" w:space="0" w:color="auto"/>
              <w:bottom w:val="single" w:sz="6" w:space="0" w:color="auto"/>
            </w:tcBorders>
          </w:tcPr>
          <w:p w:rsidR="00B557C6" w:rsidRDefault="00B557C6" w:rsidP="00F524D8">
            <w:pPr>
              <w:jc w:val="left"/>
              <w:rPr>
                <w:rFonts w:asciiTheme="minorHAnsi" w:hAnsiTheme="minorHAnsi" w:cstheme="minorHAnsi"/>
                <w:szCs w:val="22"/>
              </w:rPr>
            </w:pPr>
            <w:r>
              <w:rPr>
                <w:rFonts w:asciiTheme="minorHAnsi" w:hAnsiTheme="minorHAnsi" w:cstheme="minorHAnsi"/>
                <w:szCs w:val="22"/>
              </w:rPr>
              <w:t>Delete the term.</w:t>
            </w:r>
          </w:p>
        </w:tc>
        <w:tc>
          <w:tcPr>
            <w:tcW w:w="2552" w:type="dxa"/>
            <w:tcBorders>
              <w:top w:val="single" w:sz="6" w:space="0" w:color="auto"/>
              <w:bottom w:val="single" w:sz="6" w:space="0" w:color="auto"/>
            </w:tcBorders>
          </w:tcPr>
          <w:p w:rsidR="00B557C6" w:rsidRPr="00F524D8" w:rsidRDefault="00B557C6" w:rsidP="009E499A">
            <w:pPr>
              <w:pStyle w:val="ISOSecretObservations"/>
              <w:spacing w:before="60" w:after="60" w:line="240" w:lineRule="auto"/>
              <w:rPr>
                <w:rFonts w:asciiTheme="minorHAnsi" w:hAnsiTheme="minorHAnsi" w:cstheme="minorHAnsi"/>
                <w:sz w:val="22"/>
                <w:szCs w:val="22"/>
              </w:rPr>
            </w:pPr>
          </w:p>
        </w:tc>
      </w:tr>
      <w:tr w:rsidR="00B557C6"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B557C6" w:rsidRPr="00F524D8" w:rsidRDefault="00B557C6"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B557C6" w:rsidRDefault="00F532B8" w:rsidP="009E499A">
            <w:pPr>
              <w:pStyle w:val="ISOClause"/>
              <w:spacing w:before="60" w:after="60" w:line="240" w:lineRule="auto"/>
              <w:rPr>
                <w:rFonts w:asciiTheme="minorHAnsi" w:hAnsiTheme="minorHAnsi" w:cstheme="minorHAnsi"/>
                <w:sz w:val="22"/>
                <w:szCs w:val="22"/>
              </w:rPr>
            </w:pPr>
            <w:r>
              <w:rPr>
                <w:rFonts w:asciiTheme="minorHAnsi" w:hAnsiTheme="minorHAnsi" w:cstheme="minorHAnsi"/>
                <w:sz w:val="22"/>
                <w:szCs w:val="22"/>
              </w:rPr>
              <w:t>1.5 Terminology</w:t>
            </w:r>
          </w:p>
        </w:tc>
        <w:tc>
          <w:tcPr>
            <w:tcW w:w="1247" w:type="dxa"/>
            <w:tcBorders>
              <w:top w:val="single" w:sz="6" w:space="0" w:color="auto"/>
              <w:bottom w:val="single" w:sz="6" w:space="0" w:color="auto"/>
            </w:tcBorders>
          </w:tcPr>
          <w:p w:rsidR="00B557C6" w:rsidRDefault="00B557C6" w:rsidP="009E499A">
            <w:pPr>
              <w:pStyle w:val="ISOParagraph"/>
              <w:spacing w:before="60" w:after="60" w:line="240" w:lineRule="auto"/>
              <w:rPr>
                <w:rFonts w:asciiTheme="minorHAnsi" w:hAnsiTheme="minorHAnsi" w:cstheme="minorHAnsi"/>
                <w:sz w:val="22"/>
                <w:szCs w:val="22"/>
              </w:rPr>
            </w:pPr>
          </w:p>
        </w:tc>
        <w:tc>
          <w:tcPr>
            <w:tcW w:w="709" w:type="dxa"/>
            <w:tcBorders>
              <w:top w:val="single" w:sz="6" w:space="0" w:color="auto"/>
              <w:bottom w:val="single" w:sz="6" w:space="0" w:color="auto"/>
            </w:tcBorders>
          </w:tcPr>
          <w:p w:rsidR="00B557C6" w:rsidRDefault="00F532B8" w:rsidP="009E499A">
            <w:pPr>
              <w:pStyle w:val="ISOCommType"/>
              <w:spacing w:before="60" w:after="60" w:line="240" w:lineRule="auto"/>
              <w:rPr>
                <w:rFonts w:asciiTheme="minorHAnsi" w:hAnsiTheme="minorHAnsi" w:cstheme="minorHAnsi"/>
                <w:sz w:val="22"/>
                <w:szCs w:val="22"/>
              </w:rPr>
            </w:pPr>
            <w:r>
              <w:rPr>
                <w:rFonts w:asciiTheme="minorHAnsi" w:hAnsiTheme="minorHAnsi" w:cstheme="minorHAnsi"/>
                <w:sz w:val="22"/>
                <w:szCs w:val="22"/>
              </w:rPr>
              <w:t>Te</w:t>
            </w:r>
          </w:p>
        </w:tc>
        <w:tc>
          <w:tcPr>
            <w:tcW w:w="4820" w:type="dxa"/>
            <w:tcBorders>
              <w:top w:val="single" w:sz="6" w:space="0" w:color="auto"/>
              <w:bottom w:val="single" w:sz="6" w:space="0" w:color="auto"/>
            </w:tcBorders>
          </w:tcPr>
          <w:p w:rsidR="00B557C6" w:rsidRDefault="00F532B8" w:rsidP="00B557C6">
            <w:pPr>
              <w:pStyle w:val="ISOComments"/>
              <w:spacing w:before="60" w:after="60" w:line="240" w:lineRule="auto"/>
              <w:rPr>
                <w:rFonts w:asciiTheme="minorHAnsi" w:hAnsiTheme="minorHAnsi" w:cstheme="minorHAnsi"/>
                <w:sz w:val="22"/>
                <w:szCs w:val="22"/>
              </w:rPr>
            </w:pPr>
            <w:r>
              <w:rPr>
                <w:rFonts w:asciiTheme="minorHAnsi" w:hAnsiTheme="minorHAnsi" w:cstheme="minorHAnsi"/>
                <w:sz w:val="22"/>
                <w:szCs w:val="22"/>
              </w:rPr>
              <w:t>Software Organizations is not the only organizational type that this specification is intended for. It is too limiting to focus just on software organizations. Many types of organizations create and make use of software and are potential intended readers of the specification.</w:t>
            </w:r>
          </w:p>
        </w:tc>
        <w:tc>
          <w:tcPr>
            <w:tcW w:w="4253" w:type="dxa"/>
            <w:tcBorders>
              <w:top w:val="single" w:sz="6" w:space="0" w:color="auto"/>
              <w:bottom w:val="single" w:sz="6" w:space="0" w:color="auto"/>
            </w:tcBorders>
          </w:tcPr>
          <w:p w:rsidR="00B557C6" w:rsidRDefault="00F532B8" w:rsidP="00F524D8">
            <w:pPr>
              <w:jc w:val="left"/>
              <w:rPr>
                <w:rFonts w:asciiTheme="minorHAnsi" w:hAnsiTheme="minorHAnsi" w:cstheme="minorHAnsi"/>
                <w:szCs w:val="22"/>
              </w:rPr>
            </w:pPr>
            <w:r>
              <w:rPr>
                <w:rFonts w:asciiTheme="minorHAnsi" w:hAnsiTheme="minorHAnsi" w:cstheme="minorHAnsi"/>
                <w:szCs w:val="22"/>
              </w:rPr>
              <w:t>Delete the term and change every occurrence in the specification of the term “software organization” to “organization”.</w:t>
            </w:r>
          </w:p>
        </w:tc>
        <w:tc>
          <w:tcPr>
            <w:tcW w:w="2552" w:type="dxa"/>
            <w:tcBorders>
              <w:top w:val="single" w:sz="6" w:space="0" w:color="auto"/>
              <w:bottom w:val="single" w:sz="6" w:space="0" w:color="auto"/>
            </w:tcBorders>
          </w:tcPr>
          <w:p w:rsidR="00B557C6" w:rsidRPr="00F524D8" w:rsidRDefault="00B557C6" w:rsidP="009E499A">
            <w:pPr>
              <w:pStyle w:val="ISOSecretObservations"/>
              <w:spacing w:before="60" w:after="60" w:line="240" w:lineRule="auto"/>
              <w:rPr>
                <w:rFonts w:asciiTheme="minorHAnsi" w:hAnsiTheme="minorHAnsi" w:cstheme="minorHAnsi"/>
                <w:sz w:val="22"/>
                <w:szCs w:val="22"/>
              </w:rPr>
            </w:pPr>
          </w:p>
        </w:tc>
      </w:tr>
      <w:tr w:rsidR="00F532B8"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F532B8" w:rsidRPr="00F524D8" w:rsidRDefault="00F532B8"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F532B8" w:rsidRDefault="00F532B8" w:rsidP="009E499A">
            <w:pPr>
              <w:pStyle w:val="ISOClause"/>
              <w:spacing w:before="60" w:after="60" w:line="240" w:lineRule="auto"/>
              <w:rPr>
                <w:rFonts w:asciiTheme="minorHAnsi" w:hAnsiTheme="minorHAnsi" w:cstheme="minorHAnsi"/>
                <w:sz w:val="22"/>
                <w:szCs w:val="22"/>
              </w:rPr>
            </w:pPr>
            <w:r>
              <w:rPr>
                <w:rFonts w:asciiTheme="minorHAnsi" w:hAnsiTheme="minorHAnsi" w:cstheme="minorHAnsi"/>
                <w:sz w:val="22"/>
                <w:szCs w:val="22"/>
              </w:rPr>
              <w:t>1.6 Normative References</w:t>
            </w:r>
          </w:p>
        </w:tc>
        <w:tc>
          <w:tcPr>
            <w:tcW w:w="1247" w:type="dxa"/>
            <w:tcBorders>
              <w:top w:val="single" w:sz="6" w:space="0" w:color="auto"/>
              <w:bottom w:val="single" w:sz="6" w:space="0" w:color="auto"/>
            </w:tcBorders>
          </w:tcPr>
          <w:p w:rsidR="00F532B8" w:rsidRDefault="00F532B8" w:rsidP="009E499A">
            <w:pPr>
              <w:pStyle w:val="ISOParagraph"/>
              <w:spacing w:before="60" w:after="60" w:line="240" w:lineRule="auto"/>
              <w:rPr>
                <w:rFonts w:asciiTheme="minorHAnsi" w:hAnsiTheme="minorHAnsi" w:cstheme="minorHAnsi"/>
                <w:sz w:val="22"/>
                <w:szCs w:val="22"/>
              </w:rPr>
            </w:pPr>
          </w:p>
        </w:tc>
        <w:tc>
          <w:tcPr>
            <w:tcW w:w="709" w:type="dxa"/>
            <w:tcBorders>
              <w:top w:val="single" w:sz="6" w:space="0" w:color="auto"/>
              <w:bottom w:val="single" w:sz="6" w:space="0" w:color="auto"/>
            </w:tcBorders>
          </w:tcPr>
          <w:p w:rsidR="00F532B8" w:rsidRDefault="00F532B8" w:rsidP="009E499A">
            <w:pPr>
              <w:pStyle w:val="ISOCommType"/>
              <w:spacing w:before="60" w:after="60" w:line="240" w:lineRule="auto"/>
              <w:rPr>
                <w:rFonts w:asciiTheme="minorHAnsi" w:hAnsiTheme="minorHAnsi" w:cstheme="minorHAnsi"/>
                <w:sz w:val="22"/>
                <w:szCs w:val="22"/>
              </w:rPr>
            </w:pPr>
            <w:r>
              <w:rPr>
                <w:rFonts w:asciiTheme="minorHAnsi" w:hAnsiTheme="minorHAnsi" w:cstheme="minorHAnsi"/>
                <w:sz w:val="22"/>
                <w:szCs w:val="22"/>
              </w:rPr>
              <w:t>Te</w:t>
            </w:r>
          </w:p>
        </w:tc>
        <w:tc>
          <w:tcPr>
            <w:tcW w:w="4820" w:type="dxa"/>
            <w:tcBorders>
              <w:top w:val="single" w:sz="6" w:space="0" w:color="auto"/>
              <w:bottom w:val="single" w:sz="6" w:space="0" w:color="auto"/>
            </w:tcBorders>
          </w:tcPr>
          <w:p w:rsidR="00F532B8" w:rsidRDefault="00F532B8" w:rsidP="00B557C6">
            <w:pPr>
              <w:pStyle w:val="ISOComments"/>
              <w:spacing w:before="60" w:after="60" w:line="240" w:lineRule="auto"/>
              <w:rPr>
                <w:rFonts w:asciiTheme="minorHAnsi" w:hAnsiTheme="minorHAnsi" w:cstheme="minorHAnsi"/>
                <w:sz w:val="22"/>
                <w:szCs w:val="22"/>
              </w:rPr>
            </w:pPr>
            <w:r>
              <w:rPr>
                <w:rFonts w:asciiTheme="minorHAnsi" w:hAnsiTheme="minorHAnsi" w:cstheme="minorHAnsi"/>
                <w:sz w:val="22"/>
                <w:szCs w:val="22"/>
              </w:rPr>
              <w:t>PMRM-1.0 is not a normative reference to the normative sections of the specification (IE, section 2 and 3).</w:t>
            </w:r>
          </w:p>
        </w:tc>
        <w:tc>
          <w:tcPr>
            <w:tcW w:w="4253" w:type="dxa"/>
            <w:tcBorders>
              <w:top w:val="single" w:sz="6" w:space="0" w:color="auto"/>
              <w:bottom w:val="single" w:sz="6" w:space="0" w:color="auto"/>
            </w:tcBorders>
          </w:tcPr>
          <w:p w:rsidR="00F532B8" w:rsidRDefault="00F532B8" w:rsidP="00F524D8">
            <w:pPr>
              <w:jc w:val="left"/>
              <w:rPr>
                <w:rFonts w:asciiTheme="minorHAnsi" w:hAnsiTheme="minorHAnsi" w:cstheme="minorHAnsi"/>
                <w:szCs w:val="22"/>
              </w:rPr>
            </w:pPr>
            <w:r>
              <w:rPr>
                <w:rFonts w:asciiTheme="minorHAnsi" w:hAnsiTheme="minorHAnsi" w:cstheme="minorHAnsi"/>
                <w:szCs w:val="22"/>
              </w:rPr>
              <w:t>Move the reference to section 1.7 “Non-Normative References”.</w:t>
            </w:r>
          </w:p>
        </w:tc>
        <w:tc>
          <w:tcPr>
            <w:tcW w:w="2552" w:type="dxa"/>
            <w:tcBorders>
              <w:top w:val="single" w:sz="6" w:space="0" w:color="auto"/>
              <w:bottom w:val="single" w:sz="6" w:space="0" w:color="auto"/>
            </w:tcBorders>
          </w:tcPr>
          <w:p w:rsidR="00F532B8" w:rsidRPr="00F524D8" w:rsidRDefault="00F532B8" w:rsidP="009E499A">
            <w:pPr>
              <w:pStyle w:val="ISOSecretObservations"/>
              <w:spacing w:before="60" w:after="60" w:line="240" w:lineRule="auto"/>
              <w:rPr>
                <w:rFonts w:asciiTheme="minorHAnsi" w:hAnsiTheme="minorHAnsi" w:cstheme="minorHAnsi"/>
                <w:sz w:val="22"/>
                <w:szCs w:val="22"/>
              </w:rPr>
            </w:pPr>
          </w:p>
        </w:tc>
      </w:tr>
      <w:tr w:rsidR="00F532B8"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F532B8" w:rsidRPr="00F524D8" w:rsidRDefault="00F532B8"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F532B8" w:rsidRDefault="00F532B8" w:rsidP="009E499A">
            <w:pPr>
              <w:pStyle w:val="ISOClause"/>
              <w:spacing w:before="60" w:after="60" w:line="240" w:lineRule="auto"/>
              <w:rPr>
                <w:rFonts w:asciiTheme="minorHAnsi" w:hAnsiTheme="minorHAnsi" w:cstheme="minorHAnsi"/>
                <w:sz w:val="22"/>
                <w:szCs w:val="22"/>
              </w:rPr>
            </w:pPr>
            <w:r>
              <w:rPr>
                <w:rFonts w:asciiTheme="minorHAnsi" w:hAnsiTheme="minorHAnsi" w:cstheme="minorHAnsi"/>
                <w:sz w:val="22"/>
                <w:szCs w:val="22"/>
              </w:rPr>
              <w:t>1.7 Non-Normative References</w:t>
            </w:r>
          </w:p>
        </w:tc>
        <w:tc>
          <w:tcPr>
            <w:tcW w:w="1247" w:type="dxa"/>
            <w:tcBorders>
              <w:top w:val="single" w:sz="6" w:space="0" w:color="auto"/>
              <w:bottom w:val="single" w:sz="6" w:space="0" w:color="auto"/>
            </w:tcBorders>
          </w:tcPr>
          <w:p w:rsidR="00F532B8" w:rsidRDefault="00F532B8" w:rsidP="009E499A">
            <w:pPr>
              <w:pStyle w:val="ISOParagraph"/>
              <w:spacing w:before="60" w:after="60" w:line="240" w:lineRule="auto"/>
              <w:rPr>
                <w:rFonts w:asciiTheme="minorHAnsi" w:hAnsiTheme="minorHAnsi" w:cstheme="minorHAnsi"/>
                <w:sz w:val="22"/>
                <w:szCs w:val="22"/>
              </w:rPr>
            </w:pPr>
          </w:p>
        </w:tc>
        <w:tc>
          <w:tcPr>
            <w:tcW w:w="709" w:type="dxa"/>
            <w:tcBorders>
              <w:top w:val="single" w:sz="6" w:space="0" w:color="auto"/>
              <w:bottom w:val="single" w:sz="6" w:space="0" w:color="auto"/>
            </w:tcBorders>
          </w:tcPr>
          <w:p w:rsidR="00F532B8" w:rsidRDefault="00F532B8" w:rsidP="009E499A">
            <w:pPr>
              <w:pStyle w:val="ISOCommType"/>
              <w:spacing w:before="60" w:after="60" w:line="240" w:lineRule="auto"/>
              <w:rPr>
                <w:rFonts w:asciiTheme="minorHAnsi" w:hAnsiTheme="minorHAnsi" w:cstheme="minorHAnsi"/>
                <w:sz w:val="22"/>
                <w:szCs w:val="22"/>
              </w:rPr>
            </w:pPr>
            <w:r>
              <w:rPr>
                <w:rFonts w:asciiTheme="minorHAnsi" w:hAnsiTheme="minorHAnsi" w:cstheme="minorHAnsi"/>
                <w:sz w:val="22"/>
                <w:szCs w:val="22"/>
              </w:rPr>
              <w:t>Te</w:t>
            </w:r>
          </w:p>
        </w:tc>
        <w:tc>
          <w:tcPr>
            <w:tcW w:w="4820" w:type="dxa"/>
            <w:tcBorders>
              <w:top w:val="single" w:sz="6" w:space="0" w:color="auto"/>
              <w:bottom w:val="single" w:sz="6" w:space="0" w:color="auto"/>
            </w:tcBorders>
          </w:tcPr>
          <w:p w:rsidR="00F532B8" w:rsidRDefault="00F532B8" w:rsidP="00F532B8">
            <w:pPr>
              <w:pStyle w:val="ISOComments"/>
              <w:spacing w:before="60" w:after="60" w:line="240" w:lineRule="auto"/>
              <w:rPr>
                <w:rFonts w:asciiTheme="minorHAnsi" w:hAnsiTheme="minorHAnsi" w:cstheme="minorHAnsi"/>
                <w:sz w:val="22"/>
                <w:szCs w:val="22"/>
              </w:rPr>
            </w:pPr>
            <w:r>
              <w:rPr>
                <w:rFonts w:asciiTheme="minorHAnsi" w:hAnsiTheme="minorHAnsi" w:cstheme="minorHAnsi"/>
                <w:sz w:val="22"/>
                <w:szCs w:val="22"/>
              </w:rPr>
              <w:t>NIST 800-53 is not a necessary reference to either the normative or non-normative sections of the document.</w:t>
            </w:r>
          </w:p>
        </w:tc>
        <w:tc>
          <w:tcPr>
            <w:tcW w:w="4253" w:type="dxa"/>
            <w:tcBorders>
              <w:top w:val="single" w:sz="6" w:space="0" w:color="auto"/>
              <w:bottom w:val="single" w:sz="6" w:space="0" w:color="auto"/>
            </w:tcBorders>
          </w:tcPr>
          <w:p w:rsidR="00F532B8" w:rsidRDefault="00F532B8" w:rsidP="00F524D8">
            <w:pPr>
              <w:jc w:val="left"/>
              <w:rPr>
                <w:rFonts w:asciiTheme="minorHAnsi" w:hAnsiTheme="minorHAnsi" w:cstheme="minorHAnsi"/>
                <w:szCs w:val="22"/>
              </w:rPr>
            </w:pPr>
            <w:r>
              <w:rPr>
                <w:rFonts w:asciiTheme="minorHAnsi" w:hAnsiTheme="minorHAnsi" w:cstheme="minorHAnsi"/>
                <w:szCs w:val="22"/>
              </w:rPr>
              <w:t>Delete the reference.</w:t>
            </w:r>
          </w:p>
        </w:tc>
        <w:tc>
          <w:tcPr>
            <w:tcW w:w="2552" w:type="dxa"/>
            <w:tcBorders>
              <w:top w:val="single" w:sz="6" w:space="0" w:color="auto"/>
              <w:bottom w:val="single" w:sz="6" w:space="0" w:color="auto"/>
            </w:tcBorders>
          </w:tcPr>
          <w:p w:rsidR="00F532B8" w:rsidRPr="00F524D8" w:rsidRDefault="00F532B8" w:rsidP="009E499A">
            <w:pPr>
              <w:pStyle w:val="ISOSecretObservations"/>
              <w:spacing w:before="60" w:after="60" w:line="240" w:lineRule="auto"/>
              <w:rPr>
                <w:rFonts w:asciiTheme="minorHAnsi" w:hAnsiTheme="minorHAnsi" w:cstheme="minorHAnsi"/>
                <w:sz w:val="22"/>
                <w:szCs w:val="22"/>
              </w:rPr>
            </w:pPr>
          </w:p>
        </w:tc>
      </w:tr>
      <w:tr w:rsidR="00F532B8"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F532B8" w:rsidRPr="00F524D8" w:rsidRDefault="00F532B8"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F532B8" w:rsidRDefault="00DB3554" w:rsidP="009E499A">
            <w:pPr>
              <w:pStyle w:val="ISOClause"/>
              <w:spacing w:before="60" w:after="60" w:line="240" w:lineRule="auto"/>
              <w:rPr>
                <w:rFonts w:asciiTheme="minorHAnsi" w:hAnsiTheme="minorHAnsi" w:cstheme="minorHAnsi"/>
                <w:sz w:val="22"/>
                <w:szCs w:val="22"/>
              </w:rPr>
            </w:pPr>
            <w:r>
              <w:rPr>
                <w:rFonts w:asciiTheme="minorHAnsi" w:hAnsiTheme="minorHAnsi" w:cstheme="minorHAnsi"/>
                <w:sz w:val="22"/>
                <w:szCs w:val="22"/>
              </w:rPr>
              <w:t>2 Mapping of Privacy by Design Principles to Documentation</w:t>
            </w:r>
          </w:p>
        </w:tc>
        <w:tc>
          <w:tcPr>
            <w:tcW w:w="1247" w:type="dxa"/>
            <w:tcBorders>
              <w:top w:val="single" w:sz="6" w:space="0" w:color="auto"/>
              <w:bottom w:val="single" w:sz="6" w:space="0" w:color="auto"/>
            </w:tcBorders>
          </w:tcPr>
          <w:p w:rsidR="00F532B8" w:rsidRDefault="00F532B8" w:rsidP="009E499A">
            <w:pPr>
              <w:pStyle w:val="ISOParagraph"/>
              <w:spacing w:before="60" w:after="60" w:line="240" w:lineRule="auto"/>
              <w:rPr>
                <w:rFonts w:asciiTheme="minorHAnsi" w:hAnsiTheme="minorHAnsi" w:cstheme="minorHAnsi"/>
                <w:sz w:val="22"/>
                <w:szCs w:val="22"/>
              </w:rPr>
            </w:pPr>
          </w:p>
        </w:tc>
        <w:tc>
          <w:tcPr>
            <w:tcW w:w="709" w:type="dxa"/>
            <w:tcBorders>
              <w:top w:val="single" w:sz="6" w:space="0" w:color="auto"/>
              <w:bottom w:val="single" w:sz="6" w:space="0" w:color="auto"/>
            </w:tcBorders>
          </w:tcPr>
          <w:p w:rsidR="00F532B8" w:rsidRDefault="00DB3554" w:rsidP="009E499A">
            <w:pPr>
              <w:pStyle w:val="ISOCommType"/>
              <w:spacing w:before="60" w:after="60" w:line="240" w:lineRule="auto"/>
              <w:rPr>
                <w:rFonts w:asciiTheme="minorHAnsi" w:hAnsiTheme="minorHAnsi" w:cstheme="minorHAnsi"/>
                <w:sz w:val="22"/>
                <w:szCs w:val="22"/>
              </w:rPr>
            </w:pPr>
            <w:r>
              <w:rPr>
                <w:rFonts w:asciiTheme="minorHAnsi" w:hAnsiTheme="minorHAnsi" w:cstheme="minorHAnsi"/>
                <w:sz w:val="22"/>
                <w:szCs w:val="22"/>
              </w:rPr>
              <w:t>Te</w:t>
            </w:r>
          </w:p>
        </w:tc>
        <w:tc>
          <w:tcPr>
            <w:tcW w:w="4820" w:type="dxa"/>
            <w:tcBorders>
              <w:top w:val="single" w:sz="6" w:space="0" w:color="auto"/>
              <w:bottom w:val="single" w:sz="6" w:space="0" w:color="auto"/>
            </w:tcBorders>
          </w:tcPr>
          <w:p w:rsidR="00F532B8" w:rsidRDefault="00DB3554" w:rsidP="00F532B8">
            <w:pPr>
              <w:pStyle w:val="ISOComments"/>
              <w:spacing w:before="60" w:after="60" w:line="240" w:lineRule="auto"/>
              <w:rPr>
                <w:rFonts w:asciiTheme="minorHAnsi" w:hAnsiTheme="minorHAnsi" w:cstheme="minorHAnsi"/>
                <w:sz w:val="22"/>
                <w:szCs w:val="22"/>
              </w:rPr>
            </w:pPr>
            <w:r>
              <w:rPr>
                <w:rFonts w:asciiTheme="minorHAnsi" w:hAnsiTheme="minorHAnsi" w:cstheme="minorHAnsi"/>
                <w:sz w:val="22"/>
                <w:szCs w:val="22"/>
              </w:rPr>
              <w:t>This section would benefit by an initial paragraph that explained the rational for the mapping of PbD principles to documentation.</w:t>
            </w:r>
          </w:p>
        </w:tc>
        <w:tc>
          <w:tcPr>
            <w:tcW w:w="4253" w:type="dxa"/>
            <w:tcBorders>
              <w:top w:val="single" w:sz="6" w:space="0" w:color="auto"/>
              <w:bottom w:val="single" w:sz="6" w:space="0" w:color="auto"/>
            </w:tcBorders>
          </w:tcPr>
          <w:p w:rsidR="00F532B8" w:rsidRDefault="00DB3554" w:rsidP="00D3485B">
            <w:pPr>
              <w:jc w:val="left"/>
              <w:rPr>
                <w:rFonts w:asciiTheme="minorHAnsi" w:hAnsiTheme="minorHAnsi" w:cstheme="minorHAnsi"/>
                <w:szCs w:val="22"/>
              </w:rPr>
            </w:pPr>
            <w:r>
              <w:rPr>
                <w:rFonts w:asciiTheme="minorHAnsi" w:hAnsiTheme="minorHAnsi" w:cstheme="minorHAnsi"/>
                <w:szCs w:val="22"/>
              </w:rPr>
              <w:t>Add the following text as a paragraph to section 2, “Applying PbD to software engineering begins with an understanding of the 7 Foundation Principles of PbD</w:t>
            </w:r>
            <w:r w:rsidR="00D3485B">
              <w:rPr>
                <w:rFonts w:asciiTheme="minorHAnsi" w:hAnsiTheme="minorHAnsi" w:cstheme="minorHAnsi"/>
                <w:szCs w:val="22"/>
              </w:rPr>
              <w:t xml:space="preserve"> </w:t>
            </w:r>
            <w:r w:rsidR="00D3485B" w:rsidRPr="00D3485B">
              <w:rPr>
                <w:rFonts w:asciiTheme="minorHAnsi" w:hAnsiTheme="minorHAnsi" w:cstheme="minorHAnsi"/>
                <w:szCs w:val="22"/>
              </w:rPr>
              <w:t>[Cavoukian 2011]</w:t>
            </w:r>
            <w:r>
              <w:rPr>
                <w:rFonts w:asciiTheme="minorHAnsi" w:hAnsiTheme="minorHAnsi" w:cstheme="minorHAnsi"/>
                <w:szCs w:val="22"/>
              </w:rPr>
              <w:t xml:space="preserve">. These foundation principles are supported by a set of sub-principles. The principles are by nature subjective. However, software engineering is based on objective and measurable </w:t>
            </w:r>
            <w:r w:rsidR="00D3485B">
              <w:rPr>
                <w:rFonts w:asciiTheme="minorHAnsi" w:hAnsiTheme="minorHAnsi" w:cstheme="minorHAnsi"/>
                <w:szCs w:val="22"/>
              </w:rPr>
              <w:t xml:space="preserve">set of </w:t>
            </w:r>
            <w:r>
              <w:rPr>
                <w:rFonts w:asciiTheme="minorHAnsi" w:hAnsiTheme="minorHAnsi" w:cstheme="minorHAnsi"/>
                <w:szCs w:val="22"/>
              </w:rPr>
              <w:t>activities and tasks. Mapping the PbD principles to supporting documents provides evidence that the</w:t>
            </w:r>
            <w:r w:rsidR="00D3485B">
              <w:rPr>
                <w:rFonts w:asciiTheme="minorHAnsi" w:hAnsiTheme="minorHAnsi" w:cstheme="minorHAnsi"/>
                <w:szCs w:val="22"/>
              </w:rPr>
              <w:t>se</w:t>
            </w:r>
            <w:r>
              <w:rPr>
                <w:rFonts w:asciiTheme="minorHAnsi" w:hAnsiTheme="minorHAnsi" w:cstheme="minorHAnsi"/>
                <w:szCs w:val="22"/>
              </w:rPr>
              <w:t xml:space="preserve"> privacy requirements have been addressed.”</w:t>
            </w:r>
          </w:p>
        </w:tc>
        <w:tc>
          <w:tcPr>
            <w:tcW w:w="2552" w:type="dxa"/>
            <w:tcBorders>
              <w:top w:val="single" w:sz="6" w:space="0" w:color="auto"/>
              <w:bottom w:val="single" w:sz="6" w:space="0" w:color="auto"/>
            </w:tcBorders>
          </w:tcPr>
          <w:p w:rsidR="00F532B8" w:rsidRPr="00F524D8" w:rsidRDefault="00F532B8" w:rsidP="009E499A">
            <w:pPr>
              <w:pStyle w:val="ISOSecretObservations"/>
              <w:spacing w:before="60" w:after="60" w:line="240" w:lineRule="auto"/>
              <w:rPr>
                <w:rFonts w:asciiTheme="minorHAnsi" w:hAnsiTheme="minorHAnsi" w:cstheme="minorHAnsi"/>
                <w:sz w:val="22"/>
                <w:szCs w:val="22"/>
              </w:rPr>
            </w:pPr>
          </w:p>
        </w:tc>
      </w:tr>
      <w:tr w:rsidR="00DB3554"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DB3554" w:rsidRPr="00F524D8" w:rsidRDefault="00DB3554"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DB3554" w:rsidRDefault="00DB3554" w:rsidP="009E499A">
            <w:pPr>
              <w:pStyle w:val="ISOClause"/>
              <w:spacing w:before="60" w:after="60" w:line="240" w:lineRule="auto"/>
              <w:rPr>
                <w:rFonts w:asciiTheme="minorHAnsi" w:hAnsiTheme="minorHAnsi" w:cstheme="minorHAnsi"/>
                <w:sz w:val="22"/>
                <w:szCs w:val="22"/>
              </w:rPr>
            </w:pPr>
            <w:r>
              <w:rPr>
                <w:rFonts w:asciiTheme="minorHAnsi" w:hAnsiTheme="minorHAnsi" w:cstheme="minorHAnsi"/>
                <w:sz w:val="22"/>
                <w:szCs w:val="22"/>
              </w:rPr>
              <w:t>2 Mapping of Privacy by Design Principles to Documentation</w:t>
            </w:r>
          </w:p>
        </w:tc>
        <w:tc>
          <w:tcPr>
            <w:tcW w:w="1247" w:type="dxa"/>
            <w:tcBorders>
              <w:top w:val="single" w:sz="6" w:space="0" w:color="auto"/>
              <w:bottom w:val="single" w:sz="6" w:space="0" w:color="auto"/>
            </w:tcBorders>
          </w:tcPr>
          <w:p w:rsidR="00DB3554" w:rsidRDefault="00DB3554" w:rsidP="009E499A">
            <w:pPr>
              <w:pStyle w:val="ISOParagraph"/>
              <w:spacing w:before="60" w:after="60" w:line="240" w:lineRule="auto"/>
              <w:rPr>
                <w:rFonts w:asciiTheme="minorHAnsi" w:hAnsiTheme="minorHAnsi" w:cstheme="minorHAnsi"/>
                <w:sz w:val="22"/>
                <w:szCs w:val="22"/>
              </w:rPr>
            </w:pPr>
            <w:r>
              <w:rPr>
                <w:rFonts w:asciiTheme="minorHAnsi" w:hAnsiTheme="minorHAnsi" w:cstheme="minorHAnsi"/>
                <w:sz w:val="22"/>
                <w:szCs w:val="22"/>
              </w:rPr>
              <w:t>Paragraph 1</w:t>
            </w:r>
          </w:p>
        </w:tc>
        <w:tc>
          <w:tcPr>
            <w:tcW w:w="709" w:type="dxa"/>
            <w:tcBorders>
              <w:top w:val="single" w:sz="6" w:space="0" w:color="auto"/>
              <w:bottom w:val="single" w:sz="6" w:space="0" w:color="auto"/>
            </w:tcBorders>
          </w:tcPr>
          <w:p w:rsidR="00DB3554" w:rsidRDefault="00DB3554" w:rsidP="009E499A">
            <w:pPr>
              <w:pStyle w:val="ISOCommType"/>
              <w:spacing w:before="60" w:after="60" w:line="240" w:lineRule="auto"/>
              <w:rPr>
                <w:rFonts w:asciiTheme="minorHAnsi" w:hAnsiTheme="minorHAnsi" w:cstheme="minorHAnsi"/>
                <w:sz w:val="22"/>
                <w:szCs w:val="22"/>
              </w:rPr>
            </w:pPr>
            <w:r>
              <w:rPr>
                <w:rFonts w:asciiTheme="minorHAnsi" w:hAnsiTheme="minorHAnsi" w:cstheme="minorHAnsi"/>
                <w:sz w:val="22"/>
                <w:szCs w:val="22"/>
              </w:rPr>
              <w:t>Ed</w:t>
            </w:r>
          </w:p>
        </w:tc>
        <w:tc>
          <w:tcPr>
            <w:tcW w:w="4820" w:type="dxa"/>
            <w:tcBorders>
              <w:top w:val="single" w:sz="6" w:space="0" w:color="auto"/>
              <w:bottom w:val="single" w:sz="6" w:space="0" w:color="auto"/>
            </w:tcBorders>
          </w:tcPr>
          <w:p w:rsidR="00DB3554" w:rsidRDefault="00DB3554" w:rsidP="00F532B8">
            <w:pPr>
              <w:pStyle w:val="ISOComments"/>
              <w:spacing w:before="60" w:after="60" w:line="240" w:lineRule="auto"/>
              <w:rPr>
                <w:rFonts w:asciiTheme="minorHAnsi" w:hAnsiTheme="minorHAnsi" w:cstheme="minorHAnsi"/>
                <w:sz w:val="22"/>
                <w:szCs w:val="22"/>
              </w:rPr>
            </w:pPr>
            <w:r>
              <w:rPr>
                <w:rFonts w:asciiTheme="minorHAnsi" w:hAnsiTheme="minorHAnsi" w:cstheme="minorHAnsi"/>
                <w:sz w:val="22"/>
                <w:szCs w:val="22"/>
              </w:rPr>
              <w:t xml:space="preserve">Conformance term is not appropriate in the context of </w:t>
            </w:r>
            <w:r w:rsidR="00D3485B">
              <w:rPr>
                <w:rFonts w:asciiTheme="minorHAnsi" w:hAnsiTheme="minorHAnsi" w:cstheme="minorHAnsi"/>
                <w:sz w:val="22"/>
                <w:szCs w:val="22"/>
              </w:rPr>
              <w:t>paragraph.</w:t>
            </w:r>
          </w:p>
        </w:tc>
        <w:tc>
          <w:tcPr>
            <w:tcW w:w="4253" w:type="dxa"/>
            <w:tcBorders>
              <w:top w:val="single" w:sz="6" w:space="0" w:color="auto"/>
              <w:bottom w:val="single" w:sz="6" w:space="0" w:color="auto"/>
            </w:tcBorders>
          </w:tcPr>
          <w:p w:rsidR="00DB3554" w:rsidRDefault="00D3485B" w:rsidP="00D3485B">
            <w:pPr>
              <w:jc w:val="left"/>
              <w:rPr>
                <w:rFonts w:asciiTheme="minorHAnsi" w:hAnsiTheme="minorHAnsi" w:cstheme="minorHAnsi"/>
                <w:szCs w:val="22"/>
              </w:rPr>
            </w:pPr>
            <w:r>
              <w:rPr>
                <w:rFonts w:asciiTheme="minorHAnsi" w:hAnsiTheme="minorHAnsi" w:cstheme="minorHAnsi"/>
                <w:szCs w:val="22"/>
              </w:rPr>
              <w:t>Replace the text of paragraph 1 with, “</w:t>
            </w:r>
            <w:r w:rsidRPr="00D3485B">
              <w:rPr>
                <w:rFonts w:asciiTheme="minorHAnsi" w:hAnsiTheme="minorHAnsi" w:cstheme="minorHAnsi"/>
                <w:szCs w:val="22"/>
              </w:rPr>
              <w:t>Table 2.1 provides a mapping between the seven PbD principles</w:t>
            </w:r>
            <w:r>
              <w:rPr>
                <w:rFonts w:asciiTheme="minorHAnsi" w:hAnsiTheme="minorHAnsi" w:cstheme="minorHAnsi"/>
                <w:szCs w:val="22"/>
              </w:rPr>
              <w:t xml:space="preserve"> and the supporting sub-principles</w:t>
            </w:r>
            <w:r w:rsidRPr="00D3485B">
              <w:rPr>
                <w:rFonts w:asciiTheme="minorHAnsi" w:hAnsiTheme="minorHAnsi" w:cstheme="minorHAnsi"/>
                <w:szCs w:val="22"/>
              </w:rPr>
              <w:t xml:space="preserve"> and the </w:t>
            </w:r>
            <w:r>
              <w:rPr>
                <w:rFonts w:asciiTheme="minorHAnsi" w:hAnsiTheme="minorHAnsi" w:cstheme="minorHAnsi"/>
                <w:szCs w:val="22"/>
              </w:rPr>
              <w:t>required implementation evidence.”</w:t>
            </w:r>
          </w:p>
        </w:tc>
        <w:tc>
          <w:tcPr>
            <w:tcW w:w="2552" w:type="dxa"/>
            <w:tcBorders>
              <w:top w:val="single" w:sz="6" w:space="0" w:color="auto"/>
              <w:bottom w:val="single" w:sz="6" w:space="0" w:color="auto"/>
            </w:tcBorders>
          </w:tcPr>
          <w:p w:rsidR="00DB3554" w:rsidRPr="00F524D8" w:rsidRDefault="00DB3554" w:rsidP="009E499A">
            <w:pPr>
              <w:pStyle w:val="ISOSecretObservations"/>
              <w:spacing w:before="60" w:after="60" w:line="240" w:lineRule="auto"/>
              <w:rPr>
                <w:rFonts w:asciiTheme="minorHAnsi" w:hAnsiTheme="minorHAnsi" w:cstheme="minorHAnsi"/>
                <w:sz w:val="22"/>
                <w:szCs w:val="22"/>
              </w:rPr>
            </w:pPr>
          </w:p>
        </w:tc>
      </w:tr>
      <w:tr w:rsidR="00E550A6"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E550A6" w:rsidRPr="00F524D8" w:rsidRDefault="00E550A6"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E550A6" w:rsidRDefault="00E550A6" w:rsidP="009E499A">
            <w:pPr>
              <w:pStyle w:val="ISOClause"/>
              <w:spacing w:before="60" w:after="60" w:line="240" w:lineRule="auto"/>
              <w:rPr>
                <w:rFonts w:asciiTheme="minorHAnsi" w:hAnsiTheme="minorHAnsi" w:cstheme="minorHAnsi"/>
                <w:sz w:val="22"/>
                <w:szCs w:val="22"/>
              </w:rPr>
            </w:pPr>
            <w:r>
              <w:rPr>
                <w:rFonts w:asciiTheme="minorHAnsi" w:hAnsiTheme="minorHAnsi" w:cstheme="minorHAnsi"/>
                <w:sz w:val="22"/>
                <w:szCs w:val="22"/>
              </w:rPr>
              <w:t>Table 2.1</w:t>
            </w:r>
          </w:p>
        </w:tc>
        <w:tc>
          <w:tcPr>
            <w:tcW w:w="1247" w:type="dxa"/>
            <w:tcBorders>
              <w:top w:val="single" w:sz="6" w:space="0" w:color="auto"/>
              <w:bottom w:val="single" w:sz="6" w:space="0" w:color="auto"/>
            </w:tcBorders>
          </w:tcPr>
          <w:p w:rsidR="00E550A6" w:rsidRDefault="00E550A6" w:rsidP="009E499A">
            <w:pPr>
              <w:pStyle w:val="ISOParagraph"/>
              <w:spacing w:before="60" w:after="60" w:line="240" w:lineRule="auto"/>
              <w:rPr>
                <w:rFonts w:asciiTheme="minorHAnsi" w:hAnsiTheme="minorHAnsi" w:cstheme="minorHAnsi"/>
                <w:sz w:val="22"/>
                <w:szCs w:val="22"/>
              </w:rPr>
            </w:pPr>
          </w:p>
        </w:tc>
        <w:tc>
          <w:tcPr>
            <w:tcW w:w="709" w:type="dxa"/>
            <w:tcBorders>
              <w:top w:val="single" w:sz="6" w:space="0" w:color="auto"/>
              <w:bottom w:val="single" w:sz="6" w:space="0" w:color="auto"/>
            </w:tcBorders>
          </w:tcPr>
          <w:p w:rsidR="00E550A6" w:rsidRDefault="00E550A6" w:rsidP="009E499A">
            <w:pPr>
              <w:pStyle w:val="ISOCommType"/>
              <w:spacing w:before="60" w:after="60" w:line="240" w:lineRule="auto"/>
              <w:rPr>
                <w:rFonts w:asciiTheme="minorHAnsi" w:hAnsiTheme="minorHAnsi" w:cstheme="minorHAnsi"/>
                <w:sz w:val="22"/>
                <w:szCs w:val="22"/>
              </w:rPr>
            </w:pPr>
            <w:r>
              <w:rPr>
                <w:rFonts w:asciiTheme="minorHAnsi" w:hAnsiTheme="minorHAnsi" w:cstheme="minorHAnsi"/>
                <w:sz w:val="22"/>
                <w:szCs w:val="22"/>
              </w:rPr>
              <w:t>Ed</w:t>
            </w:r>
          </w:p>
        </w:tc>
        <w:tc>
          <w:tcPr>
            <w:tcW w:w="4820" w:type="dxa"/>
            <w:tcBorders>
              <w:top w:val="single" w:sz="6" w:space="0" w:color="auto"/>
              <w:bottom w:val="single" w:sz="6" w:space="0" w:color="auto"/>
            </w:tcBorders>
          </w:tcPr>
          <w:p w:rsidR="00E550A6" w:rsidRDefault="00E550A6" w:rsidP="00F532B8">
            <w:pPr>
              <w:pStyle w:val="ISOComments"/>
              <w:spacing w:before="60" w:after="60" w:line="240" w:lineRule="auto"/>
              <w:rPr>
                <w:rFonts w:asciiTheme="minorHAnsi" w:hAnsiTheme="minorHAnsi" w:cstheme="minorHAnsi"/>
                <w:sz w:val="22"/>
                <w:szCs w:val="22"/>
              </w:rPr>
            </w:pPr>
            <w:r>
              <w:rPr>
                <w:rFonts w:asciiTheme="minorHAnsi" w:hAnsiTheme="minorHAnsi" w:cstheme="minorHAnsi"/>
                <w:sz w:val="22"/>
                <w:szCs w:val="22"/>
              </w:rPr>
              <w:t xml:space="preserve">It will be difficult to reference each of the documentation items when completing a conformance review. </w:t>
            </w:r>
          </w:p>
        </w:tc>
        <w:tc>
          <w:tcPr>
            <w:tcW w:w="4253" w:type="dxa"/>
            <w:tcBorders>
              <w:top w:val="single" w:sz="6" w:space="0" w:color="auto"/>
              <w:bottom w:val="single" w:sz="6" w:space="0" w:color="auto"/>
            </w:tcBorders>
          </w:tcPr>
          <w:p w:rsidR="00E550A6" w:rsidRDefault="00E550A6" w:rsidP="00D3485B">
            <w:pPr>
              <w:jc w:val="left"/>
              <w:rPr>
                <w:rFonts w:asciiTheme="minorHAnsi" w:hAnsiTheme="minorHAnsi" w:cstheme="minorHAnsi"/>
                <w:szCs w:val="22"/>
              </w:rPr>
            </w:pPr>
            <w:r>
              <w:rPr>
                <w:rFonts w:asciiTheme="minorHAnsi" w:hAnsiTheme="minorHAnsi" w:cstheme="minorHAnsi"/>
                <w:szCs w:val="22"/>
              </w:rPr>
              <w:t>Add numeric (EG, (1), (2), (3)…) prefixes to each of the documentation requirements.</w:t>
            </w:r>
          </w:p>
        </w:tc>
        <w:tc>
          <w:tcPr>
            <w:tcW w:w="2552" w:type="dxa"/>
            <w:tcBorders>
              <w:top w:val="single" w:sz="6" w:space="0" w:color="auto"/>
              <w:bottom w:val="single" w:sz="6" w:space="0" w:color="auto"/>
            </w:tcBorders>
          </w:tcPr>
          <w:p w:rsidR="00E550A6" w:rsidRPr="00F524D8" w:rsidRDefault="00E550A6" w:rsidP="009E499A">
            <w:pPr>
              <w:pStyle w:val="ISOSecretObservations"/>
              <w:spacing w:before="60" w:after="60" w:line="240" w:lineRule="auto"/>
              <w:rPr>
                <w:rFonts w:asciiTheme="minorHAnsi" w:hAnsiTheme="minorHAnsi" w:cstheme="minorHAnsi"/>
                <w:sz w:val="22"/>
                <w:szCs w:val="22"/>
              </w:rPr>
            </w:pPr>
          </w:p>
        </w:tc>
      </w:tr>
      <w:tr w:rsidR="00E550A6"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E550A6" w:rsidRPr="00F524D8" w:rsidRDefault="00E550A6"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E550A6" w:rsidRDefault="00E550A6" w:rsidP="009E499A">
            <w:pPr>
              <w:pStyle w:val="ISOClause"/>
              <w:spacing w:before="60" w:after="60" w:line="240" w:lineRule="auto"/>
              <w:rPr>
                <w:rFonts w:asciiTheme="minorHAnsi" w:hAnsiTheme="minorHAnsi" w:cstheme="minorHAnsi"/>
                <w:sz w:val="22"/>
                <w:szCs w:val="22"/>
              </w:rPr>
            </w:pPr>
            <w:r>
              <w:rPr>
                <w:rFonts w:asciiTheme="minorHAnsi" w:hAnsiTheme="minorHAnsi" w:cstheme="minorHAnsi"/>
                <w:sz w:val="22"/>
                <w:szCs w:val="22"/>
              </w:rPr>
              <w:t>Table 2.1</w:t>
            </w:r>
          </w:p>
        </w:tc>
        <w:tc>
          <w:tcPr>
            <w:tcW w:w="1247" w:type="dxa"/>
            <w:tcBorders>
              <w:top w:val="single" w:sz="6" w:space="0" w:color="auto"/>
              <w:bottom w:val="single" w:sz="6" w:space="0" w:color="auto"/>
            </w:tcBorders>
          </w:tcPr>
          <w:p w:rsidR="00E550A6" w:rsidRDefault="00E550A6" w:rsidP="009E499A">
            <w:pPr>
              <w:pStyle w:val="ISOParagraph"/>
              <w:spacing w:before="60" w:after="60" w:line="240" w:lineRule="auto"/>
              <w:rPr>
                <w:rFonts w:asciiTheme="minorHAnsi" w:hAnsiTheme="minorHAnsi" w:cstheme="minorHAnsi"/>
                <w:sz w:val="22"/>
                <w:szCs w:val="22"/>
              </w:rPr>
            </w:pPr>
          </w:p>
        </w:tc>
        <w:tc>
          <w:tcPr>
            <w:tcW w:w="709" w:type="dxa"/>
            <w:tcBorders>
              <w:top w:val="single" w:sz="6" w:space="0" w:color="auto"/>
              <w:bottom w:val="single" w:sz="6" w:space="0" w:color="auto"/>
            </w:tcBorders>
          </w:tcPr>
          <w:p w:rsidR="00E550A6" w:rsidRDefault="00E550A6" w:rsidP="009E499A">
            <w:pPr>
              <w:pStyle w:val="ISOCommType"/>
              <w:spacing w:before="60" w:after="60" w:line="240" w:lineRule="auto"/>
              <w:rPr>
                <w:rFonts w:asciiTheme="minorHAnsi" w:hAnsiTheme="minorHAnsi" w:cstheme="minorHAnsi"/>
                <w:sz w:val="22"/>
                <w:szCs w:val="22"/>
              </w:rPr>
            </w:pPr>
            <w:r>
              <w:rPr>
                <w:rFonts w:asciiTheme="minorHAnsi" w:hAnsiTheme="minorHAnsi" w:cstheme="minorHAnsi"/>
                <w:sz w:val="22"/>
                <w:szCs w:val="22"/>
              </w:rPr>
              <w:t>Te</w:t>
            </w:r>
          </w:p>
        </w:tc>
        <w:tc>
          <w:tcPr>
            <w:tcW w:w="4820" w:type="dxa"/>
            <w:tcBorders>
              <w:top w:val="single" w:sz="6" w:space="0" w:color="auto"/>
              <w:bottom w:val="single" w:sz="6" w:space="0" w:color="auto"/>
            </w:tcBorders>
          </w:tcPr>
          <w:p w:rsidR="00E550A6" w:rsidRDefault="00E550A6" w:rsidP="00F532B8">
            <w:pPr>
              <w:pStyle w:val="ISOComments"/>
              <w:spacing w:before="60" w:after="60" w:line="240" w:lineRule="auto"/>
              <w:rPr>
                <w:rFonts w:asciiTheme="minorHAnsi" w:hAnsiTheme="minorHAnsi" w:cstheme="minorHAnsi"/>
                <w:sz w:val="22"/>
                <w:szCs w:val="22"/>
              </w:rPr>
            </w:pPr>
            <w:r>
              <w:rPr>
                <w:rFonts w:asciiTheme="minorHAnsi" w:hAnsiTheme="minorHAnsi" w:cstheme="minorHAnsi"/>
                <w:sz w:val="22"/>
                <w:szCs w:val="22"/>
              </w:rPr>
              <w:t>The normative terms in Table 2.1 (IE, SHALL) is inappropriate for this table. Conformance terms for each documentation items are addressed in section 3 and Table 3.1. Having the conformance terms in both places will lead to possible conflicting specification of conformance terms between the two</w:t>
            </w:r>
            <w:r w:rsidR="00C4479C">
              <w:rPr>
                <w:rFonts w:asciiTheme="minorHAnsi" w:hAnsiTheme="minorHAnsi" w:cstheme="minorHAnsi"/>
                <w:sz w:val="22"/>
                <w:szCs w:val="22"/>
              </w:rPr>
              <w:t xml:space="preserve"> tables.</w:t>
            </w:r>
          </w:p>
        </w:tc>
        <w:tc>
          <w:tcPr>
            <w:tcW w:w="4253" w:type="dxa"/>
            <w:tcBorders>
              <w:top w:val="single" w:sz="6" w:space="0" w:color="auto"/>
              <w:bottom w:val="single" w:sz="6" w:space="0" w:color="auto"/>
            </w:tcBorders>
          </w:tcPr>
          <w:p w:rsidR="00E550A6" w:rsidRDefault="00C4479C" w:rsidP="00D3485B">
            <w:pPr>
              <w:jc w:val="left"/>
              <w:rPr>
                <w:rFonts w:asciiTheme="minorHAnsi" w:hAnsiTheme="minorHAnsi" w:cstheme="minorHAnsi"/>
                <w:szCs w:val="22"/>
              </w:rPr>
            </w:pPr>
            <w:r>
              <w:rPr>
                <w:rFonts w:asciiTheme="minorHAnsi" w:hAnsiTheme="minorHAnsi" w:cstheme="minorHAnsi"/>
                <w:szCs w:val="22"/>
              </w:rPr>
              <w:t>Delete the conformance terms from the documentation item definitions in column 3 of Table 2.1.</w:t>
            </w:r>
          </w:p>
        </w:tc>
        <w:tc>
          <w:tcPr>
            <w:tcW w:w="2552" w:type="dxa"/>
            <w:tcBorders>
              <w:top w:val="single" w:sz="6" w:space="0" w:color="auto"/>
              <w:bottom w:val="single" w:sz="6" w:space="0" w:color="auto"/>
            </w:tcBorders>
          </w:tcPr>
          <w:p w:rsidR="00E550A6" w:rsidRPr="00F524D8" w:rsidRDefault="00E550A6" w:rsidP="009E499A">
            <w:pPr>
              <w:pStyle w:val="ISOSecretObservations"/>
              <w:spacing w:before="60" w:after="60" w:line="240" w:lineRule="auto"/>
              <w:rPr>
                <w:rFonts w:asciiTheme="minorHAnsi" w:hAnsiTheme="minorHAnsi" w:cstheme="minorHAnsi"/>
                <w:sz w:val="22"/>
                <w:szCs w:val="22"/>
              </w:rPr>
            </w:pPr>
          </w:p>
        </w:tc>
      </w:tr>
      <w:tr w:rsidR="00057760"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057760" w:rsidRPr="00F524D8" w:rsidRDefault="00057760"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057760" w:rsidRDefault="00057760" w:rsidP="009E499A">
            <w:pPr>
              <w:pStyle w:val="ISOClause"/>
              <w:spacing w:before="60" w:after="60" w:line="240" w:lineRule="auto"/>
              <w:rPr>
                <w:rFonts w:asciiTheme="minorHAnsi" w:hAnsiTheme="minorHAnsi" w:cstheme="minorHAnsi"/>
                <w:sz w:val="22"/>
                <w:szCs w:val="22"/>
              </w:rPr>
            </w:pPr>
            <w:r>
              <w:rPr>
                <w:rFonts w:asciiTheme="minorHAnsi" w:hAnsiTheme="minorHAnsi" w:cstheme="minorHAnsi"/>
                <w:sz w:val="22"/>
                <w:szCs w:val="22"/>
              </w:rPr>
              <w:t>Table 2.1</w:t>
            </w:r>
          </w:p>
        </w:tc>
        <w:tc>
          <w:tcPr>
            <w:tcW w:w="1247" w:type="dxa"/>
            <w:tcBorders>
              <w:top w:val="single" w:sz="6" w:space="0" w:color="auto"/>
              <w:bottom w:val="single" w:sz="6" w:space="0" w:color="auto"/>
            </w:tcBorders>
          </w:tcPr>
          <w:p w:rsidR="00057760" w:rsidRDefault="00057760" w:rsidP="009E499A">
            <w:pPr>
              <w:pStyle w:val="ISOParagraph"/>
              <w:spacing w:before="60" w:after="60" w:line="240" w:lineRule="auto"/>
              <w:rPr>
                <w:rFonts w:asciiTheme="minorHAnsi" w:hAnsiTheme="minorHAnsi" w:cstheme="minorHAnsi"/>
                <w:sz w:val="22"/>
                <w:szCs w:val="22"/>
              </w:rPr>
            </w:pPr>
            <w:r>
              <w:rPr>
                <w:rFonts w:asciiTheme="minorHAnsi" w:hAnsiTheme="minorHAnsi" w:cstheme="minorHAnsi"/>
                <w:sz w:val="22"/>
                <w:szCs w:val="22"/>
              </w:rPr>
              <w:t>Row 1</w:t>
            </w:r>
          </w:p>
        </w:tc>
        <w:tc>
          <w:tcPr>
            <w:tcW w:w="709" w:type="dxa"/>
            <w:tcBorders>
              <w:top w:val="single" w:sz="6" w:space="0" w:color="auto"/>
              <w:bottom w:val="single" w:sz="6" w:space="0" w:color="auto"/>
            </w:tcBorders>
          </w:tcPr>
          <w:p w:rsidR="00057760" w:rsidRDefault="00057760" w:rsidP="009E499A">
            <w:pPr>
              <w:pStyle w:val="ISOCommType"/>
              <w:spacing w:before="60" w:after="60" w:line="240" w:lineRule="auto"/>
              <w:rPr>
                <w:rFonts w:asciiTheme="minorHAnsi" w:hAnsiTheme="minorHAnsi" w:cstheme="minorHAnsi"/>
                <w:sz w:val="22"/>
                <w:szCs w:val="22"/>
              </w:rPr>
            </w:pPr>
            <w:r>
              <w:rPr>
                <w:rFonts w:asciiTheme="minorHAnsi" w:hAnsiTheme="minorHAnsi" w:cstheme="minorHAnsi"/>
                <w:sz w:val="22"/>
                <w:szCs w:val="22"/>
              </w:rPr>
              <w:t>Te</w:t>
            </w:r>
          </w:p>
        </w:tc>
        <w:tc>
          <w:tcPr>
            <w:tcW w:w="4820" w:type="dxa"/>
            <w:tcBorders>
              <w:top w:val="single" w:sz="6" w:space="0" w:color="auto"/>
              <w:bottom w:val="single" w:sz="6" w:space="0" w:color="auto"/>
            </w:tcBorders>
          </w:tcPr>
          <w:p w:rsidR="00057760" w:rsidRDefault="00057760" w:rsidP="00F532B8">
            <w:pPr>
              <w:pStyle w:val="ISOComments"/>
              <w:spacing w:before="60" w:after="60" w:line="240" w:lineRule="auto"/>
              <w:rPr>
                <w:rFonts w:asciiTheme="minorHAnsi" w:hAnsiTheme="minorHAnsi" w:cstheme="minorHAnsi"/>
                <w:sz w:val="22"/>
                <w:szCs w:val="22"/>
              </w:rPr>
            </w:pPr>
            <w:r>
              <w:rPr>
                <w:rFonts w:asciiTheme="minorHAnsi" w:hAnsiTheme="minorHAnsi" w:cstheme="minorHAnsi"/>
                <w:sz w:val="22"/>
                <w:szCs w:val="22"/>
              </w:rPr>
              <w:t>The documentation requirement “</w:t>
            </w:r>
            <w:r w:rsidRPr="00057760">
              <w:rPr>
                <w:rFonts w:asciiTheme="minorHAnsi" w:hAnsiTheme="minorHAnsi" w:cstheme="minorHAnsi"/>
                <w:sz w:val="22"/>
                <w:szCs w:val="22"/>
              </w:rPr>
              <w:t>SHALL include privacy risk/threat model(s) including analysis and risk identification, risk prioritization, and controls clearly mapped to risks</w:t>
            </w:r>
            <w:r>
              <w:rPr>
                <w:rFonts w:asciiTheme="minorHAnsi" w:hAnsiTheme="minorHAnsi" w:cstheme="minorHAnsi"/>
                <w:sz w:val="22"/>
                <w:szCs w:val="22"/>
              </w:rPr>
              <w:t>” should be broken into components associated with documenting the risk management framework used by the organization, the organizational risk aspiration or vision and the product specific risk impact assessment report.</w:t>
            </w:r>
          </w:p>
        </w:tc>
        <w:tc>
          <w:tcPr>
            <w:tcW w:w="4253" w:type="dxa"/>
            <w:tcBorders>
              <w:top w:val="single" w:sz="6" w:space="0" w:color="auto"/>
              <w:bottom w:val="single" w:sz="6" w:space="0" w:color="auto"/>
            </w:tcBorders>
          </w:tcPr>
          <w:p w:rsidR="00057760" w:rsidRDefault="00057760" w:rsidP="00057760">
            <w:pPr>
              <w:jc w:val="left"/>
              <w:rPr>
                <w:rFonts w:asciiTheme="minorHAnsi" w:hAnsiTheme="minorHAnsi" w:cstheme="minorHAnsi"/>
                <w:szCs w:val="22"/>
              </w:rPr>
            </w:pPr>
            <w:r>
              <w:rPr>
                <w:rFonts w:asciiTheme="minorHAnsi" w:hAnsiTheme="minorHAnsi" w:cstheme="minorHAnsi"/>
                <w:szCs w:val="22"/>
              </w:rPr>
              <w:t>Change the text “</w:t>
            </w:r>
            <w:r w:rsidRPr="00057760">
              <w:rPr>
                <w:rFonts w:asciiTheme="minorHAnsi" w:hAnsiTheme="minorHAnsi" w:cstheme="minorHAnsi"/>
                <w:szCs w:val="22"/>
              </w:rPr>
              <w:t>SHALL include privacy risk/threat model(s) including analysis and risk identification, risk prioritization, and controls clearly mapped to risks</w:t>
            </w:r>
            <w:r>
              <w:rPr>
                <w:rFonts w:asciiTheme="minorHAnsi" w:hAnsiTheme="minorHAnsi" w:cstheme="minorHAnsi"/>
                <w:szCs w:val="22"/>
              </w:rPr>
              <w:t>” to “Document the risk management framework adopted by the organization.” “Document the quantitative risk intent of the organization.” “Document the risk impact assessment report for the product.”</w:t>
            </w:r>
          </w:p>
        </w:tc>
        <w:tc>
          <w:tcPr>
            <w:tcW w:w="2552" w:type="dxa"/>
            <w:tcBorders>
              <w:top w:val="single" w:sz="6" w:space="0" w:color="auto"/>
              <w:bottom w:val="single" w:sz="6" w:space="0" w:color="auto"/>
            </w:tcBorders>
          </w:tcPr>
          <w:p w:rsidR="00057760" w:rsidRPr="00F524D8" w:rsidRDefault="00057760" w:rsidP="009E499A">
            <w:pPr>
              <w:pStyle w:val="ISOSecretObservations"/>
              <w:spacing w:before="60" w:after="60" w:line="240" w:lineRule="auto"/>
              <w:rPr>
                <w:rFonts w:asciiTheme="minorHAnsi" w:hAnsiTheme="minorHAnsi" w:cstheme="minorHAnsi"/>
                <w:sz w:val="22"/>
                <w:szCs w:val="22"/>
              </w:rPr>
            </w:pPr>
          </w:p>
        </w:tc>
      </w:tr>
      <w:tr w:rsidR="00C4479C"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C4479C" w:rsidRPr="00F524D8" w:rsidRDefault="00C4479C"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C4479C" w:rsidRDefault="00C4479C" w:rsidP="009E499A">
            <w:pPr>
              <w:pStyle w:val="ISOClause"/>
              <w:spacing w:before="60" w:after="60" w:line="240" w:lineRule="auto"/>
              <w:rPr>
                <w:rFonts w:asciiTheme="minorHAnsi" w:hAnsiTheme="minorHAnsi" w:cstheme="minorHAnsi"/>
                <w:sz w:val="22"/>
                <w:szCs w:val="22"/>
              </w:rPr>
            </w:pPr>
            <w:r>
              <w:rPr>
                <w:rFonts w:asciiTheme="minorHAnsi" w:hAnsiTheme="minorHAnsi" w:cstheme="minorHAnsi"/>
                <w:sz w:val="22"/>
                <w:szCs w:val="22"/>
              </w:rPr>
              <w:t>Table 2.1</w:t>
            </w:r>
          </w:p>
        </w:tc>
        <w:tc>
          <w:tcPr>
            <w:tcW w:w="1247" w:type="dxa"/>
            <w:tcBorders>
              <w:top w:val="single" w:sz="6" w:space="0" w:color="auto"/>
              <w:bottom w:val="single" w:sz="6" w:space="0" w:color="auto"/>
            </w:tcBorders>
          </w:tcPr>
          <w:p w:rsidR="00C4479C" w:rsidRDefault="00C4479C" w:rsidP="009E499A">
            <w:pPr>
              <w:pStyle w:val="ISOParagraph"/>
              <w:spacing w:before="60" w:after="60" w:line="240" w:lineRule="auto"/>
              <w:rPr>
                <w:rFonts w:asciiTheme="minorHAnsi" w:hAnsiTheme="minorHAnsi" w:cstheme="minorHAnsi"/>
                <w:sz w:val="22"/>
                <w:szCs w:val="22"/>
              </w:rPr>
            </w:pPr>
            <w:r>
              <w:rPr>
                <w:rFonts w:asciiTheme="minorHAnsi" w:hAnsiTheme="minorHAnsi" w:cstheme="minorHAnsi"/>
                <w:sz w:val="22"/>
                <w:szCs w:val="22"/>
              </w:rPr>
              <w:t>Row 3</w:t>
            </w:r>
          </w:p>
        </w:tc>
        <w:tc>
          <w:tcPr>
            <w:tcW w:w="709" w:type="dxa"/>
            <w:tcBorders>
              <w:top w:val="single" w:sz="6" w:space="0" w:color="auto"/>
              <w:bottom w:val="single" w:sz="6" w:space="0" w:color="auto"/>
            </w:tcBorders>
          </w:tcPr>
          <w:p w:rsidR="00C4479C" w:rsidRDefault="00C4479C" w:rsidP="009E499A">
            <w:pPr>
              <w:pStyle w:val="ISOCommType"/>
              <w:spacing w:before="60" w:after="60" w:line="240" w:lineRule="auto"/>
              <w:rPr>
                <w:rFonts w:asciiTheme="minorHAnsi" w:hAnsiTheme="minorHAnsi" w:cstheme="minorHAnsi"/>
                <w:sz w:val="22"/>
                <w:szCs w:val="22"/>
              </w:rPr>
            </w:pPr>
            <w:r>
              <w:rPr>
                <w:rFonts w:asciiTheme="minorHAnsi" w:hAnsiTheme="minorHAnsi" w:cstheme="minorHAnsi"/>
                <w:sz w:val="22"/>
                <w:szCs w:val="22"/>
              </w:rPr>
              <w:t>Te</w:t>
            </w:r>
          </w:p>
        </w:tc>
        <w:tc>
          <w:tcPr>
            <w:tcW w:w="4820" w:type="dxa"/>
            <w:tcBorders>
              <w:top w:val="single" w:sz="6" w:space="0" w:color="auto"/>
              <w:bottom w:val="single" w:sz="6" w:space="0" w:color="auto"/>
            </w:tcBorders>
          </w:tcPr>
          <w:p w:rsidR="00C4479C" w:rsidRDefault="00C4479C" w:rsidP="00F532B8">
            <w:pPr>
              <w:pStyle w:val="ISOComments"/>
              <w:spacing w:before="60" w:after="60" w:line="240" w:lineRule="auto"/>
              <w:rPr>
                <w:rFonts w:asciiTheme="minorHAnsi" w:hAnsiTheme="minorHAnsi" w:cstheme="minorHAnsi"/>
                <w:sz w:val="22"/>
                <w:szCs w:val="22"/>
              </w:rPr>
            </w:pPr>
            <w:r>
              <w:rPr>
                <w:rFonts w:asciiTheme="minorHAnsi" w:hAnsiTheme="minorHAnsi" w:cstheme="minorHAnsi"/>
                <w:sz w:val="22"/>
                <w:szCs w:val="22"/>
              </w:rPr>
              <w:t>The Introduction of the specification is clear that no template or format is mandated for documenting evidence supporting PbD implementation. However, column 3 includes “</w:t>
            </w:r>
            <w:r w:rsidRPr="00C4479C">
              <w:rPr>
                <w:rFonts w:asciiTheme="minorHAnsi" w:hAnsiTheme="minorHAnsi" w:cstheme="minorHAnsi"/>
                <w:sz w:val="22"/>
                <w:szCs w:val="22"/>
              </w:rPr>
              <w:t xml:space="preserve">SHALL use the OASIS PbD-SE Privacy Use Template (see PbD-SE Annex Section 5 [PbD-SE-Annex-1.0]) or the more comprehensive OASIS PMRM methodology [PMRM 1.0] or equivalent for </w:t>
            </w:r>
            <w:r w:rsidRPr="00C4479C">
              <w:rPr>
                <w:rFonts w:asciiTheme="minorHAnsi" w:hAnsiTheme="minorHAnsi" w:cstheme="minorHAnsi"/>
                <w:sz w:val="22"/>
                <w:szCs w:val="22"/>
              </w:rPr>
              <w:lastRenderedPageBreak/>
              <w:t>identifying and documenting privacy requirements.</w:t>
            </w:r>
            <w:r>
              <w:rPr>
                <w:rFonts w:asciiTheme="minorHAnsi" w:hAnsiTheme="minorHAnsi" w:cstheme="minorHAnsi"/>
                <w:sz w:val="22"/>
                <w:szCs w:val="22"/>
              </w:rPr>
              <w:t>”</w:t>
            </w:r>
          </w:p>
        </w:tc>
        <w:tc>
          <w:tcPr>
            <w:tcW w:w="4253" w:type="dxa"/>
            <w:tcBorders>
              <w:top w:val="single" w:sz="6" w:space="0" w:color="auto"/>
              <w:bottom w:val="single" w:sz="6" w:space="0" w:color="auto"/>
            </w:tcBorders>
          </w:tcPr>
          <w:p w:rsidR="00C4479C" w:rsidRDefault="00C4479C" w:rsidP="00D3485B">
            <w:pPr>
              <w:jc w:val="left"/>
              <w:rPr>
                <w:rFonts w:asciiTheme="minorHAnsi" w:hAnsiTheme="minorHAnsi" w:cstheme="minorHAnsi"/>
                <w:szCs w:val="22"/>
              </w:rPr>
            </w:pPr>
            <w:r>
              <w:rPr>
                <w:rFonts w:asciiTheme="minorHAnsi" w:hAnsiTheme="minorHAnsi" w:cstheme="minorHAnsi"/>
                <w:szCs w:val="22"/>
              </w:rPr>
              <w:lastRenderedPageBreak/>
              <w:t>Change the text to, “document use case, data flows, data classification, lists of privacy controls, risk assessment results</w:t>
            </w:r>
            <w:r w:rsidR="00EC522D">
              <w:rPr>
                <w:rFonts w:asciiTheme="minorHAnsi" w:hAnsiTheme="minorHAnsi" w:cstheme="minorHAnsi"/>
                <w:szCs w:val="22"/>
              </w:rPr>
              <w:t>, privacy requirements</w:t>
            </w:r>
            <w:r>
              <w:rPr>
                <w:rFonts w:asciiTheme="minorHAnsi" w:hAnsiTheme="minorHAnsi" w:cstheme="minorHAnsi"/>
                <w:szCs w:val="22"/>
              </w:rPr>
              <w:t xml:space="preserve"> using best practices, such as those documented in [PbD-SE-Annex-1.0]”.</w:t>
            </w:r>
          </w:p>
        </w:tc>
        <w:tc>
          <w:tcPr>
            <w:tcW w:w="2552" w:type="dxa"/>
            <w:tcBorders>
              <w:top w:val="single" w:sz="6" w:space="0" w:color="auto"/>
              <w:bottom w:val="single" w:sz="6" w:space="0" w:color="auto"/>
            </w:tcBorders>
          </w:tcPr>
          <w:p w:rsidR="00C4479C" w:rsidRPr="00F524D8" w:rsidRDefault="00C4479C" w:rsidP="009E499A">
            <w:pPr>
              <w:pStyle w:val="ISOSecretObservations"/>
              <w:spacing w:before="60" w:after="60" w:line="240" w:lineRule="auto"/>
              <w:rPr>
                <w:rFonts w:asciiTheme="minorHAnsi" w:hAnsiTheme="minorHAnsi" w:cstheme="minorHAnsi"/>
                <w:sz w:val="22"/>
                <w:szCs w:val="22"/>
              </w:rPr>
            </w:pPr>
          </w:p>
        </w:tc>
      </w:tr>
      <w:tr w:rsidR="00EC522D"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EC522D" w:rsidRPr="00F524D8" w:rsidRDefault="00EC522D"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EC522D" w:rsidRDefault="00EC522D" w:rsidP="009E499A">
            <w:pPr>
              <w:pStyle w:val="ISOClause"/>
              <w:spacing w:before="60" w:after="60" w:line="240" w:lineRule="auto"/>
              <w:rPr>
                <w:rFonts w:asciiTheme="minorHAnsi" w:hAnsiTheme="minorHAnsi" w:cstheme="minorHAnsi"/>
                <w:sz w:val="22"/>
                <w:szCs w:val="22"/>
              </w:rPr>
            </w:pPr>
            <w:r>
              <w:rPr>
                <w:rFonts w:asciiTheme="minorHAnsi" w:hAnsiTheme="minorHAnsi" w:cstheme="minorHAnsi"/>
                <w:sz w:val="22"/>
                <w:szCs w:val="22"/>
              </w:rPr>
              <w:t>Table 2.1</w:t>
            </w:r>
          </w:p>
        </w:tc>
        <w:tc>
          <w:tcPr>
            <w:tcW w:w="1247" w:type="dxa"/>
            <w:tcBorders>
              <w:top w:val="single" w:sz="6" w:space="0" w:color="auto"/>
              <w:bottom w:val="single" w:sz="6" w:space="0" w:color="auto"/>
            </w:tcBorders>
          </w:tcPr>
          <w:p w:rsidR="00EC522D" w:rsidRDefault="00EC522D" w:rsidP="009E499A">
            <w:pPr>
              <w:pStyle w:val="ISOParagraph"/>
              <w:spacing w:before="60" w:after="60" w:line="240" w:lineRule="auto"/>
              <w:rPr>
                <w:rFonts w:asciiTheme="minorHAnsi" w:hAnsiTheme="minorHAnsi" w:cstheme="minorHAnsi"/>
                <w:sz w:val="22"/>
                <w:szCs w:val="22"/>
              </w:rPr>
            </w:pPr>
            <w:r>
              <w:rPr>
                <w:rFonts w:asciiTheme="minorHAnsi" w:hAnsiTheme="minorHAnsi" w:cstheme="minorHAnsi"/>
                <w:sz w:val="22"/>
                <w:szCs w:val="22"/>
              </w:rPr>
              <w:t>Row 3</w:t>
            </w:r>
          </w:p>
        </w:tc>
        <w:tc>
          <w:tcPr>
            <w:tcW w:w="709" w:type="dxa"/>
            <w:tcBorders>
              <w:top w:val="single" w:sz="6" w:space="0" w:color="auto"/>
              <w:bottom w:val="single" w:sz="6" w:space="0" w:color="auto"/>
            </w:tcBorders>
          </w:tcPr>
          <w:p w:rsidR="00EC522D" w:rsidRDefault="00EC522D" w:rsidP="009E499A">
            <w:pPr>
              <w:pStyle w:val="ISOCommType"/>
              <w:spacing w:before="60" w:after="60" w:line="240" w:lineRule="auto"/>
              <w:rPr>
                <w:rFonts w:asciiTheme="minorHAnsi" w:hAnsiTheme="minorHAnsi" w:cstheme="minorHAnsi"/>
                <w:sz w:val="22"/>
                <w:szCs w:val="22"/>
              </w:rPr>
            </w:pPr>
            <w:r>
              <w:rPr>
                <w:rFonts w:asciiTheme="minorHAnsi" w:hAnsiTheme="minorHAnsi" w:cstheme="minorHAnsi"/>
                <w:sz w:val="22"/>
                <w:szCs w:val="22"/>
              </w:rPr>
              <w:t>Te</w:t>
            </w:r>
          </w:p>
        </w:tc>
        <w:tc>
          <w:tcPr>
            <w:tcW w:w="4820" w:type="dxa"/>
            <w:tcBorders>
              <w:top w:val="single" w:sz="6" w:space="0" w:color="auto"/>
              <w:bottom w:val="single" w:sz="6" w:space="0" w:color="auto"/>
            </w:tcBorders>
          </w:tcPr>
          <w:p w:rsidR="00EC522D" w:rsidRDefault="00EC522D" w:rsidP="00F532B8">
            <w:pPr>
              <w:pStyle w:val="ISOComments"/>
              <w:spacing w:before="60" w:after="60" w:line="240" w:lineRule="auto"/>
              <w:rPr>
                <w:rFonts w:asciiTheme="minorHAnsi" w:hAnsiTheme="minorHAnsi" w:cstheme="minorHAnsi"/>
                <w:sz w:val="22"/>
                <w:szCs w:val="22"/>
              </w:rPr>
            </w:pPr>
            <w:r>
              <w:rPr>
                <w:rFonts w:asciiTheme="minorHAnsi" w:hAnsiTheme="minorHAnsi" w:cstheme="minorHAnsi"/>
                <w:sz w:val="22"/>
                <w:szCs w:val="22"/>
              </w:rPr>
              <w:t>“</w:t>
            </w:r>
            <w:r w:rsidRPr="00EC522D">
              <w:rPr>
                <w:rFonts w:asciiTheme="minorHAnsi" w:hAnsiTheme="minorHAnsi" w:cstheme="minorHAnsi"/>
                <w:sz w:val="22"/>
                <w:szCs w:val="22"/>
              </w:rPr>
              <w:t>SHALL include human sign-offs/privacy checklists for software engineering artifacts</w:t>
            </w:r>
            <w:r>
              <w:rPr>
                <w:rFonts w:asciiTheme="minorHAnsi" w:hAnsiTheme="minorHAnsi" w:cstheme="minorHAnsi"/>
                <w:sz w:val="22"/>
                <w:szCs w:val="22"/>
              </w:rPr>
              <w:t xml:space="preserve">” is less than clear on the intended documentation. My assumption is that this requirement is to have evidence from a privacy professional that the specified privacy requirements have been implemented by the software engineering team, prior to “Go-Live” of the product. </w:t>
            </w:r>
          </w:p>
        </w:tc>
        <w:tc>
          <w:tcPr>
            <w:tcW w:w="4253" w:type="dxa"/>
            <w:tcBorders>
              <w:top w:val="single" w:sz="6" w:space="0" w:color="auto"/>
              <w:bottom w:val="single" w:sz="6" w:space="0" w:color="auto"/>
            </w:tcBorders>
          </w:tcPr>
          <w:p w:rsidR="00EC522D" w:rsidRDefault="00EC522D" w:rsidP="00D3485B">
            <w:pPr>
              <w:jc w:val="left"/>
              <w:rPr>
                <w:rFonts w:asciiTheme="minorHAnsi" w:hAnsiTheme="minorHAnsi" w:cstheme="minorHAnsi"/>
                <w:szCs w:val="22"/>
              </w:rPr>
            </w:pPr>
            <w:r>
              <w:rPr>
                <w:rFonts w:asciiTheme="minorHAnsi" w:hAnsiTheme="minorHAnsi" w:cstheme="minorHAnsi"/>
                <w:szCs w:val="22"/>
              </w:rPr>
              <w:t xml:space="preserve">Change the text to read “Documentation of privacy assessment sign-off by individual accountable for organization’s privacy program”. </w:t>
            </w:r>
          </w:p>
        </w:tc>
        <w:tc>
          <w:tcPr>
            <w:tcW w:w="2552" w:type="dxa"/>
            <w:tcBorders>
              <w:top w:val="single" w:sz="6" w:space="0" w:color="auto"/>
              <w:bottom w:val="single" w:sz="6" w:space="0" w:color="auto"/>
            </w:tcBorders>
          </w:tcPr>
          <w:p w:rsidR="00EC522D" w:rsidRPr="00F524D8" w:rsidRDefault="00EC522D" w:rsidP="009E499A">
            <w:pPr>
              <w:pStyle w:val="ISOSecretObservations"/>
              <w:spacing w:before="60" w:after="60" w:line="240" w:lineRule="auto"/>
              <w:rPr>
                <w:rFonts w:asciiTheme="minorHAnsi" w:hAnsiTheme="minorHAnsi" w:cstheme="minorHAnsi"/>
                <w:sz w:val="22"/>
                <w:szCs w:val="22"/>
              </w:rPr>
            </w:pPr>
          </w:p>
        </w:tc>
      </w:tr>
      <w:tr w:rsidR="007553F8"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7553F8" w:rsidRPr="00F524D8" w:rsidRDefault="007553F8"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7553F8" w:rsidRDefault="007553F8" w:rsidP="009E499A">
            <w:pPr>
              <w:pStyle w:val="ISOClause"/>
              <w:spacing w:before="60" w:after="60" w:line="240" w:lineRule="auto"/>
              <w:rPr>
                <w:rFonts w:asciiTheme="minorHAnsi" w:hAnsiTheme="minorHAnsi" w:cstheme="minorHAnsi"/>
                <w:sz w:val="22"/>
                <w:szCs w:val="22"/>
              </w:rPr>
            </w:pPr>
            <w:r>
              <w:rPr>
                <w:rFonts w:asciiTheme="minorHAnsi" w:hAnsiTheme="minorHAnsi" w:cstheme="minorHAnsi"/>
                <w:sz w:val="22"/>
                <w:szCs w:val="22"/>
              </w:rPr>
              <w:t>Table 2.1</w:t>
            </w:r>
          </w:p>
        </w:tc>
        <w:tc>
          <w:tcPr>
            <w:tcW w:w="1247" w:type="dxa"/>
            <w:tcBorders>
              <w:top w:val="single" w:sz="6" w:space="0" w:color="auto"/>
              <w:bottom w:val="single" w:sz="6" w:space="0" w:color="auto"/>
            </w:tcBorders>
          </w:tcPr>
          <w:p w:rsidR="007553F8" w:rsidRDefault="007553F8" w:rsidP="009E499A">
            <w:pPr>
              <w:pStyle w:val="ISOParagraph"/>
              <w:spacing w:before="60" w:after="60" w:line="240" w:lineRule="auto"/>
              <w:rPr>
                <w:rFonts w:asciiTheme="minorHAnsi" w:hAnsiTheme="minorHAnsi" w:cstheme="minorHAnsi"/>
                <w:sz w:val="22"/>
                <w:szCs w:val="22"/>
              </w:rPr>
            </w:pPr>
            <w:r>
              <w:rPr>
                <w:rFonts w:asciiTheme="minorHAnsi" w:hAnsiTheme="minorHAnsi" w:cstheme="minorHAnsi"/>
                <w:sz w:val="22"/>
                <w:szCs w:val="22"/>
              </w:rPr>
              <w:t>Row 3</w:t>
            </w:r>
          </w:p>
        </w:tc>
        <w:tc>
          <w:tcPr>
            <w:tcW w:w="709" w:type="dxa"/>
            <w:tcBorders>
              <w:top w:val="single" w:sz="6" w:space="0" w:color="auto"/>
              <w:bottom w:val="single" w:sz="6" w:space="0" w:color="auto"/>
            </w:tcBorders>
          </w:tcPr>
          <w:p w:rsidR="007553F8" w:rsidRDefault="007553F8" w:rsidP="009E499A">
            <w:pPr>
              <w:pStyle w:val="ISOCommType"/>
              <w:spacing w:before="60" w:after="60" w:line="240" w:lineRule="auto"/>
              <w:rPr>
                <w:rFonts w:asciiTheme="minorHAnsi" w:hAnsiTheme="minorHAnsi" w:cstheme="minorHAnsi"/>
                <w:sz w:val="22"/>
                <w:szCs w:val="22"/>
              </w:rPr>
            </w:pPr>
            <w:r>
              <w:rPr>
                <w:rFonts w:asciiTheme="minorHAnsi" w:hAnsiTheme="minorHAnsi" w:cstheme="minorHAnsi"/>
                <w:sz w:val="22"/>
                <w:szCs w:val="22"/>
              </w:rPr>
              <w:t>Te</w:t>
            </w:r>
          </w:p>
        </w:tc>
        <w:tc>
          <w:tcPr>
            <w:tcW w:w="4820" w:type="dxa"/>
            <w:tcBorders>
              <w:top w:val="single" w:sz="6" w:space="0" w:color="auto"/>
              <w:bottom w:val="single" w:sz="6" w:space="0" w:color="auto"/>
            </w:tcBorders>
          </w:tcPr>
          <w:p w:rsidR="007553F8" w:rsidRDefault="007553F8" w:rsidP="00F532B8">
            <w:pPr>
              <w:pStyle w:val="ISOComments"/>
              <w:spacing w:before="60" w:after="60" w:line="240" w:lineRule="auto"/>
              <w:rPr>
                <w:rFonts w:asciiTheme="minorHAnsi" w:hAnsiTheme="minorHAnsi" w:cstheme="minorHAnsi"/>
                <w:sz w:val="22"/>
                <w:szCs w:val="22"/>
              </w:rPr>
            </w:pPr>
            <w:r>
              <w:rPr>
                <w:rFonts w:asciiTheme="minorHAnsi" w:hAnsiTheme="minorHAnsi" w:cstheme="minorHAnsi"/>
                <w:sz w:val="22"/>
                <w:szCs w:val="22"/>
              </w:rPr>
              <w:t>“</w:t>
            </w:r>
            <w:r w:rsidRPr="007553F8">
              <w:rPr>
                <w:rFonts w:asciiTheme="minorHAnsi" w:hAnsiTheme="minorHAnsi" w:cstheme="minorHAnsi"/>
                <w:sz w:val="22"/>
                <w:szCs w:val="22"/>
              </w:rPr>
              <w:t>SHALL include privacy review reports (either in reviewed documents or in separate report)</w:t>
            </w:r>
            <w:r>
              <w:rPr>
                <w:rFonts w:asciiTheme="minorHAnsi" w:hAnsiTheme="minorHAnsi" w:cstheme="minorHAnsi"/>
                <w:sz w:val="22"/>
                <w:szCs w:val="22"/>
              </w:rPr>
              <w:t>” is overtly prescriptive and not helpful for documenting the intended purpose.</w:t>
            </w:r>
          </w:p>
        </w:tc>
        <w:tc>
          <w:tcPr>
            <w:tcW w:w="4253" w:type="dxa"/>
            <w:tcBorders>
              <w:top w:val="single" w:sz="6" w:space="0" w:color="auto"/>
              <w:bottom w:val="single" w:sz="6" w:space="0" w:color="auto"/>
            </w:tcBorders>
          </w:tcPr>
          <w:p w:rsidR="007553F8" w:rsidRDefault="007553F8" w:rsidP="001227AC">
            <w:pPr>
              <w:jc w:val="left"/>
              <w:rPr>
                <w:rFonts w:asciiTheme="minorHAnsi" w:hAnsiTheme="minorHAnsi" w:cstheme="minorHAnsi"/>
                <w:szCs w:val="22"/>
              </w:rPr>
            </w:pPr>
            <w:r>
              <w:rPr>
                <w:rFonts w:asciiTheme="minorHAnsi" w:hAnsiTheme="minorHAnsi" w:cstheme="minorHAnsi"/>
                <w:szCs w:val="22"/>
              </w:rPr>
              <w:t xml:space="preserve">Change the text to read, “Document </w:t>
            </w:r>
            <w:r w:rsidR="001227AC">
              <w:rPr>
                <w:rFonts w:asciiTheme="minorHAnsi" w:hAnsiTheme="minorHAnsi" w:cstheme="minorHAnsi"/>
                <w:szCs w:val="22"/>
              </w:rPr>
              <w:t>privacy review findings.” “Document security review findings.” “Provide sign-off of implementation of privacy review findings by privacy accountable software engineer.” “Provide sign-off of implementation of security review findings by security accountable software engineer.”</w:t>
            </w:r>
          </w:p>
        </w:tc>
        <w:tc>
          <w:tcPr>
            <w:tcW w:w="2552" w:type="dxa"/>
            <w:tcBorders>
              <w:top w:val="single" w:sz="6" w:space="0" w:color="auto"/>
              <w:bottom w:val="single" w:sz="6" w:space="0" w:color="auto"/>
            </w:tcBorders>
          </w:tcPr>
          <w:p w:rsidR="007553F8" w:rsidRPr="00F524D8" w:rsidRDefault="007553F8" w:rsidP="009E499A">
            <w:pPr>
              <w:pStyle w:val="ISOSecretObservations"/>
              <w:spacing w:before="60" w:after="60" w:line="240" w:lineRule="auto"/>
              <w:rPr>
                <w:rFonts w:asciiTheme="minorHAnsi" w:hAnsiTheme="minorHAnsi" w:cstheme="minorHAnsi"/>
                <w:sz w:val="22"/>
                <w:szCs w:val="22"/>
              </w:rPr>
            </w:pPr>
          </w:p>
        </w:tc>
      </w:tr>
      <w:tr w:rsidR="00EC522D"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EC522D" w:rsidRPr="00F524D8" w:rsidRDefault="00EC522D"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EC522D" w:rsidRDefault="00B027D8" w:rsidP="009E499A">
            <w:pPr>
              <w:pStyle w:val="ISOClause"/>
              <w:spacing w:before="60" w:after="60" w:line="240" w:lineRule="auto"/>
              <w:rPr>
                <w:rFonts w:asciiTheme="minorHAnsi" w:hAnsiTheme="minorHAnsi" w:cstheme="minorHAnsi"/>
                <w:sz w:val="22"/>
                <w:szCs w:val="22"/>
              </w:rPr>
            </w:pPr>
            <w:r>
              <w:rPr>
                <w:rFonts w:asciiTheme="minorHAnsi" w:hAnsiTheme="minorHAnsi" w:cstheme="minorHAnsi"/>
                <w:sz w:val="22"/>
                <w:szCs w:val="22"/>
              </w:rPr>
              <w:t>Table 2.1</w:t>
            </w:r>
          </w:p>
        </w:tc>
        <w:tc>
          <w:tcPr>
            <w:tcW w:w="1247" w:type="dxa"/>
            <w:tcBorders>
              <w:top w:val="single" w:sz="6" w:space="0" w:color="auto"/>
              <w:bottom w:val="single" w:sz="6" w:space="0" w:color="auto"/>
            </w:tcBorders>
          </w:tcPr>
          <w:p w:rsidR="00EC522D" w:rsidRDefault="00B027D8" w:rsidP="009E499A">
            <w:pPr>
              <w:pStyle w:val="ISOParagraph"/>
              <w:spacing w:before="60" w:after="60" w:line="240" w:lineRule="auto"/>
              <w:rPr>
                <w:rFonts w:asciiTheme="minorHAnsi" w:hAnsiTheme="minorHAnsi" w:cstheme="minorHAnsi"/>
                <w:sz w:val="22"/>
                <w:szCs w:val="22"/>
              </w:rPr>
            </w:pPr>
            <w:r>
              <w:rPr>
                <w:rFonts w:asciiTheme="minorHAnsi" w:hAnsiTheme="minorHAnsi" w:cstheme="minorHAnsi"/>
                <w:sz w:val="22"/>
                <w:szCs w:val="22"/>
              </w:rPr>
              <w:t>Row 5</w:t>
            </w:r>
          </w:p>
        </w:tc>
        <w:tc>
          <w:tcPr>
            <w:tcW w:w="709" w:type="dxa"/>
            <w:tcBorders>
              <w:top w:val="single" w:sz="6" w:space="0" w:color="auto"/>
              <w:bottom w:val="single" w:sz="6" w:space="0" w:color="auto"/>
            </w:tcBorders>
          </w:tcPr>
          <w:p w:rsidR="00EC522D" w:rsidRDefault="00B027D8" w:rsidP="009E499A">
            <w:pPr>
              <w:pStyle w:val="ISOCommType"/>
              <w:spacing w:before="60" w:after="60" w:line="240" w:lineRule="auto"/>
              <w:rPr>
                <w:rFonts w:asciiTheme="minorHAnsi" w:hAnsiTheme="minorHAnsi" w:cstheme="minorHAnsi"/>
                <w:sz w:val="22"/>
                <w:szCs w:val="22"/>
              </w:rPr>
            </w:pPr>
            <w:r>
              <w:rPr>
                <w:rFonts w:asciiTheme="minorHAnsi" w:hAnsiTheme="minorHAnsi" w:cstheme="minorHAnsi"/>
                <w:sz w:val="22"/>
                <w:szCs w:val="22"/>
              </w:rPr>
              <w:t>Ed</w:t>
            </w:r>
          </w:p>
        </w:tc>
        <w:tc>
          <w:tcPr>
            <w:tcW w:w="4820" w:type="dxa"/>
            <w:tcBorders>
              <w:top w:val="single" w:sz="6" w:space="0" w:color="auto"/>
              <w:bottom w:val="single" w:sz="6" w:space="0" w:color="auto"/>
            </w:tcBorders>
          </w:tcPr>
          <w:p w:rsidR="00EC522D" w:rsidRDefault="00B027D8" w:rsidP="00F532B8">
            <w:pPr>
              <w:pStyle w:val="ISOComments"/>
              <w:spacing w:before="60" w:after="60" w:line="240" w:lineRule="auto"/>
              <w:rPr>
                <w:rFonts w:asciiTheme="minorHAnsi" w:hAnsiTheme="minorHAnsi" w:cstheme="minorHAnsi"/>
                <w:sz w:val="22"/>
                <w:szCs w:val="22"/>
              </w:rPr>
            </w:pPr>
            <w:r>
              <w:rPr>
                <w:rFonts w:asciiTheme="minorHAnsi" w:hAnsiTheme="minorHAnsi" w:cstheme="minorHAnsi"/>
                <w:sz w:val="22"/>
                <w:szCs w:val="22"/>
              </w:rPr>
              <w:t>The text “</w:t>
            </w:r>
            <w:r w:rsidRPr="00B027D8">
              <w:rPr>
                <w:rFonts w:asciiTheme="minorHAnsi" w:hAnsiTheme="minorHAnsi" w:cstheme="minorHAnsi"/>
                <w:sz w:val="22"/>
                <w:szCs w:val="22"/>
              </w:rPr>
              <w:t>SHALL demonstrate designs and implementations that satisfy state-of-the-ar</w:t>
            </w:r>
            <w:r>
              <w:rPr>
                <w:rFonts w:asciiTheme="minorHAnsi" w:hAnsiTheme="minorHAnsi" w:cstheme="minorHAnsi"/>
                <w:sz w:val="22"/>
                <w:szCs w:val="22"/>
              </w:rPr>
              <w:t>t privacy properties” is subjective and hard to assess conformance. Rewording is needed.</w:t>
            </w:r>
          </w:p>
        </w:tc>
        <w:tc>
          <w:tcPr>
            <w:tcW w:w="4253" w:type="dxa"/>
            <w:tcBorders>
              <w:top w:val="single" w:sz="6" w:space="0" w:color="auto"/>
              <w:bottom w:val="single" w:sz="6" w:space="0" w:color="auto"/>
            </w:tcBorders>
          </w:tcPr>
          <w:p w:rsidR="00EC522D" w:rsidRDefault="00B027D8" w:rsidP="0023397B">
            <w:pPr>
              <w:jc w:val="left"/>
              <w:rPr>
                <w:rFonts w:asciiTheme="minorHAnsi" w:hAnsiTheme="minorHAnsi" w:cstheme="minorHAnsi"/>
                <w:szCs w:val="22"/>
              </w:rPr>
            </w:pPr>
            <w:r>
              <w:rPr>
                <w:rFonts w:asciiTheme="minorHAnsi" w:hAnsiTheme="minorHAnsi" w:cstheme="minorHAnsi"/>
                <w:szCs w:val="22"/>
              </w:rPr>
              <w:t xml:space="preserve">Reword to “Document </w:t>
            </w:r>
            <w:r w:rsidR="0023397B">
              <w:rPr>
                <w:rFonts w:asciiTheme="minorHAnsi" w:hAnsiTheme="minorHAnsi" w:cstheme="minorHAnsi"/>
                <w:szCs w:val="22"/>
              </w:rPr>
              <w:t>how</w:t>
            </w:r>
            <w:r>
              <w:rPr>
                <w:rFonts w:asciiTheme="minorHAnsi" w:hAnsiTheme="minorHAnsi" w:cstheme="minorHAnsi"/>
                <w:szCs w:val="22"/>
              </w:rPr>
              <w:t xml:space="preserve"> privacy and security industry best practices for feature concepting, design, implementation, operational support have been followed”.</w:t>
            </w:r>
          </w:p>
        </w:tc>
        <w:tc>
          <w:tcPr>
            <w:tcW w:w="2552" w:type="dxa"/>
            <w:tcBorders>
              <w:top w:val="single" w:sz="6" w:space="0" w:color="auto"/>
              <w:bottom w:val="single" w:sz="6" w:space="0" w:color="auto"/>
            </w:tcBorders>
          </w:tcPr>
          <w:p w:rsidR="00EC522D" w:rsidRPr="00F524D8" w:rsidRDefault="00EC522D" w:rsidP="009E499A">
            <w:pPr>
              <w:pStyle w:val="ISOSecretObservations"/>
              <w:spacing w:before="60" w:after="60" w:line="240" w:lineRule="auto"/>
              <w:rPr>
                <w:rFonts w:asciiTheme="minorHAnsi" w:hAnsiTheme="minorHAnsi" w:cstheme="minorHAnsi"/>
                <w:sz w:val="22"/>
                <w:szCs w:val="22"/>
              </w:rPr>
            </w:pPr>
          </w:p>
        </w:tc>
      </w:tr>
      <w:tr w:rsidR="003C285A"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3C285A" w:rsidRPr="00F524D8" w:rsidRDefault="003C285A"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3C285A" w:rsidRDefault="003C285A" w:rsidP="009E499A">
            <w:pPr>
              <w:pStyle w:val="ISOClause"/>
              <w:spacing w:before="60" w:after="60" w:line="240" w:lineRule="auto"/>
              <w:rPr>
                <w:rFonts w:asciiTheme="minorHAnsi" w:hAnsiTheme="minorHAnsi" w:cstheme="minorHAnsi"/>
                <w:sz w:val="22"/>
                <w:szCs w:val="22"/>
              </w:rPr>
            </w:pPr>
            <w:r>
              <w:rPr>
                <w:rFonts w:asciiTheme="minorHAnsi" w:hAnsiTheme="minorHAnsi" w:cstheme="minorHAnsi"/>
                <w:sz w:val="22"/>
                <w:szCs w:val="22"/>
              </w:rPr>
              <w:t>Table 2.1</w:t>
            </w:r>
          </w:p>
        </w:tc>
        <w:tc>
          <w:tcPr>
            <w:tcW w:w="1247" w:type="dxa"/>
            <w:tcBorders>
              <w:top w:val="single" w:sz="6" w:space="0" w:color="auto"/>
              <w:bottom w:val="single" w:sz="6" w:space="0" w:color="auto"/>
            </w:tcBorders>
          </w:tcPr>
          <w:p w:rsidR="003C285A" w:rsidRDefault="003C285A" w:rsidP="009E499A">
            <w:pPr>
              <w:pStyle w:val="ISOParagraph"/>
              <w:spacing w:before="60" w:after="60" w:line="240" w:lineRule="auto"/>
              <w:rPr>
                <w:rFonts w:asciiTheme="minorHAnsi" w:hAnsiTheme="minorHAnsi" w:cstheme="minorHAnsi"/>
                <w:sz w:val="22"/>
                <w:szCs w:val="22"/>
              </w:rPr>
            </w:pPr>
            <w:r>
              <w:rPr>
                <w:rFonts w:asciiTheme="minorHAnsi" w:hAnsiTheme="minorHAnsi" w:cstheme="minorHAnsi"/>
                <w:sz w:val="22"/>
                <w:szCs w:val="22"/>
              </w:rPr>
              <w:t>Row 3</w:t>
            </w:r>
          </w:p>
        </w:tc>
        <w:tc>
          <w:tcPr>
            <w:tcW w:w="709" w:type="dxa"/>
            <w:tcBorders>
              <w:top w:val="single" w:sz="6" w:space="0" w:color="auto"/>
              <w:bottom w:val="single" w:sz="6" w:space="0" w:color="auto"/>
            </w:tcBorders>
          </w:tcPr>
          <w:p w:rsidR="003C285A" w:rsidRDefault="003C285A" w:rsidP="009E499A">
            <w:pPr>
              <w:pStyle w:val="ISOCommType"/>
              <w:spacing w:before="60" w:after="60" w:line="240" w:lineRule="auto"/>
              <w:rPr>
                <w:rFonts w:asciiTheme="minorHAnsi" w:hAnsiTheme="minorHAnsi" w:cstheme="minorHAnsi"/>
                <w:sz w:val="22"/>
                <w:szCs w:val="22"/>
              </w:rPr>
            </w:pPr>
            <w:r>
              <w:rPr>
                <w:rFonts w:asciiTheme="minorHAnsi" w:hAnsiTheme="minorHAnsi" w:cstheme="minorHAnsi"/>
                <w:sz w:val="22"/>
                <w:szCs w:val="22"/>
              </w:rPr>
              <w:t>Te</w:t>
            </w:r>
          </w:p>
        </w:tc>
        <w:tc>
          <w:tcPr>
            <w:tcW w:w="4820" w:type="dxa"/>
            <w:tcBorders>
              <w:top w:val="single" w:sz="6" w:space="0" w:color="auto"/>
              <w:bottom w:val="single" w:sz="6" w:space="0" w:color="auto"/>
            </w:tcBorders>
          </w:tcPr>
          <w:p w:rsidR="003C285A" w:rsidRPr="003C285A" w:rsidRDefault="003C285A" w:rsidP="003C285A">
            <w:pPr>
              <w:pStyle w:val="ISOComments"/>
              <w:spacing w:before="60" w:after="60"/>
              <w:rPr>
                <w:rFonts w:asciiTheme="minorHAnsi" w:hAnsiTheme="minorHAnsi" w:cstheme="minorHAnsi"/>
                <w:sz w:val="22"/>
                <w:szCs w:val="22"/>
              </w:rPr>
            </w:pPr>
            <w:r>
              <w:rPr>
                <w:rFonts w:asciiTheme="minorHAnsi" w:hAnsiTheme="minorHAnsi" w:cstheme="minorHAnsi"/>
                <w:sz w:val="22"/>
                <w:szCs w:val="22"/>
              </w:rPr>
              <w:t>The following list of document requirements need to be reviewed, “</w:t>
            </w:r>
            <w:r w:rsidRPr="003C285A">
              <w:rPr>
                <w:rFonts w:asciiTheme="minorHAnsi" w:hAnsiTheme="minorHAnsi" w:cstheme="minorHAnsi"/>
                <w:sz w:val="22"/>
                <w:szCs w:val="22"/>
              </w:rPr>
              <w:t xml:space="preserve">SHALL use the OASIS PbD-SE Privacy Use Template (see PbD-SE Annex Section 5 [PbD-SE-Annex-1.0]) or the more comprehensive OASIS PMRM methodology [PMRM 1.0] or </w:t>
            </w:r>
            <w:r w:rsidRPr="003C285A">
              <w:rPr>
                <w:rFonts w:asciiTheme="minorHAnsi" w:hAnsiTheme="minorHAnsi" w:cstheme="minorHAnsi"/>
                <w:sz w:val="22"/>
                <w:szCs w:val="22"/>
              </w:rPr>
              <w:lastRenderedPageBreak/>
              <w:t>equivalent for identifying and documenting privacy requirements.</w:t>
            </w:r>
          </w:p>
          <w:p w:rsidR="003C285A" w:rsidRPr="003C285A" w:rsidRDefault="003C285A" w:rsidP="003C285A">
            <w:pPr>
              <w:pStyle w:val="ISOComments"/>
              <w:spacing w:before="60" w:after="60"/>
              <w:rPr>
                <w:rFonts w:asciiTheme="minorHAnsi" w:hAnsiTheme="minorHAnsi" w:cstheme="minorHAnsi"/>
                <w:sz w:val="22"/>
                <w:szCs w:val="22"/>
              </w:rPr>
            </w:pPr>
            <w:r w:rsidRPr="003C285A">
              <w:rPr>
                <w:rFonts w:asciiTheme="minorHAnsi" w:hAnsiTheme="minorHAnsi" w:cstheme="minorHAnsi"/>
                <w:sz w:val="22"/>
                <w:szCs w:val="22"/>
              </w:rPr>
              <w:t>SHALL contain description of its business model showing traceability of personal data flows for any data collected through new software services under development.</w:t>
            </w:r>
          </w:p>
          <w:p w:rsidR="003C285A" w:rsidRPr="003C285A" w:rsidRDefault="003C285A" w:rsidP="003C285A">
            <w:pPr>
              <w:pStyle w:val="ISOComments"/>
              <w:spacing w:before="60" w:after="60"/>
              <w:rPr>
                <w:rFonts w:asciiTheme="minorHAnsi" w:hAnsiTheme="minorHAnsi" w:cstheme="minorHAnsi"/>
                <w:sz w:val="22"/>
                <w:szCs w:val="22"/>
              </w:rPr>
            </w:pPr>
            <w:r w:rsidRPr="003C285A">
              <w:rPr>
                <w:rFonts w:asciiTheme="minorHAnsi" w:hAnsiTheme="minorHAnsi" w:cstheme="minorHAnsi"/>
                <w:sz w:val="22"/>
                <w:szCs w:val="22"/>
              </w:rPr>
              <w:t>SHALL include identification of privacy design principles</w:t>
            </w:r>
          </w:p>
          <w:p w:rsidR="003C285A" w:rsidRPr="003C285A" w:rsidRDefault="003C285A" w:rsidP="003C285A">
            <w:pPr>
              <w:pStyle w:val="ISOComments"/>
              <w:spacing w:before="60" w:after="60"/>
              <w:rPr>
                <w:rFonts w:asciiTheme="minorHAnsi" w:hAnsiTheme="minorHAnsi" w:cstheme="minorHAnsi"/>
                <w:sz w:val="22"/>
                <w:szCs w:val="22"/>
              </w:rPr>
            </w:pPr>
            <w:r w:rsidRPr="003C285A">
              <w:rPr>
                <w:rFonts w:asciiTheme="minorHAnsi" w:hAnsiTheme="minorHAnsi" w:cstheme="minorHAnsi"/>
                <w:sz w:val="22"/>
                <w:szCs w:val="22"/>
              </w:rPr>
              <w:t>SHALL contain a privacy architecture</w:t>
            </w:r>
          </w:p>
          <w:p w:rsidR="003C285A" w:rsidRDefault="003C285A" w:rsidP="003C285A">
            <w:pPr>
              <w:pStyle w:val="ISOComments"/>
              <w:spacing w:before="60" w:after="60"/>
              <w:rPr>
                <w:rFonts w:asciiTheme="minorHAnsi" w:hAnsiTheme="minorHAnsi" w:cstheme="minorHAnsi"/>
                <w:sz w:val="22"/>
                <w:szCs w:val="22"/>
              </w:rPr>
            </w:pPr>
            <w:r w:rsidRPr="003C285A">
              <w:rPr>
                <w:rFonts w:asciiTheme="minorHAnsi" w:hAnsiTheme="minorHAnsi" w:cstheme="minorHAnsi"/>
                <w:sz w:val="22"/>
                <w:szCs w:val="22"/>
              </w:rPr>
              <w:t>SHAL</w:t>
            </w:r>
            <w:r>
              <w:rPr>
                <w:rFonts w:asciiTheme="minorHAnsi" w:hAnsiTheme="minorHAnsi" w:cstheme="minorHAnsi"/>
                <w:sz w:val="22"/>
                <w:szCs w:val="22"/>
              </w:rPr>
              <w:t>L describe privacy UI/UX design”. These document requirements are not sufficiently aligned with their underlying necessity.</w:t>
            </w:r>
          </w:p>
        </w:tc>
        <w:tc>
          <w:tcPr>
            <w:tcW w:w="4253" w:type="dxa"/>
            <w:tcBorders>
              <w:top w:val="single" w:sz="6" w:space="0" w:color="auto"/>
              <w:bottom w:val="single" w:sz="6" w:space="0" w:color="auto"/>
            </w:tcBorders>
          </w:tcPr>
          <w:p w:rsidR="003C285A" w:rsidRDefault="003C285A" w:rsidP="003C285A">
            <w:pPr>
              <w:jc w:val="left"/>
              <w:rPr>
                <w:rFonts w:asciiTheme="minorHAnsi" w:hAnsiTheme="minorHAnsi" w:cstheme="minorHAnsi"/>
                <w:szCs w:val="22"/>
              </w:rPr>
            </w:pPr>
            <w:r>
              <w:rPr>
                <w:rFonts w:asciiTheme="minorHAnsi" w:hAnsiTheme="minorHAnsi" w:cstheme="minorHAnsi"/>
                <w:szCs w:val="22"/>
              </w:rPr>
              <w:lastRenderedPageBreak/>
              <w:t xml:space="preserve">Change these document requirements to “Document primary use cases for the product.” “Document applicable privacy principles, requirements.” “Document the </w:t>
            </w:r>
            <w:r>
              <w:rPr>
                <w:rFonts w:asciiTheme="minorHAnsi" w:hAnsiTheme="minorHAnsi" w:cstheme="minorHAnsi"/>
                <w:szCs w:val="22"/>
              </w:rPr>
              <w:lastRenderedPageBreak/>
              <w:t>inventory and classification of all personal data collected and processed such that all interactors, data flows, security &amp; privacy classification, purposes, security measure for transfers, cross-border transfers, server locations, retention/deletion plan is clearly identified.” “Document the threat assessment results, including planned mitigations and residual vulnerabilities.” “Document privacy design patterns, privacy enabling technology integrated into the product.”</w:t>
            </w:r>
          </w:p>
        </w:tc>
        <w:tc>
          <w:tcPr>
            <w:tcW w:w="2552" w:type="dxa"/>
            <w:tcBorders>
              <w:top w:val="single" w:sz="6" w:space="0" w:color="auto"/>
              <w:bottom w:val="single" w:sz="6" w:space="0" w:color="auto"/>
            </w:tcBorders>
          </w:tcPr>
          <w:p w:rsidR="003C285A" w:rsidRPr="00F524D8" w:rsidRDefault="003C285A" w:rsidP="009E499A">
            <w:pPr>
              <w:pStyle w:val="ISOSecretObservations"/>
              <w:spacing w:before="60" w:after="60" w:line="240" w:lineRule="auto"/>
              <w:rPr>
                <w:rFonts w:asciiTheme="minorHAnsi" w:hAnsiTheme="minorHAnsi" w:cstheme="minorHAnsi"/>
                <w:sz w:val="22"/>
                <w:szCs w:val="22"/>
              </w:rPr>
            </w:pPr>
          </w:p>
        </w:tc>
      </w:tr>
      <w:tr w:rsidR="000B4BDD"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0B4BDD" w:rsidRPr="00F524D8" w:rsidRDefault="000B4BDD"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0B4BDD" w:rsidRDefault="000B4BDD" w:rsidP="009E499A">
            <w:pPr>
              <w:pStyle w:val="ISOClause"/>
              <w:spacing w:before="60" w:after="60" w:line="240" w:lineRule="auto"/>
              <w:rPr>
                <w:rFonts w:asciiTheme="minorHAnsi" w:hAnsiTheme="minorHAnsi" w:cstheme="minorHAnsi"/>
                <w:sz w:val="22"/>
                <w:szCs w:val="22"/>
              </w:rPr>
            </w:pPr>
            <w:r>
              <w:rPr>
                <w:rFonts w:asciiTheme="minorHAnsi" w:hAnsiTheme="minorHAnsi" w:cstheme="minorHAnsi"/>
                <w:sz w:val="22"/>
                <w:szCs w:val="22"/>
              </w:rPr>
              <w:t>Table 2.1</w:t>
            </w:r>
          </w:p>
        </w:tc>
        <w:tc>
          <w:tcPr>
            <w:tcW w:w="1247" w:type="dxa"/>
            <w:tcBorders>
              <w:top w:val="single" w:sz="6" w:space="0" w:color="auto"/>
              <w:bottom w:val="single" w:sz="6" w:space="0" w:color="auto"/>
            </w:tcBorders>
          </w:tcPr>
          <w:p w:rsidR="000B4BDD" w:rsidRDefault="000B4BDD" w:rsidP="009E499A">
            <w:pPr>
              <w:pStyle w:val="ISOParagraph"/>
              <w:spacing w:before="60" w:after="60" w:line="240" w:lineRule="auto"/>
              <w:rPr>
                <w:rFonts w:asciiTheme="minorHAnsi" w:hAnsiTheme="minorHAnsi" w:cstheme="minorHAnsi"/>
                <w:sz w:val="22"/>
                <w:szCs w:val="22"/>
              </w:rPr>
            </w:pPr>
            <w:r>
              <w:rPr>
                <w:rFonts w:asciiTheme="minorHAnsi" w:hAnsiTheme="minorHAnsi" w:cstheme="minorHAnsi"/>
                <w:sz w:val="22"/>
                <w:szCs w:val="22"/>
              </w:rPr>
              <w:t>Row 3</w:t>
            </w:r>
          </w:p>
        </w:tc>
        <w:tc>
          <w:tcPr>
            <w:tcW w:w="709" w:type="dxa"/>
            <w:tcBorders>
              <w:top w:val="single" w:sz="6" w:space="0" w:color="auto"/>
              <w:bottom w:val="single" w:sz="6" w:space="0" w:color="auto"/>
            </w:tcBorders>
          </w:tcPr>
          <w:p w:rsidR="000B4BDD" w:rsidRDefault="000B4BDD" w:rsidP="009E499A">
            <w:pPr>
              <w:pStyle w:val="ISOCommType"/>
              <w:spacing w:before="60" w:after="60" w:line="240" w:lineRule="auto"/>
              <w:rPr>
                <w:rFonts w:asciiTheme="minorHAnsi" w:hAnsiTheme="minorHAnsi" w:cstheme="minorHAnsi"/>
                <w:sz w:val="22"/>
                <w:szCs w:val="22"/>
              </w:rPr>
            </w:pPr>
            <w:r>
              <w:rPr>
                <w:rFonts w:asciiTheme="minorHAnsi" w:hAnsiTheme="minorHAnsi" w:cstheme="minorHAnsi"/>
                <w:sz w:val="22"/>
                <w:szCs w:val="22"/>
              </w:rPr>
              <w:t>Te</w:t>
            </w:r>
          </w:p>
        </w:tc>
        <w:tc>
          <w:tcPr>
            <w:tcW w:w="4820" w:type="dxa"/>
            <w:tcBorders>
              <w:top w:val="single" w:sz="6" w:space="0" w:color="auto"/>
              <w:bottom w:val="single" w:sz="6" w:space="0" w:color="auto"/>
            </w:tcBorders>
          </w:tcPr>
          <w:p w:rsidR="000B4BDD" w:rsidRDefault="00CD044C" w:rsidP="00CD044C">
            <w:pPr>
              <w:pStyle w:val="ISOComments"/>
              <w:spacing w:before="60" w:after="60" w:line="240" w:lineRule="auto"/>
              <w:rPr>
                <w:rFonts w:asciiTheme="minorHAnsi" w:hAnsiTheme="minorHAnsi" w:cstheme="minorHAnsi"/>
                <w:sz w:val="22"/>
                <w:szCs w:val="22"/>
              </w:rPr>
            </w:pPr>
            <w:r>
              <w:rPr>
                <w:rFonts w:asciiTheme="minorHAnsi" w:hAnsiTheme="minorHAnsi" w:cstheme="minorHAnsi"/>
                <w:sz w:val="22"/>
                <w:szCs w:val="22"/>
              </w:rPr>
              <w:t xml:space="preserve">is most effective if the metrics are consistent across the organization and reported on a periodic basis to the organization’s management team. </w:t>
            </w:r>
          </w:p>
        </w:tc>
        <w:tc>
          <w:tcPr>
            <w:tcW w:w="4253" w:type="dxa"/>
            <w:tcBorders>
              <w:top w:val="single" w:sz="6" w:space="0" w:color="auto"/>
              <w:bottom w:val="single" w:sz="6" w:space="0" w:color="auto"/>
            </w:tcBorders>
          </w:tcPr>
          <w:p w:rsidR="000B4BDD" w:rsidRDefault="00CD044C" w:rsidP="009A5342">
            <w:pPr>
              <w:jc w:val="left"/>
              <w:rPr>
                <w:rFonts w:asciiTheme="minorHAnsi" w:hAnsiTheme="minorHAnsi" w:cstheme="minorHAnsi"/>
                <w:szCs w:val="22"/>
              </w:rPr>
            </w:pPr>
            <w:r>
              <w:rPr>
                <w:rFonts w:asciiTheme="minorHAnsi" w:hAnsiTheme="minorHAnsi" w:cstheme="minorHAnsi"/>
                <w:szCs w:val="22"/>
              </w:rPr>
              <w:t>The document requirement “</w:t>
            </w:r>
            <w:r w:rsidRPr="003C285A">
              <w:rPr>
                <w:rFonts w:asciiTheme="minorHAnsi" w:hAnsiTheme="minorHAnsi" w:cstheme="minorHAnsi"/>
                <w:szCs w:val="22"/>
              </w:rPr>
              <w:t>SHALL define privacy and security metrics</w:t>
            </w:r>
            <w:r>
              <w:rPr>
                <w:rFonts w:asciiTheme="minorHAnsi" w:hAnsiTheme="minorHAnsi" w:cstheme="minorHAnsi"/>
                <w:szCs w:val="22"/>
              </w:rPr>
              <w:t>” should be moved from “3. Privacy Embedded into Design”</w:t>
            </w:r>
            <w:r>
              <w:rPr>
                <w:rFonts w:asciiTheme="minorHAnsi" w:hAnsiTheme="minorHAnsi" w:cstheme="minorHAnsi"/>
                <w:szCs w:val="22"/>
              </w:rPr>
              <w:t xml:space="preserve"> to “1. </w:t>
            </w:r>
            <w:r w:rsidRPr="00CD044C">
              <w:rPr>
                <w:rFonts w:asciiTheme="minorHAnsi" w:hAnsiTheme="minorHAnsi" w:cstheme="minorHAnsi"/>
                <w:szCs w:val="22"/>
              </w:rPr>
              <w:t>Proactive not Reactive; Preventative not Remedial</w:t>
            </w:r>
            <w:r>
              <w:rPr>
                <w:rFonts w:asciiTheme="minorHAnsi" w:hAnsiTheme="minorHAnsi" w:cstheme="minorHAnsi"/>
                <w:szCs w:val="22"/>
              </w:rPr>
              <w:t>”.</w:t>
            </w:r>
          </w:p>
        </w:tc>
        <w:tc>
          <w:tcPr>
            <w:tcW w:w="2552" w:type="dxa"/>
            <w:tcBorders>
              <w:top w:val="single" w:sz="6" w:space="0" w:color="auto"/>
              <w:bottom w:val="single" w:sz="6" w:space="0" w:color="auto"/>
            </w:tcBorders>
          </w:tcPr>
          <w:p w:rsidR="000B4BDD" w:rsidRPr="00F524D8" w:rsidRDefault="000B4BDD" w:rsidP="009E499A">
            <w:pPr>
              <w:pStyle w:val="ISOSecretObservations"/>
              <w:spacing w:before="60" w:after="60" w:line="240" w:lineRule="auto"/>
              <w:rPr>
                <w:rFonts w:asciiTheme="minorHAnsi" w:hAnsiTheme="minorHAnsi" w:cstheme="minorHAnsi"/>
                <w:sz w:val="22"/>
                <w:szCs w:val="22"/>
              </w:rPr>
            </w:pPr>
          </w:p>
        </w:tc>
      </w:tr>
      <w:tr w:rsidR="00B027D8"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B027D8" w:rsidRPr="00F524D8" w:rsidRDefault="00B027D8"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B027D8" w:rsidRDefault="00B027D8" w:rsidP="009E499A">
            <w:pPr>
              <w:pStyle w:val="ISOClause"/>
              <w:spacing w:before="60" w:after="60" w:line="240" w:lineRule="auto"/>
              <w:rPr>
                <w:rFonts w:asciiTheme="minorHAnsi" w:hAnsiTheme="minorHAnsi" w:cstheme="minorHAnsi"/>
                <w:sz w:val="22"/>
                <w:szCs w:val="22"/>
              </w:rPr>
            </w:pPr>
            <w:r>
              <w:rPr>
                <w:rFonts w:asciiTheme="minorHAnsi" w:hAnsiTheme="minorHAnsi" w:cstheme="minorHAnsi"/>
                <w:sz w:val="22"/>
                <w:szCs w:val="22"/>
              </w:rPr>
              <w:t>Table 2.1</w:t>
            </w:r>
          </w:p>
        </w:tc>
        <w:tc>
          <w:tcPr>
            <w:tcW w:w="1247" w:type="dxa"/>
            <w:tcBorders>
              <w:top w:val="single" w:sz="6" w:space="0" w:color="auto"/>
              <w:bottom w:val="single" w:sz="6" w:space="0" w:color="auto"/>
            </w:tcBorders>
          </w:tcPr>
          <w:p w:rsidR="00B027D8" w:rsidRDefault="00D1075A" w:rsidP="009E499A">
            <w:pPr>
              <w:pStyle w:val="ISOParagraph"/>
              <w:spacing w:before="60" w:after="60" w:line="240" w:lineRule="auto"/>
              <w:rPr>
                <w:rFonts w:asciiTheme="minorHAnsi" w:hAnsiTheme="minorHAnsi" w:cstheme="minorHAnsi"/>
                <w:sz w:val="22"/>
                <w:szCs w:val="22"/>
              </w:rPr>
            </w:pPr>
            <w:r>
              <w:rPr>
                <w:rFonts w:asciiTheme="minorHAnsi" w:hAnsiTheme="minorHAnsi" w:cstheme="minorHAnsi"/>
                <w:sz w:val="22"/>
                <w:szCs w:val="22"/>
              </w:rPr>
              <w:t>Row 3</w:t>
            </w:r>
          </w:p>
        </w:tc>
        <w:tc>
          <w:tcPr>
            <w:tcW w:w="709" w:type="dxa"/>
            <w:tcBorders>
              <w:top w:val="single" w:sz="6" w:space="0" w:color="auto"/>
              <w:bottom w:val="single" w:sz="6" w:space="0" w:color="auto"/>
            </w:tcBorders>
          </w:tcPr>
          <w:p w:rsidR="00B027D8" w:rsidRDefault="00B027D8" w:rsidP="009E499A">
            <w:pPr>
              <w:pStyle w:val="ISOCommType"/>
              <w:spacing w:before="60" w:after="60" w:line="240" w:lineRule="auto"/>
              <w:rPr>
                <w:rFonts w:asciiTheme="minorHAnsi" w:hAnsiTheme="minorHAnsi" w:cstheme="minorHAnsi"/>
                <w:sz w:val="22"/>
                <w:szCs w:val="22"/>
              </w:rPr>
            </w:pPr>
            <w:r>
              <w:rPr>
                <w:rFonts w:asciiTheme="minorHAnsi" w:hAnsiTheme="minorHAnsi" w:cstheme="minorHAnsi"/>
                <w:sz w:val="22"/>
                <w:szCs w:val="22"/>
              </w:rPr>
              <w:t>Te</w:t>
            </w:r>
          </w:p>
        </w:tc>
        <w:tc>
          <w:tcPr>
            <w:tcW w:w="4820" w:type="dxa"/>
            <w:tcBorders>
              <w:top w:val="single" w:sz="6" w:space="0" w:color="auto"/>
              <w:bottom w:val="single" w:sz="6" w:space="0" w:color="auto"/>
            </w:tcBorders>
          </w:tcPr>
          <w:p w:rsidR="00B027D8" w:rsidRDefault="00B027D8" w:rsidP="00F532B8">
            <w:pPr>
              <w:pStyle w:val="ISOComments"/>
              <w:spacing w:before="60" w:after="60" w:line="240" w:lineRule="auto"/>
              <w:rPr>
                <w:rFonts w:asciiTheme="minorHAnsi" w:hAnsiTheme="minorHAnsi" w:cstheme="minorHAnsi"/>
                <w:sz w:val="22"/>
                <w:szCs w:val="22"/>
              </w:rPr>
            </w:pPr>
            <w:r>
              <w:rPr>
                <w:rFonts w:asciiTheme="minorHAnsi" w:hAnsiTheme="minorHAnsi" w:cstheme="minorHAnsi"/>
                <w:sz w:val="22"/>
                <w:szCs w:val="22"/>
              </w:rPr>
              <w:t>The list of documentation requirements do not address security requirements. Since you cannot have privacy without adequate security, additional document requirements for assuring adequate address of product security best practices is needed.</w:t>
            </w:r>
          </w:p>
        </w:tc>
        <w:tc>
          <w:tcPr>
            <w:tcW w:w="4253" w:type="dxa"/>
            <w:tcBorders>
              <w:top w:val="single" w:sz="6" w:space="0" w:color="auto"/>
              <w:bottom w:val="single" w:sz="6" w:space="0" w:color="auto"/>
            </w:tcBorders>
          </w:tcPr>
          <w:p w:rsidR="00B027D8" w:rsidRDefault="00D1075A" w:rsidP="009A5342">
            <w:pPr>
              <w:jc w:val="left"/>
              <w:rPr>
                <w:rFonts w:asciiTheme="minorHAnsi" w:hAnsiTheme="minorHAnsi" w:cstheme="minorHAnsi"/>
                <w:szCs w:val="22"/>
              </w:rPr>
            </w:pPr>
            <w:r>
              <w:rPr>
                <w:rFonts w:asciiTheme="minorHAnsi" w:hAnsiTheme="minorHAnsi" w:cstheme="minorHAnsi"/>
                <w:szCs w:val="22"/>
              </w:rPr>
              <w:t xml:space="preserve">Add the following documentation requirements to column 3 of row 3 “Privacy embedded into design”, “Document security code review requirements, process and results.”, “Provide sign-off by security responsible software engineer that no identified vulnerabilities are remain unmitigated.” “Document security scans have been regularly conducted on all server environments.” “Provide sign-off by security responsible software engineer that no issues </w:t>
            </w:r>
            <w:r>
              <w:rPr>
                <w:rFonts w:asciiTheme="minorHAnsi" w:hAnsiTheme="minorHAnsi" w:cstheme="minorHAnsi"/>
                <w:szCs w:val="22"/>
              </w:rPr>
              <w:lastRenderedPageBreak/>
              <w:t xml:space="preserve">identified by scans remain unmitigated.” “Document system hardening steps taken on application and server components.” “Provide sign-off by security responsible engineer that hardening steps have been taken.” </w:t>
            </w:r>
            <w:r w:rsidR="009A5342">
              <w:rPr>
                <w:rFonts w:asciiTheme="minorHAnsi" w:hAnsiTheme="minorHAnsi" w:cstheme="minorHAnsi"/>
                <w:szCs w:val="22"/>
              </w:rPr>
              <w:t>“Document the security requirements for 3</w:t>
            </w:r>
            <w:r w:rsidR="009A5342" w:rsidRPr="009A5342">
              <w:rPr>
                <w:rFonts w:asciiTheme="minorHAnsi" w:hAnsiTheme="minorHAnsi" w:cstheme="minorHAnsi"/>
                <w:szCs w:val="22"/>
                <w:vertAlign w:val="superscript"/>
              </w:rPr>
              <w:t>rd</w:t>
            </w:r>
            <w:r w:rsidR="009A5342">
              <w:rPr>
                <w:rFonts w:asciiTheme="minorHAnsi" w:hAnsiTheme="minorHAnsi" w:cstheme="minorHAnsi"/>
                <w:szCs w:val="22"/>
              </w:rPr>
              <w:t xml:space="preserve"> party partners.” “Provide sign-off by legal responsible that all 3</w:t>
            </w:r>
            <w:r w:rsidR="009A5342" w:rsidRPr="009A5342">
              <w:rPr>
                <w:rFonts w:asciiTheme="minorHAnsi" w:hAnsiTheme="minorHAnsi" w:cstheme="minorHAnsi"/>
                <w:szCs w:val="22"/>
                <w:vertAlign w:val="superscript"/>
              </w:rPr>
              <w:t>rd</w:t>
            </w:r>
            <w:r w:rsidR="009A5342">
              <w:rPr>
                <w:rFonts w:asciiTheme="minorHAnsi" w:hAnsiTheme="minorHAnsi" w:cstheme="minorHAnsi"/>
                <w:szCs w:val="22"/>
              </w:rPr>
              <w:t xml:space="preserve"> party partner contracts include reference to 3</w:t>
            </w:r>
            <w:r w:rsidR="009A5342" w:rsidRPr="009A5342">
              <w:rPr>
                <w:rFonts w:asciiTheme="minorHAnsi" w:hAnsiTheme="minorHAnsi" w:cstheme="minorHAnsi"/>
                <w:szCs w:val="22"/>
                <w:vertAlign w:val="superscript"/>
              </w:rPr>
              <w:t>rd</w:t>
            </w:r>
            <w:r w:rsidR="009A5342">
              <w:rPr>
                <w:rFonts w:asciiTheme="minorHAnsi" w:hAnsiTheme="minorHAnsi" w:cstheme="minorHAnsi"/>
                <w:szCs w:val="22"/>
              </w:rPr>
              <w:t xml:space="preserve"> party security requirements and data protection requirements required of 3</w:t>
            </w:r>
            <w:r w:rsidR="009A5342" w:rsidRPr="009A5342">
              <w:rPr>
                <w:rFonts w:asciiTheme="minorHAnsi" w:hAnsiTheme="minorHAnsi" w:cstheme="minorHAnsi"/>
                <w:szCs w:val="22"/>
                <w:vertAlign w:val="superscript"/>
              </w:rPr>
              <w:t>rd</w:t>
            </w:r>
            <w:r w:rsidR="009A5342">
              <w:rPr>
                <w:rFonts w:asciiTheme="minorHAnsi" w:hAnsiTheme="minorHAnsi" w:cstheme="minorHAnsi"/>
                <w:szCs w:val="22"/>
              </w:rPr>
              <w:t xml:space="preserve"> parties processing personal data.”</w:t>
            </w:r>
          </w:p>
        </w:tc>
        <w:tc>
          <w:tcPr>
            <w:tcW w:w="2552" w:type="dxa"/>
            <w:tcBorders>
              <w:top w:val="single" w:sz="6" w:space="0" w:color="auto"/>
              <w:bottom w:val="single" w:sz="6" w:space="0" w:color="auto"/>
            </w:tcBorders>
          </w:tcPr>
          <w:p w:rsidR="00B027D8" w:rsidRPr="00F524D8" w:rsidRDefault="00B027D8" w:rsidP="009E499A">
            <w:pPr>
              <w:pStyle w:val="ISOSecretObservations"/>
              <w:spacing w:before="60" w:after="60" w:line="240" w:lineRule="auto"/>
              <w:rPr>
                <w:rFonts w:asciiTheme="minorHAnsi" w:hAnsiTheme="minorHAnsi" w:cstheme="minorHAnsi"/>
                <w:sz w:val="22"/>
                <w:szCs w:val="22"/>
              </w:rPr>
            </w:pPr>
          </w:p>
        </w:tc>
      </w:tr>
      <w:tr w:rsidR="00054956"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054956" w:rsidRPr="00F524D8" w:rsidRDefault="00054956"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054956" w:rsidRDefault="00054956" w:rsidP="009E499A">
            <w:pPr>
              <w:pStyle w:val="ISOClause"/>
              <w:spacing w:before="60" w:after="60" w:line="240" w:lineRule="auto"/>
              <w:rPr>
                <w:rFonts w:asciiTheme="minorHAnsi" w:hAnsiTheme="minorHAnsi" w:cstheme="minorHAnsi"/>
                <w:sz w:val="22"/>
                <w:szCs w:val="22"/>
              </w:rPr>
            </w:pPr>
            <w:r>
              <w:rPr>
                <w:rFonts w:asciiTheme="minorHAnsi" w:hAnsiTheme="minorHAnsi" w:cstheme="minorHAnsi"/>
                <w:sz w:val="22"/>
                <w:szCs w:val="22"/>
              </w:rPr>
              <w:t>Table 2.1</w:t>
            </w:r>
          </w:p>
        </w:tc>
        <w:tc>
          <w:tcPr>
            <w:tcW w:w="1247" w:type="dxa"/>
            <w:tcBorders>
              <w:top w:val="single" w:sz="6" w:space="0" w:color="auto"/>
              <w:bottom w:val="single" w:sz="6" w:space="0" w:color="auto"/>
            </w:tcBorders>
          </w:tcPr>
          <w:p w:rsidR="00054956" w:rsidRDefault="00054956" w:rsidP="009E499A">
            <w:pPr>
              <w:pStyle w:val="ISOParagraph"/>
              <w:spacing w:before="60" w:after="60" w:line="240" w:lineRule="auto"/>
              <w:rPr>
                <w:rFonts w:asciiTheme="minorHAnsi" w:hAnsiTheme="minorHAnsi" w:cstheme="minorHAnsi"/>
                <w:sz w:val="22"/>
                <w:szCs w:val="22"/>
              </w:rPr>
            </w:pPr>
            <w:r>
              <w:rPr>
                <w:rFonts w:asciiTheme="minorHAnsi" w:hAnsiTheme="minorHAnsi" w:cstheme="minorHAnsi"/>
                <w:sz w:val="22"/>
                <w:szCs w:val="22"/>
              </w:rPr>
              <w:t>Row</w:t>
            </w:r>
            <w:r w:rsidR="003C285A">
              <w:rPr>
                <w:rFonts w:asciiTheme="minorHAnsi" w:hAnsiTheme="minorHAnsi" w:cstheme="minorHAnsi"/>
                <w:sz w:val="22"/>
                <w:szCs w:val="22"/>
              </w:rPr>
              <w:t xml:space="preserve"> 3</w:t>
            </w:r>
          </w:p>
        </w:tc>
        <w:tc>
          <w:tcPr>
            <w:tcW w:w="709" w:type="dxa"/>
            <w:tcBorders>
              <w:top w:val="single" w:sz="6" w:space="0" w:color="auto"/>
              <w:bottom w:val="single" w:sz="6" w:space="0" w:color="auto"/>
            </w:tcBorders>
          </w:tcPr>
          <w:p w:rsidR="00054956" w:rsidRDefault="00054956" w:rsidP="009E499A">
            <w:pPr>
              <w:pStyle w:val="ISOCommType"/>
              <w:spacing w:before="60" w:after="60" w:line="240" w:lineRule="auto"/>
              <w:rPr>
                <w:rFonts w:asciiTheme="minorHAnsi" w:hAnsiTheme="minorHAnsi" w:cstheme="minorHAnsi"/>
                <w:sz w:val="22"/>
                <w:szCs w:val="22"/>
              </w:rPr>
            </w:pPr>
            <w:r>
              <w:rPr>
                <w:rFonts w:asciiTheme="minorHAnsi" w:hAnsiTheme="minorHAnsi" w:cstheme="minorHAnsi"/>
                <w:sz w:val="22"/>
                <w:szCs w:val="22"/>
              </w:rPr>
              <w:t>Te</w:t>
            </w:r>
          </w:p>
        </w:tc>
        <w:tc>
          <w:tcPr>
            <w:tcW w:w="4820" w:type="dxa"/>
            <w:tcBorders>
              <w:top w:val="single" w:sz="6" w:space="0" w:color="auto"/>
              <w:bottom w:val="single" w:sz="6" w:space="0" w:color="auto"/>
            </w:tcBorders>
          </w:tcPr>
          <w:p w:rsidR="00445D5F" w:rsidRPr="00445D5F" w:rsidRDefault="00445D5F" w:rsidP="00445D5F">
            <w:pPr>
              <w:pStyle w:val="ISOComments"/>
              <w:spacing w:before="60" w:after="60"/>
              <w:rPr>
                <w:rFonts w:asciiTheme="minorHAnsi" w:hAnsiTheme="minorHAnsi" w:cstheme="minorHAnsi"/>
                <w:sz w:val="22"/>
                <w:szCs w:val="22"/>
                <w:lang w:val="en-US"/>
              </w:rPr>
            </w:pPr>
            <w:r>
              <w:rPr>
                <w:rFonts w:asciiTheme="minorHAnsi" w:hAnsiTheme="minorHAnsi" w:cstheme="minorHAnsi"/>
                <w:sz w:val="22"/>
                <w:szCs w:val="22"/>
              </w:rPr>
              <w:t>Ad</w:t>
            </w:r>
            <w:r w:rsidR="00054956">
              <w:rPr>
                <w:rFonts w:asciiTheme="minorHAnsi" w:hAnsiTheme="minorHAnsi" w:cstheme="minorHAnsi"/>
                <w:sz w:val="22"/>
                <w:szCs w:val="22"/>
              </w:rPr>
              <w:t>ministrative access control needs to be in-place and documented</w:t>
            </w:r>
            <w:r>
              <w:rPr>
                <w:rFonts w:asciiTheme="minorHAnsi" w:hAnsiTheme="minorHAnsi" w:cstheme="minorHAnsi"/>
                <w:sz w:val="22"/>
                <w:szCs w:val="22"/>
              </w:rPr>
              <w:t xml:space="preserve"> for </w:t>
            </w:r>
            <w:r>
              <w:rPr>
                <w:rFonts w:asciiTheme="minorHAnsi" w:hAnsiTheme="minorHAnsi" w:cstheme="minorHAnsi"/>
                <w:sz w:val="22"/>
                <w:szCs w:val="22"/>
                <w:lang w:val="en-US"/>
              </w:rPr>
              <w:t>a</w:t>
            </w:r>
            <w:r w:rsidRPr="00445D5F">
              <w:rPr>
                <w:rFonts w:asciiTheme="minorHAnsi" w:hAnsiTheme="minorHAnsi" w:cstheme="minorHAnsi"/>
                <w:sz w:val="22"/>
                <w:szCs w:val="22"/>
                <w:lang w:val="en-US"/>
              </w:rPr>
              <w:t xml:space="preserve">ccess to administrative functionality </w:t>
            </w:r>
            <w:r>
              <w:rPr>
                <w:rFonts w:asciiTheme="minorHAnsi" w:hAnsiTheme="minorHAnsi" w:cstheme="minorHAnsi"/>
                <w:sz w:val="22"/>
                <w:szCs w:val="22"/>
                <w:lang w:val="en-US"/>
              </w:rPr>
              <w:t xml:space="preserve">when PII, especially </w:t>
            </w:r>
            <w:r w:rsidRPr="00445D5F">
              <w:rPr>
                <w:rFonts w:asciiTheme="minorHAnsi" w:hAnsiTheme="minorHAnsi" w:cstheme="minorHAnsi"/>
                <w:sz w:val="22"/>
                <w:szCs w:val="22"/>
                <w:lang w:val="en-US"/>
              </w:rPr>
              <w:t>sensitive</w:t>
            </w:r>
            <w:r>
              <w:rPr>
                <w:rFonts w:asciiTheme="minorHAnsi" w:hAnsiTheme="minorHAnsi" w:cstheme="minorHAnsi"/>
                <w:sz w:val="22"/>
                <w:szCs w:val="22"/>
                <w:lang w:val="en-US"/>
              </w:rPr>
              <w:t xml:space="preserve"> PII</w:t>
            </w:r>
            <w:r w:rsidRPr="00445D5F">
              <w:rPr>
                <w:rFonts w:asciiTheme="minorHAnsi" w:hAnsiTheme="minorHAnsi" w:cstheme="minorHAnsi"/>
                <w:sz w:val="22"/>
                <w:szCs w:val="22"/>
                <w:lang w:val="en-US"/>
              </w:rPr>
              <w:t xml:space="preserve"> </w:t>
            </w:r>
            <w:r>
              <w:rPr>
                <w:rFonts w:asciiTheme="minorHAnsi" w:hAnsiTheme="minorHAnsi" w:cstheme="minorHAnsi"/>
                <w:sz w:val="22"/>
                <w:szCs w:val="22"/>
                <w:lang w:val="en-US"/>
              </w:rPr>
              <w:t>is processed</w:t>
            </w:r>
            <w:r w:rsidRPr="00445D5F">
              <w:rPr>
                <w:rFonts w:asciiTheme="minorHAnsi" w:hAnsiTheme="minorHAnsi" w:cstheme="minorHAnsi"/>
                <w:sz w:val="22"/>
                <w:szCs w:val="22"/>
                <w:lang w:val="en-US"/>
              </w:rPr>
              <w:t>. Individual accounts must be used instead of group accounts. A</w:t>
            </w:r>
            <w:r>
              <w:rPr>
                <w:rFonts w:asciiTheme="minorHAnsi" w:hAnsiTheme="minorHAnsi" w:cstheme="minorHAnsi"/>
                <w:sz w:val="22"/>
                <w:szCs w:val="22"/>
                <w:lang w:val="en-US"/>
              </w:rPr>
              <w:t>dministrative a</w:t>
            </w:r>
            <w:r w:rsidRPr="00445D5F">
              <w:rPr>
                <w:rFonts w:asciiTheme="minorHAnsi" w:hAnsiTheme="minorHAnsi" w:cstheme="minorHAnsi"/>
                <w:sz w:val="22"/>
                <w:szCs w:val="22"/>
                <w:lang w:val="en-US"/>
              </w:rPr>
              <w:t xml:space="preserve">ccess to the system must be given only for persons that have </w:t>
            </w:r>
            <w:r>
              <w:rPr>
                <w:rFonts w:asciiTheme="minorHAnsi" w:hAnsiTheme="minorHAnsi" w:cstheme="minorHAnsi"/>
                <w:sz w:val="22"/>
                <w:szCs w:val="22"/>
                <w:lang w:val="en-US"/>
              </w:rPr>
              <w:t>legitimate</w:t>
            </w:r>
            <w:r w:rsidRPr="00445D5F">
              <w:rPr>
                <w:rFonts w:asciiTheme="minorHAnsi" w:hAnsiTheme="minorHAnsi" w:cstheme="minorHAnsi"/>
                <w:sz w:val="22"/>
                <w:szCs w:val="22"/>
                <w:lang w:val="en-US"/>
              </w:rPr>
              <w:t xml:space="preserve"> reason. Level of access rights must be </w:t>
            </w:r>
            <w:r>
              <w:rPr>
                <w:rFonts w:asciiTheme="minorHAnsi" w:hAnsiTheme="minorHAnsi" w:cstheme="minorHAnsi"/>
                <w:sz w:val="22"/>
                <w:szCs w:val="22"/>
                <w:lang w:val="en-US"/>
              </w:rPr>
              <w:t>set according to the role/task, with least-privileges philosophy.</w:t>
            </w:r>
          </w:p>
          <w:p w:rsidR="00054956" w:rsidRDefault="00054956" w:rsidP="00054956">
            <w:pPr>
              <w:pStyle w:val="ISOComments"/>
              <w:spacing w:before="60" w:after="60" w:line="240" w:lineRule="auto"/>
              <w:rPr>
                <w:rFonts w:asciiTheme="minorHAnsi" w:hAnsiTheme="minorHAnsi" w:cstheme="minorHAnsi"/>
                <w:sz w:val="22"/>
                <w:szCs w:val="22"/>
              </w:rPr>
            </w:pPr>
            <w:r>
              <w:rPr>
                <w:rFonts w:asciiTheme="minorHAnsi" w:hAnsiTheme="minorHAnsi" w:cstheme="minorHAnsi"/>
                <w:sz w:val="22"/>
                <w:szCs w:val="22"/>
              </w:rPr>
              <w:t xml:space="preserve">. </w:t>
            </w:r>
          </w:p>
        </w:tc>
        <w:tc>
          <w:tcPr>
            <w:tcW w:w="4253" w:type="dxa"/>
            <w:tcBorders>
              <w:top w:val="single" w:sz="6" w:space="0" w:color="auto"/>
              <w:bottom w:val="single" w:sz="6" w:space="0" w:color="auto"/>
            </w:tcBorders>
          </w:tcPr>
          <w:p w:rsidR="00054956" w:rsidRDefault="00445D5F" w:rsidP="00445D5F">
            <w:pPr>
              <w:jc w:val="left"/>
              <w:rPr>
                <w:rFonts w:asciiTheme="minorHAnsi" w:hAnsiTheme="minorHAnsi" w:cstheme="minorHAnsi"/>
                <w:szCs w:val="22"/>
              </w:rPr>
            </w:pPr>
            <w:r>
              <w:rPr>
                <w:rFonts w:asciiTheme="minorHAnsi" w:hAnsiTheme="minorHAnsi" w:cstheme="minorHAnsi"/>
                <w:szCs w:val="22"/>
              </w:rPr>
              <w:t>Add documentation requirement for “Document access control for systems that have administrative functions, when PII, especially sensitive PII is process.” “Provide sign-off by security responsible software engineer that access control requirements implemented and tested.”</w:t>
            </w:r>
          </w:p>
        </w:tc>
        <w:tc>
          <w:tcPr>
            <w:tcW w:w="2552" w:type="dxa"/>
            <w:tcBorders>
              <w:top w:val="single" w:sz="6" w:space="0" w:color="auto"/>
              <w:bottom w:val="single" w:sz="6" w:space="0" w:color="auto"/>
            </w:tcBorders>
          </w:tcPr>
          <w:p w:rsidR="00054956" w:rsidRPr="00F524D8" w:rsidRDefault="00054956" w:rsidP="009E499A">
            <w:pPr>
              <w:pStyle w:val="ISOSecretObservations"/>
              <w:spacing w:before="60" w:after="60" w:line="240" w:lineRule="auto"/>
              <w:rPr>
                <w:rFonts w:asciiTheme="minorHAnsi" w:hAnsiTheme="minorHAnsi" w:cstheme="minorHAnsi"/>
                <w:sz w:val="22"/>
                <w:szCs w:val="22"/>
              </w:rPr>
            </w:pPr>
          </w:p>
        </w:tc>
      </w:tr>
      <w:tr w:rsidR="00054956"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054956" w:rsidRPr="00F524D8" w:rsidRDefault="00054956"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054956" w:rsidRDefault="00054956" w:rsidP="009E499A">
            <w:pPr>
              <w:pStyle w:val="ISOClause"/>
              <w:spacing w:before="60" w:after="60" w:line="240" w:lineRule="auto"/>
              <w:rPr>
                <w:rFonts w:asciiTheme="minorHAnsi" w:hAnsiTheme="minorHAnsi" w:cstheme="minorHAnsi"/>
                <w:sz w:val="22"/>
                <w:szCs w:val="22"/>
              </w:rPr>
            </w:pPr>
            <w:r>
              <w:rPr>
                <w:rFonts w:asciiTheme="minorHAnsi" w:hAnsiTheme="minorHAnsi" w:cstheme="minorHAnsi"/>
                <w:sz w:val="22"/>
                <w:szCs w:val="22"/>
              </w:rPr>
              <w:t>Table 2.1</w:t>
            </w:r>
          </w:p>
        </w:tc>
        <w:tc>
          <w:tcPr>
            <w:tcW w:w="1247" w:type="dxa"/>
            <w:tcBorders>
              <w:top w:val="single" w:sz="6" w:space="0" w:color="auto"/>
              <w:bottom w:val="single" w:sz="6" w:space="0" w:color="auto"/>
            </w:tcBorders>
          </w:tcPr>
          <w:p w:rsidR="00054956" w:rsidRDefault="00054956" w:rsidP="009E499A">
            <w:pPr>
              <w:pStyle w:val="ISOParagraph"/>
              <w:spacing w:before="60" w:after="60" w:line="240" w:lineRule="auto"/>
              <w:rPr>
                <w:rFonts w:asciiTheme="minorHAnsi" w:hAnsiTheme="minorHAnsi" w:cstheme="minorHAnsi"/>
                <w:sz w:val="22"/>
                <w:szCs w:val="22"/>
              </w:rPr>
            </w:pPr>
            <w:r>
              <w:rPr>
                <w:rFonts w:asciiTheme="minorHAnsi" w:hAnsiTheme="minorHAnsi" w:cstheme="minorHAnsi"/>
                <w:sz w:val="22"/>
                <w:szCs w:val="22"/>
              </w:rPr>
              <w:t>Row</w:t>
            </w:r>
            <w:r w:rsidR="003C285A">
              <w:rPr>
                <w:rFonts w:asciiTheme="minorHAnsi" w:hAnsiTheme="minorHAnsi" w:cstheme="minorHAnsi"/>
                <w:sz w:val="22"/>
                <w:szCs w:val="22"/>
              </w:rPr>
              <w:t xml:space="preserve"> 3</w:t>
            </w:r>
          </w:p>
        </w:tc>
        <w:tc>
          <w:tcPr>
            <w:tcW w:w="709" w:type="dxa"/>
            <w:tcBorders>
              <w:top w:val="single" w:sz="6" w:space="0" w:color="auto"/>
              <w:bottom w:val="single" w:sz="6" w:space="0" w:color="auto"/>
            </w:tcBorders>
          </w:tcPr>
          <w:p w:rsidR="00054956" w:rsidRDefault="00054956" w:rsidP="009E499A">
            <w:pPr>
              <w:pStyle w:val="ISOCommType"/>
              <w:spacing w:before="60" w:after="60" w:line="240" w:lineRule="auto"/>
              <w:rPr>
                <w:rFonts w:asciiTheme="minorHAnsi" w:hAnsiTheme="minorHAnsi" w:cstheme="minorHAnsi"/>
                <w:sz w:val="22"/>
                <w:szCs w:val="22"/>
              </w:rPr>
            </w:pPr>
            <w:r>
              <w:rPr>
                <w:rFonts w:asciiTheme="minorHAnsi" w:hAnsiTheme="minorHAnsi" w:cstheme="minorHAnsi"/>
                <w:sz w:val="22"/>
                <w:szCs w:val="22"/>
              </w:rPr>
              <w:t>Te</w:t>
            </w:r>
          </w:p>
        </w:tc>
        <w:tc>
          <w:tcPr>
            <w:tcW w:w="4820" w:type="dxa"/>
            <w:tcBorders>
              <w:top w:val="single" w:sz="6" w:space="0" w:color="auto"/>
              <w:bottom w:val="single" w:sz="6" w:space="0" w:color="auto"/>
            </w:tcBorders>
          </w:tcPr>
          <w:p w:rsidR="00054956" w:rsidRDefault="00054956" w:rsidP="00054956">
            <w:pPr>
              <w:pStyle w:val="ISOComments"/>
              <w:spacing w:before="60" w:after="60" w:line="240" w:lineRule="auto"/>
              <w:rPr>
                <w:rFonts w:asciiTheme="minorHAnsi" w:hAnsiTheme="minorHAnsi" w:cstheme="minorHAnsi"/>
                <w:sz w:val="22"/>
                <w:szCs w:val="22"/>
              </w:rPr>
            </w:pPr>
            <w:r>
              <w:rPr>
                <w:rFonts w:asciiTheme="minorHAnsi" w:hAnsiTheme="minorHAnsi" w:cstheme="minorHAnsi"/>
                <w:sz w:val="22"/>
                <w:szCs w:val="22"/>
              </w:rPr>
              <w:t>There need to be documentation that logging systems for the product have been reviewed to minimize any log records with PII, for cases where there are no legitimate purposes for collecting the PII.</w:t>
            </w:r>
          </w:p>
        </w:tc>
        <w:tc>
          <w:tcPr>
            <w:tcW w:w="4253" w:type="dxa"/>
            <w:tcBorders>
              <w:top w:val="single" w:sz="6" w:space="0" w:color="auto"/>
              <w:bottom w:val="single" w:sz="6" w:space="0" w:color="auto"/>
            </w:tcBorders>
          </w:tcPr>
          <w:p w:rsidR="00054956" w:rsidRDefault="00054956" w:rsidP="00054956">
            <w:pPr>
              <w:jc w:val="left"/>
              <w:rPr>
                <w:rFonts w:asciiTheme="minorHAnsi" w:hAnsiTheme="minorHAnsi" w:cstheme="minorHAnsi"/>
                <w:szCs w:val="22"/>
              </w:rPr>
            </w:pPr>
            <w:r>
              <w:rPr>
                <w:rFonts w:asciiTheme="minorHAnsi" w:hAnsiTheme="minorHAnsi" w:cstheme="minorHAnsi"/>
                <w:szCs w:val="22"/>
              </w:rPr>
              <w:t>Add documentation requirement for “Document that a</w:t>
            </w:r>
            <w:r w:rsidRPr="00054956">
              <w:rPr>
                <w:rFonts w:asciiTheme="minorHAnsi" w:hAnsiTheme="minorHAnsi" w:cstheme="minorHAnsi"/>
                <w:szCs w:val="22"/>
              </w:rPr>
              <w:t xml:space="preserve">udit logging </w:t>
            </w:r>
            <w:r>
              <w:rPr>
                <w:rFonts w:asciiTheme="minorHAnsi" w:hAnsiTheme="minorHAnsi" w:cstheme="minorHAnsi"/>
                <w:szCs w:val="22"/>
              </w:rPr>
              <w:t>is</w:t>
            </w:r>
            <w:r w:rsidRPr="00054956">
              <w:rPr>
                <w:rFonts w:asciiTheme="minorHAnsi" w:hAnsiTheme="minorHAnsi" w:cstheme="minorHAnsi"/>
                <w:szCs w:val="22"/>
              </w:rPr>
              <w:t xml:space="preserve"> enabled </w:t>
            </w:r>
            <w:r>
              <w:rPr>
                <w:rFonts w:asciiTheme="minorHAnsi" w:hAnsiTheme="minorHAnsi" w:cstheme="minorHAnsi"/>
                <w:szCs w:val="22"/>
              </w:rPr>
              <w:t>for key activities of the product.” “Document the log record elements have no PII, unless there is legitimate purpose and that there is a retention/deletion.”</w:t>
            </w:r>
            <w:r w:rsidRPr="00054956">
              <w:rPr>
                <w:rFonts w:asciiTheme="minorHAnsi" w:hAnsiTheme="minorHAnsi" w:cstheme="minorHAnsi"/>
                <w:szCs w:val="22"/>
              </w:rPr>
              <w:t xml:space="preserve"> </w:t>
            </w:r>
          </w:p>
        </w:tc>
        <w:tc>
          <w:tcPr>
            <w:tcW w:w="2552" w:type="dxa"/>
            <w:tcBorders>
              <w:top w:val="single" w:sz="6" w:space="0" w:color="auto"/>
              <w:bottom w:val="single" w:sz="6" w:space="0" w:color="auto"/>
            </w:tcBorders>
          </w:tcPr>
          <w:p w:rsidR="00054956" w:rsidRPr="00F524D8" w:rsidRDefault="00054956" w:rsidP="009E499A">
            <w:pPr>
              <w:pStyle w:val="ISOSecretObservations"/>
              <w:spacing w:before="60" w:after="60" w:line="240" w:lineRule="auto"/>
              <w:rPr>
                <w:rFonts w:asciiTheme="minorHAnsi" w:hAnsiTheme="minorHAnsi" w:cstheme="minorHAnsi"/>
                <w:sz w:val="22"/>
                <w:szCs w:val="22"/>
              </w:rPr>
            </w:pPr>
          </w:p>
        </w:tc>
      </w:tr>
      <w:tr w:rsidR="009A5342"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9A5342" w:rsidRPr="00F524D8" w:rsidRDefault="009A5342"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9A5342" w:rsidRDefault="009A5342" w:rsidP="009E499A">
            <w:pPr>
              <w:pStyle w:val="ISOClause"/>
              <w:spacing w:before="60" w:after="60" w:line="240" w:lineRule="auto"/>
              <w:rPr>
                <w:rFonts w:asciiTheme="minorHAnsi" w:hAnsiTheme="minorHAnsi" w:cstheme="minorHAnsi"/>
                <w:sz w:val="22"/>
                <w:szCs w:val="22"/>
              </w:rPr>
            </w:pPr>
            <w:r>
              <w:rPr>
                <w:rFonts w:asciiTheme="minorHAnsi" w:hAnsiTheme="minorHAnsi" w:cstheme="minorHAnsi"/>
                <w:sz w:val="22"/>
                <w:szCs w:val="22"/>
              </w:rPr>
              <w:t>Table 2.1</w:t>
            </w:r>
          </w:p>
        </w:tc>
        <w:tc>
          <w:tcPr>
            <w:tcW w:w="1247" w:type="dxa"/>
            <w:tcBorders>
              <w:top w:val="single" w:sz="6" w:space="0" w:color="auto"/>
              <w:bottom w:val="single" w:sz="6" w:space="0" w:color="auto"/>
            </w:tcBorders>
          </w:tcPr>
          <w:p w:rsidR="009A5342" w:rsidRDefault="009A5342" w:rsidP="009E499A">
            <w:pPr>
              <w:pStyle w:val="ISOParagraph"/>
              <w:spacing w:before="60" w:after="60" w:line="240" w:lineRule="auto"/>
              <w:rPr>
                <w:rFonts w:asciiTheme="minorHAnsi" w:hAnsiTheme="minorHAnsi" w:cstheme="minorHAnsi"/>
                <w:sz w:val="22"/>
                <w:szCs w:val="22"/>
              </w:rPr>
            </w:pPr>
            <w:r>
              <w:rPr>
                <w:rFonts w:asciiTheme="minorHAnsi" w:hAnsiTheme="minorHAnsi" w:cstheme="minorHAnsi"/>
                <w:sz w:val="22"/>
                <w:szCs w:val="22"/>
              </w:rPr>
              <w:t>Row  5</w:t>
            </w:r>
          </w:p>
        </w:tc>
        <w:tc>
          <w:tcPr>
            <w:tcW w:w="709" w:type="dxa"/>
            <w:tcBorders>
              <w:top w:val="single" w:sz="6" w:space="0" w:color="auto"/>
              <w:bottom w:val="single" w:sz="6" w:space="0" w:color="auto"/>
            </w:tcBorders>
          </w:tcPr>
          <w:p w:rsidR="009A5342" w:rsidRDefault="009A5342" w:rsidP="009E499A">
            <w:pPr>
              <w:pStyle w:val="ISOCommType"/>
              <w:spacing w:before="60" w:after="60" w:line="240" w:lineRule="auto"/>
              <w:rPr>
                <w:rFonts w:asciiTheme="minorHAnsi" w:hAnsiTheme="minorHAnsi" w:cstheme="minorHAnsi"/>
                <w:sz w:val="22"/>
                <w:szCs w:val="22"/>
              </w:rPr>
            </w:pPr>
            <w:r>
              <w:rPr>
                <w:rFonts w:asciiTheme="minorHAnsi" w:hAnsiTheme="minorHAnsi" w:cstheme="minorHAnsi"/>
                <w:sz w:val="22"/>
                <w:szCs w:val="22"/>
              </w:rPr>
              <w:t>Te</w:t>
            </w:r>
          </w:p>
        </w:tc>
        <w:tc>
          <w:tcPr>
            <w:tcW w:w="4820" w:type="dxa"/>
            <w:tcBorders>
              <w:top w:val="single" w:sz="6" w:space="0" w:color="auto"/>
              <w:bottom w:val="single" w:sz="6" w:space="0" w:color="auto"/>
            </w:tcBorders>
          </w:tcPr>
          <w:p w:rsidR="009A5342" w:rsidRDefault="009A5342" w:rsidP="00F532B8">
            <w:pPr>
              <w:pStyle w:val="ISOComments"/>
              <w:spacing w:before="60" w:after="60" w:line="240" w:lineRule="auto"/>
              <w:rPr>
                <w:rFonts w:asciiTheme="minorHAnsi" w:hAnsiTheme="minorHAnsi" w:cstheme="minorHAnsi"/>
                <w:sz w:val="22"/>
                <w:szCs w:val="22"/>
              </w:rPr>
            </w:pPr>
            <w:r>
              <w:rPr>
                <w:rFonts w:asciiTheme="minorHAnsi" w:hAnsiTheme="minorHAnsi" w:cstheme="minorHAnsi"/>
                <w:sz w:val="22"/>
                <w:szCs w:val="22"/>
              </w:rPr>
              <w:t>In 5 “End-to-end Lifecycle Protection”, the list of documentation does not include business continuity and recovery support.</w:t>
            </w:r>
          </w:p>
        </w:tc>
        <w:tc>
          <w:tcPr>
            <w:tcW w:w="4253" w:type="dxa"/>
            <w:tcBorders>
              <w:top w:val="single" w:sz="6" w:space="0" w:color="auto"/>
              <w:bottom w:val="single" w:sz="6" w:space="0" w:color="auto"/>
            </w:tcBorders>
          </w:tcPr>
          <w:p w:rsidR="009A5342" w:rsidRDefault="009A5342" w:rsidP="009A5342">
            <w:pPr>
              <w:jc w:val="left"/>
              <w:rPr>
                <w:rFonts w:asciiTheme="minorHAnsi" w:hAnsiTheme="minorHAnsi" w:cstheme="minorHAnsi"/>
                <w:szCs w:val="22"/>
              </w:rPr>
            </w:pPr>
            <w:r>
              <w:rPr>
                <w:rFonts w:asciiTheme="minorHAnsi" w:hAnsiTheme="minorHAnsi" w:cstheme="minorHAnsi"/>
                <w:szCs w:val="22"/>
              </w:rPr>
              <w:t>Add the following documentation requirements to column 3 of row 5 “End-to-end Lifecycle Protection”, “Document tested plan for business continuity, recovery of the product for</w:t>
            </w:r>
            <w:r w:rsidRPr="009A5342">
              <w:rPr>
                <w:rFonts w:asciiTheme="minorHAnsi" w:hAnsiTheme="minorHAnsi" w:cstheme="minorHAnsi"/>
                <w:szCs w:val="22"/>
              </w:rPr>
              <w:t xml:space="preserve"> time of emergency, major incident, crisis</w:t>
            </w:r>
            <w:r>
              <w:rPr>
                <w:rFonts w:asciiTheme="minorHAnsi" w:hAnsiTheme="minorHAnsi" w:cstheme="minorHAnsi"/>
                <w:szCs w:val="22"/>
              </w:rPr>
              <w:t xml:space="preserve">, such that product is </w:t>
            </w:r>
            <w:r w:rsidRPr="009A5342">
              <w:rPr>
                <w:rFonts w:asciiTheme="minorHAnsi" w:hAnsiTheme="minorHAnsi" w:cstheme="minorHAnsi"/>
                <w:szCs w:val="22"/>
              </w:rPr>
              <w:t>restore</w:t>
            </w:r>
            <w:r>
              <w:rPr>
                <w:rFonts w:asciiTheme="minorHAnsi" w:hAnsiTheme="minorHAnsi" w:cstheme="minorHAnsi"/>
                <w:szCs w:val="22"/>
              </w:rPr>
              <w:t>d and maintained, including</w:t>
            </w:r>
            <w:r w:rsidRPr="009A5342">
              <w:rPr>
                <w:rFonts w:asciiTheme="minorHAnsi" w:hAnsiTheme="minorHAnsi" w:cstheme="minorHAnsi"/>
                <w:szCs w:val="22"/>
              </w:rPr>
              <w:t xml:space="preserve"> key staff, resources, services, architecture and actions</w:t>
            </w:r>
            <w:r>
              <w:rPr>
                <w:rFonts w:asciiTheme="minorHAnsi" w:hAnsiTheme="minorHAnsi" w:cstheme="minorHAnsi"/>
                <w:szCs w:val="22"/>
              </w:rPr>
              <w:t>.” “Document the staffed and resourced reactive incident response plan</w:t>
            </w:r>
            <w:r w:rsidRPr="009A5342">
              <w:rPr>
                <w:rFonts w:asciiTheme="minorHAnsi" w:hAnsiTheme="minorHAnsi" w:cstheme="minorHAnsi"/>
                <w:szCs w:val="22"/>
              </w:rPr>
              <w:t xml:space="preserve"> to </w:t>
            </w:r>
            <w:r>
              <w:rPr>
                <w:rFonts w:asciiTheme="minorHAnsi" w:hAnsiTheme="minorHAnsi" w:cstheme="minorHAnsi"/>
                <w:szCs w:val="22"/>
              </w:rPr>
              <w:t>manage reactive security</w:t>
            </w:r>
            <w:r w:rsidRPr="009A5342">
              <w:rPr>
                <w:rFonts w:asciiTheme="minorHAnsi" w:hAnsiTheme="minorHAnsi" w:cstheme="minorHAnsi"/>
                <w:szCs w:val="22"/>
              </w:rPr>
              <w:t xml:space="preserve">, incident </w:t>
            </w:r>
            <w:r>
              <w:rPr>
                <w:rFonts w:asciiTheme="minorHAnsi" w:hAnsiTheme="minorHAnsi" w:cstheme="minorHAnsi"/>
                <w:szCs w:val="22"/>
              </w:rPr>
              <w:t xml:space="preserve">response, </w:t>
            </w:r>
            <w:r w:rsidRPr="009A5342">
              <w:rPr>
                <w:rFonts w:asciiTheme="minorHAnsi" w:hAnsiTheme="minorHAnsi" w:cstheme="minorHAnsi"/>
                <w:szCs w:val="22"/>
              </w:rPr>
              <w:t>security related monitoring and upgrading in emergency situations</w:t>
            </w:r>
            <w:r>
              <w:rPr>
                <w:rFonts w:asciiTheme="minorHAnsi" w:hAnsiTheme="minorHAnsi" w:cstheme="minorHAnsi"/>
                <w:szCs w:val="22"/>
              </w:rPr>
              <w:t>.”</w:t>
            </w:r>
          </w:p>
        </w:tc>
        <w:tc>
          <w:tcPr>
            <w:tcW w:w="2552" w:type="dxa"/>
            <w:tcBorders>
              <w:top w:val="single" w:sz="6" w:space="0" w:color="auto"/>
              <w:bottom w:val="single" w:sz="6" w:space="0" w:color="auto"/>
            </w:tcBorders>
          </w:tcPr>
          <w:p w:rsidR="009A5342" w:rsidRPr="00F524D8" w:rsidRDefault="009A5342" w:rsidP="009E499A">
            <w:pPr>
              <w:pStyle w:val="ISOSecretObservations"/>
              <w:spacing w:before="60" w:after="60" w:line="240" w:lineRule="auto"/>
              <w:rPr>
                <w:rFonts w:asciiTheme="minorHAnsi" w:hAnsiTheme="minorHAnsi" w:cstheme="minorHAnsi"/>
                <w:sz w:val="22"/>
                <w:szCs w:val="22"/>
              </w:rPr>
            </w:pPr>
          </w:p>
        </w:tc>
      </w:tr>
      <w:tr w:rsidR="001905CD"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1905CD" w:rsidRPr="00F524D8" w:rsidRDefault="001905CD"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1905CD" w:rsidRDefault="001905CD" w:rsidP="009E499A">
            <w:pPr>
              <w:pStyle w:val="ISOClause"/>
              <w:spacing w:before="60" w:after="60" w:line="240" w:lineRule="auto"/>
              <w:rPr>
                <w:rFonts w:asciiTheme="minorHAnsi" w:hAnsiTheme="minorHAnsi" w:cstheme="minorHAnsi"/>
                <w:sz w:val="22"/>
                <w:szCs w:val="22"/>
              </w:rPr>
            </w:pPr>
            <w:r>
              <w:rPr>
                <w:rFonts w:asciiTheme="minorHAnsi" w:hAnsiTheme="minorHAnsi" w:cstheme="minorHAnsi"/>
                <w:sz w:val="22"/>
                <w:szCs w:val="22"/>
              </w:rPr>
              <w:t>Table in Section 3</w:t>
            </w:r>
          </w:p>
        </w:tc>
        <w:tc>
          <w:tcPr>
            <w:tcW w:w="1247" w:type="dxa"/>
            <w:tcBorders>
              <w:top w:val="single" w:sz="6" w:space="0" w:color="auto"/>
              <w:bottom w:val="single" w:sz="6" w:space="0" w:color="auto"/>
            </w:tcBorders>
          </w:tcPr>
          <w:p w:rsidR="001905CD" w:rsidRDefault="001905CD" w:rsidP="009E499A">
            <w:pPr>
              <w:pStyle w:val="ISOParagraph"/>
              <w:spacing w:before="60" w:after="60" w:line="240" w:lineRule="auto"/>
              <w:rPr>
                <w:rFonts w:asciiTheme="minorHAnsi" w:hAnsiTheme="minorHAnsi" w:cstheme="minorHAnsi"/>
                <w:sz w:val="22"/>
                <w:szCs w:val="22"/>
              </w:rPr>
            </w:pPr>
          </w:p>
        </w:tc>
        <w:tc>
          <w:tcPr>
            <w:tcW w:w="709" w:type="dxa"/>
            <w:tcBorders>
              <w:top w:val="single" w:sz="6" w:space="0" w:color="auto"/>
              <w:bottom w:val="single" w:sz="6" w:space="0" w:color="auto"/>
            </w:tcBorders>
          </w:tcPr>
          <w:p w:rsidR="001905CD" w:rsidRDefault="001905CD" w:rsidP="009E499A">
            <w:pPr>
              <w:pStyle w:val="ISOCommType"/>
              <w:spacing w:before="60" w:after="60" w:line="240" w:lineRule="auto"/>
              <w:rPr>
                <w:rFonts w:asciiTheme="minorHAnsi" w:hAnsiTheme="minorHAnsi" w:cstheme="minorHAnsi"/>
                <w:sz w:val="22"/>
                <w:szCs w:val="22"/>
              </w:rPr>
            </w:pPr>
            <w:r>
              <w:rPr>
                <w:rFonts w:asciiTheme="minorHAnsi" w:hAnsiTheme="minorHAnsi" w:cstheme="minorHAnsi"/>
                <w:sz w:val="22"/>
                <w:szCs w:val="22"/>
              </w:rPr>
              <w:t>Ed</w:t>
            </w:r>
          </w:p>
        </w:tc>
        <w:tc>
          <w:tcPr>
            <w:tcW w:w="4820" w:type="dxa"/>
            <w:tcBorders>
              <w:top w:val="single" w:sz="6" w:space="0" w:color="auto"/>
              <w:bottom w:val="single" w:sz="6" w:space="0" w:color="auto"/>
            </w:tcBorders>
          </w:tcPr>
          <w:p w:rsidR="001905CD" w:rsidRDefault="001905CD" w:rsidP="00F532B8">
            <w:pPr>
              <w:pStyle w:val="ISOComments"/>
              <w:spacing w:before="60" w:after="60" w:line="240" w:lineRule="auto"/>
              <w:rPr>
                <w:rFonts w:asciiTheme="minorHAnsi" w:hAnsiTheme="minorHAnsi" w:cstheme="minorHAnsi"/>
                <w:sz w:val="22"/>
                <w:szCs w:val="22"/>
              </w:rPr>
            </w:pPr>
            <w:r>
              <w:rPr>
                <w:rFonts w:asciiTheme="minorHAnsi" w:hAnsiTheme="minorHAnsi" w:cstheme="minorHAnsi"/>
                <w:sz w:val="22"/>
                <w:szCs w:val="22"/>
              </w:rPr>
              <w:t>The conformance section is a table. But there is not table title.</w:t>
            </w:r>
          </w:p>
        </w:tc>
        <w:tc>
          <w:tcPr>
            <w:tcW w:w="4253" w:type="dxa"/>
            <w:tcBorders>
              <w:top w:val="single" w:sz="6" w:space="0" w:color="auto"/>
              <w:bottom w:val="single" w:sz="6" w:space="0" w:color="auto"/>
            </w:tcBorders>
          </w:tcPr>
          <w:p w:rsidR="001905CD" w:rsidRDefault="001905CD" w:rsidP="009A5342">
            <w:pPr>
              <w:jc w:val="left"/>
              <w:rPr>
                <w:rFonts w:asciiTheme="minorHAnsi" w:hAnsiTheme="minorHAnsi" w:cstheme="minorHAnsi"/>
                <w:szCs w:val="22"/>
              </w:rPr>
            </w:pPr>
            <w:r>
              <w:rPr>
                <w:rFonts w:asciiTheme="minorHAnsi" w:hAnsiTheme="minorHAnsi" w:cstheme="minorHAnsi"/>
                <w:szCs w:val="22"/>
              </w:rPr>
              <w:t>Add “Table 3.1 – Conformance” to the top of the table in section 3.</w:t>
            </w:r>
          </w:p>
        </w:tc>
        <w:tc>
          <w:tcPr>
            <w:tcW w:w="2552" w:type="dxa"/>
            <w:tcBorders>
              <w:top w:val="single" w:sz="6" w:space="0" w:color="auto"/>
              <w:bottom w:val="single" w:sz="6" w:space="0" w:color="auto"/>
            </w:tcBorders>
          </w:tcPr>
          <w:p w:rsidR="001905CD" w:rsidRPr="00F524D8" w:rsidRDefault="001905CD" w:rsidP="009E499A">
            <w:pPr>
              <w:pStyle w:val="ISOSecretObservations"/>
              <w:spacing w:before="60" w:after="60" w:line="240" w:lineRule="auto"/>
              <w:rPr>
                <w:rFonts w:asciiTheme="minorHAnsi" w:hAnsiTheme="minorHAnsi" w:cstheme="minorHAnsi"/>
                <w:sz w:val="22"/>
                <w:szCs w:val="22"/>
              </w:rPr>
            </w:pPr>
          </w:p>
        </w:tc>
      </w:tr>
      <w:tr w:rsidR="001905CD"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1905CD" w:rsidRPr="00F524D8" w:rsidRDefault="001905CD"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1905CD" w:rsidRDefault="001905CD" w:rsidP="009E499A">
            <w:pPr>
              <w:pStyle w:val="ISOClause"/>
              <w:spacing w:before="60" w:after="60" w:line="240" w:lineRule="auto"/>
              <w:rPr>
                <w:rFonts w:asciiTheme="minorHAnsi" w:hAnsiTheme="minorHAnsi" w:cstheme="minorHAnsi"/>
                <w:sz w:val="22"/>
                <w:szCs w:val="22"/>
              </w:rPr>
            </w:pPr>
            <w:r>
              <w:rPr>
                <w:rFonts w:asciiTheme="minorHAnsi" w:hAnsiTheme="minorHAnsi" w:cstheme="minorHAnsi"/>
                <w:sz w:val="22"/>
                <w:szCs w:val="22"/>
              </w:rPr>
              <w:t>Section 3</w:t>
            </w:r>
          </w:p>
        </w:tc>
        <w:tc>
          <w:tcPr>
            <w:tcW w:w="1247" w:type="dxa"/>
            <w:tcBorders>
              <w:top w:val="single" w:sz="6" w:space="0" w:color="auto"/>
              <w:bottom w:val="single" w:sz="6" w:space="0" w:color="auto"/>
            </w:tcBorders>
          </w:tcPr>
          <w:p w:rsidR="001905CD" w:rsidRDefault="001905CD" w:rsidP="009E499A">
            <w:pPr>
              <w:pStyle w:val="ISOParagraph"/>
              <w:spacing w:before="60" w:after="60" w:line="240" w:lineRule="auto"/>
              <w:rPr>
                <w:rFonts w:asciiTheme="minorHAnsi" w:hAnsiTheme="minorHAnsi" w:cstheme="minorHAnsi"/>
                <w:sz w:val="22"/>
                <w:szCs w:val="22"/>
              </w:rPr>
            </w:pPr>
            <w:r>
              <w:rPr>
                <w:rFonts w:asciiTheme="minorHAnsi" w:hAnsiTheme="minorHAnsi" w:cstheme="minorHAnsi"/>
                <w:sz w:val="22"/>
                <w:szCs w:val="22"/>
              </w:rPr>
              <w:t>Paragraph 1</w:t>
            </w:r>
          </w:p>
        </w:tc>
        <w:tc>
          <w:tcPr>
            <w:tcW w:w="709" w:type="dxa"/>
            <w:tcBorders>
              <w:top w:val="single" w:sz="6" w:space="0" w:color="auto"/>
              <w:bottom w:val="single" w:sz="6" w:space="0" w:color="auto"/>
            </w:tcBorders>
          </w:tcPr>
          <w:p w:rsidR="001905CD" w:rsidRDefault="001905CD" w:rsidP="009E499A">
            <w:pPr>
              <w:pStyle w:val="ISOCommType"/>
              <w:spacing w:before="60" w:after="60" w:line="240" w:lineRule="auto"/>
              <w:rPr>
                <w:rFonts w:asciiTheme="minorHAnsi" w:hAnsiTheme="minorHAnsi" w:cstheme="minorHAnsi"/>
                <w:sz w:val="22"/>
                <w:szCs w:val="22"/>
              </w:rPr>
            </w:pPr>
            <w:r>
              <w:rPr>
                <w:rFonts w:asciiTheme="minorHAnsi" w:hAnsiTheme="minorHAnsi" w:cstheme="minorHAnsi"/>
                <w:sz w:val="22"/>
                <w:szCs w:val="22"/>
              </w:rPr>
              <w:t>Ed</w:t>
            </w:r>
          </w:p>
        </w:tc>
        <w:tc>
          <w:tcPr>
            <w:tcW w:w="4820" w:type="dxa"/>
            <w:tcBorders>
              <w:top w:val="single" w:sz="6" w:space="0" w:color="auto"/>
              <w:bottom w:val="single" w:sz="6" w:space="0" w:color="auto"/>
            </w:tcBorders>
          </w:tcPr>
          <w:p w:rsidR="001905CD" w:rsidRDefault="001905CD" w:rsidP="00F532B8">
            <w:pPr>
              <w:pStyle w:val="ISOComments"/>
              <w:spacing w:before="60" w:after="60" w:line="240" w:lineRule="auto"/>
              <w:rPr>
                <w:rFonts w:asciiTheme="minorHAnsi" w:hAnsiTheme="minorHAnsi" w:cstheme="minorHAnsi"/>
                <w:sz w:val="22"/>
                <w:szCs w:val="22"/>
              </w:rPr>
            </w:pPr>
            <w:r w:rsidRPr="001905CD">
              <w:rPr>
                <w:rFonts w:asciiTheme="minorHAnsi" w:hAnsiTheme="minorHAnsi" w:cstheme="minorHAnsi"/>
                <w:sz w:val="22"/>
                <w:szCs w:val="22"/>
              </w:rPr>
              <w:t>This section summarizes the requirements for meeting the PbD “Conformance Targets” of this specification.</w:t>
            </w:r>
          </w:p>
        </w:tc>
        <w:tc>
          <w:tcPr>
            <w:tcW w:w="4253" w:type="dxa"/>
            <w:tcBorders>
              <w:top w:val="single" w:sz="6" w:space="0" w:color="auto"/>
              <w:bottom w:val="single" w:sz="6" w:space="0" w:color="auto"/>
            </w:tcBorders>
          </w:tcPr>
          <w:p w:rsidR="001905CD" w:rsidRDefault="001905CD" w:rsidP="001905CD">
            <w:pPr>
              <w:jc w:val="left"/>
              <w:rPr>
                <w:rFonts w:asciiTheme="minorHAnsi" w:hAnsiTheme="minorHAnsi" w:cstheme="minorHAnsi"/>
                <w:szCs w:val="22"/>
              </w:rPr>
            </w:pPr>
            <w:r>
              <w:rPr>
                <w:rFonts w:asciiTheme="minorHAnsi" w:hAnsiTheme="minorHAnsi" w:cstheme="minorHAnsi"/>
                <w:szCs w:val="22"/>
              </w:rPr>
              <w:t xml:space="preserve">Change the text to “Software engineering teams, management teams, organizations that desire to conform to this specification SHALL demonstrate evidence of implementing all the mandatory documentation requirements listed in Table 3.1 with a “SHALL” conformance term. In addition, they SHALL demonstrate evidence of implementing all the recommended documentation requirements listed in Table 3.1 with a “SHOULD” conformance term, unless they can provide evidence of why this </w:t>
            </w:r>
            <w:r>
              <w:rPr>
                <w:rFonts w:asciiTheme="minorHAnsi" w:hAnsiTheme="minorHAnsi" w:cstheme="minorHAnsi"/>
                <w:szCs w:val="22"/>
              </w:rPr>
              <w:lastRenderedPageBreak/>
              <w:t xml:space="preserve">conformance requirement is not applicable to </w:t>
            </w:r>
            <w:r w:rsidR="009E09CA">
              <w:rPr>
                <w:rFonts w:asciiTheme="minorHAnsi" w:hAnsiTheme="minorHAnsi" w:cstheme="minorHAnsi"/>
                <w:szCs w:val="22"/>
              </w:rPr>
              <w:t>them.</w:t>
            </w:r>
          </w:p>
        </w:tc>
        <w:tc>
          <w:tcPr>
            <w:tcW w:w="2552" w:type="dxa"/>
            <w:tcBorders>
              <w:top w:val="single" w:sz="6" w:space="0" w:color="auto"/>
              <w:bottom w:val="single" w:sz="6" w:space="0" w:color="auto"/>
            </w:tcBorders>
          </w:tcPr>
          <w:p w:rsidR="001905CD" w:rsidRPr="00F524D8" w:rsidRDefault="001905CD" w:rsidP="009E499A">
            <w:pPr>
              <w:pStyle w:val="ISOSecretObservations"/>
              <w:spacing w:before="60" w:after="60" w:line="240" w:lineRule="auto"/>
              <w:rPr>
                <w:rFonts w:asciiTheme="minorHAnsi" w:hAnsiTheme="minorHAnsi" w:cstheme="minorHAnsi"/>
                <w:sz w:val="22"/>
                <w:szCs w:val="22"/>
              </w:rPr>
            </w:pPr>
          </w:p>
        </w:tc>
      </w:tr>
      <w:tr w:rsidR="00E746AB"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E746AB" w:rsidRPr="00F524D8" w:rsidRDefault="00E746AB"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E746AB" w:rsidRDefault="00E746AB" w:rsidP="009E499A">
            <w:pPr>
              <w:pStyle w:val="ISOClause"/>
              <w:spacing w:before="60" w:after="60" w:line="240" w:lineRule="auto"/>
              <w:rPr>
                <w:rFonts w:asciiTheme="minorHAnsi" w:hAnsiTheme="minorHAnsi" w:cstheme="minorHAnsi"/>
                <w:sz w:val="22"/>
                <w:szCs w:val="22"/>
              </w:rPr>
            </w:pPr>
            <w:r>
              <w:rPr>
                <w:rFonts w:asciiTheme="minorHAnsi" w:hAnsiTheme="minorHAnsi" w:cstheme="minorHAnsi"/>
                <w:sz w:val="22"/>
                <w:szCs w:val="22"/>
              </w:rPr>
              <w:t>Section 3</w:t>
            </w:r>
          </w:p>
        </w:tc>
        <w:tc>
          <w:tcPr>
            <w:tcW w:w="1247" w:type="dxa"/>
            <w:tcBorders>
              <w:top w:val="single" w:sz="6" w:space="0" w:color="auto"/>
              <w:bottom w:val="single" w:sz="6" w:space="0" w:color="auto"/>
            </w:tcBorders>
          </w:tcPr>
          <w:p w:rsidR="00E746AB" w:rsidRDefault="00E746AB" w:rsidP="009E499A">
            <w:pPr>
              <w:pStyle w:val="ISOParagraph"/>
              <w:spacing w:before="60" w:after="60" w:line="240" w:lineRule="auto"/>
              <w:rPr>
                <w:rFonts w:asciiTheme="minorHAnsi" w:hAnsiTheme="minorHAnsi" w:cstheme="minorHAnsi"/>
                <w:sz w:val="22"/>
                <w:szCs w:val="22"/>
              </w:rPr>
            </w:pPr>
            <w:r>
              <w:rPr>
                <w:rFonts w:asciiTheme="minorHAnsi" w:hAnsiTheme="minorHAnsi" w:cstheme="minorHAnsi"/>
                <w:sz w:val="22"/>
                <w:szCs w:val="22"/>
              </w:rPr>
              <w:t>Table 3.1</w:t>
            </w:r>
          </w:p>
        </w:tc>
        <w:tc>
          <w:tcPr>
            <w:tcW w:w="709" w:type="dxa"/>
            <w:tcBorders>
              <w:top w:val="single" w:sz="6" w:space="0" w:color="auto"/>
              <w:bottom w:val="single" w:sz="6" w:space="0" w:color="auto"/>
            </w:tcBorders>
          </w:tcPr>
          <w:p w:rsidR="00E746AB" w:rsidRDefault="00E746AB" w:rsidP="009E499A">
            <w:pPr>
              <w:pStyle w:val="ISOCommType"/>
              <w:spacing w:before="60" w:after="60" w:line="240" w:lineRule="auto"/>
              <w:rPr>
                <w:rFonts w:asciiTheme="minorHAnsi" w:hAnsiTheme="minorHAnsi" w:cstheme="minorHAnsi"/>
                <w:sz w:val="22"/>
                <w:szCs w:val="22"/>
              </w:rPr>
            </w:pPr>
            <w:r>
              <w:rPr>
                <w:rFonts w:asciiTheme="minorHAnsi" w:hAnsiTheme="minorHAnsi" w:cstheme="minorHAnsi"/>
                <w:sz w:val="22"/>
                <w:szCs w:val="22"/>
              </w:rPr>
              <w:t>Te</w:t>
            </w:r>
          </w:p>
        </w:tc>
        <w:tc>
          <w:tcPr>
            <w:tcW w:w="4820" w:type="dxa"/>
            <w:tcBorders>
              <w:top w:val="single" w:sz="6" w:space="0" w:color="auto"/>
              <w:bottom w:val="single" w:sz="6" w:space="0" w:color="auto"/>
            </w:tcBorders>
          </w:tcPr>
          <w:p w:rsidR="00E746AB" w:rsidRPr="001905CD" w:rsidRDefault="00E746AB" w:rsidP="00E746AB">
            <w:pPr>
              <w:pStyle w:val="ISOComments"/>
              <w:spacing w:before="60" w:after="60" w:line="240" w:lineRule="auto"/>
              <w:rPr>
                <w:rFonts w:asciiTheme="minorHAnsi" w:hAnsiTheme="minorHAnsi" w:cstheme="minorHAnsi"/>
                <w:sz w:val="22"/>
                <w:szCs w:val="22"/>
              </w:rPr>
            </w:pPr>
            <w:r>
              <w:rPr>
                <w:rFonts w:asciiTheme="minorHAnsi" w:hAnsiTheme="minorHAnsi" w:cstheme="minorHAnsi"/>
                <w:sz w:val="22"/>
                <w:szCs w:val="22"/>
              </w:rPr>
              <w:t xml:space="preserve">Assessing conformance to the specification will be difficult without having precise, unique identification of each conformance requirement. See FD31. </w:t>
            </w:r>
          </w:p>
        </w:tc>
        <w:tc>
          <w:tcPr>
            <w:tcW w:w="4253" w:type="dxa"/>
            <w:tcBorders>
              <w:top w:val="single" w:sz="6" w:space="0" w:color="auto"/>
              <w:bottom w:val="single" w:sz="6" w:space="0" w:color="auto"/>
            </w:tcBorders>
          </w:tcPr>
          <w:p w:rsidR="00E746AB" w:rsidRDefault="00E746AB" w:rsidP="001905CD">
            <w:pPr>
              <w:jc w:val="left"/>
              <w:rPr>
                <w:rFonts w:asciiTheme="minorHAnsi" w:hAnsiTheme="minorHAnsi" w:cstheme="minorHAnsi"/>
                <w:szCs w:val="22"/>
              </w:rPr>
            </w:pPr>
            <w:r>
              <w:rPr>
                <w:rFonts w:asciiTheme="minorHAnsi" w:hAnsiTheme="minorHAnsi" w:cstheme="minorHAnsi"/>
                <w:szCs w:val="22"/>
              </w:rPr>
              <w:t>Table 3.1 needs to reference the unique identifier for each associated documentation requirement</w:t>
            </w:r>
            <w:r>
              <w:rPr>
                <w:rFonts w:asciiTheme="minorHAnsi" w:hAnsiTheme="minorHAnsi" w:cstheme="minorHAnsi"/>
                <w:szCs w:val="22"/>
              </w:rPr>
              <w:t>.</w:t>
            </w:r>
          </w:p>
        </w:tc>
        <w:tc>
          <w:tcPr>
            <w:tcW w:w="2552" w:type="dxa"/>
            <w:tcBorders>
              <w:top w:val="single" w:sz="6" w:space="0" w:color="auto"/>
              <w:bottom w:val="single" w:sz="6" w:space="0" w:color="auto"/>
            </w:tcBorders>
          </w:tcPr>
          <w:p w:rsidR="00E746AB" w:rsidRPr="00F524D8" w:rsidRDefault="00E746AB" w:rsidP="009E499A">
            <w:pPr>
              <w:pStyle w:val="ISOSecretObservations"/>
              <w:spacing w:before="60" w:after="60" w:line="240" w:lineRule="auto"/>
              <w:rPr>
                <w:rFonts w:asciiTheme="minorHAnsi" w:hAnsiTheme="minorHAnsi" w:cstheme="minorHAnsi"/>
                <w:sz w:val="22"/>
                <w:szCs w:val="22"/>
              </w:rPr>
            </w:pPr>
          </w:p>
        </w:tc>
      </w:tr>
      <w:tr w:rsidR="00E746AB"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E746AB" w:rsidRPr="00F524D8" w:rsidRDefault="00E746AB" w:rsidP="009E499A">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E746AB" w:rsidRDefault="00E746AB" w:rsidP="009E499A">
            <w:pPr>
              <w:pStyle w:val="ISOClause"/>
              <w:spacing w:before="60" w:after="60" w:line="240" w:lineRule="auto"/>
              <w:rPr>
                <w:rFonts w:asciiTheme="minorHAnsi" w:hAnsiTheme="minorHAnsi" w:cstheme="minorHAnsi"/>
                <w:sz w:val="22"/>
                <w:szCs w:val="22"/>
              </w:rPr>
            </w:pPr>
            <w:r>
              <w:rPr>
                <w:rFonts w:asciiTheme="minorHAnsi" w:hAnsiTheme="minorHAnsi" w:cstheme="minorHAnsi"/>
                <w:sz w:val="22"/>
                <w:szCs w:val="22"/>
              </w:rPr>
              <w:t>Section 3</w:t>
            </w:r>
          </w:p>
        </w:tc>
        <w:tc>
          <w:tcPr>
            <w:tcW w:w="1247" w:type="dxa"/>
            <w:tcBorders>
              <w:top w:val="single" w:sz="6" w:space="0" w:color="auto"/>
              <w:bottom w:val="single" w:sz="6" w:space="0" w:color="auto"/>
            </w:tcBorders>
          </w:tcPr>
          <w:p w:rsidR="00E746AB" w:rsidRDefault="00E746AB" w:rsidP="00257182">
            <w:pPr>
              <w:pStyle w:val="ISOParagraph"/>
              <w:spacing w:before="60" w:after="60" w:line="240" w:lineRule="auto"/>
              <w:rPr>
                <w:rFonts w:asciiTheme="minorHAnsi" w:hAnsiTheme="minorHAnsi" w:cstheme="minorHAnsi"/>
                <w:sz w:val="22"/>
                <w:szCs w:val="22"/>
              </w:rPr>
            </w:pPr>
            <w:r>
              <w:rPr>
                <w:rFonts w:asciiTheme="minorHAnsi" w:hAnsiTheme="minorHAnsi" w:cstheme="minorHAnsi"/>
                <w:sz w:val="22"/>
                <w:szCs w:val="22"/>
              </w:rPr>
              <w:t>Table 3.1</w:t>
            </w:r>
            <w:r w:rsidR="00257182">
              <w:rPr>
                <w:rFonts w:asciiTheme="minorHAnsi" w:hAnsiTheme="minorHAnsi" w:cstheme="minorHAnsi"/>
                <w:sz w:val="22"/>
                <w:szCs w:val="22"/>
              </w:rPr>
              <w:t>, 3. Privacy Embedded into Design</w:t>
            </w:r>
          </w:p>
        </w:tc>
        <w:tc>
          <w:tcPr>
            <w:tcW w:w="709" w:type="dxa"/>
            <w:tcBorders>
              <w:top w:val="single" w:sz="6" w:space="0" w:color="auto"/>
              <w:bottom w:val="single" w:sz="6" w:space="0" w:color="auto"/>
            </w:tcBorders>
          </w:tcPr>
          <w:p w:rsidR="00E746AB" w:rsidRDefault="00E746AB" w:rsidP="009E499A">
            <w:pPr>
              <w:pStyle w:val="ISOCommType"/>
              <w:spacing w:before="60" w:after="60" w:line="240" w:lineRule="auto"/>
              <w:rPr>
                <w:rFonts w:asciiTheme="minorHAnsi" w:hAnsiTheme="minorHAnsi" w:cstheme="minorHAnsi"/>
                <w:sz w:val="22"/>
                <w:szCs w:val="22"/>
              </w:rPr>
            </w:pPr>
            <w:r>
              <w:rPr>
                <w:rFonts w:asciiTheme="minorHAnsi" w:hAnsiTheme="minorHAnsi" w:cstheme="minorHAnsi"/>
                <w:sz w:val="22"/>
                <w:szCs w:val="22"/>
              </w:rPr>
              <w:t>Te</w:t>
            </w:r>
          </w:p>
        </w:tc>
        <w:tc>
          <w:tcPr>
            <w:tcW w:w="4820" w:type="dxa"/>
            <w:tcBorders>
              <w:top w:val="single" w:sz="6" w:space="0" w:color="auto"/>
              <w:bottom w:val="single" w:sz="6" w:space="0" w:color="auto"/>
            </w:tcBorders>
          </w:tcPr>
          <w:p w:rsidR="00E746AB" w:rsidRDefault="00257182" w:rsidP="00E746AB">
            <w:pPr>
              <w:pStyle w:val="ISOComments"/>
              <w:spacing w:before="60" w:after="60" w:line="240" w:lineRule="auto"/>
              <w:rPr>
                <w:rFonts w:asciiTheme="minorHAnsi" w:hAnsiTheme="minorHAnsi" w:cstheme="minorHAnsi"/>
                <w:sz w:val="22"/>
                <w:szCs w:val="22"/>
              </w:rPr>
            </w:pPr>
            <w:r>
              <w:rPr>
                <w:rFonts w:asciiTheme="minorHAnsi" w:hAnsiTheme="minorHAnsi" w:cstheme="minorHAnsi"/>
                <w:sz w:val="22"/>
                <w:szCs w:val="22"/>
              </w:rPr>
              <w:t>“3</w:t>
            </w:r>
            <w:r>
              <w:t xml:space="preserve"> </w:t>
            </w:r>
            <w:r>
              <w:rPr>
                <w:rFonts w:asciiTheme="minorHAnsi" w:hAnsiTheme="minorHAnsi" w:cstheme="minorHAnsi"/>
                <w:sz w:val="22"/>
                <w:szCs w:val="22"/>
              </w:rPr>
              <w:t xml:space="preserve">c) </w:t>
            </w:r>
            <w:r w:rsidRPr="00257182">
              <w:rPr>
                <w:rFonts w:asciiTheme="minorHAnsi" w:hAnsiTheme="minorHAnsi" w:cstheme="minorHAnsi"/>
                <w:sz w:val="22"/>
                <w:szCs w:val="22"/>
              </w:rPr>
              <w:t>SHALL include identification of privacy design principles</w:t>
            </w:r>
            <w:r>
              <w:rPr>
                <w:rFonts w:asciiTheme="minorHAnsi" w:hAnsiTheme="minorHAnsi" w:cstheme="minorHAnsi"/>
                <w:sz w:val="22"/>
                <w:szCs w:val="22"/>
              </w:rPr>
              <w:t>” does not make sense for being “SHALL” conformance level. It is sufficient that privacy requirements for the product are mandatory.</w:t>
            </w:r>
          </w:p>
        </w:tc>
        <w:tc>
          <w:tcPr>
            <w:tcW w:w="4253" w:type="dxa"/>
            <w:tcBorders>
              <w:top w:val="single" w:sz="6" w:space="0" w:color="auto"/>
              <w:bottom w:val="single" w:sz="6" w:space="0" w:color="auto"/>
            </w:tcBorders>
          </w:tcPr>
          <w:p w:rsidR="00E746AB" w:rsidRDefault="00257182" w:rsidP="001905CD">
            <w:pPr>
              <w:jc w:val="left"/>
              <w:rPr>
                <w:rFonts w:asciiTheme="minorHAnsi" w:hAnsiTheme="minorHAnsi" w:cstheme="minorHAnsi"/>
                <w:szCs w:val="22"/>
              </w:rPr>
            </w:pPr>
            <w:r>
              <w:rPr>
                <w:rFonts w:asciiTheme="minorHAnsi" w:hAnsiTheme="minorHAnsi" w:cstheme="minorHAnsi"/>
                <w:szCs w:val="22"/>
              </w:rPr>
              <w:t>Change conformance term to “SHOULD”.</w:t>
            </w:r>
          </w:p>
        </w:tc>
        <w:tc>
          <w:tcPr>
            <w:tcW w:w="2552" w:type="dxa"/>
            <w:tcBorders>
              <w:top w:val="single" w:sz="6" w:space="0" w:color="auto"/>
              <w:bottom w:val="single" w:sz="6" w:space="0" w:color="auto"/>
            </w:tcBorders>
          </w:tcPr>
          <w:p w:rsidR="00E746AB" w:rsidRPr="00F524D8" w:rsidRDefault="00E746AB" w:rsidP="009E499A">
            <w:pPr>
              <w:pStyle w:val="ISOSecretObservations"/>
              <w:spacing w:before="60" w:after="60" w:line="240" w:lineRule="auto"/>
              <w:rPr>
                <w:rFonts w:asciiTheme="minorHAnsi" w:hAnsiTheme="minorHAnsi" w:cstheme="minorHAnsi"/>
                <w:sz w:val="22"/>
                <w:szCs w:val="22"/>
              </w:rPr>
            </w:pPr>
          </w:p>
        </w:tc>
      </w:tr>
      <w:tr w:rsidR="00257182"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257182" w:rsidRPr="00F524D8" w:rsidRDefault="00257182" w:rsidP="00257182">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257182" w:rsidRDefault="00257182" w:rsidP="00257182">
            <w:pPr>
              <w:pStyle w:val="ISOClause"/>
              <w:spacing w:before="60" w:after="60" w:line="240" w:lineRule="auto"/>
              <w:rPr>
                <w:rFonts w:asciiTheme="minorHAnsi" w:hAnsiTheme="minorHAnsi" w:cstheme="minorHAnsi"/>
                <w:sz w:val="22"/>
                <w:szCs w:val="22"/>
              </w:rPr>
            </w:pPr>
            <w:r>
              <w:rPr>
                <w:rFonts w:asciiTheme="minorHAnsi" w:hAnsiTheme="minorHAnsi" w:cstheme="minorHAnsi"/>
                <w:sz w:val="22"/>
                <w:szCs w:val="22"/>
              </w:rPr>
              <w:t>Section 3</w:t>
            </w:r>
          </w:p>
        </w:tc>
        <w:tc>
          <w:tcPr>
            <w:tcW w:w="1247" w:type="dxa"/>
            <w:tcBorders>
              <w:top w:val="single" w:sz="6" w:space="0" w:color="auto"/>
              <w:bottom w:val="single" w:sz="6" w:space="0" w:color="auto"/>
            </w:tcBorders>
          </w:tcPr>
          <w:p w:rsidR="00257182" w:rsidRDefault="00257182" w:rsidP="00257182">
            <w:pPr>
              <w:pStyle w:val="ISOParagraph"/>
              <w:spacing w:before="60" w:after="60" w:line="240" w:lineRule="auto"/>
              <w:rPr>
                <w:rFonts w:asciiTheme="minorHAnsi" w:hAnsiTheme="minorHAnsi" w:cstheme="minorHAnsi"/>
                <w:sz w:val="22"/>
                <w:szCs w:val="22"/>
              </w:rPr>
            </w:pPr>
            <w:r>
              <w:rPr>
                <w:rFonts w:asciiTheme="minorHAnsi" w:hAnsiTheme="minorHAnsi" w:cstheme="minorHAnsi"/>
                <w:sz w:val="22"/>
                <w:szCs w:val="22"/>
              </w:rPr>
              <w:t>Table 3.1, 3. Privacy Embedded into Design</w:t>
            </w:r>
          </w:p>
        </w:tc>
        <w:tc>
          <w:tcPr>
            <w:tcW w:w="709" w:type="dxa"/>
            <w:tcBorders>
              <w:top w:val="single" w:sz="6" w:space="0" w:color="auto"/>
              <w:bottom w:val="single" w:sz="6" w:space="0" w:color="auto"/>
            </w:tcBorders>
          </w:tcPr>
          <w:p w:rsidR="00257182" w:rsidRDefault="00257182" w:rsidP="00257182">
            <w:pPr>
              <w:pStyle w:val="ISOCommType"/>
              <w:spacing w:before="60" w:after="60" w:line="240" w:lineRule="auto"/>
              <w:rPr>
                <w:rFonts w:asciiTheme="minorHAnsi" w:hAnsiTheme="minorHAnsi" w:cstheme="minorHAnsi"/>
                <w:sz w:val="22"/>
                <w:szCs w:val="22"/>
              </w:rPr>
            </w:pPr>
            <w:r>
              <w:rPr>
                <w:rFonts w:asciiTheme="minorHAnsi" w:hAnsiTheme="minorHAnsi" w:cstheme="minorHAnsi"/>
                <w:sz w:val="22"/>
                <w:szCs w:val="22"/>
              </w:rPr>
              <w:t>Te</w:t>
            </w:r>
          </w:p>
        </w:tc>
        <w:tc>
          <w:tcPr>
            <w:tcW w:w="4820" w:type="dxa"/>
            <w:tcBorders>
              <w:top w:val="single" w:sz="6" w:space="0" w:color="auto"/>
              <w:bottom w:val="single" w:sz="6" w:space="0" w:color="auto"/>
            </w:tcBorders>
          </w:tcPr>
          <w:p w:rsidR="00257182" w:rsidRDefault="00257182" w:rsidP="00257182">
            <w:pPr>
              <w:pStyle w:val="ISOComments"/>
              <w:spacing w:before="60" w:after="60" w:line="240" w:lineRule="auto"/>
              <w:rPr>
                <w:rFonts w:asciiTheme="minorHAnsi" w:hAnsiTheme="minorHAnsi" w:cstheme="minorHAnsi"/>
                <w:sz w:val="22"/>
                <w:szCs w:val="22"/>
              </w:rPr>
            </w:pPr>
            <w:r>
              <w:rPr>
                <w:rFonts w:asciiTheme="minorHAnsi" w:hAnsiTheme="minorHAnsi" w:cstheme="minorHAnsi"/>
                <w:sz w:val="22"/>
                <w:szCs w:val="22"/>
              </w:rPr>
              <w:t xml:space="preserve">“3 d) </w:t>
            </w:r>
            <w:r w:rsidRPr="00257182">
              <w:rPr>
                <w:rFonts w:asciiTheme="minorHAnsi" w:hAnsiTheme="minorHAnsi" w:cstheme="minorHAnsi"/>
                <w:sz w:val="22"/>
                <w:szCs w:val="22"/>
              </w:rPr>
              <w:t>SHALL contain a privacy architecture</w:t>
            </w:r>
            <w:r>
              <w:rPr>
                <w:rFonts w:asciiTheme="minorHAnsi" w:hAnsiTheme="minorHAnsi" w:cstheme="minorHAnsi"/>
                <w:sz w:val="22"/>
                <w:szCs w:val="22"/>
              </w:rPr>
              <w:t xml:space="preserve">” does not make sense for being “SHALL” conformance level. </w:t>
            </w:r>
            <w:r w:rsidR="005D0836">
              <w:rPr>
                <w:rFonts w:asciiTheme="minorHAnsi" w:hAnsiTheme="minorHAnsi" w:cstheme="minorHAnsi"/>
                <w:sz w:val="22"/>
                <w:szCs w:val="22"/>
              </w:rPr>
              <w:t>Comprehensive privacy architectures are no pervasive across the ICT industry. The technology maturity is only at level of Privacy Enabling Technologies.</w:t>
            </w:r>
          </w:p>
        </w:tc>
        <w:tc>
          <w:tcPr>
            <w:tcW w:w="4253" w:type="dxa"/>
            <w:tcBorders>
              <w:top w:val="single" w:sz="6" w:space="0" w:color="auto"/>
              <w:bottom w:val="single" w:sz="6" w:space="0" w:color="auto"/>
            </w:tcBorders>
          </w:tcPr>
          <w:p w:rsidR="00257182" w:rsidRDefault="005D0836" w:rsidP="005D0836">
            <w:pPr>
              <w:jc w:val="left"/>
              <w:rPr>
                <w:rFonts w:asciiTheme="minorHAnsi" w:hAnsiTheme="minorHAnsi" w:cstheme="minorHAnsi"/>
                <w:szCs w:val="22"/>
              </w:rPr>
            </w:pPr>
            <w:r>
              <w:rPr>
                <w:rFonts w:asciiTheme="minorHAnsi" w:hAnsiTheme="minorHAnsi" w:cstheme="minorHAnsi"/>
                <w:szCs w:val="22"/>
              </w:rPr>
              <w:t>Change conformance term to “</w:t>
            </w:r>
            <w:r>
              <w:rPr>
                <w:rFonts w:asciiTheme="minorHAnsi" w:hAnsiTheme="minorHAnsi" w:cstheme="minorHAnsi"/>
                <w:szCs w:val="22"/>
              </w:rPr>
              <w:t>SHOULD</w:t>
            </w:r>
            <w:r>
              <w:rPr>
                <w:rFonts w:asciiTheme="minorHAnsi" w:hAnsiTheme="minorHAnsi" w:cstheme="minorHAnsi"/>
                <w:szCs w:val="22"/>
              </w:rPr>
              <w:t>”.</w:t>
            </w:r>
          </w:p>
        </w:tc>
        <w:tc>
          <w:tcPr>
            <w:tcW w:w="2552" w:type="dxa"/>
            <w:tcBorders>
              <w:top w:val="single" w:sz="6" w:space="0" w:color="auto"/>
              <w:bottom w:val="single" w:sz="6" w:space="0" w:color="auto"/>
            </w:tcBorders>
          </w:tcPr>
          <w:p w:rsidR="00257182" w:rsidRPr="00F524D8" w:rsidRDefault="00257182" w:rsidP="00257182">
            <w:pPr>
              <w:pStyle w:val="ISOSecretObservations"/>
              <w:spacing w:before="60" w:after="60" w:line="240" w:lineRule="auto"/>
              <w:rPr>
                <w:rFonts w:asciiTheme="minorHAnsi" w:hAnsiTheme="minorHAnsi" w:cstheme="minorHAnsi"/>
                <w:sz w:val="22"/>
                <w:szCs w:val="22"/>
              </w:rPr>
            </w:pPr>
          </w:p>
        </w:tc>
      </w:tr>
      <w:tr w:rsidR="005D0836"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5D0836" w:rsidRPr="00F524D8" w:rsidRDefault="005D0836" w:rsidP="00257182">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5D0836" w:rsidRDefault="006425B9" w:rsidP="00257182">
            <w:pPr>
              <w:pStyle w:val="ISOClause"/>
              <w:spacing w:before="60" w:after="60" w:line="240" w:lineRule="auto"/>
              <w:rPr>
                <w:rFonts w:asciiTheme="minorHAnsi" w:hAnsiTheme="minorHAnsi" w:cstheme="minorHAnsi"/>
                <w:sz w:val="22"/>
                <w:szCs w:val="22"/>
              </w:rPr>
            </w:pPr>
            <w:r>
              <w:rPr>
                <w:rFonts w:asciiTheme="minorHAnsi" w:hAnsiTheme="minorHAnsi" w:cstheme="minorHAnsi"/>
                <w:sz w:val="22"/>
                <w:szCs w:val="22"/>
              </w:rPr>
              <w:t>Section 3</w:t>
            </w:r>
          </w:p>
        </w:tc>
        <w:tc>
          <w:tcPr>
            <w:tcW w:w="1247" w:type="dxa"/>
            <w:tcBorders>
              <w:top w:val="single" w:sz="6" w:space="0" w:color="auto"/>
              <w:bottom w:val="single" w:sz="6" w:space="0" w:color="auto"/>
            </w:tcBorders>
          </w:tcPr>
          <w:p w:rsidR="005D0836" w:rsidRDefault="006425B9" w:rsidP="00257182">
            <w:pPr>
              <w:pStyle w:val="ISOParagraph"/>
              <w:spacing w:before="60" w:after="60" w:line="240" w:lineRule="auto"/>
              <w:rPr>
                <w:rFonts w:asciiTheme="minorHAnsi" w:hAnsiTheme="minorHAnsi" w:cstheme="minorHAnsi"/>
                <w:sz w:val="22"/>
                <w:szCs w:val="22"/>
              </w:rPr>
            </w:pPr>
            <w:r>
              <w:rPr>
                <w:rFonts w:asciiTheme="minorHAnsi" w:hAnsiTheme="minorHAnsi" w:cstheme="minorHAnsi"/>
                <w:sz w:val="22"/>
                <w:szCs w:val="22"/>
              </w:rPr>
              <w:t>Table 3.1 3. Privacy Embedded into Design</w:t>
            </w:r>
          </w:p>
        </w:tc>
        <w:tc>
          <w:tcPr>
            <w:tcW w:w="709" w:type="dxa"/>
            <w:tcBorders>
              <w:top w:val="single" w:sz="6" w:space="0" w:color="auto"/>
              <w:bottom w:val="single" w:sz="6" w:space="0" w:color="auto"/>
            </w:tcBorders>
          </w:tcPr>
          <w:p w:rsidR="005D0836" w:rsidRDefault="006425B9" w:rsidP="00257182">
            <w:pPr>
              <w:pStyle w:val="ISOCommType"/>
              <w:spacing w:before="60" w:after="60" w:line="240" w:lineRule="auto"/>
              <w:rPr>
                <w:rFonts w:asciiTheme="minorHAnsi" w:hAnsiTheme="minorHAnsi" w:cstheme="minorHAnsi"/>
                <w:sz w:val="22"/>
                <w:szCs w:val="22"/>
              </w:rPr>
            </w:pPr>
            <w:r>
              <w:rPr>
                <w:rFonts w:asciiTheme="minorHAnsi" w:hAnsiTheme="minorHAnsi" w:cstheme="minorHAnsi"/>
                <w:sz w:val="22"/>
                <w:szCs w:val="22"/>
              </w:rPr>
              <w:t>Te</w:t>
            </w:r>
          </w:p>
        </w:tc>
        <w:tc>
          <w:tcPr>
            <w:tcW w:w="4820" w:type="dxa"/>
            <w:tcBorders>
              <w:top w:val="single" w:sz="6" w:space="0" w:color="auto"/>
              <w:bottom w:val="single" w:sz="6" w:space="0" w:color="auto"/>
            </w:tcBorders>
          </w:tcPr>
          <w:p w:rsidR="005D0836" w:rsidRDefault="006425B9" w:rsidP="00257182">
            <w:pPr>
              <w:pStyle w:val="ISOComments"/>
              <w:spacing w:before="60" w:after="60" w:line="240" w:lineRule="auto"/>
              <w:rPr>
                <w:rFonts w:asciiTheme="minorHAnsi" w:hAnsiTheme="minorHAnsi" w:cstheme="minorHAnsi"/>
                <w:sz w:val="22"/>
                <w:szCs w:val="22"/>
              </w:rPr>
            </w:pPr>
            <w:r>
              <w:rPr>
                <w:rFonts w:asciiTheme="minorHAnsi" w:hAnsiTheme="minorHAnsi" w:cstheme="minorHAnsi"/>
                <w:sz w:val="22"/>
                <w:szCs w:val="22"/>
              </w:rPr>
              <w:t xml:space="preserve">“3 e) </w:t>
            </w:r>
            <w:r w:rsidRPr="006425B9">
              <w:rPr>
                <w:rFonts w:asciiTheme="minorHAnsi" w:hAnsiTheme="minorHAnsi" w:cstheme="minorHAnsi"/>
                <w:sz w:val="22"/>
                <w:szCs w:val="22"/>
              </w:rPr>
              <w:t>SHALL descr</w:t>
            </w:r>
            <w:r>
              <w:rPr>
                <w:rFonts w:asciiTheme="minorHAnsi" w:hAnsiTheme="minorHAnsi" w:cstheme="minorHAnsi"/>
                <w:sz w:val="22"/>
                <w:szCs w:val="22"/>
              </w:rPr>
              <w:t>ibe privacy UI/UX design” does not make sense for being “SHALL” conformance level. What makes sense is to have end user privacy control features documented. In addition, having test cases to assure that the end user privacy controls are implemented, might make sense.</w:t>
            </w:r>
          </w:p>
        </w:tc>
        <w:tc>
          <w:tcPr>
            <w:tcW w:w="4253" w:type="dxa"/>
            <w:tcBorders>
              <w:top w:val="single" w:sz="6" w:space="0" w:color="auto"/>
              <w:bottom w:val="single" w:sz="6" w:space="0" w:color="auto"/>
            </w:tcBorders>
          </w:tcPr>
          <w:p w:rsidR="005D0836" w:rsidRDefault="006425B9" w:rsidP="006425B9">
            <w:pPr>
              <w:jc w:val="left"/>
              <w:rPr>
                <w:rFonts w:asciiTheme="minorHAnsi" w:hAnsiTheme="minorHAnsi" w:cstheme="minorHAnsi"/>
                <w:szCs w:val="22"/>
              </w:rPr>
            </w:pPr>
            <w:r>
              <w:rPr>
                <w:rFonts w:asciiTheme="minorHAnsi" w:hAnsiTheme="minorHAnsi" w:cstheme="minorHAnsi"/>
                <w:szCs w:val="22"/>
              </w:rPr>
              <w:t>Change document requirements to “Document end user privacy controls.” “Document test cases to verify end user privacy controls are functional.” The conformance requirement for the two requirements is “SHOULD”.</w:t>
            </w:r>
          </w:p>
        </w:tc>
        <w:tc>
          <w:tcPr>
            <w:tcW w:w="2552" w:type="dxa"/>
            <w:tcBorders>
              <w:top w:val="single" w:sz="6" w:space="0" w:color="auto"/>
              <w:bottom w:val="single" w:sz="6" w:space="0" w:color="auto"/>
            </w:tcBorders>
          </w:tcPr>
          <w:p w:rsidR="005D0836" w:rsidRPr="00F524D8" w:rsidRDefault="005D0836" w:rsidP="00257182">
            <w:pPr>
              <w:pStyle w:val="ISOSecretObservations"/>
              <w:spacing w:before="60" w:after="60" w:line="240" w:lineRule="auto"/>
              <w:rPr>
                <w:rFonts w:asciiTheme="minorHAnsi" w:hAnsiTheme="minorHAnsi" w:cstheme="minorHAnsi"/>
                <w:sz w:val="22"/>
                <w:szCs w:val="22"/>
              </w:rPr>
            </w:pPr>
          </w:p>
        </w:tc>
      </w:tr>
      <w:tr w:rsidR="00973098"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973098" w:rsidRPr="00F524D8" w:rsidRDefault="00973098" w:rsidP="00973098">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973098" w:rsidRDefault="00973098" w:rsidP="00973098">
            <w:pPr>
              <w:pStyle w:val="ISOClause"/>
              <w:spacing w:before="60" w:after="60" w:line="240" w:lineRule="auto"/>
              <w:rPr>
                <w:rFonts w:asciiTheme="minorHAnsi" w:hAnsiTheme="minorHAnsi" w:cstheme="minorHAnsi"/>
                <w:sz w:val="22"/>
                <w:szCs w:val="22"/>
              </w:rPr>
            </w:pPr>
            <w:r>
              <w:rPr>
                <w:rFonts w:asciiTheme="minorHAnsi" w:hAnsiTheme="minorHAnsi" w:cstheme="minorHAnsi"/>
                <w:sz w:val="22"/>
                <w:szCs w:val="22"/>
              </w:rPr>
              <w:t>Section 3</w:t>
            </w:r>
          </w:p>
        </w:tc>
        <w:tc>
          <w:tcPr>
            <w:tcW w:w="1247" w:type="dxa"/>
            <w:tcBorders>
              <w:top w:val="single" w:sz="6" w:space="0" w:color="auto"/>
              <w:bottom w:val="single" w:sz="6" w:space="0" w:color="auto"/>
            </w:tcBorders>
          </w:tcPr>
          <w:p w:rsidR="00973098" w:rsidRDefault="00973098" w:rsidP="00973098">
            <w:pPr>
              <w:pStyle w:val="ISOParagraph"/>
              <w:spacing w:before="60" w:after="60" w:line="240" w:lineRule="auto"/>
              <w:rPr>
                <w:rFonts w:asciiTheme="minorHAnsi" w:hAnsiTheme="minorHAnsi" w:cstheme="minorHAnsi"/>
                <w:sz w:val="22"/>
                <w:szCs w:val="22"/>
              </w:rPr>
            </w:pPr>
            <w:r>
              <w:rPr>
                <w:rFonts w:asciiTheme="minorHAnsi" w:hAnsiTheme="minorHAnsi" w:cstheme="minorHAnsi"/>
                <w:sz w:val="22"/>
                <w:szCs w:val="22"/>
              </w:rPr>
              <w:t xml:space="preserve">Table 3.1 3. Privacy </w:t>
            </w:r>
            <w:r>
              <w:rPr>
                <w:rFonts w:asciiTheme="minorHAnsi" w:hAnsiTheme="minorHAnsi" w:cstheme="minorHAnsi"/>
                <w:sz w:val="22"/>
                <w:szCs w:val="22"/>
              </w:rPr>
              <w:lastRenderedPageBreak/>
              <w:t>Embedded into Design</w:t>
            </w:r>
          </w:p>
        </w:tc>
        <w:tc>
          <w:tcPr>
            <w:tcW w:w="709" w:type="dxa"/>
            <w:tcBorders>
              <w:top w:val="single" w:sz="6" w:space="0" w:color="auto"/>
              <w:bottom w:val="single" w:sz="6" w:space="0" w:color="auto"/>
            </w:tcBorders>
          </w:tcPr>
          <w:p w:rsidR="00973098" w:rsidRDefault="00973098" w:rsidP="00973098">
            <w:pPr>
              <w:pStyle w:val="ISOCommType"/>
              <w:spacing w:before="60" w:after="60" w:line="240" w:lineRule="auto"/>
              <w:rPr>
                <w:rFonts w:asciiTheme="minorHAnsi" w:hAnsiTheme="minorHAnsi" w:cstheme="minorHAnsi"/>
                <w:sz w:val="22"/>
                <w:szCs w:val="22"/>
              </w:rPr>
            </w:pPr>
            <w:r>
              <w:rPr>
                <w:rFonts w:asciiTheme="minorHAnsi" w:hAnsiTheme="minorHAnsi" w:cstheme="minorHAnsi"/>
                <w:sz w:val="22"/>
                <w:szCs w:val="22"/>
              </w:rPr>
              <w:lastRenderedPageBreak/>
              <w:t>Te</w:t>
            </w:r>
          </w:p>
        </w:tc>
        <w:tc>
          <w:tcPr>
            <w:tcW w:w="4820" w:type="dxa"/>
            <w:tcBorders>
              <w:top w:val="single" w:sz="6" w:space="0" w:color="auto"/>
              <w:bottom w:val="single" w:sz="6" w:space="0" w:color="auto"/>
            </w:tcBorders>
          </w:tcPr>
          <w:p w:rsidR="00973098" w:rsidRDefault="00973098" w:rsidP="00973098">
            <w:pPr>
              <w:pStyle w:val="ISOComments"/>
              <w:spacing w:before="60" w:after="60" w:line="240" w:lineRule="auto"/>
              <w:rPr>
                <w:rFonts w:asciiTheme="minorHAnsi" w:hAnsiTheme="minorHAnsi" w:cstheme="minorHAnsi"/>
                <w:sz w:val="22"/>
                <w:szCs w:val="22"/>
              </w:rPr>
            </w:pPr>
            <w:r>
              <w:rPr>
                <w:rFonts w:asciiTheme="minorHAnsi" w:hAnsiTheme="minorHAnsi" w:cstheme="minorHAnsi"/>
                <w:sz w:val="22"/>
                <w:szCs w:val="22"/>
              </w:rPr>
              <w:t xml:space="preserve">“i) </w:t>
            </w:r>
            <w:r w:rsidRPr="00973098">
              <w:rPr>
                <w:rFonts w:asciiTheme="minorHAnsi" w:hAnsiTheme="minorHAnsi" w:cstheme="minorHAnsi"/>
                <w:sz w:val="22"/>
                <w:szCs w:val="22"/>
              </w:rPr>
              <w:t>SHALL treat privacy-as-a-functional requirement i.e. functional software requirements and privacy requirements should be considered together, with no loss of functionality.</w:t>
            </w:r>
            <w:r>
              <w:rPr>
                <w:rFonts w:asciiTheme="minorHAnsi" w:hAnsiTheme="minorHAnsi" w:cstheme="minorHAnsi"/>
                <w:sz w:val="22"/>
                <w:szCs w:val="22"/>
              </w:rPr>
              <w:t xml:space="preserve">” is a problematic </w:t>
            </w:r>
            <w:r>
              <w:rPr>
                <w:rFonts w:asciiTheme="minorHAnsi" w:hAnsiTheme="minorHAnsi" w:cstheme="minorHAnsi"/>
                <w:sz w:val="22"/>
                <w:szCs w:val="22"/>
              </w:rPr>
              <w:lastRenderedPageBreak/>
              <w:t xml:space="preserve">documentation requirement. Privacy requirements can only be listed as a functional requirements if there are clear subjective methods to implement the requirement. So privacy requirements have less mature controls that are anything but functional and instead are non-functional requirements.  For example, having privacy accountable software engineer provide sign-off documentation that a requirement has been met is not a functional requirement. </w:t>
            </w:r>
          </w:p>
        </w:tc>
        <w:tc>
          <w:tcPr>
            <w:tcW w:w="4253" w:type="dxa"/>
            <w:tcBorders>
              <w:top w:val="single" w:sz="6" w:space="0" w:color="auto"/>
              <w:bottom w:val="single" w:sz="6" w:space="0" w:color="auto"/>
            </w:tcBorders>
          </w:tcPr>
          <w:p w:rsidR="00973098" w:rsidRDefault="00973098" w:rsidP="00973098">
            <w:pPr>
              <w:jc w:val="left"/>
              <w:rPr>
                <w:rFonts w:asciiTheme="minorHAnsi" w:hAnsiTheme="minorHAnsi" w:cstheme="minorHAnsi"/>
                <w:szCs w:val="22"/>
              </w:rPr>
            </w:pPr>
            <w:r>
              <w:rPr>
                <w:rFonts w:asciiTheme="minorHAnsi" w:hAnsiTheme="minorHAnsi" w:cstheme="minorHAnsi"/>
                <w:szCs w:val="22"/>
              </w:rPr>
              <w:lastRenderedPageBreak/>
              <w:t>Delete this documentation requirement from Table 2.1 and Table in Section 3.</w:t>
            </w:r>
          </w:p>
        </w:tc>
        <w:tc>
          <w:tcPr>
            <w:tcW w:w="2552" w:type="dxa"/>
            <w:tcBorders>
              <w:top w:val="single" w:sz="6" w:space="0" w:color="auto"/>
              <w:bottom w:val="single" w:sz="6" w:space="0" w:color="auto"/>
            </w:tcBorders>
          </w:tcPr>
          <w:p w:rsidR="00973098" w:rsidRPr="00F524D8" w:rsidRDefault="00973098" w:rsidP="00973098">
            <w:pPr>
              <w:pStyle w:val="ISOSecretObservations"/>
              <w:spacing w:before="60" w:after="60" w:line="240" w:lineRule="auto"/>
              <w:rPr>
                <w:rFonts w:asciiTheme="minorHAnsi" w:hAnsiTheme="minorHAnsi" w:cstheme="minorHAnsi"/>
                <w:sz w:val="22"/>
                <w:szCs w:val="22"/>
              </w:rPr>
            </w:pPr>
          </w:p>
        </w:tc>
      </w:tr>
      <w:tr w:rsidR="008A5BF2" w:rsidRPr="00F524D8" w:rsidTr="009E499A">
        <w:tblPrEx>
          <w:tblCellMar>
            <w:top w:w="0" w:type="dxa"/>
            <w:bottom w:w="0" w:type="dxa"/>
          </w:tblCellMar>
        </w:tblPrEx>
        <w:trPr>
          <w:jc w:val="center"/>
        </w:trPr>
        <w:tc>
          <w:tcPr>
            <w:tcW w:w="567" w:type="dxa"/>
            <w:tcBorders>
              <w:top w:val="single" w:sz="6" w:space="0" w:color="auto"/>
              <w:bottom w:val="single" w:sz="6" w:space="0" w:color="auto"/>
            </w:tcBorders>
          </w:tcPr>
          <w:p w:rsidR="008A5BF2" w:rsidRPr="00F524D8" w:rsidRDefault="008A5BF2" w:rsidP="008A5BF2">
            <w:pPr>
              <w:pStyle w:val="ISOMB"/>
              <w:numPr>
                <w:ilvl w:val="0"/>
                <w:numId w:val="2"/>
              </w:numPr>
              <w:spacing w:before="60" w:after="60" w:line="240" w:lineRule="auto"/>
              <w:ind w:left="144" w:firstLine="0"/>
              <w:rPr>
                <w:rFonts w:asciiTheme="minorHAnsi" w:hAnsiTheme="minorHAnsi" w:cstheme="minorHAnsi"/>
                <w:sz w:val="22"/>
                <w:szCs w:val="22"/>
              </w:rPr>
            </w:pPr>
          </w:p>
        </w:tc>
        <w:tc>
          <w:tcPr>
            <w:tcW w:w="1361" w:type="dxa"/>
            <w:tcBorders>
              <w:top w:val="single" w:sz="6" w:space="0" w:color="auto"/>
              <w:bottom w:val="single" w:sz="6" w:space="0" w:color="auto"/>
            </w:tcBorders>
          </w:tcPr>
          <w:p w:rsidR="008A5BF2" w:rsidRDefault="008A5BF2" w:rsidP="008A5BF2">
            <w:pPr>
              <w:pStyle w:val="ISOClause"/>
              <w:spacing w:before="60" w:after="60" w:line="240" w:lineRule="auto"/>
              <w:rPr>
                <w:rFonts w:asciiTheme="minorHAnsi" w:hAnsiTheme="minorHAnsi" w:cstheme="minorHAnsi"/>
                <w:sz w:val="22"/>
                <w:szCs w:val="22"/>
              </w:rPr>
            </w:pPr>
            <w:r>
              <w:rPr>
                <w:rFonts w:asciiTheme="minorHAnsi" w:hAnsiTheme="minorHAnsi" w:cstheme="minorHAnsi"/>
                <w:sz w:val="22"/>
                <w:szCs w:val="22"/>
              </w:rPr>
              <w:t>Section 3</w:t>
            </w:r>
          </w:p>
        </w:tc>
        <w:tc>
          <w:tcPr>
            <w:tcW w:w="1247" w:type="dxa"/>
            <w:tcBorders>
              <w:top w:val="single" w:sz="6" w:space="0" w:color="auto"/>
              <w:bottom w:val="single" w:sz="6" w:space="0" w:color="auto"/>
            </w:tcBorders>
          </w:tcPr>
          <w:p w:rsidR="008A5BF2" w:rsidRDefault="008A5BF2" w:rsidP="008A5BF2">
            <w:pPr>
              <w:pStyle w:val="ISOParagraph"/>
              <w:spacing w:before="60" w:after="60" w:line="240" w:lineRule="auto"/>
              <w:rPr>
                <w:rFonts w:asciiTheme="minorHAnsi" w:hAnsiTheme="minorHAnsi" w:cstheme="minorHAnsi"/>
                <w:sz w:val="22"/>
                <w:szCs w:val="22"/>
              </w:rPr>
            </w:pPr>
            <w:r>
              <w:rPr>
                <w:rFonts w:asciiTheme="minorHAnsi" w:hAnsiTheme="minorHAnsi" w:cstheme="minorHAnsi"/>
                <w:sz w:val="22"/>
                <w:szCs w:val="22"/>
              </w:rPr>
              <w:t>Table 3.1 3. Privacy Embedded into Design</w:t>
            </w:r>
          </w:p>
        </w:tc>
        <w:tc>
          <w:tcPr>
            <w:tcW w:w="709" w:type="dxa"/>
            <w:tcBorders>
              <w:top w:val="single" w:sz="6" w:space="0" w:color="auto"/>
              <w:bottom w:val="single" w:sz="6" w:space="0" w:color="auto"/>
            </w:tcBorders>
          </w:tcPr>
          <w:p w:rsidR="008A5BF2" w:rsidRDefault="008A5BF2" w:rsidP="008A5BF2">
            <w:pPr>
              <w:pStyle w:val="ISOCommType"/>
              <w:spacing w:before="60" w:after="60" w:line="240" w:lineRule="auto"/>
              <w:rPr>
                <w:rFonts w:asciiTheme="minorHAnsi" w:hAnsiTheme="minorHAnsi" w:cstheme="minorHAnsi"/>
                <w:sz w:val="22"/>
                <w:szCs w:val="22"/>
              </w:rPr>
            </w:pPr>
            <w:r>
              <w:rPr>
                <w:rFonts w:asciiTheme="minorHAnsi" w:hAnsiTheme="minorHAnsi" w:cstheme="minorHAnsi"/>
                <w:sz w:val="22"/>
                <w:szCs w:val="22"/>
              </w:rPr>
              <w:t>Te</w:t>
            </w:r>
          </w:p>
        </w:tc>
        <w:tc>
          <w:tcPr>
            <w:tcW w:w="4820" w:type="dxa"/>
            <w:tcBorders>
              <w:top w:val="single" w:sz="6" w:space="0" w:color="auto"/>
              <w:bottom w:val="single" w:sz="6" w:space="0" w:color="auto"/>
            </w:tcBorders>
          </w:tcPr>
          <w:p w:rsidR="008A5BF2" w:rsidRDefault="008A5BF2" w:rsidP="008A5BF2">
            <w:pPr>
              <w:pStyle w:val="ISOComments"/>
              <w:spacing w:before="60" w:after="60" w:line="240" w:lineRule="auto"/>
              <w:rPr>
                <w:rFonts w:asciiTheme="minorHAnsi" w:hAnsiTheme="minorHAnsi" w:cstheme="minorHAnsi"/>
                <w:sz w:val="22"/>
                <w:szCs w:val="22"/>
              </w:rPr>
            </w:pPr>
            <w:r>
              <w:rPr>
                <w:rFonts w:asciiTheme="minorHAnsi" w:hAnsiTheme="minorHAnsi" w:cstheme="minorHAnsi"/>
                <w:sz w:val="22"/>
                <w:szCs w:val="22"/>
              </w:rPr>
              <w:t xml:space="preserve">“k) </w:t>
            </w:r>
            <w:r w:rsidRPr="008A5BF2">
              <w:rPr>
                <w:rFonts w:asciiTheme="minorHAnsi" w:hAnsiTheme="minorHAnsi" w:cstheme="minorHAnsi"/>
                <w:sz w:val="22"/>
                <w:szCs w:val="22"/>
              </w:rPr>
              <w:t>SHALL be produced for all stages of the software development lifecycle from referencing applicable principles, policies, and regulations to defining privacy requirements, to design, implementation, maintenance, and retirement.</w:t>
            </w:r>
            <w:r>
              <w:rPr>
                <w:rFonts w:asciiTheme="minorHAnsi" w:hAnsiTheme="minorHAnsi" w:cstheme="minorHAnsi"/>
                <w:sz w:val="22"/>
                <w:szCs w:val="22"/>
              </w:rPr>
              <w:t>” Is an ackwardly phrased requirement and it is not clear how this requirement is to be met.</w:t>
            </w:r>
          </w:p>
        </w:tc>
        <w:tc>
          <w:tcPr>
            <w:tcW w:w="4253" w:type="dxa"/>
            <w:tcBorders>
              <w:top w:val="single" w:sz="6" w:space="0" w:color="auto"/>
              <w:bottom w:val="single" w:sz="6" w:space="0" w:color="auto"/>
            </w:tcBorders>
          </w:tcPr>
          <w:p w:rsidR="008A5BF2" w:rsidRDefault="008A5BF2" w:rsidP="008A5BF2">
            <w:pPr>
              <w:jc w:val="left"/>
              <w:rPr>
                <w:rFonts w:asciiTheme="minorHAnsi" w:hAnsiTheme="minorHAnsi" w:cstheme="minorHAnsi"/>
                <w:szCs w:val="22"/>
              </w:rPr>
            </w:pPr>
            <w:r>
              <w:rPr>
                <w:rFonts w:asciiTheme="minorHAnsi" w:hAnsiTheme="minorHAnsi" w:cstheme="minorHAnsi"/>
                <w:szCs w:val="22"/>
              </w:rPr>
              <w:t>Delete this documentation requirement from Table 2.1 and Table in Section 3.</w:t>
            </w:r>
            <w:bookmarkStart w:id="0" w:name="_GoBack"/>
            <w:bookmarkEnd w:id="0"/>
          </w:p>
        </w:tc>
        <w:tc>
          <w:tcPr>
            <w:tcW w:w="2552" w:type="dxa"/>
            <w:tcBorders>
              <w:top w:val="single" w:sz="6" w:space="0" w:color="auto"/>
              <w:bottom w:val="single" w:sz="6" w:space="0" w:color="auto"/>
            </w:tcBorders>
          </w:tcPr>
          <w:p w:rsidR="008A5BF2" w:rsidRPr="00F524D8" w:rsidRDefault="008A5BF2" w:rsidP="008A5BF2">
            <w:pPr>
              <w:pStyle w:val="ISOSecretObservations"/>
              <w:spacing w:before="60" w:after="60" w:line="240" w:lineRule="auto"/>
              <w:rPr>
                <w:rFonts w:asciiTheme="minorHAnsi" w:hAnsiTheme="minorHAnsi" w:cstheme="minorHAnsi"/>
                <w:sz w:val="22"/>
                <w:szCs w:val="22"/>
              </w:rPr>
            </w:pPr>
          </w:p>
        </w:tc>
      </w:tr>
    </w:tbl>
    <w:p w:rsidR="00614E4C" w:rsidRPr="00F524D8" w:rsidRDefault="00614E4C">
      <w:pPr>
        <w:spacing w:line="240" w:lineRule="exact"/>
        <w:rPr>
          <w:rFonts w:asciiTheme="minorHAnsi" w:hAnsiTheme="minorHAnsi" w:cstheme="minorHAnsi"/>
          <w:szCs w:val="22"/>
        </w:rPr>
      </w:pPr>
    </w:p>
    <w:sectPr w:rsidR="00614E4C" w:rsidRPr="00F524D8">
      <w:headerReference w:type="default" r:id="rId7"/>
      <w:footerReference w:type="default" r:id="rId8"/>
      <w:headerReference w:type="first" r:id="rId9"/>
      <w:footerReference w:type="first" r:id="rId10"/>
      <w:type w:val="continuous"/>
      <w:pgSz w:w="16840" w:h="11907" w:orient="landscape" w:code="9"/>
      <w:pgMar w:top="851" w:right="851" w:bottom="851" w:left="851" w:header="567" w:footer="567" w:gutter="0"/>
      <w:pgNumType w:start="1"/>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B9C" w:rsidRDefault="00EB1B9C">
      <w:r>
        <w:separator/>
      </w:r>
    </w:p>
  </w:endnote>
  <w:endnote w:type="continuationSeparator" w:id="0">
    <w:p w:rsidR="00EB1B9C" w:rsidRDefault="00EB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75A" w:rsidRDefault="00D1075A">
    <w:pPr>
      <w:pStyle w:val="Footer"/>
      <w:tabs>
        <w:tab w:val="clear" w:pos="4820"/>
        <w:tab w:val="clear" w:pos="9639"/>
        <w:tab w:val="left" w:pos="284"/>
        <w:tab w:val="left" w:pos="3969"/>
      </w:tabs>
      <w:spacing w:before="20" w:after="20"/>
      <w:jc w:val="left"/>
      <w:rPr>
        <w:rStyle w:val="PageNumber"/>
        <w:sz w:val="16"/>
      </w:rPr>
    </w:pPr>
    <w:r>
      <w:rPr>
        <w:rStyle w:val="PageNumber"/>
        <w:sz w:val="16"/>
      </w:rPr>
      <w:t>1</w:t>
    </w:r>
    <w:r>
      <w:rPr>
        <w:rStyle w:val="PageNumber"/>
        <w:sz w:val="16"/>
      </w:rPr>
      <w:tab/>
    </w:r>
    <w:r>
      <w:rPr>
        <w:rStyle w:val="PageNumber"/>
        <w:b/>
        <w:sz w:val="16"/>
      </w:rPr>
      <w:t>MI</w:t>
    </w:r>
    <w:r>
      <w:rPr>
        <w:rStyle w:val="PageNumber"/>
        <w:sz w:val="16"/>
      </w:rPr>
      <w:t xml:space="preserve"> = Member initials</w:t>
    </w:r>
  </w:p>
  <w:p w:rsidR="00D1075A" w:rsidRDefault="00D1075A">
    <w:pPr>
      <w:pStyle w:val="Footer"/>
      <w:tabs>
        <w:tab w:val="clear" w:pos="4820"/>
        <w:tab w:val="clear" w:pos="9639"/>
        <w:tab w:val="left" w:pos="284"/>
        <w:tab w:val="left" w:pos="1843"/>
        <w:tab w:val="left" w:pos="2268"/>
        <w:tab w:val="left" w:pos="3119"/>
        <w:tab w:val="left" w:pos="4395"/>
      </w:tabs>
      <w:spacing w:before="20" w:after="20"/>
      <w:jc w:val="left"/>
      <w:rPr>
        <w:rStyle w:val="PageNumber"/>
        <w:sz w:val="16"/>
      </w:rPr>
    </w:pPr>
    <w:r>
      <w:rPr>
        <w:rStyle w:val="PageNumber"/>
        <w:sz w:val="16"/>
      </w:rPr>
      <w:t>2</w:t>
    </w:r>
    <w:r>
      <w:rPr>
        <w:rStyle w:val="PageNumber"/>
        <w:b/>
        <w:sz w:val="16"/>
      </w:rPr>
      <w:tab/>
      <w:t>Type of comment:</w:t>
    </w:r>
    <w:r>
      <w:rPr>
        <w:rStyle w:val="PageNumber"/>
        <w:sz w:val="16"/>
      </w:rPr>
      <w:tab/>
    </w:r>
    <w:r>
      <w:rPr>
        <w:rStyle w:val="PageNumber"/>
        <w:b/>
        <w:sz w:val="16"/>
      </w:rPr>
      <w:t>ge</w:t>
    </w:r>
    <w:r>
      <w:rPr>
        <w:rStyle w:val="PageNumber"/>
        <w:sz w:val="16"/>
      </w:rPr>
      <w:t xml:space="preserve"> = general</w:t>
    </w:r>
    <w:r>
      <w:rPr>
        <w:rStyle w:val="PageNumber"/>
        <w:sz w:val="16"/>
      </w:rPr>
      <w:tab/>
    </w:r>
    <w:r>
      <w:rPr>
        <w:rStyle w:val="PageNumber"/>
        <w:b/>
        <w:sz w:val="16"/>
      </w:rPr>
      <w:t>te</w:t>
    </w:r>
    <w:r>
      <w:rPr>
        <w:rStyle w:val="PageNumber"/>
        <w:sz w:val="16"/>
      </w:rPr>
      <w:t xml:space="preserve"> = technical </w:t>
    </w:r>
    <w:r>
      <w:rPr>
        <w:rStyle w:val="PageNumber"/>
        <w:sz w:val="16"/>
      </w:rPr>
      <w:tab/>
    </w:r>
    <w:r>
      <w:rPr>
        <w:rStyle w:val="PageNumber"/>
        <w:b/>
        <w:sz w:val="16"/>
      </w:rPr>
      <w:t>ed</w:t>
    </w:r>
    <w:r>
      <w:rPr>
        <w:rStyle w:val="PageNumber"/>
        <w:sz w:val="16"/>
      </w:rPr>
      <w:t xml:space="preserve"> = editorial </w:t>
    </w:r>
  </w:p>
  <w:p w:rsidR="00D1075A" w:rsidRDefault="00D1075A">
    <w:pPr>
      <w:pStyle w:val="Footer"/>
      <w:tabs>
        <w:tab w:val="clear" w:pos="4820"/>
        <w:tab w:val="clear" w:pos="9639"/>
        <w:tab w:val="left" w:pos="426"/>
      </w:tabs>
      <w:spacing w:before="20" w:after="20"/>
      <w:jc w:val="left"/>
      <w:rPr>
        <w:rStyle w:val="PageNumber"/>
        <w:sz w:val="16"/>
      </w:rPr>
    </w:pPr>
    <w:r>
      <w:rPr>
        <w:rStyle w:val="PageNumber"/>
        <w:b/>
        <w:sz w:val="16"/>
      </w:rPr>
      <w:t>NOTE</w:t>
    </w:r>
    <w:r>
      <w:rPr>
        <w:rStyle w:val="PageNumber"/>
        <w:sz w:val="16"/>
      </w:rPr>
      <w:tab/>
      <w:t>Columns 1, 2, 4, 5 are compulsory.</w:t>
    </w:r>
  </w:p>
  <w:p w:rsidR="00D1075A" w:rsidRDefault="00D1075A">
    <w:pPr>
      <w:pStyle w:val="Footer"/>
      <w:tabs>
        <w:tab w:val="clear" w:pos="4820"/>
        <w:tab w:val="clear" w:pos="9639"/>
      </w:tabs>
      <w:jc w:val="right"/>
      <w:rPr>
        <w:rStyle w:val="PageNumber"/>
        <w:sz w:val="16"/>
      </w:rPr>
    </w:pPr>
    <w:r>
      <w:rPr>
        <w:rStyle w:val="PageNumber"/>
        <w:sz w:val="16"/>
        <w:lang w:val="en-US"/>
      </w:rPr>
      <w:t xml:space="preserve">page </w:t>
    </w:r>
    <w:r>
      <w:rPr>
        <w:rStyle w:val="PageNumber"/>
        <w:sz w:val="16"/>
        <w:lang w:val="en-US"/>
      </w:rPr>
      <w:fldChar w:fldCharType="begin"/>
    </w:r>
    <w:r>
      <w:rPr>
        <w:rStyle w:val="PageNumber"/>
        <w:sz w:val="16"/>
        <w:lang w:val="en-US"/>
      </w:rPr>
      <w:instrText xml:space="preserve"> PAGE </w:instrText>
    </w:r>
    <w:r>
      <w:rPr>
        <w:rStyle w:val="PageNumber"/>
        <w:sz w:val="16"/>
        <w:lang w:val="en-US"/>
      </w:rPr>
      <w:fldChar w:fldCharType="separate"/>
    </w:r>
    <w:r w:rsidR="008A5BF2">
      <w:rPr>
        <w:rStyle w:val="PageNumber"/>
        <w:noProof/>
        <w:sz w:val="16"/>
        <w:lang w:val="en-US"/>
      </w:rPr>
      <w:t>14</w:t>
    </w:r>
    <w:r>
      <w:rPr>
        <w:rStyle w:val="PageNumber"/>
        <w:sz w:val="16"/>
        <w:lang w:val="en-US"/>
      </w:rPr>
      <w:fldChar w:fldCharType="end"/>
    </w:r>
    <w:r>
      <w:rPr>
        <w:rStyle w:val="PageNumber"/>
        <w:sz w:val="16"/>
        <w:lang w:val="en-US"/>
      </w:rPr>
      <w:t xml:space="preserve"> of </w:t>
    </w:r>
    <w:r>
      <w:rPr>
        <w:rStyle w:val="PageNumber"/>
        <w:sz w:val="16"/>
        <w:lang w:val="en-US"/>
      </w:rPr>
      <w:fldChar w:fldCharType="begin"/>
    </w:r>
    <w:r>
      <w:rPr>
        <w:rStyle w:val="PageNumber"/>
        <w:sz w:val="16"/>
        <w:lang w:val="en-US"/>
      </w:rPr>
      <w:instrText xml:space="preserve"> NUMPAGES </w:instrText>
    </w:r>
    <w:r>
      <w:rPr>
        <w:rStyle w:val="PageNumber"/>
        <w:sz w:val="16"/>
        <w:lang w:val="en-US"/>
      </w:rPr>
      <w:fldChar w:fldCharType="separate"/>
    </w:r>
    <w:r w:rsidR="008A5BF2">
      <w:rPr>
        <w:rStyle w:val="PageNumber"/>
        <w:noProof/>
        <w:sz w:val="16"/>
        <w:lang w:val="en-US"/>
      </w:rPr>
      <w:t>15</w:t>
    </w:r>
    <w:r>
      <w:rPr>
        <w:rStyle w:val="PageNumber"/>
        <w:sz w:val="16"/>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75A" w:rsidRDefault="00D1075A">
    <w:pPr>
      <w:pStyle w:val="Footer"/>
      <w:tabs>
        <w:tab w:val="clear" w:pos="4820"/>
        <w:tab w:val="clear" w:pos="9639"/>
        <w:tab w:val="left" w:pos="284"/>
        <w:tab w:val="left" w:pos="3969"/>
      </w:tabs>
      <w:spacing w:before="20" w:after="20"/>
      <w:jc w:val="left"/>
      <w:rPr>
        <w:rStyle w:val="PageNumber"/>
        <w:sz w:val="16"/>
      </w:rPr>
    </w:pPr>
    <w:r>
      <w:rPr>
        <w:rStyle w:val="PageNumber"/>
        <w:sz w:val="16"/>
      </w:rPr>
      <w:t>1</w:t>
    </w:r>
    <w:r>
      <w:rPr>
        <w:rStyle w:val="PageNumber"/>
        <w:sz w:val="16"/>
      </w:rPr>
      <w:tab/>
    </w:r>
    <w:r>
      <w:rPr>
        <w:rStyle w:val="PageNumber"/>
        <w:b/>
        <w:sz w:val="16"/>
      </w:rPr>
      <w:t>MB</w:t>
    </w:r>
    <w:r>
      <w:rPr>
        <w:rStyle w:val="PageNumber"/>
        <w:sz w:val="16"/>
      </w:rPr>
      <w:t xml:space="preserve"> = Member body (enter the ISO 3166 two-letter country code, e.g. CN for </w:t>
    </w:r>
    <w:smartTag w:uri="urn:schemas-microsoft-com:office:smarttags" w:element="place">
      <w:smartTag w:uri="urn:schemas-microsoft-com:office:smarttags" w:element="country-region">
        <w:r>
          <w:rPr>
            <w:rStyle w:val="PageNumber"/>
            <w:sz w:val="16"/>
          </w:rPr>
          <w:t>China</w:t>
        </w:r>
      </w:smartTag>
    </w:smartTag>
    <w:r>
      <w:rPr>
        <w:rStyle w:val="PageNumber"/>
        <w:sz w:val="16"/>
      </w:rPr>
      <w:t>)</w:t>
    </w:r>
    <w:r>
      <w:rPr>
        <w:rStyle w:val="PageNumber"/>
        <w:sz w:val="16"/>
      </w:rPr>
      <w:tab/>
    </w:r>
    <w:r>
      <w:rPr>
        <w:rStyle w:val="PageNumber"/>
        <w:b/>
        <w:sz w:val="16"/>
      </w:rPr>
      <w:t>**</w:t>
    </w:r>
    <w:r>
      <w:rPr>
        <w:rStyle w:val="PageNumber"/>
        <w:sz w:val="16"/>
      </w:rPr>
      <w:t xml:space="preserve"> = ISO/CS editing unit</w:t>
    </w:r>
  </w:p>
  <w:p w:rsidR="00D1075A" w:rsidRDefault="00D1075A">
    <w:pPr>
      <w:pStyle w:val="Footer"/>
      <w:tabs>
        <w:tab w:val="clear" w:pos="4820"/>
        <w:tab w:val="clear" w:pos="9639"/>
        <w:tab w:val="left" w:pos="284"/>
        <w:tab w:val="left" w:pos="1843"/>
        <w:tab w:val="left" w:pos="2268"/>
        <w:tab w:val="left" w:pos="3119"/>
        <w:tab w:val="left" w:pos="4395"/>
      </w:tabs>
      <w:spacing w:before="20" w:after="20"/>
      <w:jc w:val="left"/>
      <w:rPr>
        <w:rStyle w:val="PageNumber"/>
        <w:sz w:val="16"/>
      </w:rPr>
    </w:pPr>
    <w:r>
      <w:rPr>
        <w:rStyle w:val="PageNumber"/>
        <w:sz w:val="16"/>
      </w:rPr>
      <w:t>2</w:t>
    </w:r>
    <w:r>
      <w:rPr>
        <w:rStyle w:val="PageNumber"/>
        <w:b/>
        <w:sz w:val="16"/>
      </w:rPr>
      <w:tab/>
      <w:t>Type of comment</w:t>
    </w:r>
    <w:r>
      <w:rPr>
        <w:rStyle w:val="PageNumber"/>
        <w:sz w:val="16"/>
      </w:rPr>
      <w:t>:</w:t>
    </w:r>
    <w:r>
      <w:rPr>
        <w:rStyle w:val="PageNumber"/>
        <w:sz w:val="16"/>
      </w:rPr>
      <w:tab/>
      <w:t>ge = general</w:t>
    </w:r>
    <w:r>
      <w:rPr>
        <w:rStyle w:val="PageNumber"/>
        <w:sz w:val="16"/>
      </w:rPr>
      <w:tab/>
      <w:t xml:space="preserve">te = technical </w:t>
    </w:r>
    <w:r>
      <w:rPr>
        <w:rStyle w:val="PageNumber"/>
        <w:sz w:val="16"/>
      </w:rPr>
      <w:tab/>
      <w:t xml:space="preserve">ed = editorial </w:t>
    </w:r>
  </w:p>
  <w:p w:rsidR="00D1075A" w:rsidRDefault="00D1075A">
    <w:pPr>
      <w:pStyle w:val="Footer"/>
      <w:tabs>
        <w:tab w:val="clear" w:pos="4820"/>
        <w:tab w:val="clear" w:pos="9639"/>
        <w:tab w:val="left" w:pos="284"/>
      </w:tabs>
      <w:spacing w:before="20" w:after="20"/>
      <w:jc w:val="left"/>
      <w:rPr>
        <w:rStyle w:val="PageNumber"/>
        <w:sz w:val="16"/>
      </w:rPr>
    </w:pPr>
    <w:r>
      <w:rPr>
        <w:rStyle w:val="PageNumber"/>
        <w:b/>
        <w:sz w:val="16"/>
      </w:rPr>
      <w:t>NB</w:t>
    </w:r>
    <w:r>
      <w:rPr>
        <w:rStyle w:val="PageNumber"/>
        <w:sz w:val="16"/>
      </w:rPr>
      <w:tab/>
      <w:t>Columns 1, 2, 4, 5 are compulsory.</w:t>
    </w:r>
  </w:p>
  <w:p w:rsidR="00D1075A" w:rsidRDefault="00D1075A">
    <w:pPr>
      <w:pStyle w:val="Footer"/>
      <w:tabs>
        <w:tab w:val="clear" w:pos="4820"/>
        <w:tab w:val="clear" w:pos="9639"/>
      </w:tabs>
      <w:jc w:val="right"/>
      <w:rPr>
        <w:rStyle w:val="PageNumber"/>
        <w:sz w:val="16"/>
      </w:rPr>
    </w:pPr>
    <w:r>
      <w:rPr>
        <w:rStyle w:val="PageNumber"/>
        <w:sz w:val="16"/>
        <w:lang w:val="en-US"/>
      </w:rPr>
      <w:t xml:space="preserve">page </w:t>
    </w:r>
    <w:r>
      <w:rPr>
        <w:rStyle w:val="PageNumber"/>
        <w:sz w:val="16"/>
        <w:lang w:val="en-US"/>
      </w:rPr>
      <w:fldChar w:fldCharType="begin"/>
    </w:r>
    <w:r>
      <w:rPr>
        <w:rStyle w:val="PageNumber"/>
        <w:sz w:val="16"/>
        <w:lang w:val="en-US"/>
      </w:rPr>
      <w:instrText xml:space="preserve"> PAGE </w:instrText>
    </w:r>
    <w:r>
      <w:rPr>
        <w:rStyle w:val="PageNumber"/>
        <w:sz w:val="16"/>
        <w:lang w:val="en-US"/>
      </w:rPr>
      <w:fldChar w:fldCharType="separate"/>
    </w:r>
    <w:r>
      <w:rPr>
        <w:rStyle w:val="PageNumber"/>
        <w:noProof/>
        <w:sz w:val="16"/>
      </w:rPr>
      <w:t>1</w:t>
    </w:r>
    <w:r>
      <w:rPr>
        <w:rStyle w:val="PageNumber"/>
        <w:sz w:val="16"/>
        <w:lang w:val="en-US"/>
      </w:rPr>
      <w:fldChar w:fldCharType="end"/>
    </w:r>
    <w:r>
      <w:rPr>
        <w:rStyle w:val="PageNumber"/>
        <w:sz w:val="16"/>
        <w:lang w:val="en-US"/>
      </w:rPr>
      <w:t xml:space="preserve"> of </w:t>
    </w:r>
    <w:r>
      <w:rPr>
        <w:rStyle w:val="PageNumber"/>
        <w:sz w:val="16"/>
        <w:lang w:val="en-US"/>
      </w:rPr>
      <w:fldChar w:fldCharType="begin"/>
    </w:r>
    <w:r>
      <w:rPr>
        <w:rStyle w:val="PageNumber"/>
        <w:sz w:val="16"/>
        <w:lang w:val="en-US"/>
      </w:rPr>
      <w:instrText xml:space="preserve"> NUMPAGES </w:instrText>
    </w:r>
    <w:r>
      <w:rPr>
        <w:rStyle w:val="PageNumber"/>
        <w:sz w:val="16"/>
        <w:lang w:val="en-US"/>
      </w:rPr>
      <w:fldChar w:fldCharType="separate"/>
    </w:r>
    <w:r>
      <w:rPr>
        <w:rStyle w:val="PageNumber"/>
        <w:noProof/>
        <w:sz w:val="16"/>
        <w:lang w:val="en-US"/>
      </w:rPr>
      <w:t>1</w:t>
    </w:r>
    <w:r>
      <w:rPr>
        <w:rStyle w:val="PageNumber"/>
        <w:sz w:val="16"/>
        <w:lang w:val="en-US"/>
      </w:rPr>
      <w:fldChar w:fldCharType="end"/>
    </w:r>
  </w:p>
  <w:p w:rsidR="00D1075A" w:rsidRDefault="00D1075A">
    <w:pPr>
      <w:pStyle w:val="Footer"/>
      <w:jc w:val="left"/>
      <w:rPr>
        <w:sz w:val="14"/>
      </w:rPr>
    </w:pPr>
    <w:r>
      <w:rPr>
        <w:rStyle w:val="PageNumber"/>
        <w:sz w:val="16"/>
      </w:rPr>
      <w:t>FORM 13B (ISO) version 2001-09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B9C" w:rsidRDefault="00EB1B9C">
      <w:r>
        <w:separator/>
      </w:r>
    </w:p>
  </w:footnote>
  <w:footnote w:type="continuationSeparator" w:id="0">
    <w:p w:rsidR="00EB1B9C" w:rsidRDefault="00EB1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688"/>
      <w:gridCol w:w="2294"/>
      <w:gridCol w:w="4521"/>
    </w:tblGrid>
    <w:tr w:rsidR="00D1075A" w:rsidRPr="00F524D8">
      <w:tblPrEx>
        <w:tblCellMar>
          <w:top w:w="0" w:type="dxa"/>
          <w:bottom w:w="0" w:type="dxa"/>
        </w:tblCellMar>
      </w:tblPrEx>
      <w:trPr>
        <w:cantSplit/>
        <w:jc w:val="center"/>
      </w:trPr>
      <w:tc>
        <w:tcPr>
          <w:tcW w:w="8688" w:type="dxa"/>
          <w:tcBorders>
            <w:top w:val="nil"/>
            <w:left w:val="nil"/>
            <w:bottom w:val="nil"/>
            <w:right w:val="nil"/>
          </w:tcBorders>
        </w:tcPr>
        <w:p w:rsidR="00D1075A" w:rsidRPr="00F524D8" w:rsidRDefault="00D1075A">
          <w:pPr>
            <w:pStyle w:val="ISOComments"/>
            <w:spacing w:before="60" w:after="60"/>
            <w:rPr>
              <w:rFonts w:asciiTheme="minorHAnsi" w:hAnsiTheme="minorHAnsi" w:cstheme="minorHAnsi"/>
              <w:sz w:val="22"/>
              <w:szCs w:val="22"/>
            </w:rPr>
          </w:pPr>
          <w:r w:rsidRPr="00F524D8">
            <w:rPr>
              <w:rStyle w:val="MTEquationSection"/>
              <w:rFonts w:asciiTheme="minorHAnsi" w:hAnsiTheme="minorHAnsi" w:cstheme="minorHAnsi"/>
              <w:b/>
              <w:color w:val="auto"/>
              <w:sz w:val="22"/>
              <w:szCs w:val="22"/>
            </w:rPr>
            <w:t>Comments-Frank Dawson, Nokia</w:t>
          </w:r>
        </w:p>
      </w:tc>
      <w:tc>
        <w:tcPr>
          <w:tcW w:w="2294" w:type="dxa"/>
          <w:tcBorders>
            <w:top w:val="single" w:sz="6" w:space="0" w:color="auto"/>
            <w:left w:val="single" w:sz="6" w:space="0" w:color="auto"/>
            <w:bottom w:val="single" w:sz="6" w:space="0" w:color="auto"/>
          </w:tcBorders>
        </w:tcPr>
        <w:p w:rsidR="00D1075A" w:rsidRPr="00F524D8" w:rsidRDefault="00D1075A">
          <w:pPr>
            <w:pStyle w:val="ISOChange"/>
            <w:spacing w:before="60" w:after="60"/>
            <w:rPr>
              <w:rFonts w:asciiTheme="minorHAnsi" w:hAnsiTheme="minorHAnsi" w:cstheme="minorHAnsi"/>
              <w:sz w:val="22"/>
              <w:szCs w:val="22"/>
            </w:rPr>
          </w:pPr>
          <w:r w:rsidRPr="00F524D8">
            <w:rPr>
              <w:rFonts w:asciiTheme="minorHAnsi" w:hAnsiTheme="minorHAnsi" w:cstheme="minorHAnsi"/>
              <w:sz w:val="22"/>
              <w:szCs w:val="22"/>
            </w:rPr>
            <w:t>Date: 2014-06-23</w:t>
          </w:r>
        </w:p>
      </w:tc>
      <w:tc>
        <w:tcPr>
          <w:tcW w:w="4521" w:type="dxa"/>
          <w:tcBorders>
            <w:top w:val="single" w:sz="6" w:space="0" w:color="auto"/>
            <w:bottom w:val="single" w:sz="6" w:space="0" w:color="auto"/>
          </w:tcBorders>
        </w:tcPr>
        <w:p w:rsidR="00D1075A" w:rsidRPr="00F524D8" w:rsidRDefault="00D1075A">
          <w:pPr>
            <w:pStyle w:val="ISOSecretObservations"/>
            <w:spacing w:before="60" w:after="60"/>
            <w:rPr>
              <w:rFonts w:asciiTheme="minorHAnsi" w:hAnsiTheme="minorHAnsi" w:cstheme="minorHAnsi"/>
              <w:sz w:val="22"/>
              <w:szCs w:val="22"/>
            </w:rPr>
          </w:pPr>
          <w:r w:rsidRPr="00F524D8">
            <w:rPr>
              <w:rFonts w:asciiTheme="minorHAnsi" w:hAnsiTheme="minorHAnsi" w:cstheme="minorHAnsi"/>
              <w:sz w:val="22"/>
              <w:szCs w:val="22"/>
            </w:rPr>
            <w:t>Document:</w:t>
          </w:r>
          <w:r w:rsidRPr="00F524D8">
            <w:rPr>
              <w:rFonts w:asciiTheme="minorHAnsi" w:hAnsiTheme="minorHAnsi" w:cstheme="minorHAnsi"/>
              <w:b/>
              <w:sz w:val="22"/>
              <w:szCs w:val="22"/>
            </w:rPr>
            <w:t xml:space="preserve"> Working Draft 06</w:t>
          </w:r>
        </w:p>
      </w:tc>
    </w:tr>
  </w:tbl>
  <w:p w:rsidR="00D1075A" w:rsidRPr="00F524D8" w:rsidRDefault="00D1075A">
    <w:pPr>
      <w:pStyle w:val="Header"/>
      <w:rPr>
        <w:rFonts w:asciiTheme="minorHAnsi" w:hAnsiTheme="minorHAnsi" w:cstheme="minorHAnsi"/>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7"/>
      <w:gridCol w:w="1361"/>
      <w:gridCol w:w="1247"/>
      <w:gridCol w:w="709"/>
      <w:gridCol w:w="4820"/>
      <w:gridCol w:w="4253"/>
      <w:gridCol w:w="2552"/>
    </w:tblGrid>
    <w:tr w:rsidR="00D1075A" w:rsidRPr="00F524D8">
      <w:tblPrEx>
        <w:tblCellMar>
          <w:top w:w="0" w:type="dxa"/>
          <w:bottom w:w="0" w:type="dxa"/>
        </w:tblCellMar>
      </w:tblPrEx>
      <w:trPr>
        <w:cantSplit/>
        <w:jc w:val="center"/>
      </w:trPr>
      <w:tc>
        <w:tcPr>
          <w:tcW w:w="567" w:type="dxa"/>
        </w:tcPr>
        <w:p w:rsidR="00D1075A" w:rsidRPr="00F524D8" w:rsidRDefault="00D1075A">
          <w:pPr>
            <w:keepLines/>
            <w:spacing w:before="40" w:after="40" w:line="180" w:lineRule="exact"/>
            <w:jc w:val="center"/>
            <w:rPr>
              <w:rFonts w:asciiTheme="minorHAnsi" w:hAnsiTheme="minorHAnsi" w:cstheme="minorHAnsi"/>
              <w:szCs w:val="22"/>
            </w:rPr>
          </w:pPr>
          <w:r w:rsidRPr="00F524D8">
            <w:rPr>
              <w:rFonts w:asciiTheme="minorHAnsi" w:hAnsiTheme="minorHAnsi" w:cstheme="minorHAnsi"/>
              <w:szCs w:val="22"/>
            </w:rPr>
            <w:t>1</w:t>
          </w:r>
        </w:p>
      </w:tc>
      <w:tc>
        <w:tcPr>
          <w:tcW w:w="1361" w:type="dxa"/>
        </w:tcPr>
        <w:p w:rsidR="00D1075A" w:rsidRPr="00F524D8" w:rsidRDefault="00D1075A">
          <w:pPr>
            <w:keepLines/>
            <w:spacing w:before="40" w:after="40" w:line="180" w:lineRule="exact"/>
            <w:jc w:val="center"/>
            <w:rPr>
              <w:rFonts w:asciiTheme="minorHAnsi" w:hAnsiTheme="minorHAnsi" w:cstheme="minorHAnsi"/>
              <w:szCs w:val="22"/>
            </w:rPr>
          </w:pPr>
          <w:r w:rsidRPr="00F524D8">
            <w:rPr>
              <w:rFonts w:asciiTheme="minorHAnsi" w:hAnsiTheme="minorHAnsi" w:cstheme="minorHAnsi"/>
              <w:szCs w:val="22"/>
            </w:rPr>
            <w:t>2</w:t>
          </w:r>
        </w:p>
      </w:tc>
      <w:tc>
        <w:tcPr>
          <w:tcW w:w="1247" w:type="dxa"/>
        </w:tcPr>
        <w:p w:rsidR="00D1075A" w:rsidRPr="00F524D8" w:rsidRDefault="00D1075A">
          <w:pPr>
            <w:keepLines/>
            <w:spacing w:before="40" w:after="40" w:line="180" w:lineRule="exact"/>
            <w:jc w:val="center"/>
            <w:rPr>
              <w:rFonts w:asciiTheme="minorHAnsi" w:hAnsiTheme="minorHAnsi" w:cstheme="minorHAnsi"/>
              <w:szCs w:val="22"/>
            </w:rPr>
          </w:pPr>
          <w:r w:rsidRPr="00F524D8">
            <w:rPr>
              <w:rFonts w:asciiTheme="minorHAnsi" w:hAnsiTheme="minorHAnsi" w:cstheme="minorHAnsi"/>
              <w:szCs w:val="22"/>
            </w:rPr>
            <w:t>(3)</w:t>
          </w:r>
        </w:p>
      </w:tc>
      <w:tc>
        <w:tcPr>
          <w:tcW w:w="709" w:type="dxa"/>
        </w:tcPr>
        <w:p w:rsidR="00D1075A" w:rsidRPr="00F524D8" w:rsidRDefault="00D1075A">
          <w:pPr>
            <w:keepLines/>
            <w:spacing w:before="40" w:after="40" w:line="180" w:lineRule="exact"/>
            <w:jc w:val="center"/>
            <w:rPr>
              <w:rFonts w:asciiTheme="minorHAnsi" w:hAnsiTheme="minorHAnsi" w:cstheme="minorHAnsi"/>
              <w:szCs w:val="22"/>
            </w:rPr>
          </w:pPr>
          <w:r w:rsidRPr="00F524D8">
            <w:rPr>
              <w:rFonts w:asciiTheme="minorHAnsi" w:hAnsiTheme="minorHAnsi" w:cstheme="minorHAnsi"/>
              <w:szCs w:val="22"/>
            </w:rPr>
            <w:t>4</w:t>
          </w:r>
        </w:p>
      </w:tc>
      <w:tc>
        <w:tcPr>
          <w:tcW w:w="4820" w:type="dxa"/>
        </w:tcPr>
        <w:p w:rsidR="00D1075A" w:rsidRPr="00F524D8" w:rsidRDefault="00D1075A">
          <w:pPr>
            <w:keepLines/>
            <w:spacing w:before="40" w:after="40" w:line="180" w:lineRule="exact"/>
            <w:jc w:val="center"/>
            <w:rPr>
              <w:rFonts w:asciiTheme="minorHAnsi" w:hAnsiTheme="minorHAnsi" w:cstheme="minorHAnsi"/>
              <w:szCs w:val="22"/>
            </w:rPr>
          </w:pPr>
          <w:r w:rsidRPr="00F524D8">
            <w:rPr>
              <w:rFonts w:asciiTheme="minorHAnsi" w:hAnsiTheme="minorHAnsi" w:cstheme="minorHAnsi"/>
              <w:szCs w:val="22"/>
            </w:rPr>
            <w:t>5</w:t>
          </w:r>
        </w:p>
      </w:tc>
      <w:tc>
        <w:tcPr>
          <w:tcW w:w="4253" w:type="dxa"/>
        </w:tcPr>
        <w:p w:rsidR="00D1075A" w:rsidRPr="00F524D8" w:rsidRDefault="00D1075A">
          <w:pPr>
            <w:keepLines/>
            <w:spacing w:before="40" w:after="40" w:line="180" w:lineRule="exact"/>
            <w:jc w:val="center"/>
            <w:rPr>
              <w:rFonts w:asciiTheme="minorHAnsi" w:hAnsiTheme="minorHAnsi" w:cstheme="minorHAnsi"/>
              <w:szCs w:val="22"/>
            </w:rPr>
          </w:pPr>
          <w:r w:rsidRPr="00F524D8">
            <w:rPr>
              <w:rFonts w:asciiTheme="minorHAnsi" w:hAnsiTheme="minorHAnsi" w:cstheme="minorHAnsi"/>
              <w:szCs w:val="22"/>
            </w:rPr>
            <w:t>(6)</w:t>
          </w:r>
        </w:p>
      </w:tc>
      <w:tc>
        <w:tcPr>
          <w:tcW w:w="2552" w:type="dxa"/>
        </w:tcPr>
        <w:p w:rsidR="00D1075A" w:rsidRPr="00F524D8" w:rsidRDefault="00D1075A">
          <w:pPr>
            <w:keepLines/>
            <w:spacing w:before="40" w:after="40" w:line="180" w:lineRule="exact"/>
            <w:jc w:val="center"/>
            <w:rPr>
              <w:rFonts w:asciiTheme="minorHAnsi" w:hAnsiTheme="minorHAnsi" w:cstheme="minorHAnsi"/>
              <w:szCs w:val="22"/>
            </w:rPr>
          </w:pPr>
          <w:r w:rsidRPr="00F524D8">
            <w:rPr>
              <w:rFonts w:asciiTheme="minorHAnsi" w:hAnsiTheme="minorHAnsi" w:cstheme="minorHAnsi"/>
              <w:szCs w:val="22"/>
            </w:rPr>
            <w:t>(7)</w:t>
          </w:r>
        </w:p>
      </w:tc>
    </w:tr>
    <w:tr w:rsidR="00D1075A" w:rsidRPr="00F524D8">
      <w:tblPrEx>
        <w:tblCellMar>
          <w:top w:w="0" w:type="dxa"/>
          <w:bottom w:w="0" w:type="dxa"/>
        </w:tblCellMar>
      </w:tblPrEx>
      <w:trPr>
        <w:cantSplit/>
        <w:jc w:val="center"/>
      </w:trPr>
      <w:tc>
        <w:tcPr>
          <w:tcW w:w="567" w:type="dxa"/>
        </w:tcPr>
        <w:p w:rsidR="00D1075A" w:rsidRPr="00F524D8" w:rsidRDefault="00D1075A">
          <w:pPr>
            <w:keepLines/>
            <w:spacing w:before="100" w:after="60" w:line="190" w:lineRule="exact"/>
            <w:jc w:val="center"/>
            <w:rPr>
              <w:rFonts w:asciiTheme="minorHAnsi" w:hAnsiTheme="minorHAnsi" w:cstheme="minorHAnsi"/>
              <w:b/>
              <w:szCs w:val="22"/>
            </w:rPr>
          </w:pPr>
          <w:r w:rsidRPr="00F524D8">
            <w:rPr>
              <w:rFonts w:asciiTheme="minorHAnsi" w:hAnsiTheme="minorHAnsi" w:cstheme="minorHAnsi"/>
              <w:b/>
              <w:szCs w:val="22"/>
            </w:rPr>
            <w:t>MI</w:t>
          </w:r>
          <w:r w:rsidRPr="00F524D8">
            <w:rPr>
              <w:rFonts w:asciiTheme="minorHAnsi" w:hAnsiTheme="minorHAnsi" w:cstheme="minorHAnsi"/>
              <w:b/>
              <w:position w:val="6"/>
              <w:szCs w:val="22"/>
            </w:rPr>
            <w:t>1</w:t>
          </w:r>
          <w:r w:rsidRPr="00F524D8">
            <w:rPr>
              <w:rFonts w:asciiTheme="minorHAnsi" w:hAnsiTheme="minorHAnsi" w:cstheme="minorHAnsi"/>
              <w:b/>
              <w:szCs w:val="22"/>
            </w:rPr>
            <w:br/>
          </w:r>
        </w:p>
      </w:tc>
      <w:tc>
        <w:tcPr>
          <w:tcW w:w="1361" w:type="dxa"/>
        </w:tcPr>
        <w:p w:rsidR="00D1075A" w:rsidRPr="00F524D8" w:rsidRDefault="00D1075A">
          <w:pPr>
            <w:keepLines/>
            <w:spacing w:before="100" w:after="60" w:line="190" w:lineRule="exact"/>
            <w:jc w:val="center"/>
            <w:rPr>
              <w:rFonts w:asciiTheme="minorHAnsi" w:hAnsiTheme="minorHAnsi" w:cstheme="minorHAnsi"/>
              <w:b/>
              <w:szCs w:val="22"/>
            </w:rPr>
          </w:pPr>
          <w:r w:rsidRPr="00F524D8">
            <w:rPr>
              <w:rFonts w:asciiTheme="minorHAnsi" w:hAnsiTheme="minorHAnsi" w:cstheme="minorHAnsi"/>
              <w:b/>
              <w:szCs w:val="22"/>
            </w:rPr>
            <w:t>Clause No./</w:t>
          </w:r>
          <w:r w:rsidRPr="00F524D8">
            <w:rPr>
              <w:rFonts w:asciiTheme="minorHAnsi" w:hAnsiTheme="minorHAnsi" w:cstheme="minorHAnsi"/>
              <w:b/>
              <w:szCs w:val="22"/>
            </w:rPr>
            <w:br/>
            <w:t>Subclause No./</w:t>
          </w:r>
          <w:r w:rsidRPr="00F524D8">
            <w:rPr>
              <w:rFonts w:asciiTheme="minorHAnsi" w:hAnsiTheme="minorHAnsi" w:cstheme="minorHAnsi"/>
              <w:b/>
              <w:szCs w:val="22"/>
            </w:rPr>
            <w:br/>
            <w:t>Annex</w:t>
          </w:r>
          <w:r w:rsidRPr="00F524D8">
            <w:rPr>
              <w:rFonts w:asciiTheme="minorHAnsi" w:hAnsiTheme="minorHAnsi" w:cstheme="minorHAnsi"/>
              <w:b/>
              <w:szCs w:val="22"/>
            </w:rPr>
            <w:br/>
          </w:r>
          <w:r w:rsidRPr="00F524D8">
            <w:rPr>
              <w:rFonts w:asciiTheme="minorHAnsi" w:hAnsiTheme="minorHAnsi" w:cstheme="minorHAnsi"/>
              <w:szCs w:val="22"/>
            </w:rPr>
            <w:t>(e.g. 3.1)</w:t>
          </w:r>
        </w:p>
      </w:tc>
      <w:tc>
        <w:tcPr>
          <w:tcW w:w="1247" w:type="dxa"/>
        </w:tcPr>
        <w:p w:rsidR="00D1075A" w:rsidRPr="00F524D8" w:rsidRDefault="00D1075A">
          <w:pPr>
            <w:keepLines/>
            <w:spacing w:before="100" w:after="60" w:line="190" w:lineRule="exact"/>
            <w:jc w:val="center"/>
            <w:rPr>
              <w:rFonts w:asciiTheme="minorHAnsi" w:hAnsiTheme="minorHAnsi" w:cstheme="minorHAnsi"/>
              <w:b/>
              <w:szCs w:val="22"/>
            </w:rPr>
          </w:pPr>
          <w:r w:rsidRPr="00F524D8">
            <w:rPr>
              <w:rFonts w:asciiTheme="minorHAnsi" w:hAnsiTheme="minorHAnsi" w:cstheme="minorHAnsi"/>
              <w:b/>
              <w:szCs w:val="22"/>
            </w:rPr>
            <w:t>Paragraph/</w:t>
          </w:r>
          <w:r w:rsidRPr="00F524D8">
            <w:rPr>
              <w:rFonts w:asciiTheme="minorHAnsi" w:hAnsiTheme="minorHAnsi" w:cstheme="minorHAnsi"/>
              <w:b/>
              <w:szCs w:val="22"/>
            </w:rPr>
            <w:br/>
            <w:t>Figure/Table/Note</w:t>
          </w:r>
          <w:r w:rsidRPr="00F524D8">
            <w:rPr>
              <w:rFonts w:asciiTheme="minorHAnsi" w:hAnsiTheme="minorHAnsi" w:cstheme="minorHAnsi"/>
              <w:b/>
              <w:szCs w:val="22"/>
            </w:rPr>
            <w:br/>
          </w:r>
          <w:r w:rsidRPr="00F524D8">
            <w:rPr>
              <w:rFonts w:asciiTheme="minorHAnsi" w:hAnsiTheme="minorHAnsi" w:cstheme="minorHAnsi"/>
              <w:szCs w:val="22"/>
            </w:rPr>
            <w:t>(e.g. Table 1)</w:t>
          </w:r>
        </w:p>
      </w:tc>
      <w:tc>
        <w:tcPr>
          <w:tcW w:w="709" w:type="dxa"/>
        </w:tcPr>
        <w:p w:rsidR="00D1075A" w:rsidRPr="00F524D8" w:rsidRDefault="00D1075A">
          <w:pPr>
            <w:keepLines/>
            <w:spacing w:before="100" w:after="60" w:line="190" w:lineRule="exact"/>
            <w:jc w:val="center"/>
            <w:rPr>
              <w:rFonts w:asciiTheme="minorHAnsi" w:hAnsiTheme="minorHAnsi" w:cstheme="minorHAnsi"/>
              <w:b/>
              <w:szCs w:val="22"/>
            </w:rPr>
          </w:pPr>
          <w:r w:rsidRPr="00F524D8">
            <w:rPr>
              <w:rFonts w:asciiTheme="minorHAnsi" w:hAnsiTheme="minorHAnsi" w:cstheme="minorHAnsi"/>
              <w:b/>
              <w:szCs w:val="22"/>
            </w:rPr>
            <w:t>Type of com-ment</w:t>
          </w:r>
          <w:r w:rsidRPr="00F524D8">
            <w:rPr>
              <w:rFonts w:asciiTheme="minorHAnsi" w:hAnsiTheme="minorHAnsi" w:cstheme="minorHAnsi"/>
              <w:b/>
              <w:position w:val="6"/>
              <w:szCs w:val="22"/>
            </w:rPr>
            <w:t>2</w:t>
          </w:r>
        </w:p>
      </w:tc>
      <w:tc>
        <w:tcPr>
          <w:tcW w:w="4820" w:type="dxa"/>
        </w:tcPr>
        <w:p w:rsidR="00D1075A" w:rsidRPr="00F524D8" w:rsidRDefault="00D1075A">
          <w:pPr>
            <w:keepLines/>
            <w:spacing w:before="100" w:after="60" w:line="190" w:lineRule="exact"/>
            <w:jc w:val="center"/>
            <w:rPr>
              <w:rFonts w:asciiTheme="minorHAnsi" w:hAnsiTheme="minorHAnsi" w:cstheme="minorHAnsi"/>
              <w:b/>
              <w:szCs w:val="22"/>
            </w:rPr>
          </w:pPr>
          <w:r w:rsidRPr="00F524D8">
            <w:rPr>
              <w:rFonts w:asciiTheme="minorHAnsi" w:hAnsiTheme="minorHAnsi" w:cstheme="minorHAnsi"/>
              <w:b/>
              <w:szCs w:val="22"/>
            </w:rPr>
            <w:t>Comment (justification for change) by the member</w:t>
          </w:r>
        </w:p>
      </w:tc>
      <w:tc>
        <w:tcPr>
          <w:tcW w:w="4253" w:type="dxa"/>
        </w:tcPr>
        <w:p w:rsidR="00D1075A" w:rsidRPr="00F524D8" w:rsidRDefault="00D1075A">
          <w:pPr>
            <w:keepLines/>
            <w:spacing w:before="100" w:after="60" w:line="190" w:lineRule="exact"/>
            <w:jc w:val="center"/>
            <w:rPr>
              <w:rFonts w:asciiTheme="minorHAnsi" w:hAnsiTheme="minorHAnsi" w:cstheme="minorHAnsi"/>
              <w:b/>
              <w:szCs w:val="22"/>
            </w:rPr>
          </w:pPr>
          <w:r w:rsidRPr="00F524D8">
            <w:rPr>
              <w:rFonts w:asciiTheme="minorHAnsi" w:hAnsiTheme="minorHAnsi" w:cstheme="minorHAnsi"/>
              <w:b/>
              <w:szCs w:val="22"/>
            </w:rPr>
            <w:t>Proposed change by the member</w:t>
          </w:r>
        </w:p>
      </w:tc>
      <w:tc>
        <w:tcPr>
          <w:tcW w:w="2552" w:type="dxa"/>
        </w:tcPr>
        <w:p w:rsidR="00D1075A" w:rsidRPr="00F524D8" w:rsidRDefault="00D1075A">
          <w:pPr>
            <w:keepLines/>
            <w:spacing w:before="100" w:after="60" w:line="190" w:lineRule="exact"/>
            <w:jc w:val="center"/>
            <w:rPr>
              <w:rFonts w:asciiTheme="minorHAnsi" w:hAnsiTheme="minorHAnsi" w:cstheme="minorHAnsi"/>
              <w:b/>
              <w:szCs w:val="22"/>
            </w:rPr>
          </w:pPr>
          <w:r w:rsidRPr="00F524D8">
            <w:rPr>
              <w:rFonts w:asciiTheme="minorHAnsi" w:hAnsiTheme="minorHAnsi" w:cstheme="minorHAnsi"/>
              <w:b/>
              <w:szCs w:val="22"/>
            </w:rPr>
            <w:t>Editors Disposition</w:t>
          </w:r>
        </w:p>
      </w:tc>
    </w:tr>
  </w:tbl>
  <w:p w:rsidR="00D1075A" w:rsidRPr="00F524D8" w:rsidRDefault="00D1075A">
    <w:pPr>
      <w:pStyle w:val="Header"/>
      <w:rPr>
        <w:rFonts w:asciiTheme="minorHAnsi" w:hAnsiTheme="minorHAnsi" w:cstheme="minorHAnsi"/>
        <w:szCs w:val="22"/>
      </w:rPr>
    </w:pPr>
  </w:p>
  <w:p w:rsidR="00D1075A" w:rsidRPr="00F524D8" w:rsidRDefault="00D1075A">
    <w:pPr>
      <w:pStyle w:val="Header"/>
      <w:spacing w:line="14" w:lineRule="exact"/>
      <w:rPr>
        <w:rFonts w:asciiTheme="minorHAnsi" w:hAnsiTheme="minorHAnsi" w:cstheme="minorHAnsi"/>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72"/>
      <w:gridCol w:w="2080"/>
      <w:gridCol w:w="5188"/>
    </w:tblGrid>
    <w:tr w:rsidR="00D1075A">
      <w:tblPrEx>
        <w:tblCellMar>
          <w:top w:w="0" w:type="dxa"/>
          <w:bottom w:w="0" w:type="dxa"/>
        </w:tblCellMar>
      </w:tblPrEx>
      <w:trPr>
        <w:cantSplit/>
        <w:jc w:val="center"/>
      </w:trPr>
      <w:tc>
        <w:tcPr>
          <w:tcW w:w="8572" w:type="dxa"/>
          <w:tcBorders>
            <w:top w:val="nil"/>
            <w:left w:val="nil"/>
            <w:bottom w:val="nil"/>
            <w:right w:val="nil"/>
          </w:tcBorders>
        </w:tcPr>
        <w:p w:rsidR="00D1075A" w:rsidRDefault="00D1075A">
          <w:pPr>
            <w:pStyle w:val="ISOComments"/>
            <w:spacing w:before="60" w:after="60"/>
          </w:pPr>
          <w:r>
            <w:rPr>
              <w:rStyle w:val="MTEquationSection"/>
              <w:b/>
              <w:color w:val="auto"/>
              <w:sz w:val="22"/>
            </w:rPr>
            <w:t>Template for comments and secretariat observations</w:t>
          </w:r>
        </w:p>
      </w:tc>
      <w:tc>
        <w:tcPr>
          <w:tcW w:w="2080" w:type="dxa"/>
          <w:tcBorders>
            <w:top w:val="single" w:sz="6" w:space="0" w:color="auto"/>
            <w:left w:val="single" w:sz="6" w:space="0" w:color="auto"/>
            <w:bottom w:val="single" w:sz="6" w:space="0" w:color="auto"/>
          </w:tcBorders>
        </w:tcPr>
        <w:p w:rsidR="00D1075A" w:rsidRDefault="00D1075A">
          <w:pPr>
            <w:pStyle w:val="ISOChange"/>
            <w:spacing w:before="60" w:after="60"/>
          </w:pPr>
          <w:r>
            <w:t xml:space="preserve">Date: </w:t>
          </w:r>
        </w:p>
      </w:tc>
      <w:tc>
        <w:tcPr>
          <w:tcW w:w="5188" w:type="dxa"/>
          <w:tcBorders>
            <w:top w:val="single" w:sz="6" w:space="0" w:color="auto"/>
            <w:bottom w:val="single" w:sz="6" w:space="0" w:color="auto"/>
          </w:tcBorders>
        </w:tcPr>
        <w:p w:rsidR="00D1075A" w:rsidRDefault="00D1075A">
          <w:pPr>
            <w:pStyle w:val="ISOSecretObservations"/>
            <w:spacing w:before="60" w:after="60"/>
          </w:pPr>
          <w:r>
            <w:t>Document:</w:t>
          </w:r>
          <w:r>
            <w:rPr>
              <w:b/>
            </w:rPr>
            <w:t xml:space="preserve"> </w:t>
          </w:r>
          <w:r>
            <w:rPr>
              <w:b/>
              <w:sz w:val="20"/>
            </w:rPr>
            <w:t>ISO/</w:t>
          </w:r>
        </w:p>
      </w:tc>
    </w:tr>
  </w:tbl>
  <w:p w:rsidR="00D1075A" w:rsidRDefault="00D1075A">
    <w:pPr>
      <w:pStyle w:val="Head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9"/>
      <w:gridCol w:w="1814"/>
      <w:gridCol w:w="1134"/>
      <w:gridCol w:w="709"/>
      <w:gridCol w:w="4394"/>
      <w:gridCol w:w="3828"/>
      <w:gridCol w:w="3459"/>
    </w:tblGrid>
    <w:tr w:rsidR="00D1075A">
      <w:tblPrEx>
        <w:tblCellMar>
          <w:top w:w="0" w:type="dxa"/>
          <w:bottom w:w="0" w:type="dxa"/>
        </w:tblCellMar>
      </w:tblPrEx>
      <w:trPr>
        <w:cantSplit/>
        <w:jc w:val="center"/>
      </w:trPr>
      <w:tc>
        <w:tcPr>
          <w:tcW w:w="539" w:type="dxa"/>
        </w:tcPr>
        <w:p w:rsidR="00D1075A" w:rsidRDefault="00D1075A">
          <w:pPr>
            <w:keepLines/>
            <w:spacing w:before="40" w:after="40" w:line="180" w:lineRule="exact"/>
            <w:jc w:val="center"/>
            <w:rPr>
              <w:sz w:val="16"/>
            </w:rPr>
          </w:pPr>
          <w:r>
            <w:rPr>
              <w:sz w:val="16"/>
            </w:rPr>
            <w:t>1</w:t>
          </w:r>
        </w:p>
      </w:tc>
      <w:tc>
        <w:tcPr>
          <w:tcW w:w="1814" w:type="dxa"/>
        </w:tcPr>
        <w:p w:rsidR="00D1075A" w:rsidRDefault="00D1075A">
          <w:pPr>
            <w:keepLines/>
            <w:spacing w:before="40" w:after="40" w:line="180" w:lineRule="exact"/>
            <w:jc w:val="center"/>
            <w:rPr>
              <w:sz w:val="16"/>
            </w:rPr>
          </w:pPr>
          <w:r>
            <w:rPr>
              <w:sz w:val="16"/>
            </w:rPr>
            <w:t>2</w:t>
          </w:r>
        </w:p>
      </w:tc>
      <w:tc>
        <w:tcPr>
          <w:tcW w:w="1134" w:type="dxa"/>
        </w:tcPr>
        <w:p w:rsidR="00D1075A" w:rsidRDefault="00D1075A">
          <w:pPr>
            <w:keepLines/>
            <w:spacing w:before="40" w:after="40" w:line="180" w:lineRule="exact"/>
            <w:jc w:val="center"/>
            <w:rPr>
              <w:sz w:val="16"/>
            </w:rPr>
          </w:pPr>
          <w:r>
            <w:rPr>
              <w:sz w:val="16"/>
            </w:rPr>
            <w:t>3</w:t>
          </w:r>
        </w:p>
      </w:tc>
      <w:tc>
        <w:tcPr>
          <w:tcW w:w="709" w:type="dxa"/>
        </w:tcPr>
        <w:p w:rsidR="00D1075A" w:rsidRDefault="00D1075A">
          <w:pPr>
            <w:keepLines/>
            <w:spacing w:before="40" w:after="40" w:line="180" w:lineRule="exact"/>
            <w:jc w:val="center"/>
            <w:rPr>
              <w:sz w:val="16"/>
            </w:rPr>
          </w:pPr>
          <w:r>
            <w:rPr>
              <w:sz w:val="16"/>
            </w:rPr>
            <w:t>4</w:t>
          </w:r>
        </w:p>
      </w:tc>
      <w:tc>
        <w:tcPr>
          <w:tcW w:w="4394" w:type="dxa"/>
        </w:tcPr>
        <w:p w:rsidR="00D1075A" w:rsidRDefault="00D1075A">
          <w:pPr>
            <w:keepLines/>
            <w:spacing w:before="40" w:after="40" w:line="180" w:lineRule="exact"/>
            <w:jc w:val="center"/>
            <w:rPr>
              <w:sz w:val="16"/>
            </w:rPr>
          </w:pPr>
          <w:r>
            <w:rPr>
              <w:sz w:val="16"/>
            </w:rPr>
            <w:t>5</w:t>
          </w:r>
        </w:p>
      </w:tc>
      <w:tc>
        <w:tcPr>
          <w:tcW w:w="3828" w:type="dxa"/>
        </w:tcPr>
        <w:p w:rsidR="00D1075A" w:rsidRDefault="00D1075A">
          <w:pPr>
            <w:keepLines/>
            <w:spacing w:before="40" w:after="40" w:line="180" w:lineRule="exact"/>
            <w:jc w:val="center"/>
            <w:rPr>
              <w:sz w:val="16"/>
            </w:rPr>
          </w:pPr>
          <w:r>
            <w:rPr>
              <w:sz w:val="16"/>
            </w:rPr>
            <w:t>6</w:t>
          </w:r>
        </w:p>
      </w:tc>
      <w:tc>
        <w:tcPr>
          <w:tcW w:w="3459" w:type="dxa"/>
        </w:tcPr>
        <w:p w:rsidR="00D1075A" w:rsidRDefault="00D1075A">
          <w:pPr>
            <w:keepLines/>
            <w:spacing w:before="40" w:after="40" w:line="180" w:lineRule="exact"/>
            <w:jc w:val="center"/>
            <w:rPr>
              <w:sz w:val="16"/>
            </w:rPr>
          </w:pPr>
          <w:r>
            <w:rPr>
              <w:sz w:val="16"/>
            </w:rPr>
            <w:t>7</w:t>
          </w:r>
        </w:p>
      </w:tc>
    </w:tr>
    <w:tr w:rsidR="00D1075A">
      <w:tblPrEx>
        <w:tblCellMar>
          <w:top w:w="0" w:type="dxa"/>
          <w:bottom w:w="0" w:type="dxa"/>
        </w:tblCellMar>
      </w:tblPrEx>
      <w:trPr>
        <w:cantSplit/>
        <w:jc w:val="center"/>
      </w:trPr>
      <w:tc>
        <w:tcPr>
          <w:tcW w:w="539" w:type="dxa"/>
        </w:tcPr>
        <w:p w:rsidR="00D1075A" w:rsidRDefault="00D1075A">
          <w:pPr>
            <w:keepLines/>
            <w:spacing w:before="100" w:after="60" w:line="190" w:lineRule="exact"/>
            <w:jc w:val="center"/>
            <w:rPr>
              <w:b/>
              <w:sz w:val="16"/>
            </w:rPr>
          </w:pPr>
          <w:r>
            <w:rPr>
              <w:b/>
              <w:sz w:val="16"/>
            </w:rPr>
            <w:t>MB</w:t>
          </w:r>
          <w:r>
            <w:rPr>
              <w:b/>
              <w:position w:val="6"/>
              <w:sz w:val="12"/>
            </w:rPr>
            <w:t>1</w:t>
          </w:r>
          <w:r>
            <w:rPr>
              <w:b/>
              <w:sz w:val="16"/>
            </w:rPr>
            <w:br/>
          </w:r>
        </w:p>
      </w:tc>
      <w:tc>
        <w:tcPr>
          <w:tcW w:w="1814" w:type="dxa"/>
        </w:tcPr>
        <w:p w:rsidR="00D1075A" w:rsidRDefault="00D1075A">
          <w:pPr>
            <w:keepLines/>
            <w:spacing w:before="100" w:after="60" w:line="190" w:lineRule="exact"/>
            <w:jc w:val="center"/>
            <w:rPr>
              <w:b/>
              <w:sz w:val="16"/>
            </w:rPr>
          </w:pPr>
          <w:r>
            <w:rPr>
              <w:b/>
              <w:sz w:val="16"/>
            </w:rPr>
            <w:t>Claus</w:t>
          </w:r>
          <w:r>
            <w:rPr>
              <w:b/>
              <w:spacing w:val="20"/>
              <w:sz w:val="16"/>
            </w:rPr>
            <w:t>e/</w:t>
          </w:r>
          <w:r>
            <w:rPr>
              <w:b/>
              <w:sz w:val="16"/>
            </w:rPr>
            <w:br/>
            <w:t>Subclause/</w:t>
          </w:r>
          <w:r>
            <w:rPr>
              <w:b/>
              <w:sz w:val="16"/>
            </w:rPr>
            <w:br/>
            <w:t>Annex/Figure/Table</w:t>
          </w:r>
          <w:r>
            <w:rPr>
              <w:b/>
              <w:sz w:val="16"/>
            </w:rPr>
            <w:br/>
          </w:r>
          <w:r>
            <w:rPr>
              <w:sz w:val="16"/>
            </w:rPr>
            <w:t>(e.g. 3.1, Table 2)</w:t>
          </w:r>
        </w:p>
      </w:tc>
      <w:tc>
        <w:tcPr>
          <w:tcW w:w="1134" w:type="dxa"/>
        </w:tcPr>
        <w:p w:rsidR="00D1075A" w:rsidRDefault="00D1075A">
          <w:pPr>
            <w:keepLines/>
            <w:spacing w:before="100" w:after="60" w:line="190" w:lineRule="exact"/>
            <w:jc w:val="center"/>
            <w:rPr>
              <w:b/>
              <w:sz w:val="16"/>
            </w:rPr>
          </w:pPr>
          <w:r>
            <w:rPr>
              <w:b/>
              <w:sz w:val="16"/>
            </w:rPr>
            <w:t>Paragraph/</w:t>
          </w:r>
          <w:r>
            <w:rPr>
              <w:b/>
              <w:sz w:val="16"/>
            </w:rPr>
            <w:br/>
            <w:t>List item/</w:t>
          </w:r>
          <w:r>
            <w:rPr>
              <w:b/>
              <w:sz w:val="16"/>
            </w:rPr>
            <w:br/>
            <w:t>Note/</w:t>
          </w:r>
          <w:r>
            <w:rPr>
              <w:b/>
              <w:sz w:val="16"/>
            </w:rPr>
            <w:br/>
          </w:r>
          <w:r>
            <w:rPr>
              <w:sz w:val="16"/>
            </w:rPr>
            <w:t>(e.g. Note 2)</w:t>
          </w:r>
        </w:p>
      </w:tc>
      <w:tc>
        <w:tcPr>
          <w:tcW w:w="709" w:type="dxa"/>
        </w:tcPr>
        <w:p w:rsidR="00D1075A" w:rsidRDefault="00D1075A">
          <w:pPr>
            <w:keepLines/>
            <w:spacing w:before="100" w:after="60" w:line="190" w:lineRule="exact"/>
            <w:jc w:val="center"/>
            <w:rPr>
              <w:b/>
              <w:sz w:val="16"/>
            </w:rPr>
          </w:pPr>
          <w:r>
            <w:rPr>
              <w:b/>
              <w:sz w:val="16"/>
            </w:rPr>
            <w:t>Type of com-ment</w:t>
          </w:r>
          <w:r>
            <w:rPr>
              <w:b/>
              <w:position w:val="6"/>
              <w:sz w:val="12"/>
            </w:rPr>
            <w:t>2</w:t>
          </w:r>
        </w:p>
      </w:tc>
      <w:tc>
        <w:tcPr>
          <w:tcW w:w="4394" w:type="dxa"/>
        </w:tcPr>
        <w:p w:rsidR="00D1075A" w:rsidRDefault="00D1075A">
          <w:pPr>
            <w:keepLines/>
            <w:spacing w:before="100" w:after="60" w:line="190" w:lineRule="exact"/>
            <w:jc w:val="center"/>
            <w:rPr>
              <w:b/>
              <w:sz w:val="16"/>
            </w:rPr>
          </w:pPr>
          <w:r>
            <w:rPr>
              <w:b/>
              <w:sz w:val="16"/>
            </w:rPr>
            <w:t>Comment (justification for change)</w:t>
          </w:r>
        </w:p>
      </w:tc>
      <w:tc>
        <w:tcPr>
          <w:tcW w:w="3828" w:type="dxa"/>
        </w:tcPr>
        <w:p w:rsidR="00D1075A" w:rsidRDefault="00D1075A">
          <w:pPr>
            <w:keepLines/>
            <w:spacing w:before="100" w:after="60" w:line="190" w:lineRule="exact"/>
            <w:jc w:val="center"/>
            <w:rPr>
              <w:b/>
              <w:sz w:val="16"/>
            </w:rPr>
          </w:pPr>
          <w:r>
            <w:rPr>
              <w:b/>
              <w:sz w:val="16"/>
            </w:rPr>
            <w:t>Proposed change</w:t>
          </w:r>
        </w:p>
      </w:tc>
      <w:tc>
        <w:tcPr>
          <w:tcW w:w="3459" w:type="dxa"/>
        </w:tcPr>
        <w:p w:rsidR="00D1075A" w:rsidRDefault="00D1075A">
          <w:pPr>
            <w:keepLines/>
            <w:spacing w:before="100" w:after="60" w:line="190" w:lineRule="exact"/>
            <w:jc w:val="center"/>
            <w:rPr>
              <w:b/>
              <w:sz w:val="16"/>
            </w:rPr>
          </w:pPr>
          <w:r>
            <w:rPr>
              <w:b/>
              <w:sz w:val="16"/>
            </w:rPr>
            <w:t>Secretariat observations</w:t>
          </w:r>
          <w:r>
            <w:rPr>
              <w:b/>
              <w:sz w:val="16"/>
            </w:rPr>
            <w:br/>
          </w:r>
          <w:r>
            <w:rPr>
              <w:sz w:val="16"/>
            </w:rPr>
            <w:t>on each comment submitted</w:t>
          </w:r>
        </w:p>
      </w:tc>
    </w:tr>
  </w:tbl>
  <w:p w:rsidR="00D1075A" w:rsidRDefault="00D1075A">
    <w:pPr>
      <w:pStyle w:val="Header"/>
      <w:rPr>
        <w:sz w:val="2"/>
      </w:rPr>
    </w:pPr>
  </w:p>
  <w:p w:rsidR="00D1075A" w:rsidRDefault="00D1075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42BF"/>
    <w:multiLevelType w:val="hybridMultilevel"/>
    <w:tmpl w:val="26A4C3BE"/>
    <w:lvl w:ilvl="0" w:tplc="744E4F92">
      <w:start w:val="1"/>
      <w:numFmt w:val="decimal"/>
      <w:lvlText w:val="FD%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6B00B5"/>
    <w:multiLevelType w:val="hybridMultilevel"/>
    <w:tmpl w:val="B928D8F2"/>
    <w:lvl w:ilvl="0" w:tplc="744E4F92">
      <w:start w:val="1"/>
      <w:numFmt w:val="decimal"/>
      <w:lvlText w:val="FD%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974ISO" w:val="-1"/>
  </w:docVars>
  <w:rsids>
    <w:rsidRoot w:val="005A012B"/>
    <w:rsid w:val="00054956"/>
    <w:rsid w:val="00057760"/>
    <w:rsid w:val="000A25CB"/>
    <w:rsid w:val="000B4BDD"/>
    <w:rsid w:val="000B53F9"/>
    <w:rsid w:val="001227AC"/>
    <w:rsid w:val="00131B2B"/>
    <w:rsid w:val="00141A2C"/>
    <w:rsid w:val="001905CD"/>
    <w:rsid w:val="0023397B"/>
    <w:rsid w:val="00236721"/>
    <w:rsid w:val="00257182"/>
    <w:rsid w:val="002C5D1F"/>
    <w:rsid w:val="00327F19"/>
    <w:rsid w:val="003B0A41"/>
    <w:rsid w:val="003C285A"/>
    <w:rsid w:val="00430E2C"/>
    <w:rsid w:val="00445D5F"/>
    <w:rsid w:val="005A012B"/>
    <w:rsid w:val="005D0836"/>
    <w:rsid w:val="00614E4C"/>
    <w:rsid w:val="006425B9"/>
    <w:rsid w:val="00684A08"/>
    <w:rsid w:val="006B77FD"/>
    <w:rsid w:val="00707CF7"/>
    <w:rsid w:val="007553F8"/>
    <w:rsid w:val="007B54DA"/>
    <w:rsid w:val="00824879"/>
    <w:rsid w:val="00875D93"/>
    <w:rsid w:val="008A5BF2"/>
    <w:rsid w:val="00963CD6"/>
    <w:rsid w:val="00973098"/>
    <w:rsid w:val="0099425E"/>
    <w:rsid w:val="009A5342"/>
    <w:rsid w:val="009E09CA"/>
    <w:rsid w:val="009E499A"/>
    <w:rsid w:val="00B027D8"/>
    <w:rsid w:val="00B557C6"/>
    <w:rsid w:val="00B8342D"/>
    <w:rsid w:val="00B90A6B"/>
    <w:rsid w:val="00C4479C"/>
    <w:rsid w:val="00CD044C"/>
    <w:rsid w:val="00CD2D93"/>
    <w:rsid w:val="00D1075A"/>
    <w:rsid w:val="00D3485B"/>
    <w:rsid w:val="00D91670"/>
    <w:rsid w:val="00D92801"/>
    <w:rsid w:val="00D95F76"/>
    <w:rsid w:val="00DB2ABE"/>
    <w:rsid w:val="00DB3554"/>
    <w:rsid w:val="00DE1917"/>
    <w:rsid w:val="00DE3091"/>
    <w:rsid w:val="00E550A6"/>
    <w:rsid w:val="00E746AB"/>
    <w:rsid w:val="00E74875"/>
    <w:rsid w:val="00EB1B9C"/>
    <w:rsid w:val="00EB2EDE"/>
    <w:rsid w:val="00EC522D"/>
    <w:rsid w:val="00F524D8"/>
    <w:rsid w:val="00F53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1EA1BB33-B97D-4B59-800D-3A575C6B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lang w:val="en-GB"/>
    </w:rPr>
  </w:style>
  <w:style w:type="paragraph" w:styleId="Heading1">
    <w:name w:val="heading 1"/>
    <w:basedOn w:val="Normal"/>
    <w:next w:val="Normal"/>
    <w:qFormat/>
    <w:pPr>
      <w:keepNext/>
      <w:spacing w:before="120" w:after="200"/>
      <w:outlineLvl w:val="0"/>
    </w:pPr>
    <w:rPr>
      <w:b/>
      <w:sz w:val="24"/>
    </w:rPr>
  </w:style>
  <w:style w:type="paragraph" w:styleId="Heading2">
    <w:name w:val="heading 2"/>
    <w:basedOn w:val="Heading1"/>
    <w:next w:val="Normal"/>
    <w:qFormat/>
    <w:pPr>
      <w:spacing w:before="0"/>
      <w:ind w:left="567" w:hanging="567"/>
      <w:outlineLvl w:val="1"/>
    </w:pPr>
    <w:rPr>
      <w:sz w:val="22"/>
    </w:rPr>
  </w:style>
  <w:style w:type="paragraph" w:styleId="Heading3">
    <w:name w:val="heading 3"/>
    <w:basedOn w:val="Heading2"/>
    <w:next w:val="Normal"/>
    <w:qFormat/>
    <w:pPr>
      <w:outlineLvl w:val="2"/>
    </w:pPr>
    <w:rPr>
      <w:b w:val="0"/>
    </w:rPr>
  </w:style>
  <w:style w:type="paragraph" w:styleId="Heading4">
    <w:name w:val="heading 4"/>
    <w:basedOn w:val="Heading3"/>
    <w:next w:val="Normal"/>
    <w:qFormat/>
    <w:pPr>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Footer"/>
  </w:style>
  <w:style w:type="paragraph" w:styleId="Footer">
    <w:name w:val="footer"/>
    <w:basedOn w:val="Normal"/>
    <w:pPr>
      <w:tabs>
        <w:tab w:val="center" w:pos="4820"/>
        <w:tab w:val="right" w:pos="9639"/>
      </w:tabs>
    </w:pPr>
  </w:style>
  <w:style w:type="paragraph" w:customStyle="1" w:styleId="ISOMB">
    <w:name w:val="ISO_MB"/>
    <w:basedOn w:val="Normal"/>
    <w:pPr>
      <w:spacing w:before="210" w:line="210" w:lineRule="exact"/>
      <w:jc w:val="left"/>
    </w:pPr>
    <w:rPr>
      <w:sz w:val="18"/>
    </w:rPr>
  </w:style>
  <w:style w:type="paragraph" w:customStyle="1" w:styleId="ISOClause">
    <w:name w:val="ISO_Clause"/>
    <w:basedOn w:val="Normal"/>
    <w:pPr>
      <w:spacing w:before="210" w:line="210" w:lineRule="exact"/>
      <w:jc w:val="left"/>
    </w:pPr>
    <w:rPr>
      <w:sz w:val="18"/>
    </w:rPr>
  </w:style>
  <w:style w:type="paragraph" w:customStyle="1" w:styleId="ISOParagraph">
    <w:name w:val="ISO_Paragraph"/>
    <w:basedOn w:val="Normal"/>
    <w:pPr>
      <w:spacing w:before="210" w:line="210" w:lineRule="exact"/>
      <w:jc w:val="left"/>
    </w:pPr>
    <w:rPr>
      <w:sz w:val="18"/>
    </w:rPr>
  </w:style>
  <w:style w:type="character" w:styleId="PageNumber">
    <w:name w:val="page number"/>
    <w:basedOn w:val="DefaultParagraphFont"/>
    <w:rPr>
      <w:sz w:val="20"/>
    </w:rPr>
  </w:style>
  <w:style w:type="paragraph" w:customStyle="1" w:styleId="ISOCommType">
    <w:name w:val="ISO_Comm_Type"/>
    <w:basedOn w:val="Normal"/>
    <w:pPr>
      <w:spacing w:before="210" w:line="210" w:lineRule="exact"/>
      <w:jc w:val="left"/>
    </w:pPr>
    <w:rPr>
      <w:sz w:val="18"/>
    </w:rPr>
  </w:style>
  <w:style w:type="paragraph" w:customStyle="1" w:styleId="ISOComments">
    <w:name w:val="ISO_Comments"/>
    <w:basedOn w:val="Normal"/>
    <w:pPr>
      <w:spacing w:before="210" w:line="210" w:lineRule="exact"/>
      <w:jc w:val="left"/>
    </w:pPr>
    <w:rPr>
      <w:sz w:val="18"/>
    </w:rPr>
  </w:style>
  <w:style w:type="paragraph" w:customStyle="1" w:styleId="ISOChange">
    <w:name w:val="ISO_Change"/>
    <w:basedOn w:val="Normal"/>
    <w:pPr>
      <w:spacing w:before="210" w:line="210" w:lineRule="exact"/>
      <w:jc w:val="left"/>
    </w:pPr>
    <w:rPr>
      <w:sz w:val="18"/>
    </w:rPr>
  </w:style>
  <w:style w:type="paragraph" w:customStyle="1" w:styleId="ISOSecretObservations">
    <w:name w:val="ISO_Secret_Observations"/>
    <w:basedOn w:val="Normal"/>
    <w:pPr>
      <w:spacing w:before="210" w:line="210" w:lineRule="exact"/>
      <w:jc w:val="left"/>
    </w:pPr>
    <w:rPr>
      <w:sz w:val="18"/>
    </w:rPr>
  </w:style>
  <w:style w:type="character" w:customStyle="1" w:styleId="MTEquationSection">
    <w:name w:val="MTEquationSection"/>
    <w:basedOn w:val="DefaultParagraphFont"/>
    <w:rPr>
      <w:vanish w:val="0"/>
      <w:color w:val="FF0000"/>
      <w:sz w:val="16"/>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customStyle="1" w:styleId="mtequationsection0">
    <w:name w:val="mtequationsection"/>
    <w:basedOn w:val="DefaultParagraphFont"/>
  </w:style>
  <w:style w:type="paragraph" w:styleId="NormalWeb">
    <w:name w:val="Normal (Web)"/>
    <w:basedOn w:val="Normal"/>
    <w:uiPriority w:val="99"/>
    <w:unhideWhenUsed/>
    <w:rsid w:val="00445D5F"/>
    <w:pPr>
      <w:spacing w:before="100" w:beforeAutospacing="1" w:after="100" w:afterAutospacing="1"/>
      <w:jc w:val="left"/>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62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commentmd1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commentmd1template</Template>
  <TotalTime>259</TotalTime>
  <Pages>15</Pages>
  <Words>3473</Words>
  <Characters>19802</Characters>
  <Application>Microsoft Office Word</Application>
  <DocSecurity>0</DocSecurity>
  <Lines>165</Lines>
  <Paragraphs>46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CommentsOn</vt:lpstr>
      <vt:lpstr>CommentsOn</vt:lpstr>
    </vt:vector>
  </TitlesOfParts>
  <Company>ISO</Company>
  <LinksUpToDate>false</LinksUpToDate>
  <CharactersWithSpaces>23229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CommentsOn</dc:title>
  <dc:subject/>
  <dc:creator>dow</dc:creator>
  <cp:keywords/>
  <dc:description>FORM (ISO)</dc:description>
  <cp:lastModifiedBy>Dawson Frank (Nokia-CTO/Dallas)</cp:lastModifiedBy>
  <cp:revision>30</cp:revision>
  <cp:lastPrinted>2010-10-25T20:20:00Z</cp:lastPrinted>
  <dcterms:created xsi:type="dcterms:W3CDTF">2014-06-23T18:43:00Z</dcterms:created>
  <dcterms:modified xsi:type="dcterms:W3CDTF">2014-06-23T23:20:00Z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ies>
</file>