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A" w:rsidRPr="00EA0BEB" w:rsidRDefault="001D3AB7" w:rsidP="00EA0BEB">
      <w:pPr>
        <w:pStyle w:val="Heading1"/>
        <w:jc w:val="center"/>
        <w:rPr>
          <w:color w:val="FF0000"/>
        </w:rPr>
      </w:pPr>
      <w:r>
        <w:rPr>
          <w:color w:val="FF0000"/>
        </w:rPr>
        <w:t>TGF TC Call</w:t>
      </w:r>
    </w:p>
    <w:p w:rsidR="00B34D1A" w:rsidRPr="00B34D1A" w:rsidRDefault="00486456" w:rsidP="001D3AB7">
      <w:pPr>
        <w:jc w:val="center"/>
      </w:pPr>
      <w:r>
        <w:t xml:space="preserve">Teleconference, </w:t>
      </w:r>
      <w:r w:rsidR="003F0B4F">
        <w:t>1/9</w:t>
      </w:r>
      <w:r w:rsidR="001D3AB7">
        <w:t>/16</w:t>
      </w:r>
    </w:p>
    <w:p w:rsidR="00B34D1A" w:rsidRDefault="00765851" w:rsidP="00EA0BEB">
      <w:r>
        <w:t>Present:-</w:t>
      </w:r>
    </w:p>
    <w:p w:rsidR="0068728A" w:rsidRDefault="00E21426" w:rsidP="00765851">
      <w:pPr>
        <w:ind w:left="720"/>
      </w:pPr>
      <w:r>
        <w:t>Chris Parker</w:t>
      </w:r>
    </w:p>
    <w:p w:rsidR="007F6134" w:rsidRDefault="007F6134" w:rsidP="00765851">
      <w:pPr>
        <w:ind w:left="720"/>
      </w:pPr>
      <w:r>
        <w:t>Hans Aanesen</w:t>
      </w:r>
    </w:p>
    <w:p w:rsidR="007F6134" w:rsidRDefault="007F6134" w:rsidP="00765851">
      <w:pPr>
        <w:ind w:left="720"/>
      </w:pPr>
      <w:r>
        <w:t>Gershon Janssen</w:t>
      </w:r>
    </w:p>
    <w:p w:rsidR="00765851" w:rsidRDefault="00765851" w:rsidP="00765851">
      <w:pPr>
        <w:ind w:left="720"/>
      </w:pPr>
      <w:r>
        <w:t>Nig Greenaway</w:t>
      </w:r>
    </w:p>
    <w:p w:rsidR="003F0B4F" w:rsidRDefault="003F0B4F" w:rsidP="003F0B4F">
      <w:r>
        <w:t>Apologies:-</w:t>
      </w:r>
    </w:p>
    <w:p w:rsidR="003F0B4F" w:rsidRPr="00B34D1A" w:rsidRDefault="003F0B4F" w:rsidP="00765851">
      <w:pPr>
        <w:ind w:left="720"/>
      </w:pPr>
      <w:r w:rsidRPr="003F0B4F">
        <w:t>Geoff Clarke</w:t>
      </w:r>
    </w:p>
    <w:p w:rsidR="00765851" w:rsidRDefault="00765851" w:rsidP="00765851">
      <w:pPr>
        <w:pStyle w:val="Heading1"/>
      </w:pPr>
      <w:r>
        <w:t>Minutes from last meeting.</w:t>
      </w:r>
    </w:p>
    <w:p w:rsidR="00765851" w:rsidRDefault="00E21426" w:rsidP="00765851">
      <w:r>
        <w:t>The notes from the last meeting were agreed</w:t>
      </w:r>
      <w:r w:rsidR="00F00CF6">
        <w:t>.</w:t>
      </w:r>
    </w:p>
    <w:p w:rsidR="00765851" w:rsidRDefault="00765851" w:rsidP="00765851">
      <w:pPr>
        <w:pStyle w:val="Heading1"/>
      </w:pPr>
      <w:r>
        <w:t>Review of outreach for possible sta</w:t>
      </w:r>
      <w:r w:rsidR="0068728A">
        <w:t>t</w:t>
      </w:r>
      <w:r>
        <w:t>ements of use</w:t>
      </w:r>
    </w:p>
    <w:p w:rsidR="00C03790" w:rsidRDefault="00361043" w:rsidP="003F0B4F">
      <w:r>
        <w:t>T</w:t>
      </w:r>
      <w:r w:rsidR="00C03790" w:rsidRPr="00C03790">
        <w:t xml:space="preserve">hree Statements of Use referencing the Committee </w:t>
      </w:r>
      <w:r>
        <w:t>are required</w:t>
      </w:r>
      <w:r w:rsidR="00C03790" w:rsidRPr="00C03790">
        <w:t xml:space="preserve"> to submit </w:t>
      </w:r>
      <w:r>
        <w:t>a</w:t>
      </w:r>
      <w:r w:rsidR="00C03790" w:rsidRPr="00C03790">
        <w:t xml:space="preserve"> Committee Specification as a Candidate OASIS Standard.</w:t>
      </w:r>
    </w:p>
    <w:p w:rsidR="00361043" w:rsidRDefault="00361043" w:rsidP="003F0B4F">
      <w:r>
        <w:t xml:space="preserve">This meeting was encouraging as it appears that we might be able to </w:t>
      </w:r>
      <w:r w:rsidR="00780558">
        <w:t>achieve</w:t>
      </w:r>
      <w:r>
        <w:t xml:space="preserve"> three </w:t>
      </w:r>
      <w:r w:rsidR="00780558" w:rsidRPr="00361043">
        <w:t>Statemen</w:t>
      </w:r>
      <w:r w:rsidR="00780558">
        <w:t>ts</w:t>
      </w:r>
      <w:r w:rsidRPr="00361043">
        <w:t xml:space="preserve"> of Use (SoU)</w:t>
      </w:r>
      <w:r>
        <w:t xml:space="preserve"> for TGF v2</w:t>
      </w:r>
    </w:p>
    <w:p w:rsidR="00C03790" w:rsidRDefault="00046B25" w:rsidP="00361043">
      <w:pPr>
        <w:numPr>
          <w:ilvl w:val="0"/>
          <w:numId w:val="3"/>
        </w:numPr>
      </w:pPr>
      <w:r>
        <w:t xml:space="preserve">Chris has been working with the </w:t>
      </w:r>
      <w:r w:rsidR="00C03790">
        <w:t>Government</w:t>
      </w:r>
      <w:r>
        <w:t xml:space="preserve"> of </w:t>
      </w:r>
      <w:r w:rsidR="00C03790">
        <w:t>Dubai</w:t>
      </w:r>
      <w:r>
        <w:t xml:space="preserve"> who have published the Dubai Data Manual </w:t>
      </w:r>
      <w:r w:rsidR="00C03790">
        <w:t>that references th</w:t>
      </w:r>
      <w:r>
        <w:t xml:space="preserve">e TGF in several places. This </w:t>
      </w:r>
      <w:r w:rsidR="00C03790">
        <w:t xml:space="preserve">is available at </w:t>
      </w:r>
      <w:hyperlink r:id="rId7" w:history="1">
        <w:r w:rsidR="00C03790" w:rsidRPr="009C66B1">
          <w:rPr>
            <w:rStyle w:val="Hyperlink"/>
          </w:rPr>
          <w:t>http://dubaidata.ae/pdf/Dubai-Data-Manual-20160612.pdf</w:t>
        </w:r>
      </w:hyperlink>
      <w:r w:rsidR="00C03790">
        <w:t xml:space="preserve"> and </w:t>
      </w:r>
      <w:r>
        <w:t xml:space="preserve">provides a potential </w:t>
      </w:r>
      <w:r w:rsidR="00C03790">
        <w:t>SoU. Chris will ask them if the</w:t>
      </w:r>
      <w:r>
        <w:t xml:space="preserve">y </w:t>
      </w:r>
      <w:r w:rsidR="00C03790">
        <w:t xml:space="preserve">are happy to provide </w:t>
      </w:r>
      <w:r w:rsidR="00361043">
        <w:t>one</w:t>
      </w:r>
      <w:r w:rsidR="00C03790">
        <w:t>.</w:t>
      </w:r>
    </w:p>
    <w:p w:rsidR="00046B25" w:rsidRDefault="00046B25" w:rsidP="00361043">
      <w:pPr>
        <w:numPr>
          <w:ilvl w:val="0"/>
          <w:numId w:val="3"/>
        </w:numPr>
      </w:pPr>
      <w:r>
        <w:t xml:space="preserve">Hans is focused on the future health profile that has been implemented in some 30 places in </w:t>
      </w:r>
      <w:r w:rsidR="00780558">
        <w:t xml:space="preserve">Sweden. </w:t>
      </w:r>
      <w:r>
        <w:t>He is also working on an R&amp;D OO database project using templating building on the CAM – this is connecting to the technology patterns within the TGF</w:t>
      </w:r>
      <w:r w:rsidR="00780558">
        <w:t>.</w:t>
      </w:r>
      <w:r>
        <w:t xml:space="preserve"> He will try to dev</w:t>
      </w:r>
      <w:r w:rsidR="00780558">
        <w:t>e</w:t>
      </w:r>
      <w:r>
        <w:t xml:space="preserve">lop an SOU and get it signed by an appropriate authority. </w:t>
      </w:r>
    </w:p>
    <w:p w:rsidR="00046B25" w:rsidRDefault="00174C96" w:rsidP="00361043">
      <w:pPr>
        <w:ind w:firstLine="720"/>
      </w:pPr>
      <w:r>
        <w:t>He wi</w:t>
      </w:r>
      <w:r w:rsidR="00893302">
        <w:t>ll also provide us with more det</w:t>
      </w:r>
      <w:r>
        <w:t>ail on his activities.</w:t>
      </w:r>
    </w:p>
    <w:p w:rsidR="00174C96" w:rsidRDefault="00174C96" w:rsidP="00361043">
      <w:pPr>
        <w:numPr>
          <w:ilvl w:val="0"/>
          <w:numId w:val="3"/>
        </w:numPr>
      </w:pPr>
      <w:r>
        <w:t xml:space="preserve">Gershon has been looking at where </w:t>
      </w:r>
      <w:r w:rsidR="00893302">
        <w:t>the TGF</w:t>
      </w:r>
      <w:r>
        <w:t xml:space="preserve"> has been used and will try to </w:t>
      </w:r>
      <w:r w:rsidR="00361043">
        <w:t>identify</w:t>
      </w:r>
      <w:r>
        <w:t xml:space="preserve"> at least one SOU by the next meeting</w:t>
      </w:r>
    </w:p>
    <w:p w:rsidR="00046B25" w:rsidRDefault="00780558" w:rsidP="003F0B4F">
      <w:r>
        <w:t>Other possibilities that have previously been discussed are:-</w:t>
      </w:r>
    </w:p>
    <w:p w:rsidR="00780558" w:rsidRDefault="00780558" w:rsidP="00780558">
      <w:pPr>
        <w:numPr>
          <w:ilvl w:val="0"/>
          <w:numId w:val="4"/>
        </w:numPr>
      </w:pPr>
      <w:r>
        <w:t>Jamaica who are planning to develop a government strategy and may use the TGF in support of that work.</w:t>
      </w:r>
    </w:p>
    <w:p w:rsidR="00780558" w:rsidRDefault="00780558" w:rsidP="00780558">
      <w:pPr>
        <w:numPr>
          <w:ilvl w:val="0"/>
          <w:numId w:val="4"/>
        </w:numPr>
      </w:pPr>
      <w:r>
        <w:t>BSI use of TGF to develop PAS 181 “Smart City Framework”</w:t>
      </w:r>
    </w:p>
    <w:p w:rsidR="003F0B4F" w:rsidRDefault="00C93FA9" w:rsidP="00C93FA9">
      <w:r>
        <w:lastRenderedPageBreak/>
        <w:t xml:space="preserve">Comments on the Dubai manual are welcome and members can refer their customers to it. It should be added to our set of examples in the TGF </w:t>
      </w:r>
      <w:r w:rsidRPr="00C93FA9">
        <w:t>Policy Framework</w:t>
      </w:r>
    </w:p>
    <w:p w:rsidR="0026020B" w:rsidRDefault="0026020B" w:rsidP="0026020B">
      <w:pPr>
        <w:pStyle w:val="Heading1"/>
      </w:pPr>
      <w:r>
        <w:t>Review of other SDO activities</w:t>
      </w:r>
    </w:p>
    <w:p w:rsidR="0026020B" w:rsidRDefault="00166852" w:rsidP="003F0B4F">
      <w:r>
        <w:t xml:space="preserve">Chris has been taking the PAS 181 Smart City Framework through ISO. I’ll </w:t>
      </w:r>
      <w:r w:rsidR="00C93FA9">
        <w:t>circulate</w:t>
      </w:r>
      <w:r>
        <w:t xml:space="preserve"> this if it hasn’t be sent round also</w:t>
      </w:r>
      <w:bookmarkStart w:id="0" w:name="_GoBack"/>
      <w:bookmarkEnd w:id="0"/>
    </w:p>
    <w:p w:rsidR="00166852" w:rsidRDefault="00166852" w:rsidP="002F08BE">
      <w:r>
        <w:t>He is also working on PAS 184 “</w:t>
      </w:r>
      <w:r w:rsidR="002F08BE">
        <w:t>Smart Cities – Developing project proposals for delivering Smart City solutions” C</w:t>
      </w:r>
      <w:r>
        <w:t>omments are currently coming in</w:t>
      </w:r>
      <w:r w:rsidR="002F08BE">
        <w:t xml:space="preserve">. There will be a </w:t>
      </w:r>
      <w:r>
        <w:t xml:space="preserve">meeting in </w:t>
      </w:r>
      <w:r w:rsidR="00A63447">
        <w:t>mid-September</w:t>
      </w:r>
      <w:r>
        <w:t xml:space="preserve"> and hopefully </w:t>
      </w:r>
      <w:r w:rsidR="002F08BE">
        <w:t xml:space="preserve">it </w:t>
      </w:r>
      <w:r w:rsidR="00A63447">
        <w:t>will</w:t>
      </w:r>
      <w:r w:rsidR="002F08BE">
        <w:t xml:space="preserve"> then go</w:t>
      </w:r>
      <w:r>
        <w:t xml:space="preserve"> to public review.</w:t>
      </w:r>
    </w:p>
    <w:p w:rsidR="0026020B" w:rsidRDefault="0026020B" w:rsidP="0026020B">
      <w:pPr>
        <w:pStyle w:val="Heading1"/>
      </w:pPr>
      <w:r w:rsidRPr="0026020B">
        <w:t>Some example scenarios where private sector organisations have required guidance/assistance</w:t>
      </w:r>
    </w:p>
    <w:p w:rsidR="008A51D4" w:rsidRDefault="00893302" w:rsidP="00893302">
      <w:r>
        <w:t xml:space="preserve">Joe Wheeler was planning to present on this topic but wasn’t able to attend. Nig </w:t>
      </w:r>
      <w:r w:rsidR="008A51D4">
        <w:t>has sent him a note to identify a date and time for the next meeting that suits him.</w:t>
      </w:r>
    </w:p>
    <w:p w:rsidR="00893302" w:rsidRDefault="00893302" w:rsidP="00893302">
      <w:r>
        <w:t>The alterna</w:t>
      </w:r>
      <w:r w:rsidR="008A51D4">
        <w:t>tive is to just develop Nig</w:t>
      </w:r>
      <w:r>
        <w:t>’s original paper b</w:t>
      </w:r>
      <w:r w:rsidR="008A51D4">
        <w:t xml:space="preserve">ut it was felt that it would be better to start </w:t>
      </w:r>
      <w:r>
        <w:t>to develop any deliverable based on issues identified in real scenarios.</w:t>
      </w:r>
    </w:p>
    <w:p w:rsidR="003F0B4F" w:rsidRDefault="0026020B" w:rsidP="003F0B4F">
      <w:pPr>
        <w:pStyle w:val="Heading1"/>
      </w:pPr>
      <w:r w:rsidRPr="0026020B">
        <w:t>Discussion on possible deliverables to assist</w:t>
      </w:r>
      <w:r>
        <w:t xml:space="preserve"> with private sector engagement</w:t>
      </w:r>
    </w:p>
    <w:p w:rsidR="003F0B4F" w:rsidRDefault="00893302" w:rsidP="003F0B4F">
      <w:r>
        <w:t>Deferred until we have the input from Joe.</w:t>
      </w:r>
    </w:p>
    <w:p w:rsidR="00B34D1A" w:rsidRPr="00B34D1A" w:rsidRDefault="00765851" w:rsidP="003F0B4F">
      <w:pPr>
        <w:pStyle w:val="Heading1"/>
      </w:pPr>
      <w:r>
        <w:t>AOB</w:t>
      </w:r>
    </w:p>
    <w:p w:rsidR="003F0B4F" w:rsidRDefault="002F08BE" w:rsidP="003F0B4F">
      <w:r>
        <w:t xml:space="preserve">Hans is working on </w:t>
      </w:r>
      <w:r w:rsidR="009F4138">
        <w:t>Automatic Meter reading</w:t>
      </w:r>
      <w:r>
        <w:t xml:space="preserve">s. The </w:t>
      </w:r>
      <w:r w:rsidR="009F4138">
        <w:t xml:space="preserve">health care </w:t>
      </w:r>
      <w:r w:rsidR="00C93FA9">
        <w:t>sector locking</w:t>
      </w:r>
      <w:r w:rsidR="009F4138">
        <w:t xml:space="preserve"> everything into one system </w:t>
      </w:r>
      <w:r>
        <w:t>and he is trying</w:t>
      </w:r>
      <w:r w:rsidR="009F4138">
        <w:t xml:space="preserve"> to e</w:t>
      </w:r>
      <w:r w:rsidR="00893302">
        <w:t>x</w:t>
      </w:r>
      <w:r w:rsidR="009F4138">
        <w:t xml:space="preserve">plain the </w:t>
      </w:r>
      <w:r>
        <w:t xml:space="preserve">need for </w:t>
      </w:r>
      <w:r w:rsidR="009F4138">
        <w:t xml:space="preserve">service </w:t>
      </w:r>
      <w:r w:rsidR="00C93FA9">
        <w:t>rather</w:t>
      </w:r>
      <w:r w:rsidR="009F4138">
        <w:t xml:space="preserve"> than technology</w:t>
      </w:r>
      <w:r w:rsidRPr="002F08BE">
        <w:t xml:space="preserve"> standardisation</w:t>
      </w:r>
      <w:r w:rsidR="009F4138">
        <w:t>.</w:t>
      </w:r>
    </w:p>
    <w:p w:rsidR="002F08BE" w:rsidRDefault="002F08BE" w:rsidP="003F0B4F">
      <w:r>
        <w:t>He has p</w:t>
      </w:r>
      <w:r w:rsidR="00893302">
        <w:t xml:space="preserve">resented </w:t>
      </w:r>
      <w:r>
        <w:t xml:space="preserve">on this topic </w:t>
      </w:r>
      <w:r w:rsidR="00893302">
        <w:t xml:space="preserve">at </w:t>
      </w:r>
      <w:r>
        <w:t>a F</w:t>
      </w:r>
      <w:r w:rsidR="00893302">
        <w:t>uture H</w:t>
      </w:r>
      <w:r w:rsidR="009F4138">
        <w:t xml:space="preserve">ealth </w:t>
      </w:r>
      <w:r>
        <w:t>Conference</w:t>
      </w:r>
      <w:r w:rsidR="009F4138">
        <w:t xml:space="preserve"> for IEEE at Stamford</w:t>
      </w:r>
      <w:r>
        <w:t xml:space="preserve"> </w:t>
      </w:r>
      <w:r w:rsidRPr="000D069E">
        <w:t>and has made a paper on this topic available for circulation to the group.</w:t>
      </w:r>
    </w:p>
    <w:p w:rsidR="00A63447" w:rsidRDefault="00A63447" w:rsidP="003F0B4F">
      <w:r w:rsidRPr="00A63447">
        <w:t>Nig is looking at use of the TGF Policy Framework with a UK customer</w:t>
      </w:r>
      <w:r>
        <w:t>.</w:t>
      </w:r>
    </w:p>
    <w:p w:rsidR="00B34D1A" w:rsidRPr="00B34D1A" w:rsidRDefault="00765851" w:rsidP="00765851">
      <w:pPr>
        <w:pStyle w:val="Heading1"/>
      </w:pPr>
      <w:r>
        <w:t>Next Meeting</w:t>
      </w:r>
    </w:p>
    <w:p w:rsidR="00B34D1A" w:rsidRPr="00B34D1A" w:rsidRDefault="003B0266" w:rsidP="00B34D1A">
      <w:r>
        <w:t xml:space="preserve">The next meeting will be held at </w:t>
      </w:r>
      <w:r w:rsidR="002F08BE" w:rsidRPr="000D069E">
        <w:t xml:space="preserve">15:30 EST/ 05:30 AEST 20:30 BST on Thursday 6th October. </w:t>
      </w:r>
      <w:r w:rsidRPr="000D069E">
        <w:t>2016.</w:t>
      </w:r>
      <w:r w:rsidR="000D069E">
        <w:t xml:space="preserve"> (Please ignore the invitation sent out in error for 9</w:t>
      </w:r>
      <w:r w:rsidR="000D069E" w:rsidRPr="000D069E">
        <w:rPr>
          <w:vertAlign w:val="superscript"/>
        </w:rPr>
        <w:t>th</w:t>
      </w:r>
      <w:r w:rsidR="000D069E">
        <w:t xml:space="preserve"> September!)</w:t>
      </w:r>
    </w:p>
    <w:p w:rsidR="003B0266" w:rsidRPr="00B34D1A" w:rsidRDefault="003B0266" w:rsidP="00B34D1A"/>
    <w:p w:rsidR="00B34D1A" w:rsidRPr="00B34D1A" w:rsidRDefault="00B34D1A" w:rsidP="00B34D1A">
      <w:pPr>
        <w:spacing w:after="0"/>
        <w:rPr>
          <w:u w:val="single"/>
        </w:rPr>
      </w:pPr>
      <w:r w:rsidRPr="00B34D1A">
        <w:rPr>
          <w:u w:val="single"/>
        </w:rPr>
        <w:t>Nig Greenaway</w:t>
      </w:r>
    </w:p>
    <w:p w:rsidR="0027698A" w:rsidRDefault="0027698A" w:rsidP="00B34D1A">
      <w:r>
        <w:t>Fujitsu Fellow</w:t>
      </w:r>
    </w:p>
    <w:p w:rsidR="00B34D1A" w:rsidRPr="00B34D1A" w:rsidRDefault="00C93FA9" w:rsidP="00B34D1A">
      <w:r>
        <w:t>2</w:t>
      </w:r>
      <w:r w:rsidRPr="00C93FA9">
        <w:rPr>
          <w:vertAlign w:val="superscript"/>
        </w:rPr>
        <w:t>nd</w:t>
      </w:r>
      <w:r>
        <w:t xml:space="preserve"> </w:t>
      </w:r>
      <w:r w:rsidR="003F0B4F">
        <w:t>September 2016</w:t>
      </w:r>
    </w:p>
    <w:sectPr w:rsidR="00B34D1A" w:rsidRPr="00B34D1A" w:rsidSect="003900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4" w:rsidRDefault="00FF4D74" w:rsidP="00B34D1A">
      <w:r>
        <w:separator/>
      </w:r>
    </w:p>
  </w:endnote>
  <w:endnote w:type="continuationSeparator" w:id="0">
    <w:p w:rsidR="00FF4D74" w:rsidRDefault="00FF4D74" w:rsidP="00B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FF4D74" w:rsidP="00B34D1A">
    <w:pPr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0D069E">
      <w:rPr>
        <w:noProof/>
      </w:rPr>
      <w:t>20160909 - TGF TC Call</w:t>
    </w:r>
    <w:r>
      <w:rPr>
        <w:noProof/>
      </w:rPr>
      <w:fldChar w:fldCharType="end"/>
    </w:r>
    <w:r w:rsidR="00765851">
      <w:tab/>
    </w:r>
    <w:r w:rsidR="00765851">
      <w:tab/>
    </w:r>
    <w:r w:rsidR="00765851">
      <w:tab/>
    </w:r>
    <w:r w:rsidR="00765851">
      <w:tab/>
    </w:r>
    <w:r w:rsidR="008E1973">
      <w:tab/>
    </w:r>
    <w:r w:rsidR="008E1973">
      <w:tab/>
    </w:r>
    <w:r w:rsidR="008E1973">
      <w:tab/>
    </w:r>
    <w:r w:rsidR="008E1973">
      <w:tab/>
    </w:r>
    <w:r w:rsidR="00B34D1A">
      <w:t xml:space="preserve">Page </w:t>
    </w:r>
    <w:r w:rsidR="00352728">
      <w:fldChar w:fldCharType="begin"/>
    </w:r>
    <w:r w:rsidR="00352728">
      <w:instrText xml:space="preserve"> PAGE  \* Arabic  \* MERGEFORMAT </w:instrText>
    </w:r>
    <w:r w:rsidR="00352728">
      <w:fldChar w:fldCharType="separate"/>
    </w:r>
    <w:r w:rsidR="000D069E">
      <w:rPr>
        <w:noProof/>
      </w:rPr>
      <w:t>1</w:t>
    </w:r>
    <w:r w:rsidR="00352728">
      <w:fldChar w:fldCharType="end"/>
    </w:r>
    <w:r w:rsidR="00B34D1A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0D06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4" w:rsidRDefault="00FF4D74" w:rsidP="00B34D1A">
      <w:r>
        <w:separator/>
      </w:r>
    </w:p>
  </w:footnote>
  <w:footnote w:type="continuationSeparator" w:id="0">
    <w:p w:rsidR="00FF4D74" w:rsidRDefault="00FF4D74" w:rsidP="00B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FF4D74" w:rsidP="00B34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mall_fujitsu_col" style="position:absolute;margin-left:459pt;margin-top:9pt;width:90.55pt;height:45.9pt;z-index:1;visibility:visible;mso-position-horizontal-relative:page;mso-position-vertical-relative:page" wrapcoords="-358 0 -358 21176 21469 21176 21469 0 -358 0">
          <v:imagedata r:id="rId1" o:title="small_fujitsu_col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06B"/>
    <w:multiLevelType w:val="hybridMultilevel"/>
    <w:tmpl w:val="E0BC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9E4"/>
    <w:multiLevelType w:val="hybridMultilevel"/>
    <w:tmpl w:val="7BE2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3A6"/>
    <w:multiLevelType w:val="hybridMultilevel"/>
    <w:tmpl w:val="71CC08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6F6"/>
    <w:multiLevelType w:val="hybridMultilevel"/>
    <w:tmpl w:val="E388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B7"/>
    <w:rsid w:val="00000A7C"/>
    <w:rsid w:val="00012154"/>
    <w:rsid w:val="000178DB"/>
    <w:rsid w:val="000202D8"/>
    <w:rsid w:val="000242A1"/>
    <w:rsid w:val="00025E08"/>
    <w:rsid w:val="0002768C"/>
    <w:rsid w:val="0004230C"/>
    <w:rsid w:val="00042BFF"/>
    <w:rsid w:val="00042D2F"/>
    <w:rsid w:val="00045FA9"/>
    <w:rsid w:val="000461CC"/>
    <w:rsid w:val="00046B25"/>
    <w:rsid w:val="000514DE"/>
    <w:rsid w:val="000519D1"/>
    <w:rsid w:val="000553F0"/>
    <w:rsid w:val="000559C5"/>
    <w:rsid w:val="00060D0E"/>
    <w:rsid w:val="00060EF3"/>
    <w:rsid w:val="000620AB"/>
    <w:rsid w:val="00065E10"/>
    <w:rsid w:val="0006655A"/>
    <w:rsid w:val="00072228"/>
    <w:rsid w:val="0007321C"/>
    <w:rsid w:val="000738A3"/>
    <w:rsid w:val="00075329"/>
    <w:rsid w:val="00076736"/>
    <w:rsid w:val="000777E6"/>
    <w:rsid w:val="00077AAA"/>
    <w:rsid w:val="00077AFE"/>
    <w:rsid w:val="0008253D"/>
    <w:rsid w:val="00092C17"/>
    <w:rsid w:val="00092D5F"/>
    <w:rsid w:val="000942FB"/>
    <w:rsid w:val="000A113D"/>
    <w:rsid w:val="000A441A"/>
    <w:rsid w:val="000A76B7"/>
    <w:rsid w:val="000A7774"/>
    <w:rsid w:val="000B56BB"/>
    <w:rsid w:val="000C0945"/>
    <w:rsid w:val="000C11AF"/>
    <w:rsid w:val="000C1508"/>
    <w:rsid w:val="000C2A6A"/>
    <w:rsid w:val="000C3ED7"/>
    <w:rsid w:val="000C4883"/>
    <w:rsid w:val="000C4A1C"/>
    <w:rsid w:val="000C58D6"/>
    <w:rsid w:val="000C6B66"/>
    <w:rsid w:val="000D069E"/>
    <w:rsid w:val="000D20E0"/>
    <w:rsid w:val="000D2E5B"/>
    <w:rsid w:val="000D5AB9"/>
    <w:rsid w:val="000D61F4"/>
    <w:rsid w:val="000D638A"/>
    <w:rsid w:val="000E42A6"/>
    <w:rsid w:val="000E462C"/>
    <w:rsid w:val="000E4856"/>
    <w:rsid w:val="000E63C9"/>
    <w:rsid w:val="000E6B63"/>
    <w:rsid w:val="000E705C"/>
    <w:rsid w:val="000E71FC"/>
    <w:rsid w:val="000F36A4"/>
    <w:rsid w:val="000F5577"/>
    <w:rsid w:val="001001AE"/>
    <w:rsid w:val="00100935"/>
    <w:rsid w:val="00101C2E"/>
    <w:rsid w:val="00102721"/>
    <w:rsid w:val="00102E46"/>
    <w:rsid w:val="001045E9"/>
    <w:rsid w:val="00106981"/>
    <w:rsid w:val="00110547"/>
    <w:rsid w:val="00110A93"/>
    <w:rsid w:val="00113512"/>
    <w:rsid w:val="00117B5D"/>
    <w:rsid w:val="00123C41"/>
    <w:rsid w:val="00124090"/>
    <w:rsid w:val="00126C57"/>
    <w:rsid w:val="00130F7A"/>
    <w:rsid w:val="00132387"/>
    <w:rsid w:val="00132636"/>
    <w:rsid w:val="00133692"/>
    <w:rsid w:val="00141ED7"/>
    <w:rsid w:val="00146971"/>
    <w:rsid w:val="00151605"/>
    <w:rsid w:val="00153E64"/>
    <w:rsid w:val="001611F2"/>
    <w:rsid w:val="00162ECC"/>
    <w:rsid w:val="001639C3"/>
    <w:rsid w:val="00163AEB"/>
    <w:rsid w:val="00166852"/>
    <w:rsid w:val="00171A9C"/>
    <w:rsid w:val="00174C96"/>
    <w:rsid w:val="001771A3"/>
    <w:rsid w:val="0018584F"/>
    <w:rsid w:val="00185F42"/>
    <w:rsid w:val="00190400"/>
    <w:rsid w:val="001958B0"/>
    <w:rsid w:val="001959D2"/>
    <w:rsid w:val="001A0A21"/>
    <w:rsid w:val="001A479F"/>
    <w:rsid w:val="001B2AFD"/>
    <w:rsid w:val="001B401A"/>
    <w:rsid w:val="001C01CD"/>
    <w:rsid w:val="001C39EE"/>
    <w:rsid w:val="001D3AB7"/>
    <w:rsid w:val="001D4E7F"/>
    <w:rsid w:val="001D6B30"/>
    <w:rsid w:val="001D7885"/>
    <w:rsid w:val="001E0812"/>
    <w:rsid w:val="001E14BB"/>
    <w:rsid w:val="001E1ACF"/>
    <w:rsid w:val="001E6730"/>
    <w:rsid w:val="001E7C17"/>
    <w:rsid w:val="001F26C8"/>
    <w:rsid w:val="001F426E"/>
    <w:rsid w:val="00202EF9"/>
    <w:rsid w:val="00204F96"/>
    <w:rsid w:val="00205B36"/>
    <w:rsid w:val="002068D3"/>
    <w:rsid w:val="00206D38"/>
    <w:rsid w:val="00210212"/>
    <w:rsid w:val="00213F32"/>
    <w:rsid w:val="00216572"/>
    <w:rsid w:val="00220228"/>
    <w:rsid w:val="00220344"/>
    <w:rsid w:val="0022124E"/>
    <w:rsid w:val="00224415"/>
    <w:rsid w:val="002256AF"/>
    <w:rsid w:val="00225F8B"/>
    <w:rsid w:val="002314FF"/>
    <w:rsid w:val="00231CC5"/>
    <w:rsid w:val="00234F02"/>
    <w:rsid w:val="0023656D"/>
    <w:rsid w:val="00244357"/>
    <w:rsid w:val="00246973"/>
    <w:rsid w:val="00247273"/>
    <w:rsid w:val="00250449"/>
    <w:rsid w:val="00254E01"/>
    <w:rsid w:val="00254F1A"/>
    <w:rsid w:val="0026020B"/>
    <w:rsid w:val="002612DD"/>
    <w:rsid w:val="0026411E"/>
    <w:rsid w:val="00265E33"/>
    <w:rsid w:val="002665DB"/>
    <w:rsid w:val="002744A2"/>
    <w:rsid w:val="0027698A"/>
    <w:rsid w:val="00280D3B"/>
    <w:rsid w:val="00285EF1"/>
    <w:rsid w:val="002925B3"/>
    <w:rsid w:val="002950D0"/>
    <w:rsid w:val="00296082"/>
    <w:rsid w:val="0029781A"/>
    <w:rsid w:val="002979E0"/>
    <w:rsid w:val="00297CAA"/>
    <w:rsid w:val="002A04B4"/>
    <w:rsid w:val="002A3889"/>
    <w:rsid w:val="002A4F18"/>
    <w:rsid w:val="002A6DFA"/>
    <w:rsid w:val="002A7BA9"/>
    <w:rsid w:val="002B24CE"/>
    <w:rsid w:val="002B2F38"/>
    <w:rsid w:val="002B378A"/>
    <w:rsid w:val="002B4437"/>
    <w:rsid w:val="002B5B4C"/>
    <w:rsid w:val="002B5CE7"/>
    <w:rsid w:val="002B7886"/>
    <w:rsid w:val="002C1A91"/>
    <w:rsid w:val="002C2133"/>
    <w:rsid w:val="002C297C"/>
    <w:rsid w:val="002C2FDC"/>
    <w:rsid w:val="002C3086"/>
    <w:rsid w:val="002C39D0"/>
    <w:rsid w:val="002D21F9"/>
    <w:rsid w:val="002D58D3"/>
    <w:rsid w:val="002D77CF"/>
    <w:rsid w:val="002D7C8E"/>
    <w:rsid w:val="002F08BE"/>
    <w:rsid w:val="002F0C8E"/>
    <w:rsid w:val="003001C1"/>
    <w:rsid w:val="00302A99"/>
    <w:rsid w:val="00305694"/>
    <w:rsid w:val="003125D1"/>
    <w:rsid w:val="00314374"/>
    <w:rsid w:val="00321360"/>
    <w:rsid w:val="00323A83"/>
    <w:rsid w:val="00323CD5"/>
    <w:rsid w:val="00334B49"/>
    <w:rsid w:val="00337184"/>
    <w:rsid w:val="00337939"/>
    <w:rsid w:val="003465A9"/>
    <w:rsid w:val="00347196"/>
    <w:rsid w:val="00352728"/>
    <w:rsid w:val="00360024"/>
    <w:rsid w:val="00360081"/>
    <w:rsid w:val="00361043"/>
    <w:rsid w:val="0036430E"/>
    <w:rsid w:val="003717CC"/>
    <w:rsid w:val="00382215"/>
    <w:rsid w:val="00384943"/>
    <w:rsid w:val="00387F90"/>
    <w:rsid w:val="00390053"/>
    <w:rsid w:val="00390941"/>
    <w:rsid w:val="0039398D"/>
    <w:rsid w:val="00395C2C"/>
    <w:rsid w:val="003A4488"/>
    <w:rsid w:val="003A4F45"/>
    <w:rsid w:val="003A6321"/>
    <w:rsid w:val="003B0266"/>
    <w:rsid w:val="003C1B57"/>
    <w:rsid w:val="003C2A7E"/>
    <w:rsid w:val="003C3F22"/>
    <w:rsid w:val="003D2E4B"/>
    <w:rsid w:val="003D2EBD"/>
    <w:rsid w:val="003D53DC"/>
    <w:rsid w:val="003D5C4F"/>
    <w:rsid w:val="003D74BE"/>
    <w:rsid w:val="003E0A7F"/>
    <w:rsid w:val="003E3747"/>
    <w:rsid w:val="003E4C2D"/>
    <w:rsid w:val="003E516F"/>
    <w:rsid w:val="003E5265"/>
    <w:rsid w:val="003E60CD"/>
    <w:rsid w:val="003E7EF2"/>
    <w:rsid w:val="003F0B4F"/>
    <w:rsid w:val="003F1F83"/>
    <w:rsid w:val="003F5136"/>
    <w:rsid w:val="003F78D6"/>
    <w:rsid w:val="004006E7"/>
    <w:rsid w:val="004021C1"/>
    <w:rsid w:val="004043CC"/>
    <w:rsid w:val="00405F61"/>
    <w:rsid w:val="00407229"/>
    <w:rsid w:val="004104C8"/>
    <w:rsid w:val="004154FB"/>
    <w:rsid w:val="00416D24"/>
    <w:rsid w:val="00422484"/>
    <w:rsid w:val="00424C99"/>
    <w:rsid w:val="00436916"/>
    <w:rsid w:val="0044295D"/>
    <w:rsid w:val="00443471"/>
    <w:rsid w:val="00453DAF"/>
    <w:rsid w:val="00455789"/>
    <w:rsid w:val="00457BDE"/>
    <w:rsid w:val="00460F2C"/>
    <w:rsid w:val="00464DAE"/>
    <w:rsid w:val="00473CF7"/>
    <w:rsid w:val="00475490"/>
    <w:rsid w:val="00476898"/>
    <w:rsid w:val="00477D8B"/>
    <w:rsid w:val="00482F89"/>
    <w:rsid w:val="004840D2"/>
    <w:rsid w:val="004855B1"/>
    <w:rsid w:val="0048617C"/>
    <w:rsid w:val="00486456"/>
    <w:rsid w:val="00487369"/>
    <w:rsid w:val="00496519"/>
    <w:rsid w:val="00497BEA"/>
    <w:rsid w:val="004A2365"/>
    <w:rsid w:val="004A60AE"/>
    <w:rsid w:val="004A7AF7"/>
    <w:rsid w:val="004B074F"/>
    <w:rsid w:val="004B165B"/>
    <w:rsid w:val="004B1E19"/>
    <w:rsid w:val="004B249B"/>
    <w:rsid w:val="004B28F4"/>
    <w:rsid w:val="004B33AF"/>
    <w:rsid w:val="004B575A"/>
    <w:rsid w:val="004B65FB"/>
    <w:rsid w:val="004C0EB1"/>
    <w:rsid w:val="004C3110"/>
    <w:rsid w:val="004C6113"/>
    <w:rsid w:val="004D0C13"/>
    <w:rsid w:val="004D20BE"/>
    <w:rsid w:val="004D2A10"/>
    <w:rsid w:val="004D52CC"/>
    <w:rsid w:val="004D5D5E"/>
    <w:rsid w:val="004E3401"/>
    <w:rsid w:val="004E3B60"/>
    <w:rsid w:val="004F0C4B"/>
    <w:rsid w:val="004F3B6F"/>
    <w:rsid w:val="004F5839"/>
    <w:rsid w:val="004F7BF2"/>
    <w:rsid w:val="004F7CFF"/>
    <w:rsid w:val="005010EF"/>
    <w:rsid w:val="0050485E"/>
    <w:rsid w:val="005069C7"/>
    <w:rsid w:val="0050708E"/>
    <w:rsid w:val="00513BFF"/>
    <w:rsid w:val="005178D6"/>
    <w:rsid w:val="005221B7"/>
    <w:rsid w:val="0052267F"/>
    <w:rsid w:val="00522F5E"/>
    <w:rsid w:val="005242F7"/>
    <w:rsid w:val="005271C5"/>
    <w:rsid w:val="00537CF7"/>
    <w:rsid w:val="00546000"/>
    <w:rsid w:val="00552F7D"/>
    <w:rsid w:val="00555D6A"/>
    <w:rsid w:val="005604AB"/>
    <w:rsid w:val="005641E4"/>
    <w:rsid w:val="0057050E"/>
    <w:rsid w:val="0057673B"/>
    <w:rsid w:val="00576EAF"/>
    <w:rsid w:val="00581544"/>
    <w:rsid w:val="005850E5"/>
    <w:rsid w:val="0058580E"/>
    <w:rsid w:val="0058597E"/>
    <w:rsid w:val="0059077D"/>
    <w:rsid w:val="00590AF1"/>
    <w:rsid w:val="005950A9"/>
    <w:rsid w:val="00597C0D"/>
    <w:rsid w:val="005A46FD"/>
    <w:rsid w:val="005A7363"/>
    <w:rsid w:val="005A7F36"/>
    <w:rsid w:val="005B27BB"/>
    <w:rsid w:val="005B5438"/>
    <w:rsid w:val="005B644B"/>
    <w:rsid w:val="005C6569"/>
    <w:rsid w:val="005D0944"/>
    <w:rsid w:val="005D1805"/>
    <w:rsid w:val="005D46C2"/>
    <w:rsid w:val="005D48B4"/>
    <w:rsid w:val="005E0A42"/>
    <w:rsid w:val="005E6DE5"/>
    <w:rsid w:val="005E71CF"/>
    <w:rsid w:val="005F0AB6"/>
    <w:rsid w:val="005F18A6"/>
    <w:rsid w:val="005F512F"/>
    <w:rsid w:val="005F6307"/>
    <w:rsid w:val="006002E7"/>
    <w:rsid w:val="00604A82"/>
    <w:rsid w:val="0061354F"/>
    <w:rsid w:val="00616849"/>
    <w:rsid w:val="00620773"/>
    <w:rsid w:val="006218C5"/>
    <w:rsid w:val="00621C2A"/>
    <w:rsid w:val="00624063"/>
    <w:rsid w:val="00627FAB"/>
    <w:rsid w:val="00635075"/>
    <w:rsid w:val="00637C6B"/>
    <w:rsid w:val="00642CD6"/>
    <w:rsid w:val="00645692"/>
    <w:rsid w:val="006538A9"/>
    <w:rsid w:val="00653DED"/>
    <w:rsid w:val="00656513"/>
    <w:rsid w:val="0066159A"/>
    <w:rsid w:val="00661634"/>
    <w:rsid w:val="0066178B"/>
    <w:rsid w:val="00662790"/>
    <w:rsid w:val="006640CA"/>
    <w:rsid w:val="00675EDA"/>
    <w:rsid w:val="006768EE"/>
    <w:rsid w:val="006778FC"/>
    <w:rsid w:val="0068728A"/>
    <w:rsid w:val="006915F8"/>
    <w:rsid w:val="006920B6"/>
    <w:rsid w:val="0069252F"/>
    <w:rsid w:val="00692998"/>
    <w:rsid w:val="00694C02"/>
    <w:rsid w:val="006A7067"/>
    <w:rsid w:val="006C134E"/>
    <w:rsid w:val="006C1D15"/>
    <w:rsid w:val="006C2593"/>
    <w:rsid w:val="006C62F8"/>
    <w:rsid w:val="006C78D0"/>
    <w:rsid w:val="006D197D"/>
    <w:rsid w:val="006D20DB"/>
    <w:rsid w:val="006D2CD7"/>
    <w:rsid w:val="006D61FE"/>
    <w:rsid w:val="006E285C"/>
    <w:rsid w:val="006E3024"/>
    <w:rsid w:val="006E706C"/>
    <w:rsid w:val="007026DE"/>
    <w:rsid w:val="0070387D"/>
    <w:rsid w:val="00705149"/>
    <w:rsid w:val="00714813"/>
    <w:rsid w:val="0071723F"/>
    <w:rsid w:val="00717311"/>
    <w:rsid w:val="00717422"/>
    <w:rsid w:val="00721209"/>
    <w:rsid w:val="00731680"/>
    <w:rsid w:val="007457D3"/>
    <w:rsid w:val="00747525"/>
    <w:rsid w:val="0076033D"/>
    <w:rsid w:val="00760D89"/>
    <w:rsid w:val="00762694"/>
    <w:rsid w:val="00765851"/>
    <w:rsid w:val="00766596"/>
    <w:rsid w:val="007665C4"/>
    <w:rsid w:val="007708A6"/>
    <w:rsid w:val="00771A75"/>
    <w:rsid w:val="007728D7"/>
    <w:rsid w:val="00777232"/>
    <w:rsid w:val="00780558"/>
    <w:rsid w:val="00782C15"/>
    <w:rsid w:val="00787F91"/>
    <w:rsid w:val="00794630"/>
    <w:rsid w:val="00795EC5"/>
    <w:rsid w:val="007A3D8C"/>
    <w:rsid w:val="007A60B9"/>
    <w:rsid w:val="007B136A"/>
    <w:rsid w:val="007B23BF"/>
    <w:rsid w:val="007B3904"/>
    <w:rsid w:val="007B3962"/>
    <w:rsid w:val="007B6C51"/>
    <w:rsid w:val="007C12EF"/>
    <w:rsid w:val="007C3753"/>
    <w:rsid w:val="007C7C78"/>
    <w:rsid w:val="007D66D8"/>
    <w:rsid w:val="007D736D"/>
    <w:rsid w:val="007D751A"/>
    <w:rsid w:val="007E0632"/>
    <w:rsid w:val="007E1D28"/>
    <w:rsid w:val="007E4076"/>
    <w:rsid w:val="007E46D4"/>
    <w:rsid w:val="007F0741"/>
    <w:rsid w:val="007F5A01"/>
    <w:rsid w:val="007F5E90"/>
    <w:rsid w:val="007F6134"/>
    <w:rsid w:val="008021A7"/>
    <w:rsid w:val="00803857"/>
    <w:rsid w:val="00803F61"/>
    <w:rsid w:val="00804237"/>
    <w:rsid w:val="008048CC"/>
    <w:rsid w:val="008054DD"/>
    <w:rsid w:val="00805B7A"/>
    <w:rsid w:val="008105C3"/>
    <w:rsid w:val="00810C1E"/>
    <w:rsid w:val="00810D81"/>
    <w:rsid w:val="00812C1C"/>
    <w:rsid w:val="00814E54"/>
    <w:rsid w:val="00820F86"/>
    <w:rsid w:val="00825247"/>
    <w:rsid w:val="0082768A"/>
    <w:rsid w:val="0083308D"/>
    <w:rsid w:val="00833B09"/>
    <w:rsid w:val="00834597"/>
    <w:rsid w:val="00834DD2"/>
    <w:rsid w:val="00835CFF"/>
    <w:rsid w:val="008367A9"/>
    <w:rsid w:val="00836E4A"/>
    <w:rsid w:val="00843286"/>
    <w:rsid w:val="0084689C"/>
    <w:rsid w:val="00847B19"/>
    <w:rsid w:val="00847B1C"/>
    <w:rsid w:val="00854B7D"/>
    <w:rsid w:val="008554C2"/>
    <w:rsid w:val="00860796"/>
    <w:rsid w:val="00861010"/>
    <w:rsid w:val="00861992"/>
    <w:rsid w:val="00862134"/>
    <w:rsid w:val="0086353D"/>
    <w:rsid w:val="00863CF9"/>
    <w:rsid w:val="00867158"/>
    <w:rsid w:val="00874A82"/>
    <w:rsid w:val="0088247D"/>
    <w:rsid w:val="008829E6"/>
    <w:rsid w:val="00885DB9"/>
    <w:rsid w:val="008876E5"/>
    <w:rsid w:val="008908CA"/>
    <w:rsid w:val="00890BC0"/>
    <w:rsid w:val="008912FF"/>
    <w:rsid w:val="00892D03"/>
    <w:rsid w:val="00893302"/>
    <w:rsid w:val="008953A4"/>
    <w:rsid w:val="008979C2"/>
    <w:rsid w:val="00897EA5"/>
    <w:rsid w:val="008A47F4"/>
    <w:rsid w:val="008A4DC0"/>
    <w:rsid w:val="008A51D4"/>
    <w:rsid w:val="008A6370"/>
    <w:rsid w:val="008B2EA2"/>
    <w:rsid w:val="008B3675"/>
    <w:rsid w:val="008B696F"/>
    <w:rsid w:val="008C1ACA"/>
    <w:rsid w:val="008C560D"/>
    <w:rsid w:val="008C5CC6"/>
    <w:rsid w:val="008D06BE"/>
    <w:rsid w:val="008D42F7"/>
    <w:rsid w:val="008E10B2"/>
    <w:rsid w:val="008E1973"/>
    <w:rsid w:val="008E1F41"/>
    <w:rsid w:val="008F2AF6"/>
    <w:rsid w:val="008F3826"/>
    <w:rsid w:val="008F4D54"/>
    <w:rsid w:val="008F590D"/>
    <w:rsid w:val="00900027"/>
    <w:rsid w:val="00902873"/>
    <w:rsid w:val="009052F8"/>
    <w:rsid w:val="0090558B"/>
    <w:rsid w:val="00907D9C"/>
    <w:rsid w:val="00914BDC"/>
    <w:rsid w:val="00917041"/>
    <w:rsid w:val="00923115"/>
    <w:rsid w:val="009250F8"/>
    <w:rsid w:val="0092554F"/>
    <w:rsid w:val="00925964"/>
    <w:rsid w:val="009273B0"/>
    <w:rsid w:val="009309C1"/>
    <w:rsid w:val="009318C7"/>
    <w:rsid w:val="00935EA2"/>
    <w:rsid w:val="00936649"/>
    <w:rsid w:val="00937183"/>
    <w:rsid w:val="00942BE2"/>
    <w:rsid w:val="009443F8"/>
    <w:rsid w:val="009465E7"/>
    <w:rsid w:val="00947F5C"/>
    <w:rsid w:val="0095176A"/>
    <w:rsid w:val="0095303C"/>
    <w:rsid w:val="009536BC"/>
    <w:rsid w:val="00953FC9"/>
    <w:rsid w:val="00955A69"/>
    <w:rsid w:val="00956258"/>
    <w:rsid w:val="0096103E"/>
    <w:rsid w:val="00961282"/>
    <w:rsid w:val="009618E2"/>
    <w:rsid w:val="009650A5"/>
    <w:rsid w:val="009652A3"/>
    <w:rsid w:val="00970392"/>
    <w:rsid w:val="009711F8"/>
    <w:rsid w:val="009734D9"/>
    <w:rsid w:val="00977B23"/>
    <w:rsid w:val="009827E1"/>
    <w:rsid w:val="00984FA7"/>
    <w:rsid w:val="00985466"/>
    <w:rsid w:val="00986084"/>
    <w:rsid w:val="009872F7"/>
    <w:rsid w:val="00990163"/>
    <w:rsid w:val="00991746"/>
    <w:rsid w:val="00992D33"/>
    <w:rsid w:val="00992D5D"/>
    <w:rsid w:val="00995BFD"/>
    <w:rsid w:val="009A0B09"/>
    <w:rsid w:val="009A1900"/>
    <w:rsid w:val="009A2F49"/>
    <w:rsid w:val="009A4B8F"/>
    <w:rsid w:val="009A4E95"/>
    <w:rsid w:val="009A63F4"/>
    <w:rsid w:val="009A6F14"/>
    <w:rsid w:val="009B0EB8"/>
    <w:rsid w:val="009B3581"/>
    <w:rsid w:val="009B4A4B"/>
    <w:rsid w:val="009B5E9B"/>
    <w:rsid w:val="009B6184"/>
    <w:rsid w:val="009B7960"/>
    <w:rsid w:val="009C462E"/>
    <w:rsid w:val="009C5A3F"/>
    <w:rsid w:val="009C6A31"/>
    <w:rsid w:val="009C75D6"/>
    <w:rsid w:val="009D3237"/>
    <w:rsid w:val="009D53BD"/>
    <w:rsid w:val="009D6C9B"/>
    <w:rsid w:val="009D7F30"/>
    <w:rsid w:val="009E051E"/>
    <w:rsid w:val="009E1F57"/>
    <w:rsid w:val="009E2196"/>
    <w:rsid w:val="009E304D"/>
    <w:rsid w:val="009E394B"/>
    <w:rsid w:val="009E42C8"/>
    <w:rsid w:val="009E45A6"/>
    <w:rsid w:val="009E7A2C"/>
    <w:rsid w:val="009F2070"/>
    <w:rsid w:val="009F25D7"/>
    <w:rsid w:val="009F3669"/>
    <w:rsid w:val="009F36C6"/>
    <w:rsid w:val="009F4138"/>
    <w:rsid w:val="009F7270"/>
    <w:rsid w:val="00A044A7"/>
    <w:rsid w:val="00A050CA"/>
    <w:rsid w:val="00A065D0"/>
    <w:rsid w:val="00A07594"/>
    <w:rsid w:val="00A12E85"/>
    <w:rsid w:val="00A159F9"/>
    <w:rsid w:val="00A1680A"/>
    <w:rsid w:val="00A20B3C"/>
    <w:rsid w:val="00A25073"/>
    <w:rsid w:val="00A25FA1"/>
    <w:rsid w:val="00A312DC"/>
    <w:rsid w:val="00A32026"/>
    <w:rsid w:val="00A32600"/>
    <w:rsid w:val="00A345CB"/>
    <w:rsid w:val="00A35650"/>
    <w:rsid w:val="00A368A9"/>
    <w:rsid w:val="00A40C96"/>
    <w:rsid w:val="00A429C0"/>
    <w:rsid w:val="00A43AD4"/>
    <w:rsid w:val="00A45DE4"/>
    <w:rsid w:val="00A5073B"/>
    <w:rsid w:val="00A52AE0"/>
    <w:rsid w:val="00A5638E"/>
    <w:rsid w:val="00A63447"/>
    <w:rsid w:val="00A64860"/>
    <w:rsid w:val="00A6523C"/>
    <w:rsid w:val="00A66295"/>
    <w:rsid w:val="00A703D5"/>
    <w:rsid w:val="00A727F4"/>
    <w:rsid w:val="00A81987"/>
    <w:rsid w:val="00A83980"/>
    <w:rsid w:val="00A86A5F"/>
    <w:rsid w:val="00A86E27"/>
    <w:rsid w:val="00A908DE"/>
    <w:rsid w:val="00A91E76"/>
    <w:rsid w:val="00A97C7F"/>
    <w:rsid w:val="00AA3E65"/>
    <w:rsid w:val="00AA527A"/>
    <w:rsid w:val="00AB6C4E"/>
    <w:rsid w:val="00AC1E67"/>
    <w:rsid w:val="00AC7A47"/>
    <w:rsid w:val="00AE1670"/>
    <w:rsid w:val="00AE31C4"/>
    <w:rsid w:val="00AE4C7A"/>
    <w:rsid w:val="00AE59DE"/>
    <w:rsid w:val="00AE5BC9"/>
    <w:rsid w:val="00AF2F22"/>
    <w:rsid w:val="00AF31FC"/>
    <w:rsid w:val="00AF3524"/>
    <w:rsid w:val="00AF4BEA"/>
    <w:rsid w:val="00B02C5C"/>
    <w:rsid w:val="00B102E4"/>
    <w:rsid w:val="00B11B89"/>
    <w:rsid w:val="00B124B3"/>
    <w:rsid w:val="00B129E5"/>
    <w:rsid w:val="00B2281D"/>
    <w:rsid w:val="00B22F58"/>
    <w:rsid w:val="00B26CE2"/>
    <w:rsid w:val="00B2771D"/>
    <w:rsid w:val="00B30E35"/>
    <w:rsid w:val="00B322DF"/>
    <w:rsid w:val="00B33E3F"/>
    <w:rsid w:val="00B34D1A"/>
    <w:rsid w:val="00B364C1"/>
    <w:rsid w:val="00B40732"/>
    <w:rsid w:val="00B52414"/>
    <w:rsid w:val="00B54CB4"/>
    <w:rsid w:val="00B563FC"/>
    <w:rsid w:val="00B56C4B"/>
    <w:rsid w:val="00B578A5"/>
    <w:rsid w:val="00B60CAA"/>
    <w:rsid w:val="00B61A33"/>
    <w:rsid w:val="00B62257"/>
    <w:rsid w:val="00B6667C"/>
    <w:rsid w:val="00B72CFA"/>
    <w:rsid w:val="00B8335D"/>
    <w:rsid w:val="00B876E9"/>
    <w:rsid w:val="00B90E23"/>
    <w:rsid w:val="00B969D9"/>
    <w:rsid w:val="00BA00F2"/>
    <w:rsid w:val="00BA5685"/>
    <w:rsid w:val="00BA5A8A"/>
    <w:rsid w:val="00BB076E"/>
    <w:rsid w:val="00BB0D3A"/>
    <w:rsid w:val="00BB28A6"/>
    <w:rsid w:val="00BB488B"/>
    <w:rsid w:val="00BB7A17"/>
    <w:rsid w:val="00BC0A23"/>
    <w:rsid w:val="00BC0F8C"/>
    <w:rsid w:val="00BC27A6"/>
    <w:rsid w:val="00BC3D0F"/>
    <w:rsid w:val="00BC5DB0"/>
    <w:rsid w:val="00BC619B"/>
    <w:rsid w:val="00BC66F2"/>
    <w:rsid w:val="00BD0161"/>
    <w:rsid w:val="00BD1FD3"/>
    <w:rsid w:val="00BD20B6"/>
    <w:rsid w:val="00BD2410"/>
    <w:rsid w:val="00BD3DD9"/>
    <w:rsid w:val="00BD75E6"/>
    <w:rsid w:val="00BD7B68"/>
    <w:rsid w:val="00BE3296"/>
    <w:rsid w:val="00BE57A9"/>
    <w:rsid w:val="00BE5E44"/>
    <w:rsid w:val="00BE675B"/>
    <w:rsid w:val="00BF6248"/>
    <w:rsid w:val="00BF682C"/>
    <w:rsid w:val="00C0007C"/>
    <w:rsid w:val="00C02270"/>
    <w:rsid w:val="00C03790"/>
    <w:rsid w:val="00C03BCD"/>
    <w:rsid w:val="00C03E27"/>
    <w:rsid w:val="00C06E8F"/>
    <w:rsid w:val="00C1552B"/>
    <w:rsid w:val="00C172C2"/>
    <w:rsid w:val="00C2608A"/>
    <w:rsid w:val="00C26BC4"/>
    <w:rsid w:val="00C30093"/>
    <w:rsid w:val="00C37B00"/>
    <w:rsid w:val="00C37C0E"/>
    <w:rsid w:val="00C40371"/>
    <w:rsid w:val="00C415E8"/>
    <w:rsid w:val="00C43BFA"/>
    <w:rsid w:val="00C4637D"/>
    <w:rsid w:val="00C51243"/>
    <w:rsid w:val="00C61EDB"/>
    <w:rsid w:val="00C71EB4"/>
    <w:rsid w:val="00C74D8E"/>
    <w:rsid w:val="00C76D11"/>
    <w:rsid w:val="00C80C13"/>
    <w:rsid w:val="00C839B9"/>
    <w:rsid w:val="00C8618D"/>
    <w:rsid w:val="00C93FA9"/>
    <w:rsid w:val="00C96671"/>
    <w:rsid w:val="00C96825"/>
    <w:rsid w:val="00CA046E"/>
    <w:rsid w:val="00CA56DB"/>
    <w:rsid w:val="00CA5C54"/>
    <w:rsid w:val="00CA5F0E"/>
    <w:rsid w:val="00CA77FC"/>
    <w:rsid w:val="00CB0010"/>
    <w:rsid w:val="00CB3BA8"/>
    <w:rsid w:val="00CC403A"/>
    <w:rsid w:val="00CC4983"/>
    <w:rsid w:val="00CC6A21"/>
    <w:rsid w:val="00CD0B3B"/>
    <w:rsid w:val="00CD2A42"/>
    <w:rsid w:val="00CD2B24"/>
    <w:rsid w:val="00CD49D8"/>
    <w:rsid w:val="00CE6F9D"/>
    <w:rsid w:val="00CF002A"/>
    <w:rsid w:val="00CF5C43"/>
    <w:rsid w:val="00CF6835"/>
    <w:rsid w:val="00D0025A"/>
    <w:rsid w:val="00D02730"/>
    <w:rsid w:val="00D027DD"/>
    <w:rsid w:val="00D05B06"/>
    <w:rsid w:val="00D06664"/>
    <w:rsid w:val="00D0761A"/>
    <w:rsid w:val="00D128E4"/>
    <w:rsid w:val="00D14D23"/>
    <w:rsid w:val="00D168E2"/>
    <w:rsid w:val="00D16AF4"/>
    <w:rsid w:val="00D16F19"/>
    <w:rsid w:val="00D17C0F"/>
    <w:rsid w:val="00D2059A"/>
    <w:rsid w:val="00D20FC7"/>
    <w:rsid w:val="00D23C74"/>
    <w:rsid w:val="00D26A07"/>
    <w:rsid w:val="00D279E0"/>
    <w:rsid w:val="00D30F4C"/>
    <w:rsid w:val="00D3228F"/>
    <w:rsid w:val="00D4158D"/>
    <w:rsid w:val="00D42761"/>
    <w:rsid w:val="00D43AC7"/>
    <w:rsid w:val="00D50A5D"/>
    <w:rsid w:val="00D51BB6"/>
    <w:rsid w:val="00D52CBF"/>
    <w:rsid w:val="00D52EF6"/>
    <w:rsid w:val="00D532D8"/>
    <w:rsid w:val="00D54A93"/>
    <w:rsid w:val="00D57F69"/>
    <w:rsid w:val="00D60346"/>
    <w:rsid w:val="00D6752C"/>
    <w:rsid w:val="00D70136"/>
    <w:rsid w:val="00D73999"/>
    <w:rsid w:val="00D76136"/>
    <w:rsid w:val="00D81CD5"/>
    <w:rsid w:val="00D87790"/>
    <w:rsid w:val="00D87C51"/>
    <w:rsid w:val="00D90D35"/>
    <w:rsid w:val="00D91855"/>
    <w:rsid w:val="00D92B7C"/>
    <w:rsid w:val="00DA2502"/>
    <w:rsid w:val="00DA7547"/>
    <w:rsid w:val="00DB42FA"/>
    <w:rsid w:val="00DC132B"/>
    <w:rsid w:val="00DC24F4"/>
    <w:rsid w:val="00DC2952"/>
    <w:rsid w:val="00DC316D"/>
    <w:rsid w:val="00DC347A"/>
    <w:rsid w:val="00DC454F"/>
    <w:rsid w:val="00DC77F3"/>
    <w:rsid w:val="00DD1520"/>
    <w:rsid w:val="00DD5C92"/>
    <w:rsid w:val="00DD7DD1"/>
    <w:rsid w:val="00DE2E0E"/>
    <w:rsid w:val="00DE364F"/>
    <w:rsid w:val="00DE43BD"/>
    <w:rsid w:val="00DF2B40"/>
    <w:rsid w:val="00DF3E20"/>
    <w:rsid w:val="00E02969"/>
    <w:rsid w:val="00E02C7D"/>
    <w:rsid w:val="00E05946"/>
    <w:rsid w:val="00E06744"/>
    <w:rsid w:val="00E10AED"/>
    <w:rsid w:val="00E16421"/>
    <w:rsid w:val="00E17270"/>
    <w:rsid w:val="00E21426"/>
    <w:rsid w:val="00E230A9"/>
    <w:rsid w:val="00E25494"/>
    <w:rsid w:val="00E259A7"/>
    <w:rsid w:val="00E265A6"/>
    <w:rsid w:val="00E27918"/>
    <w:rsid w:val="00E3510A"/>
    <w:rsid w:val="00E35919"/>
    <w:rsid w:val="00E35F98"/>
    <w:rsid w:val="00E361B2"/>
    <w:rsid w:val="00E4103D"/>
    <w:rsid w:val="00E44C9E"/>
    <w:rsid w:val="00E47B1B"/>
    <w:rsid w:val="00E50F04"/>
    <w:rsid w:val="00E51A20"/>
    <w:rsid w:val="00E5288A"/>
    <w:rsid w:val="00E572F7"/>
    <w:rsid w:val="00E601AF"/>
    <w:rsid w:val="00E63E0C"/>
    <w:rsid w:val="00E7312E"/>
    <w:rsid w:val="00E73947"/>
    <w:rsid w:val="00E77053"/>
    <w:rsid w:val="00E85170"/>
    <w:rsid w:val="00E8539C"/>
    <w:rsid w:val="00E85E00"/>
    <w:rsid w:val="00E91810"/>
    <w:rsid w:val="00EA00D3"/>
    <w:rsid w:val="00EA0BD0"/>
    <w:rsid w:val="00EA0BEB"/>
    <w:rsid w:val="00EA3BEB"/>
    <w:rsid w:val="00EA4BCC"/>
    <w:rsid w:val="00EA599B"/>
    <w:rsid w:val="00EA744C"/>
    <w:rsid w:val="00EB1A5A"/>
    <w:rsid w:val="00EB23F5"/>
    <w:rsid w:val="00EB4931"/>
    <w:rsid w:val="00EB7425"/>
    <w:rsid w:val="00EC06A4"/>
    <w:rsid w:val="00EC08BF"/>
    <w:rsid w:val="00EC09A9"/>
    <w:rsid w:val="00EC17B9"/>
    <w:rsid w:val="00EC557E"/>
    <w:rsid w:val="00ED34B5"/>
    <w:rsid w:val="00EE2CB5"/>
    <w:rsid w:val="00EE3607"/>
    <w:rsid w:val="00EF2829"/>
    <w:rsid w:val="00EF4030"/>
    <w:rsid w:val="00EF5772"/>
    <w:rsid w:val="00F008AA"/>
    <w:rsid w:val="00F00CF6"/>
    <w:rsid w:val="00F0110D"/>
    <w:rsid w:val="00F04138"/>
    <w:rsid w:val="00F11F08"/>
    <w:rsid w:val="00F153FD"/>
    <w:rsid w:val="00F17E69"/>
    <w:rsid w:val="00F30077"/>
    <w:rsid w:val="00F30652"/>
    <w:rsid w:val="00F31DA1"/>
    <w:rsid w:val="00F36EF6"/>
    <w:rsid w:val="00F451A6"/>
    <w:rsid w:val="00F52981"/>
    <w:rsid w:val="00F53572"/>
    <w:rsid w:val="00F54479"/>
    <w:rsid w:val="00F549AE"/>
    <w:rsid w:val="00F54CD7"/>
    <w:rsid w:val="00F5561F"/>
    <w:rsid w:val="00F56A7D"/>
    <w:rsid w:val="00F576A0"/>
    <w:rsid w:val="00F61789"/>
    <w:rsid w:val="00F61901"/>
    <w:rsid w:val="00F62AC9"/>
    <w:rsid w:val="00F67C6A"/>
    <w:rsid w:val="00F75272"/>
    <w:rsid w:val="00F80348"/>
    <w:rsid w:val="00F80AD2"/>
    <w:rsid w:val="00F84BC5"/>
    <w:rsid w:val="00F85121"/>
    <w:rsid w:val="00F87300"/>
    <w:rsid w:val="00F936A1"/>
    <w:rsid w:val="00FA12D6"/>
    <w:rsid w:val="00FA1334"/>
    <w:rsid w:val="00FA3DB6"/>
    <w:rsid w:val="00FA78F9"/>
    <w:rsid w:val="00FB181E"/>
    <w:rsid w:val="00FB4609"/>
    <w:rsid w:val="00FB4ABD"/>
    <w:rsid w:val="00FB58A8"/>
    <w:rsid w:val="00FB6125"/>
    <w:rsid w:val="00FB756D"/>
    <w:rsid w:val="00FC061B"/>
    <w:rsid w:val="00FC10C9"/>
    <w:rsid w:val="00FC2706"/>
    <w:rsid w:val="00FC34A0"/>
    <w:rsid w:val="00FC5129"/>
    <w:rsid w:val="00FC6DCA"/>
    <w:rsid w:val="00FC7BA8"/>
    <w:rsid w:val="00FD5DA1"/>
    <w:rsid w:val="00FD628B"/>
    <w:rsid w:val="00FE0262"/>
    <w:rsid w:val="00FE0B5D"/>
    <w:rsid w:val="00FE232E"/>
    <w:rsid w:val="00FE3D72"/>
    <w:rsid w:val="00FE4B3F"/>
    <w:rsid w:val="00FF1B10"/>
    <w:rsid w:val="00FF227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35CE8C-7BB2-4AD6-B34D-8A8259D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1A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73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73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973"/>
    <w:rPr>
      <w:rFonts w:ascii="Times New Roman" w:eastAsia="Times New Roman" w:hAnsi="Times New Roman" w:cs="Times New Roman"/>
      <w:b/>
      <w:bCs/>
      <w:kern w:val="32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8E1973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4D1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4D1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03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baidata.ae/pdf/Dubai-Data-Manual-201606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awayn\Documents\Nig's%20New%20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Nig's New Default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Greenaway</dc:creator>
  <cp:keywords/>
  <cp:lastModifiedBy>Greenaway Nigel</cp:lastModifiedBy>
  <cp:revision>4</cp:revision>
  <dcterms:created xsi:type="dcterms:W3CDTF">2016-09-09T15:30:00Z</dcterms:created>
  <dcterms:modified xsi:type="dcterms:W3CDTF">2016-09-09T15:32:00Z</dcterms:modified>
</cp:coreProperties>
</file>