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6F" w:rsidRDefault="001B2F6F" w:rsidP="007A358B">
      <w:pPr>
        <w:pStyle w:val="ListParagraph"/>
        <w:numPr>
          <w:ilvl w:val="0"/>
          <w:numId w:val="2"/>
        </w:numPr>
        <w:tabs>
          <w:tab w:val="left" w:pos="2970"/>
        </w:tabs>
        <w:spacing w:after="0"/>
      </w:pPr>
      <w:r>
        <w:t>Display and interface structure</w:t>
      </w:r>
    </w:p>
    <w:p w:rsidR="007A358B" w:rsidRDefault="007A358B" w:rsidP="007A358B">
      <w:pPr>
        <w:spacing w:after="0"/>
      </w:pPr>
    </w:p>
    <w:p w:rsidR="00181F19" w:rsidRDefault="001B2F6F" w:rsidP="007A358B">
      <w:pPr>
        <w:spacing w:after="0"/>
      </w:pPr>
      <w:r>
        <w:t xml:space="preserve">The display and interface section of this specification form levels 2 and 3 of XMILE compatibility respectively.  The underlying assumptions for how to render the data presented in these two levels are </w:t>
      </w:r>
      <w:r w:rsidR="00F46564">
        <w:t>very similar</w:t>
      </w:r>
      <w:r>
        <w:t xml:space="preserve"> therefore we discuss their structure and assumptions together.   </w:t>
      </w:r>
      <w:r w:rsidR="0077283F">
        <w:t>The display and interface data must appear in child tags of their owning model tags.</w:t>
      </w:r>
    </w:p>
    <w:p w:rsidR="007A358B" w:rsidRDefault="007A358B" w:rsidP="007A358B">
      <w:pPr>
        <w:spacing w:after="0"/>
      </w:pPr>
    </w:p>
    <w:p w:rsidR="0077283F" w:rsidRDefault="0077283F" w:rsidP="007A358B">
      <w:pPr>
        <w:spacing w:after="0"/>
      </w:pPr>
      <w:r>
        <w:t xml:space="preserve">Each XMILE </w:t>
      </w:r>
      <w:r w:rsidR="0061021A">
        <w:t>model has</w:t>
      </w:r>
      <w:r>
        <w:t xml:space="preserve"> one child &lt;display&gt; tag and one child &lt;interface&gt; tag.  The &lt;display&gt; tag describes the visual representation of the stock and flow diagram while the &lt;interface&gt; tag describes the layout, content and appearance of the user interface.</w:t>
      </w:r>
    </w:p>
    <w:p w:rsidR="007A358B" w:rsidRDefault="007A358B" w:rsidP="007A358B">
      <w:pPr>
        <w:spacing w:after="0"/>
      </w:pPr>
    </w:p>
    <w:p w:rsidR="0077283F" w:rsidRDefault="00117439" w:rsidP="007A358B">
      <w:pPr>
        <w:spacing w:after="0"/>
      </w:pPr>
      <w:r>
        <w:t xml:space="preserve">Simple </w:t>
      </w:r>
      <w:r w:rsidR="0077283F">
        <w:t xml:space="preserve">XMILE level 3 </w:t>
      </w:r>
      <w:r>
        <w:t>tag hierarchy example:</w:t>
      </w:r>
    </w:p>
    <w:p w:rsidR="007A358B" w:rsidRDefault="007A358B" w:rsidP="007A358B">
      <w:pPr>
        <w:spacing w:after="0" w:line="240" w:lineRule="auto"/>
      </w:pPr>
    </w:p>
    <w:p w:rsidR="0077283F" w:rsidRPr="0061021A" w:rsidRDefault="0077283F" w:rsidP="007A358B">
      <w:pPr>
        <w:spacing w:after="0" w:line="240" w:lineRule="auto"/>
      </w:pPr>
      <w:commentRangeStart w:id="0"/>
      <w:r w:rsidRPr="0061021A">
        <w:t>&lt;</w:t>
      </w:r>
      <w:proofErr w:type="spellStart"/>
      <w:proofErr w:type="gramStart"/>
      <w:r w:rsidRPr="0061021A">
        <w:t>xmile</w:t>
      </w:r>
      <w:proofErr w:type="spellEnd"/>
      <w:proofErr w:type="gramEnd"/>
      <w:r w:rsidRPr="0061021A">
        <w:t>&gt;</w:t>
      </w:r>
    </w:p>
    <w:p w:rsidR="0077283F" w:rsidRPr="0061021A" w:rsidRDefault="0077283F" w:rsidP="007A358B">
      <w:pPr>
        <w:spacing w:after="0" w:line="240" w:lineRule="auto"/>
        <w:ind w:firstLine="720"/>
      </w:pPr>
      <w:r w:rsidRPr="0061021A">
        <w:t>&lt;</w:t>
      </w:r>
      <w:proofErr w:type="gramStart"/>
      <w:r w:rsidRPr="0061021A">
        <w:t>model</w:t>
      </w:r>
      <w:proofErr w:type="gramEnd"/>
      <w:r w:rsidRPr="0061021A">
        <w:t>&gt;</w:t>
      </w:r>
    </w:p>
    <w:p w:rsidR="0077283F" w:rsidRPr="0061021A" w:rsidRDefault="0077283F" w:rsidP="007A358B">
      <w:pPr>
        <w:spacing w:after="0" w:line="240" w:lineRule="auto"/>
      </w:pPr>
      <w:r w:rsidRPr="0061021A">
        <w:tab/>
      </w:r>
      <w:r w:rsidRPr="0061021A">
        <w:tab/>
        <w:t>&lt;display/&gt;</w:t>
      </w:r>
    </w:p>
    <w:p w:rsidR="0077283F" w:rsidRPr="0061021A" w:rsidRDefault="0077283F" w:rsidP="007A358B">
      <w:pPr>
        <w:spacing w:after="0" w:line="240" w:lineRule="auto"/>
      </w:pPr>
      <w:r w:rsidRPr="0061021A">
        <w:tab/>
      </w:r>
      <w:r w:rsidRPr="0061021A">
        <w:tab/>
        <w:t>&lt;interface/&gt;</w:t>
      </w:r>
    </w:p>
    <w:p w:rsidR="0077283F" w:rsidRPr="0061021A" w:rsidRDefault="0077283F" w:rsidP="007A358B">
      <w:pPr>
        <w:spacing w:after="0" w:line="240" w:lineRule="auto"/>
        <w:ind w:firstLine="720"/>
      </w:pPr>
      <w:r w:rsidRPr="0061021A">
        <w:t>&lt;/model&gt;</w:t>
      </w:r>
    </w:p>
    <w:p w:rsidR="00965A87" w:rsidRPr="0061021A" w:rsidRDefault="00965A87" w:rsidP="007A358B">
      <w:pPr>
        <w:spacing w:after="0" w:line="240" w:lineRule="auto"/>
        <w:ind w:firstLine="720"/>
      </w:pPr>
      <w:r w:rsidRPr="0061021A">
        <w:t>&lt;</w:t>
      </w:r>
      <w:proofErr w:type="gramStart"/>
      <w:r w:rsidRPr="0061021A">
        <w:t>model</w:t>
      </w:r>
      <w:proofErr w:type="gramEnd"/>
      <w:r w:rsidRPr="0061021A">
        <w:t>&gt;</w:t>
      </w:r>
    </w:p>
    <w:p w:rsidR="00965A87" w:rsidRPr="0061021A" w:rsidRDefault="00965A87" w:rsidP="007A358B">
      <w:pPr>
        <w:spacing w:after="0" w:line="240" w:lineRule="auto"/>
      </w:pPr>
      <w:r w:rsidRPr="0061021A">
        <w:tab/>
      </w:r>
      <w:r w:rsidRPr="0061021A">
        <w:tab/>
        <w:t>&lt;display/&gt;</w:t>
      </w:r>
    </w:p>
    <w:p w:rsidR="00965A87" w:rsidRPr="0061021A" w:rsidRDefault="00965A87" w:rsidP="007A358B">
      <w:pPr>
        <w:spacing w:after="0" w:line="240" w:lineRule="auto"/>
      </w:pPr>
      <w:r w:rsidRPr="0061021A">
        <w:tab/>
      </w:r>
      <w:r w:rsidRPr="0061021A">
        <w:tab/>
        <w:t>&lt;interface/&gt;</w:t>
      </w:r>
    </w:p>
    <w:p w:rsidR="00965A87" w:rsidRPr="0061021A" w:rsidRDefault="00965A87" w:rsidP="007A358B">
      <w:pPr>
        <w:spacing w:after="0" w:line="240" w:lineRule="auto"/>
        <w:ind w:firstLine="720"/>
      </w:pPr>
      <w:r w:rsidRPr="0061021A">
        <w:t>&lt;/model&gt;</w:t>
      </w:r>
    </w:p>
    <w:p w:rsidR="0077283F" w:rsidRPr="0061021A" w:rsidRDefault="0077283F" w:rsidP="007A358B">
      <w:pPr>
        <w:spacing w:after="0" w:line="240" w:lineRule="auto"/>
      </w:pPr>
      <w:r w:rsidRPr="0061021A">
        <w:t>&lt;/</w:t>
      </w:r>
      <w:proofErr w:type="spellStart"/>
      <w:r w:rsidRPr="0061021A">
        <w:t>xmile</w:t>
      </w:r>
      <w:proofErr w:type="spellEnd"/>
      <w:r w:rsidRPr="0061021A">
        <w:t>&gt;</w:t>
      </w:r>
      <w:commentRangeEnd w:id="0"/>
      <w:r w:rsidR="006522D8">
        <w:rPr>
          <w:rStyle w:val="CommentReference"/>
        </w:rPr>
        <w:commentReference w:id="0"/>
      </w:r>
    </w:p>
    <w:p w:rsidR="0077283F" w:rsidRDefault="0077283F" w:rsidP="007A358B">
      <w:pPr>
        <w:spacing w:after="0"/>
      </w:pPr>
    </w:p>
    <w:p w:rsidR="001B2F6F" w:rsidRDefault="00F8109C" w:rsidP="007A358B">
      <w:pPr>
        <w:pStyle w:val="ListParagraph"/>
        <w:numPr>
          <w:ilvl w:val="1"/>
          <w:numId w:val="2"/>
        </w:numPr>
        <w:spacing w:after="0"/>
      </w:pPr>
      <w:r>
        <w:t>Introduction to the display level</w:t>
      </w:r>
    </w:p>
    <w:p w:rsidR="007A358B" w:rsidRDefault="007A358B" w:rsidP="007A358B">
      <w:pPr>
        <w:spacing w:after="0"/>
      </w:pPr>
    </w:p>
    <w:p w:rsidR="00F8109C" w:rsidRDefault="00F8109C" w:rsidP="007A358B">
      <w:pPr>
        <w:spacing w:after="0"/>
      </w:pPr>
      <w:r>
        <w:t xml:space="preserve">The display level (level 2) is used to describe the visual attributes of any object appearing in the stock and flow diagram.  Typical examples of these objects are Stocks, Flows, Auxiliaries, Aliases, Connectors, Sliders, Graphs and Tables.  This aforementioned list is not meant to be exhaustive and a full list of all valid level 2 display objects can be found </w:t>
      </w:r>
      <w:r w:rsidRPr="00F8109C">
        <w:rPr>
          <w:b/>
        </w:rPr>
        <w:t>XXX</w:t>
      </w:r>
      <w:r>
        <w:t>.</w:t>
      </w:r>
    </w:p>
    <w:p w:rsidR="007A358B" w:rsidRDefault="007A358B" w:rsidP="007A358B">
      <w:pPr>
        <w:spacing w:after="0"/>
      </w:pPr>
    </w:p>
    <w:p w:rsidR="001A4FAD" w:rsidRDefault="00F8109C" w:rsidP="007A358B">
      <w:pPr>
        <w:spacing w:after="0"/>
      </w:pPr>
      <w:r>
        <w:t>Any object appearing in level 1</w:t>
      </w:r>
      <w:r w:rsidR="0077283F">
        <w:t xml:space="preserve"> (Stock, Flow, Auxiliary)</w:t>
      </w:r>
      <w:r>
        <w:t xml:space="preserve"> must </w:t>
      </w:r>
      <w:r w:rsidR="001A4FAD">
        <w:t xml:space="preserve">have a child &lt;display&gt; tag </w:t>
      </w:r>
      <w:r>
        <w:t xml:space="preserve">in order to </w:t>
      </w:r>
      <w:r w:rsidR="0077283F">
        <w:t>be</w:t>
      </w:r>
      <w:r>
        <w:t xml:space="preserve"> level 2 </w:t>
      </w:r>
      <w:r w:rsidR="001A4FAD">
        <w:t>compatible</w:t>
      </w:r>
      <w:r>
        <w:t xml:space="preserve">.  Display properties on any level 1 object must </w:t>
      </w:r>
      <w:r w:rsidR="001A4FAD">
        <w:t>appear in the child &lt;display&gt;</w:t>
      </w:r>
      <w:r>
        <w:t xml:space="preserve"> tag of the level 1 object.</w:t>
      </w:r>
      <w:r w:rsidR="0077283F">
        <w:t xml:space="preserve">  For any object not present in level 1 (Alias, Connector, </w:t>
      </w:r>
      <w:proofErr w:type="spellStart"/>
      <w:r w:rsidR="0077283F">
        <w:t>etc</w:t>
      </w:r>
      <w:proofErr w:type="spellEnd"/>
      <w:r w:rsidR="0077283F">
        <w:t>) the</w:t>
      </w:r>
      <w:r w:rsidR="001A4FAD">
        <w:t xml:space="preserve"> object must appear within the child &lt;display&gt; tag of the model.</w:t>
      </w:r>
    </w:p>
    <w:p w:rsidR="007A358B" w:rsidRDefault="007A358B" w:rsidP="007A358B">
      <w:pPr>
        <w:spacing w:after="0"/>
      </w:pPr>
    </w:p>
    <w:p w:rsidR="001A4FAD" w:rsidRDefault="00117439" w:rsidP="007A358B">
      <w:pPr>
        <w:spacing w:after="0"/>
      </w:pPr>
      <w:r>
        <w:t xml:space="preserve">Simple </w:t>
      </w:r>
      <w:r w:rsidR="001A4FAD">
        <w:t xml:space="preserve">XMILE level 2 </w:t>
      </w:r>
      <w:r>
        <w:t>tag hierarchy example:</w:t>
      </w:r>
    </w:p>
    <w:p w:rsidR="007A358B" w:rsidRDefault="007A358B" w:rsidP="007A358B">
      <w:pPr>
        <w:spacing w:after="0" w:line="240" w:lineRule="auto"/>
      </w:pPr>
    </w:p>
    <w:p w:rsidR="001A4FAD" w:rsidRPr="0061021A" w:rsidRDefault="001A4FAD" w:rsidP="007A358B">
      <w:pPr>
        <w:spacing w:after="0" w:line="240" w:lineRule="auto"/>
      </w:pPr>
      <w:commentRangeStart w:id="1"/>
      <w:r w:rsidRPr="0061021A">
        <w:t>&lt;</w:t>
      </w:r>
      <w:proofErr w:type="spellStart"/>
      <w:proofErr w:type="gramStart"/>
      <w:r w:rsidRPr="0061021A">
        <w:t>xmile</w:t>
      </w:r>
      <w:proofErr w:type="spellEnd"/>
      <w:proofErr w:type="gramEnd"/>
      <w:r w:rsidRPr="0061021A">
        <w:t>&gt;</w:t>
      </w:r>
    </w:p>
    <w:p w:rsidR="001A4FAD" w:rsidRDefault="001A4FAD" w:rsidP="007A358B">
      <w:pPr>
        <w:spacing w:after="0" w:line="240" w:lineRule="auto"/>
        <w:ind w:firstLine="720"/>
      </w:pPr>
      <w:r w:rsidRPr="0061021A">
        <w:t>&lt;</w:t>
      </w:r>
      <w:proofErr w:type="gramStart"/>
      <w:r w:rsidRPr="0061021A">
        <w:t>model</w:t>
      </w:r>
      <w:proofErr w:type="gramEnd"/>
      <w:r w:rsidRPr="0061021A">
        <w:t>&gt;</w:t>
      </w:r>
    </w:p>
    <w:p w:rsidR="001A4FAD" w:rsidRDefault="001A4FAD" w:rsidP="007A358B">
      <w:pPr>
        <w:spacing w:after="0" w:line="240" w:lineRule="auto"/>
        <w:ind w:firstLine="720"/>
      </w:pPr>
      <w:r>
        <w:tab/>
        <w:t>&lt;</w:t>
      </w:r>
      <w:proofErr w:type="gramStart"/>
      <w:r>
        <w:t>stock</w:t>
      </w:r>
      <w:proofErr w:type="gramEnd"/>
      <w:r>
        <w:t>&gt;</w:t>
      </w:r>
    </w:p>
    <w:p w:rsidR="001A4FAD" w:rsidRDefault="001A4FAD" w:rsidP="007A358B">
      <w:pPr>
        <w:spacing w:after="0" w:line="240" w:lineRule="auto"/>
        <w:ind w:firstLine="720"/>
      </w:pPr>
      <w:r>
        <w:tab/>
      </w:r>
      <w:r>
        <w:tab/>
        <w:t>&lt;</w:t>
      </w:r>
      <w:proofErr w:type="gramStart"/>
      <w:r>
        <w:t>display</w:t>
      </w:r>
      <w:proofErr w:type="gramEnd"/>
      <w:r>
        <w:t>&gt;</w:t>
      </w:r>
    </w:p>
    <w:p w:rsidR="001A4FAD" w:rsidRPr="0061021A" w:rsidRDefault="001A4FAD" w:rsidP="007A358B">
      <w:pPr>
        <w:spacing w:after="0" w:line="240" w:lineRule="auto"/>
        <w:ind w:firstLine="720"/>
      </w:pPr>
      <w:r>
        <w:tab/>
        <w:t>&lt;/stock&gt;</w:t>
      </w:r>
    </w:p>
    <w:p w:rsidR="001A4FAD" w:rsidRDefault="001A4FAD" w:rsidP="007A358B">
      <w:pPr>
        <w:spacing w:after="0" w:line="240" w:lineRule="auto"/>
      </w:pPr>
      <w:r w:rsidRPr="0061021A">
        <w:tab/>
      </w:r>
      <w:r w:rsidRPr="0061021A">
        <w:tab/>
        <w:t>&lt;</w:t>
      </w:r>
      <w:proofErr w:type="gramStart"/>
      <w:r w:rsidRPr="0061021A">
        <w:t>display</w:t>
      </w:r>
      <w:proofErr w:type="gramEnd"/>
      <w:r>
        <w:t>&gt;</w:t>
      </w:r>
    </w:p>
    <w:p w:rsidR="001A4FAD" w:rsidRDefault="001A4FAD" w:rsidP="007A358B">
      <w:pPr>
        <w:spacing w:after="0" w:line="240" w:lineRule="auto"/>
      </w:pPr>
      <w:r>
        <w:lastRenderedPageBreak/>
        <w:tab/>
      </w:r>
      <w:r>
        <w:tab/>
      </w:r>
      <w:r>
        <w:tab/>
        <w:t>&lt;alias/&gt;</w:t>
      </w:r>
    </w:p>
    <w:p w:rsidR="001A4FAD" w:rsidRPr="0061021A" w:rsidRDefault="001A4FAD" w:rsidP="007A358B">
      <w:pPr>
        <w:spacing w:after="0" w:line="240" w:lineRule="auto"/>
      </w:pPr>
      <w:r>
        <w:tab/>
      </w:r>
      <w:r>
        <w:tab/>
        <w:t>&lt;/display&gt;</w:t>
      </w:r>
    </w:p>
    <w:p w:rsidR="001A4FAD" w:rsidRPr="0061021A" w:rsidRDefault="001A4FAD" w:rsidP="007A358B">
      <w:pPr>
        <w:spacing w:after="0" w:line="240" w:lineRule="auto"/>
        <w:ind w:firstLine="720"/>
      </w:pPr>
      <w:r w:rsidRPr="0061021A">
        <w:t>&lt;/model&gt;</w:t>
      </w:r>
    </w:p>
    <w:p w:rsidR="001A4FAD" w:rsidRPr="0061021A" w:rsidRDefault="001A4FAD" w:rsidP="007A358B">
      <w:pPr>
        <w:spacing w:after="0" w:line="240" w:lineRule="auto"/>
      </w:pPr>
      <w:r w:rsidRPr="0061021A">
        <w:t>&lt;/</w:t>
      </w:r>
      <w:proofErr w:type="spellStart"/>
      <w:r w:rsidRPr="0061021A">
        <w:t>xmile</w:t>
      </w:r>
      <w:proofErr w:type="spellEnd"/>
      <w:r w:rsidRPr="0061021A">
        <w:t>&gt;</w:t>
      </w:r>
      <w:commentRangeEnd w:id="1"/>
      <w:r w:rsidR="006522D8">
        <w:rPr>
          <w:rStyle w:val="CommentReference"/>
        </w:rPr>
        <w:commentReference w:id="1"/>
      </w:r>
    </w:p>
    <w:p w:rsidR="001A4FAD" w:rsidRDefault="001A4FAD" w:rsidP="007A358B">
      <w:pPr>
        <w:spacing w:after="0"/>
      </w:pPr>
    </w:p>
    <w:p w:rsidR="00F8109C" w:rsidRDefault="007A358B" w:rsidP="007A358B">
      <w:pPr>
        <w:pStyle w:val="ListParagraph"/>
        <w:numPr>
          <w:ilvl w:val="1"/>
          <w:numId w:val="2"/>
        </w:numPr>
        <w:spacing w:after="0"/>
      </w:pPr>
      <w:r>
        <w:t>Introduction to the interface level</w:t>
      </w:r>
    </w:p>
    <w:p w:rsidR="007A358B" w:rsidRDefault="007A358B" w:rsidP="007A358B">
      <w:pPr>
        <w:spacing w:after="0"/>
      </w:pPr>
    </w:p>
    <w:p w:rsidR="007A358B" w:rsidRDefault="007A358B" w:rsidP="007A358B">
      <w:pPr>
        <w:spacing w:after="0"/>
      </w:pPr>
      <w:r>
        <w:t xml:space="preserve">The interface level (level 3) is used to describe </w:t>
      </w:r>
      <w:r>
        <w:t>the layout, content and appearance of the user interface</w:t>
      </w:r>
      <w:r>
        <w:t xml:space="preserve"> and all objects appearing within the user interface</w:t>
      </w:r>
      <w:r>
        <w:t>.</w:t>
      </w:r>
      <w:r>
        <w:t xml:space="preserve">  Typical examples of these objects are: Graphs, Tables, </w:t>
      </w:r>
      <w:proofErr w:type="gramStart"/>
      <w:r>
        <w:t>Sliders</w:t>
      </w:r>
      <w:proofErr w:type="gramEnd"/>
      <w:r>
        <w:t xml:space="preserve"> etc.  </w:t>
      </w:r>
      <w:r>
        <w:t xml:space="preserve">This aforementioned list is not meant to be exhaustive and </w:t>
      </w:r>
      <w:r>
        <w:t>a full list of all valid level 3</w:t>
      </w:r>
      <w:r>
        <w:t xml:space="preserve"> display objects can be found </w:t>
      </w:r>
      <w:r w:rsidRPr="00F8109C">
        <w:rPr>
          <w:b/>
        </w:rPr>
        <w:t>XXX</w:t>
      </w:r>
      <w:r>
        <w:t>.</w:t>
      </w:r>
    </w:p>
    <w:p w:rsidR="007A358B" w:rsidRDefault="007A358B" w:rsidP="007A358B">
      <w:pPr>
        <w:spacing w:after="0"/>
      </w:pPr>
    </w:p>
    <w:p w:rsidR="007A358B" w:rsidRDefault="007A358B" w:rsidP="007A358B">
      <w:pPr>
        <w:spacing w:after="0"/>
      </w:pPr>
      <w:r>
        <w:t>Any object appearing on the user interface of an XMILE model must appear as a child tag of that model</w:t>
      </w:r>
      <w:r w:rsidR="006C45A9">
        <w:t>’</w:t>
      </w:r>
      <w:r>
        <w:t xml:space="preserve">s &lt;interface&gt; tag.  </w:t>
      </w:r>
    </w:p>
    <w:p w:rsidR="007A358B" w:rsidRDefault="007A358B" w:rsidP="007A358B">
      <w:pPr>
        <w:spacing w:after="0"/>
      </w:pPr>
    </w:p>
    <w:p w:rsidR="007A358B" w:rsidRDefault="007A358B" w:rsidP="007A358B">
      <w:pPr>
        <w:spacing w:after="0"/>
      </w:pPr>
      <w:r>
        <w:t xml:space="preserve">Simple </w:t>
      </w:r>
      <w:r>
        <w:t>XMILE level 3</w:t>
      </w:r>
      <w:r>
        <w:t xml:space="preserve"> tag hierarchy example:</w:t>
      </w:r>
    </w:p>
    <w:p w:rsidR="007A358B" w:rsidRDefault="007A358B" w:rsidP="007A358B">
      <w:pPr>
        <w:spacing w:after="0" w:line="240" w:lineRule="auto"/>
      </w:pPr>
    </w:p>
    <w:p w:rsidR="007A358B" w:rsidRPr="0061021A" w:rsidRDefault="007A358B" w:rsidP="007A358B">
      <w:pPr>
        <w:spacing w:after="0" w:line="240" w:lineRule="auto"/>
      </w:pPr>
      <w:commentRangeStart w:id="2"/>
      <w:r w:rsidRPr="0061021A">
        <w:t>&lt;</w:t>
      </w:r>
      <w:proofErr w:type="spellStart"/>
      <w:proofErr w:type="gramStart"/>
      <w:r w:rsidRPr="0061021A">
        <w:t>xmile</w:t>
      </w:r>
      <w:proofErr w:type="spellEnd"/>
      <w:proofErr w:type="gramEnd"/>
      <w:r w:rsidRPr="0061021A">
        <w:t>&gt;</w:t>
      </w:r>
    </w:p>
    <w:p w:rsidR="007A358B" w:rsidRDefault="007A358B" w:rsidP="007A358B">
      <w:pPr>
        <w:spacing w:after="0" w:line="240" w:lineRule="auto"/>
        <w:ind w:firstLine="720"/>
      </w:pPr>
      <w:r w:rsidRPr="0061021A">
        <w:t>&lt;</w:t>
      </w:r>
      <w:proofErr w:type="gramStart"/>
      <w:r w:rsidRPr="0061021A">
        <w:t>model</w:t>
      </w:r>
      <w:proofErr w:type="gramEnd"/>
      <w:r w:rsidRPr="0061021A">
        <w:t>&gt;</w:t>
      </w:r>
    </w:p>
    <w:p w:rsidR="007A358B" w:rsidRDefault="007A358B" w:rsidP="007A358B">
      <w:pPr>
        <w:spacing w:after="0" w:line="240" w:lineRule="auto"/>
      </w:pPr>
      <w:r w:rsidRPr="0061021A">
        <w:tab/>
      </w:r>
      <w:r w:rsidRPr="0061021A">
        <w:tab/>
        <w:t>&lt;display</w:t>
      </w:r>
      <w:r>
        <w:t>/</w:t>
      </w:r>
      <w:r>
        <w:t>&gt;</w:t>
      </w:r>
    </w:p>
    <w:p w:rsidR="007A358B" w:rsidRDefault="007A358B" w:rsidP="007A358B">
      <w:pPr>
        <w:spacing w:after="0" w:line="240" w:lineRule="auto"/>
      </w:pPr>
      <w:r>
        <w:tab/>
      </w:r>
      <w:r>
        <w:tab/>
        <w:t>&lt;</w:t>
      </w:r>
      <w:proofErr w:type="gramStart"/>
      <w:r>
        <w:t>interface</w:t>
      </w:r>
      <w:proofErr w:type="gramEnd"/>
      <w:r>
        <w:t>&gt;</w:t>
      </w:r>
    </w:p>
    <w:p w:rsidR="007A358B" w:rsidRDefault="007A358B" w:rsidP="007A358B">
      <w:pPr>
        <w:spacing w:after="0" w:line="240" w:lineRule="auto"/>
      </w:pPr>
      <w:r>
        <w:tab/>
      </w:r>
      <w:r>
        <w:tab/>
      </w:r>
      <w:r>
        <w:tab/>
        <w:t>&lt;graph/&gt;</w:t>
      </w:r>
    </w:p>
    <w:p w:rsidR="007A358B" w:rsidRPr="0061021A" w:rsidRDefault="007A358B" w:rsidP="007A358B">
      <w:pPr>
        <w:spacing w:after="0" w:line="240" w:lineRule="auto"/>
      </w:pPr>
      <w:r>
        <w:tab/>
      </w:r>
      <w:r>
        <w:tab/>
        <w:t>&lt;/interface&gt;</w:t>
      </w:r>
    </w:p>
    <w:p w:rsidR="007A358B" w:rsidRPr="0061021A" w:rsidRDefault="007A358B" w:rsidP="007A358B">
      <w:pPr>
        <w:spacing w:after="0" w:line="240" w:lineRule="auto"/>
        <w:ind w:firstLine="720"/>
      </w:pPr>
      <w:r w:rsidRPr="0061021A">
        <w:t>&lt;/model&gt;</w:t>
      </w:r>
    </w:p>
    <w:p w:rsidR="007A358B" w:rsidRPr="0061021A" w:rsidRDefault="007A358B" w:rsidP="007A358B">
      <w:pPr>
        <w:spacing w:after="0" w:line="240" w:lineRule="auto"/>
      </w:pPr>
      <w:r w:rsidRPr="0061021A">
        <w:t>&lt;/</w:t>
      </w:r>
      <w:proofErr w:type="spellStart"/>
      <w:r w:rsidRPr="0061021A">
        <w:t>xmile</w:t>
      </w:r>
      <w:proofErr w:type="spellEnd"/>
      <w:r w:rsidRPr="0061021A">
        <w:t>&gt;</w:t>
      </w:r>
      <w:commentRangeEnd w:id="2"/>
      <w:r w:rsidR="006522D8">
        <w:rPr>
          <w:rStyle w:val="CommentReference"/>
        </w:rPr>
        <w:commentReference w:id="2"/>
      </w:r>
    </w:p>
    <w:p w:rsidR="007A358B" w:rsidRDefault="007A358B" w:rsidP="007A358B">
      <w:pPr>
        <w:spacing w:after="0"/>
      </w:pPr>
    </w:p>
    <w:p w:rsidR="0002449D" w:rsidRDefault="0002449D" w:rsidP="0002449D">
      <w:pPr>
        <w:pStyle w:val="ListParagraph"/>
        <w:numPr>
          <w:ilvl w:val="1"/>
          <w:numId w:val="2"/>
        </w:numPr>
        <w:spacing w:after="0"/>
      </w:pPr>
      <w:r>
        <w:t>Common interface and display assumptions and attributes</w:t>
      </w:r>
    </w:p>
    <w:p w:rsidR="0002449D" w:rsidRDefault="0002449D" w:rsidP="0002449D">
      <w:pPr>
        <w:spacing w:after="0"/>
      </w:pPr>
    </w:p>
    <w:p w:rsidR="006522D8" w:rsidRDefault="006522D8" w:rsidP="0002449D">
      <w:pPr>
        <w:spacing w:after="0"/>
      </w:pPr>
      <w:r>
        <w:t>All visual objects contained within an XMILE model are laid out on a 2D Cartesian coordinate space measured in pixels, where 0,0 is the top left of the screen and height runs down while width runs right.  An example coordinate space map for a model which has a size of 1000px by 1000px would look like:</w:t>
      </w:r>
    </w:p>
    <w:p w:rsidR="006522D8" w:rsidRDefault="006522D8" w:rsidP="0002449D">
      <w:pPr>
        <w:spacing w:after="0"/>
      </w:pPr>
    </w:p>
    <w:p w:rsidR="006522D8" w:rsidRDefault="006522D8" w:rsidP="0002449D">
      <w:pPr>
        <w:spacing w:after="0"/>
      </w:pPr>
      <w:commentRangeStart w:id="3"/>
      <w:r>
        <w:t>0</w:t>
      </w:r>
      <w:proofErr w:type="gramStart"/>
      <w:r>
        <w:t>,0</w:t>
      </w:r>
      <w:proofErr w:type="gramEnd"/>
      <w:r>
        <w:t xml:space="preserve"> ------------------------------------------------- 1,000</w:t>
      </w:r>
    </w:p>
    <w:p w:rsidR="006522D8" w:rsidRDefault="006522D8" w:rsidP="0002449D">
      <w:pPr>
        <w:spacing w:after="0"/>
      </w:pPr>
      <w:r>
        <w:t>|</w:t>
      </w:r>
    </w:p>
    <w:p w:rsidR="006522D8" w:rsidRDefault="006522D8" w:rsidP="0002449D">
      <w:pPr>
        <w:spacing w:after="0"/>
      </w:pPr>
      <w:r>
        <w:t>|</w:t>
      </w:r>
    </w:p>
    <w:p w:rsidR="006522D8" w:rsidRDefault="006522D8" w:rsidP="0002449D">
      <w:pPr>
        <w:spacing w:after="0"/>
      </w:pPr>
      <w:r>
        <w:t>|</w:t>
      </w:r>
    </w:p>
    <w:p w:rsidR="006522D8" w:rsidRDefault="006522D8" w:rsidP="0002449D">
      <w:pPr>
        <w:spacing w:after="0"/>
      </w:pPr>
      <w:r>
        <w:t>|</w:t>
      </w:r>
    </w:p>
    <w:p w:rsidR="006522D8" w:rsidRDefault="006522D8" w:rsidP="0002449D">
      <w:pPr>
        <w:spacing w:after="0"/>
      </w:pPr>
      <w:r>
        <w:t>|</w:t>
      </w:r>
    </w:p>
    <w:p w:rsidR="006522D8" w:rsidRDefault="006522D8" w:rsidP="0002449D">
      <w:pPr>
        <w:spacing w:after="0"/>
      </w:pPr>
      <w:r>
        <w:t>|</w:t>
      </w:r>
    </w:p>
    <w:p w:rsidR="006522D8" w:rsidRDefault="006522D8" w:rsidP="0002449D">
      <w:pPr>
        <w:spacing w:after="0"/>
      </w:pPr>
      <w:r>
        <w:t>|</w:t>
      </w:r>
    </w:p>
    <w:p w:rsidR="006522D8" w:rsidRDefault="006522D8" w:rsidP="0002449D">
      <w:pPr>
        <w:spacing w:after="0"/>
      </w:pPr>
      <w:r>
        <w:t>|</w:t>
      </w:r>
    </w:p>
    <w:p w:rsidR="006522D8" w:rsidRDefault="006522D8" w:rsidP="0002449D">
      <w:pPr>
        <w:spacing w:after="0"/>
      </w:pPr>
      <w:r>
        <w:t>|</w:t>
      </w:r>
    </w:p>
    <w:p w:rsidR="006522D8" w:rsidRDefault="006522D8" w:rsidP="0002449D">
      <w:pPr>
        <w:spacing w:after="0"/>
      </w:pPr>
      <w:r>
        <w:t>1,000</w:t>
      </w:r>
      <w:commentRangeEnd w:id="3"/>
      <w:r>
        <w:rPr>
          <w:rStyle w:val="CommentReference"/>
        </w:rPr>
        <w:commentReference w:id="3"/>
      </w:r>
    </w:p>
    <w:p w:rsidR="006522D8" w:rsidRDefault="006522D8" w:rsidP="0002449D">
      <w:pPr>
        <w:spacing w:after="0"/>
      </w:pPr>
    </w:p>
    <w:p w:rsidR="0002449D" w:rsidRDefault="0002449D" w:rsidP="0002449D">
      <w:pPr>
        <w:spacing w:after="0"/>
      </w:pPr>
      <w:r>
        <w:t>All visual objects contained within an XMILE model must have the following attributes:</w:t>
      </w:r>
    </w:p>
    <w:p w:rsidR="0002449D" w:rsidRDefault="0002449D" w:rsidP="0002449D">
      <w:pPr>
        <w:spacing w:after="0"/>
      </w:pPr>
    </w:p>
    <w:p w:rsidR="0002449D" w:rsidRDefault="0002449D" w:rsidP="0002449D">
      <w:pPr>
        <w:pStyle w:val="ListParagraph"/>
        <w:numPr>
          <w:ilvl w:val="0"/>
          <w:numId w:val="5"/>
        </w:numPr>
        <w:spacing w:after="0"/>
      </w:pPr>
      <w:r>
        <w:t>Position x=”&lt;double&gt;”, y=”&lt;double&gt;”</w:t>
      </w:r>
    </w:p>
    <w:p w:rsidR="0002449D" w:rsidRDefault="0002449D" w:rsidP="0002449D">
      <w:pPr>
        <w:pStyle w:val="ListParagraph"/>
        <w:numPr>
          <w:ilvl w:val="0"/>
          <w:numId w:val="5"/>
        </w:numPr>
        <w:spacing w:after="0"/>
      </w:pPr>
      <w:r>
        <w:t>Size – predefined OR arbitrary</w:t>
      </w:r>
    </w:p>
    <w:p w:rsidR="0002449D" w:rsidRDefault="0002449D" w:rsidP="0002449D">
      <w:pPr>
        <w:pStyle w:val="ListParagraph"/>
        <w:numPr>
          <w:ilvl w:val="1"/>
          <w:numId w:val="5"/>
        </w:numPr>
        <w:spacing w:after="0"/>
      </w:pPr>
      <w:r>
        <w:t>Predefined</w:t>
      </w:r>
    </w:p>
    <w:p w:rsidR="0002449D" w:rsidRDefault="0002449D" w:rsidP="0002449D">
      <w:pPr>
        <w:pStyle w:val="ListParagraph"/>
        <w:numPr>
          <w:ilvl w:val="2"/>
          <w:numId w:val="5"/>
        </w:numPr>
        <w:spacing w:after="0"/>
      </w:pPr>
      <w:r>
        <w:t>size=”</w:t>
      </w:r>
      <w:proofErr w:type="spellStart"/>
      <w:r>
        <w:t>large|medium|small|name_only</w:t>
      </w:r>
      <w:proofErr w:type="spellEnd"/>
      <w:r w:rsidR="006522D8">
        <w:t>*</w:t>
      </w:r>
      <w:r>
        <w:t>” – default=medium</w:t>
      </w:r>
    </w:p>
    <w:p w:rsidR="0002449D" w:rsidRDefault="0002449D" w:rsidP="0002449D">
      <w:pPr>
        <w:pStyle w:val="ListParagraph"/>
        <w:numPr>
          <w:ilvl w:val="1"/>
          <w:numId w:val="5"/>
        </w:numPr>
        <w:spacing w:after="0"/>
      </w:pPr>
      <w:r>
        <w:t>Arbitrary</w:t>
      </w:r>
    </w:p>
    <w:p w:rsidR="006522D8" w:rsidRDefault="0002449D" w:rsidP="0002449D">
      <w:pPr>
        <w:pStyle w:val="ListParagraph"/>
        <w:numPr>
          <w:ilvl w:val="2"/>
          <w:numId w:val="5"/>
        </w:numPr>
        <w:spacing w:after="0"/>
      </w:pPr>
      <w:r>
        <w:t xml:space="preserve">width=”&lt;double&gt;”, height=”&lt;double&gt;” </w:t>
      </w:r>
    </w:p>
    <w:p w:rsidR="006522D8" w:rsidRDefault="006522D8" w:rsidP="0002449D">
      <w:pPr>
        <w:spacing w:after="0"/>
      </w:pPr>
    </w:p>
    <w:p w:rsidR="006522D8" w:rsidRDefault="006522D8" w:rsidP="0002449D">
      <w:pPr>
        <w:spacing w:after="0"/>
      </w:pPr>
      <w:r>
        <w:t>*</w:t>
      </w:r>
      <w:proofErr w:type="spellStart"/>
      <w:r>
        <w:t>name_only</w:t>
      </w:r>
      <w:proofErr w:type="spellEnd"/>
      <w:r>
        <w:t xml:space="preserve"> is only applicable for display objects based on </w:t>
      </w:r>
      <w:proofErr w:type="gramStart"/>
      <w:r>
        <w:t>level  1</w:t>
      </w:r>
      <w:proofErr w:type="gramEnd"/>
      <w:r>
        <w:t xml:space="preserve"> objects</w:t>
      </w:r>
    </w:p>
    <w:p w:rsidR="006522D8" w:rsidRDefault="006522D8" w:rsidP="0002449D">
      <w:pPr>
        <w:spacing w:after="0"/>
      </w:pPr>
    </w:p>
    <w:p w:rsidR="0002449D" w:rsidRDefault="006522D8" w:rsidP="0002449D">
      <w:pPr>
        <w:spacing w:after="0"/>
      </w:pPr>
      <w:r>
        <w:t>The position referred to by the x and y attributes refers to the center of the object when using a predefined size.  When using an arbitrary size the x and y attributes refer to the top left corner of the object.</w:t>
      </w:r>
      <w:r w:rsidR="00522E67">
        <w:t xml:space="preserve">  All locations and sizes of XMILE objects are represented using double precision numbers.</w:t>
      </w:r>
    </w:p>
    <w:p w:rsidR="006522D8" w:rsidRDefault="006522D8" w:rsidP="0002449D">
      <w:pPr>
        <w:spacing w:after="0"/>
      </w:pPr>
    </w:p>
    <w:p w:rsidR="00522E67" w:rsidRDefault="006522D8" w:rsidP="0002449D">
      <w:pPr>
        <w:spacing w:after="0"/>
      </w:pPr>
      <w:r>
        <w:t xml:space="preserve">The predefined sizes </w:t>
      </w:r>
      <w:r w:rsidR="00522E67">
        <w:t xml:space="preserve">are dependent on the object on which they are present and vary by implementation.   All objects of the same type though must use the same actual width and height for each of the listed options with the exception of </w:t>
      </w:r>
      <w:proofErr w:type="spellStart"/>
      <w:r w:rsidR="00522E67">
        <w:t>name_only</w:t>
      </w:r>
      <w:proofErr w:type="spellEnd"/>
      <w:r w:rsidR="00522E67">
        <w:t xml:space="preserve">.   The </w:t>
      </w:r>
      <w:proofErr w:type="spellStart"/>
      <w:r w:rsidR="00522E67">
        <w:t>name_only</w:t>
      </w:r>
      <w:proofErr w:type="spellEnd"/>
      <w:r w:rsidR="00522E67">
        <w:t xml:space="preserve"> predefined size is used only on level 1 based display objects and their size is determined by the text metrics of their name plate.  This option allows for the representation of level 1 </w:t>
      </w:r>
      <w:proofErr w:type="gramStart"/>
      <w:r w:rsidR="00522E67">
        <w:t>objects</w:t>
      </w:r>
      <w:proofErr w:type="gramEnd"/>
      <w:r w:rsidR="00522E67">
        <w:t xml:space="preserve"> as text only without an associated symbol.</w:t>
      </w:r>
    </w:p>
    <w:p w:rsidR="00334508" w:rsidRDefault="00334508" w:rsidP="0002449D">
      <w:pPr>
        <w:spacing w:after="0"/>
      </w:pPr>
    </w:p>
    <w:p w:rsidR="00334508" w:rsidRDefault="00334508" w:rsidP="00334508">
      <w:pPr>
        <w:pStyle w:val="ListParagraph"/>
        <w:numPr>
          <w:ilvl w:val="3"/>
          <w:numId w:val="2"/>
        </w:numPr>
        <w:spacing w:after="0"/>
      </w:pPr>
      <w:r>
        <w:t>Referring to specific XMILE display objects</w:t>
      </w:r>
    </w:p>
    <w:p w:rsidR="00334508" w:rsidRDefault="00334508" w:rsidP="00334508">
      <w:pPr>
        <w:pStyle w:val="text"/>
        <w:spacing w:before="0"/>
        <w:rPr>
          <w:rFonts w:asciiTheme="minorHAnsi" w:hAnsiTheme="minorHAnsi"/>
          <w:sz w:val="22"/>
          <w:szCs w:val="22"/>
        </w:rPr>
      </w:pPr>
    </w:p>
    <w:p w:rsidR="00334508" w:rsidRDefault="00334508" w:rsidP="00334508">
      <w:r>
        <w:t xml:space="preserve">Display objects do not have names or any other way to specifically refer to individual objects.  Therefore any display object which is referred to anywhere else in the XMILE file provides </w:t>
      </w:r>
      <w:proofErr w:type="gramStart"/>
      <w:r>
        <w:t xml:space="preserve">a  </w:t>
      </w:r>
      <w:proofErr w:type="spellStart"/>
      <w:r>
        <w:t>uid</w:t>
      </w:r>
      <w:proofErr w:type="spellEnd"/>
      <w:proofErr w:type="gramEnd"/>
      <w:r>
        <w:t>=”&lt;</w:t>
      </w:r>
      <w:proofErr w:type="spellStart"/>
      <w:r>
        <w:t>int</w:t>
      </w:r>
      <w:proofErr w:type="spellEnd"/>
      <w:r>
        <w:t>&gt;” attribute.  This attribute is a unique linearly increasing integer which gives each display object a way to be referred to</w:t>
      </w:r>
      <w:r w:rsidR="00D34BB1">
        <w:t xml:space="preserve"> specifically</w:t>
      </w:r>
      <w:r>
        <w:t xml:space="preserve">.  Objects requiring a </w:t>
      </w:r>
      <w:proofErr w:type="spellStart"/>
      <w:r>
        <w:t>uid</w:t>
      </w:r>
      <w:proofErr w:type="spellEnd"/>
      <w:r>
        <w:t xml:space="preserve"> are listed </w:t>
      </w:r>
      <w:r w:rsidR="00D34BB1">
        <w:t xml:space="preserve">in </w:t>
      </w:r>
      <w:r w:rsidRPr="00334508">
        <w:rPr>
          <w:b/>
        </w:rPr>
        <w:t>XXX</w:t>
      </w:r>
      <w:r>
        <w:t xml:space="preserve">.  UIDs </w:t>
      </w:r>
      <w:r w:rsidR="00D34BB1">
        <w:t xml:space="preserve">restart from 0 in each &lt;display&gt; or &lt;interface&gt; tag.  </w:t>
      </w:r>
      <w:r>
        <w:t xml:space="preserve"> </w:t>
      </w:r>
      <w:bookmarkStart w:id="4" w:name="_GoBack"/>
      <w:bookmarkEnd w:id="4"/>
    </w:p>
    <w:p w:rsidR="00522E67" w:rsidRDefault="00226ADC" w:rsidP="00226ADC">
      <w:pPr>
        <w:pStyle w:val="ListParagraph"/>
        <w:numPr>
          <w:ilvl w:val="2"/>
          <w:numId w:val="8"/>
        </w:numPr>
        <w:spacing w:after="0"/>
      </w:pPr>
      <w:r>
        <w:t xml:space="preserve">Common styles associated with all visual XMILE objects </w:t>
      </w:r>
    </w:p>
    <w:p w:rsidR="00522E67" w:rsidRDefault="00522E67" w:rsidP="00522E67">
      <w:pPr>
        <w:spacing w:after="0"/>
      </w:pPr>
    </w:p>
    <w:p w:rsidR="006635A5" w:rsidRDefault="00522E67" w:rsidP="00522E67">
      <w:pPr>
        <w:spacing w:after="0"/>
      </w:pPr>
      <w:r>
        <w:t>All level 2 and above XMILE objects provide attributes which describe their look and feel or style.</w:t>
      </w:r>
      <w:r w:rsidR="006635A5">
        <w:t xml:space="preserve">  Styles applied to visual XMILE objects are composed of attributes of the following core style objects plus any specific attributes available to that specific type of object.</w:t>
      </w:r>
      <w:r>
        <w:t xml:space="preserve"> </w:t>
      </w:r>
      <w:r w:rsidR="00E21645">
        <w:t xml:space="preserve">  </w:t>
      </w:r>
    </w:p>
    <w:p w:rsidR="006635A5" w:rsidRDefault="006635A5" w:rsidP="00522E67">
      <w:pPr>
        <w:spacing w:after="0"/>
      </w:pPr>
    </w:p>
    <w:p w:rsidR="006635A5" w:rsidRDefault="006635A5" w:rsidP="00522E67">
      <w:pPr>
        <w:spacing w:after="0"/>
      </w:pPr>
      <w:r>
        <w:t>Border</w:t>
      </w:r>
    </w:p>
    <w:p w:rsidR="006635A5" w:rsidRDefault="006635A5" w:rsidP="006635A5">
      <w:pPr>
        <w:pStyle w:val="ListParagraph"/>
        <w:numPr>
          <w:ilvl w:val="0"/>
          <w:numId w:val="7"/>
        </w:numPr>
        <w:spacing w:after="0"/>
      </w:pPr>
      <w:r>
        <w:t>border-width=”</w:t>
      </w:r>
      <w:proofErr w:type="spellStart"/>
      <w:r>
        <w:t>thick|thin|thick-thin</w:t>
      </w:r>
      <w:proofErr w:type="spellEnd"/>
      <w:r>
        <w:t>|&lt;double&gt;” –default=1px</w:t>
      </w:r>
    </w:p>
    <w:p w:rsidR="006635A5" w:rsidRDefault="006635A5" w:rsidP="006635A5">
      <w:pPr>
        <w:pStyle w:val="ListParagraph"/>
        <w:numPr>
          <w:ilvl w:val="0"/>
          <w:numId w:val="7"/>
        </w:numPr>
        <w:spacing w:after="0"/>
      </w:pPr>
      <w:r>
        <w:t>border-color</w:t>
      </w:r>
      <w:r>
        <w:t>=”&lt;hex code&gt;|predefined color*”</w:t>
      </w:r>
    </w:p>
    <w:p w:rsidR="006635A5" w:rsidRDefault="006635A5" w:rsidP="006635A5">
      <w:pPr>
        <w:pStyle w:val="ListParagraph"/>
        <w:numPr>
          <w:ilvl w:val="0"/>
          <w:numId w:val="7"/>
        </w:numPr>
        <w:spacing w:after="0"/>
      </w:pPr>
      <w:r>
        <w:t>border-style=”</w:t>
      </w:r>
      <w:proofErr w:type="spellStart"/>
      <w:r>
        <w:t>none|solid</w:t>
      </w:r>
      <w:proofErr w:type="spellEnd"/>
      <w:r>
        <w:t>” –default=none</w:t>
      </w:r>
    </w:p>
    <w:p w:rsidR="006635A5" w:rsidRDefault="006635A5" w:rsidP="00522E67">
      <w:pPr>
        <w:spacing w:after="0"/>
      </w:pPr>
    </w:p>
    <w:p w:rsidR="006635A5" w:rsidRDefault="006635A5" w:rsidP="00522E67">
      <w:pPr>
        <w:spacing w:after="0"/>
      </w:pPr>
      <w:r>
        <w:t>Text-Style</w:t>
      </w:r>
    </w:p>
    <w:p w:rsidR="006635A5" w:rsidRDefault="006635A5" w:rsidP="006635A5">
      <w:pPr>
        <w:pStyle w:val="ListParagraph"/>
        <w:numPr>
          <w:ilvl w:val="0"/>
          <w:numId w:val="6"/>
        </w:numPr>
        <w:spacing w:after="0"/>
      </w:pPr>
      <w:r>
        <w:lastRenderedPageBreak/>
        <w:t>font-family=”&lt;string&gt;”</w:t>
      </w:r>
    </w:p>
    <w:p w:rsidR="006635A5" w:rsidRDefault="006635A5" w:rsidP="006635A5">
      <w:pPr>
        <w:pStyle w:val="ListParagraph"/>
        <w:numPr>
          <w:ilvl w:val="0"/>
          <w:numId w:val="6"/>
        </w:numPr>
        <w:spacing w:after="0"/>
      </w:pPr>
      <w:r>
        <w:t>font-style=”</w:t>
      </w:r>
      <w:proofErr w:type="spellStart"/>
      <w:r>
        <w:t>normal|italic</w:t>
      </w:r>
      <w:proofErr w:type="spellEnd"/>
      <w:r>
        <w:t>” –default=normal</w:t>
      </w:r>
    </w:p>
    <w:p w:rsidR="006635A5" w:rsidRDefault="006635A5" w:rsidP="006635A5">
      <w:pPr>
        <w:pStyle w:val="ListParagraph"/>
        <w:numPr>
          <w:ilvl w:val="0"/>
          <w:numId w:val="6"/>
        </w:numPr>
        <w:spacing w:after="0"/>
      </w:pPr>
      <w:r>
        <w:t>font-weight=”</w:t>
      </w:r>
      <w:proofErr w:type="spellStart"/>
      <w:r>
        <w:t>normal|bold</w:t>
      </w:r>
      <w:proofErr w:type="spellEnd"/>
      <w:r>
        <w:t>” –default=normal</w:t>
      </w:r>
    </w:p>
    <w:p w:rsidR="006635A5" w:rsidRDefault="006635A5" w:rsidP="006635A5">
      <w:pPr>
        <w:pStyle w:val="ListParagraph"/>
        <w:numPr>
          <w:ilvl w:val="0"/>
          <w:numId w:val="6"/>
        </w:numPr>
        <w:spacing w:after="0"/>
      </w:pPr>
      <w:r>
        <w:t>text-decoration=”</w:t>
      </w:r>
      <w:proofErr w:type="spellStart"/>
      <w:r>
        <w:t>normal|underline</w:t>
      </w:r>
      <w:proofErr w:type="spellEnd"/>
      <w:r>
        <w:t>” –default=normal</w:t>
      </w:r>
    </w:p>
    <w:p w:rsidR="006635A5" w:rsidRDefault="006635A5" w:rsidP="006635A5">
      <w:pPr>
        <w:pStyle w:val="ListParagraph"/>
        <w:numPr>
          <w:ilvl w:val="0"/>
          <w:numId w:val="6"/>
        </w:numPr>
        <w:spacing w:after="0"/>
      </w:pPr>
      <w:r>
        <w:t>text-align=”</w:t>
      </w:r>
      <w:proofErr w:type="spellStart"/>
      <w:r>
        <w:t>left|right|center</w:t>
      </w:r>
      <w:proofErr w:type="spellEnd"/>
      <w:r>
        <w:t>”</w:t>
      </w:r>
    </w:p>
    <w:p w:rsidR="006635A5" w:rsidRDefault="006635A5" w:rsidP="006635A5">
      <w:pPr>
        <w:pStyle w:val="ListParagraph"/>
        <w:numPr>
          <w:ilvl w:val="0"/>
          <w:numId w:val="6"/>
        </w:numPr>
        <w:spacing w:after="0"/>
      </w:pPr>
      <w:r>
        <w:t>font-color=”&lt;hex code&gt;|predefined color*”</w:t>
      </w:r>
    </w:p>
    <w:p w:rsidR="006635A5" w:rsidRDefault="006635A5" w:rsidP="006635A5">
      <w:pPr>
        <w:pStyle w:val="ListParagraph"/>
        <w:numPr>
          <w:ilvl w:val="0"/>
          <w:numId w:val="6"/>
        </w:numPr>
        <w:spacing w:after="0"/>
      </w:pPr>
      <w:r>
        <w:t>text-background=”&lt;hex code&gt;|predefined color*”</w:t>
      </w:r>
    </w:p>
    <w:p w:rsidR="006635A5" w:rsidRDefault="006635A5" w:rsidP="006635A5">
      <w:pPr>
        <w:pStyle w:val="ListParagraph"/>
        <w:numPr>
          <w:ilvl w:val="0"/>
          <w:numId w:val="6"/>
        </w:numPr>
        <w:spacing w:after="0"/>
      </w:pPr>
      <w:r>
        <w:t>font-size=”&lt;double&gt;</w:t>
      </w:r>
      <w:proofErr w:type="spellStart"/>
      <w:r>
        <w:t>pt</w:t>
      </w:r>
      <w:proofErr w:type="spellEnd"/>
      <w:r>
        <w:t>”</w:t>
      </w:r>
    </w:p>
    <w:p w:rsidR="006635A5" w:rsidRDefault="006635A5" w:rsidP="006635A5">
      <w:pPr>
        <w:pStyle w:val="ListParagraph"/>
        <w:numPr>
          <w:ilvl w:val="0"/>
          <w:numId w:val="6"/>
        </w:numPr>
        <w:spacing w:after="0"/>
      </w:pPr>
      <w:r>
        <w:t xml:space="preserve">padding=”&lt;comma separated list of no more </w:t>
      </w:r>
      <w:proofErr w:type="spellStart"/>
      <w:r>
        <w:t>then</w:t>
      </w:r>
      <w:proofErr w:type="spellEnd"/>
      <w:r w:rsidR="00226ADC">
        <w:t xml:space="preserve"> 4</w:t>
      </w:r>
      <w:r>
        <w:t xml:space="preserve"> doubles and no fewer </w:t>
      </w:r>
      <w:proofErr w:type="spellStart"/>
      <w:r>
        <w:t>then</w:t>
      </w:r>
      <w:proofErr w:type="spellEnd"/>
      <w:r>
        <w:t xml:space="preserve"> 1 double&gt;”</w:t>
      </w:r>
      <w:r w:rsidR="00226ADC">
        <w:t>**</w:t>
      </w:r>
    </w:p>
    <w:p w:rsidR="006635A5" w:rsidRDefault="006635A5" w:rsidP="006635A5">
      <w:pPr>
        <w:pStyle w:val="ListParagraph"/>
        <w:numPr>
          <w:ilvl w:val="0"/>
          <w:numId w:val="6"/>
        </w:numPr>
        <w:spacing w:after="0"/>
      </w:pPr>
      <w:r>
        <w:t>any attributes of a Border object</w:t>
      </w:r>
    </w:p>
    <w:p w:rsidR="006635A5" w:rsidRDefault="006635A5" w:rsidP="00522E67">
      <w:pPr>
        <w:spacing w:after="0"/>
      </w:pPr>
    </w:p>
    <w:p w:rsidR="00E21645" w:rsidRDefault="00E21645" w:rsidP="00522E67">
      <w:pPr>
        <w:spacing w:after="0"/>
      </w:pPr>
      <w:r>
        <w:t>All visual XMILE objects allow control over the following style attributes:</w:t>
      </w:r>
    </w:p>
    <w:p w:rsidR="00522E67" w:rsidRDefault="00522E67" w:rsidP="00522E67">
      <w:pPr>
        <w:spacing w:after="0"/>
      </w:pPr>
      <w:r>
        <w:t xml:space="preserve">  </w:t>
      </w:r>
    </w:p>
    <w:p w:rsidR="00E21645" w:rsidRDefault="00E21645" w:rsidP="00E21645">
      <w:pPr>
        <w:pStyle w:val="ListParagraph"/>
        <w:numPr>
          <w:ilvl w:val="0"/>
          <w:numId w:val="6"/>
        </w:numPr>
        <w:spacing w:after="0"/>
      </w:pPr>
      <w:r>
        <w:t>color=”&lt;hex code&gt;|predefined color*”</w:t>
      </w:r>
    </w:p>
    <w:p w:rsidR="00E21645" w:rsidRDefault="00E21645" w:rsidP="00E21645">
      <w:pPr>
        <w:pStyle w:val="ListParagraph"/>
        <w:numPr>
          <w:ilvl w:val="0"/>
          <w:numId w:val="6"/>
        </w:numPr>
        <w:spacing w:after="0"/>
      </w:pPr>
      <w:r>
        <w:t>background</w:t>
      </w:r>
      <w:r>
        <w:t>=”&lt;hex code&gt;|predefined color*”</w:t>
      </w:r>
    </w:p>
    <w:p w:rsidR="00E21645" w:rsidRDefault="00E21645" w:rsidP="00E21645">
      <w:pPr>
        <w:pStyle w:val="ListParagraph"/>
        <w:numPr>
          <w:ilvl w:val="0"/>
          <w:numId w:val="6"/>
        </w:numPr>
        <w:spacing w:after="0"/>
      </w:pPr>
      <w:r>
        <w:t>z-index=”&lt;</w:t>
      </w:r>
      <w:proofErr w:type="spellStart"/>
      <w:r>
        <w:t>int</w:t>
      </w:r>
      <w:proofErr w:type="spellEnd"/>
      <w:r>
        <w:t>&gt;” –default=-1</w:t>
      </w:r>
      <w:r w:rsidR="00F11E44">
        <w:t xml:space="preserve"> (-1 is bottom-most, top-most is maximum)</w:t>
      </w:r>
    </w:p>
    <w:p w:rsidR="006635A5" w:rsidRDefault="006635A5" w:rsidP="00E21645">
      <w:pPr>
        <w:pStyle w:val="ListParagraph"/>
        <w:numPr>
          <w:ilvl w:val="0"/>
          <w:numId w:val="6"/>
        </w:numPr>
        <w:spacing w:after="0"/>
      </w:pPr>
      <w:r>
        <w:t>any attributes of a Text-Style object</w:t>
      </w:r>
    </w:p>
    <w:p w:rsidR="00E21645" w:rsidRDefault="00E21645" w:rsidP="00E21645">
      <w:pPr>
        <w:spacing w:after="0"/>
      </w:pPr>
    </w:p>
    <w:p w:rsidR="00E21645" w:rsidRDefault="00E21645" w:rsidP="00E21645">
      <w:pPr>
        <w:spacing w:after="0"/>
      </w:pPr>
      <w:r>
        <w:t>* The list of predefined colors a</w:t>
      </w:r>
      <w:r w:rsidR="00226ADC">
        <w:t>nd their definitions appear in section 5.4.1.2</w:t>
      </w:r>
    </w:p>
    <w:p w:rsidR="00226ADC" w:rsidRDefault="00226ADC" w:rsidP="00E21645">
      <w:pPr>
        <w:spacing w:after="0"/>
      </w:pPr>
      <w:r>
        <w:t>** The specification for the padding attributes appears in section 5.4.1.1</w:t>
      </w:r>
    </w:p>
    <w:p w:rsidR="00226ADC" w:rsidRDefault="00226ADC" w:rsidP="00E21645">
      <w:pPr>
        <w:spacing w:after="0"/>
      </w:pPr>
    </w:p>
    <w:p w:rsidR="00226ADC" w:rsidRDefault="00226ADC" w:rsidP="00226ADC">
      <w:pPr>
        <w:pStyle w:val="ListParagraph"/>
        <w:numPr>
          <w:ilvl w:val="3"/>
          <w:numId w:val="8"/>
        </w:numPr>
        <w:spacing w:after="0"/>
      </w:pPr>
      <w:r>
        <w:t>Specification of padding</w:t>
      </w:r>
    </w:p>
    <w:p w:rsidR="00226ADC" w:rsidRDefault="00226ADC" w:rsidP="00226ADC">
      <w:pPr>
        <w:spacing w:after="0"/>
      </w:pPr>
    </w:p>
    <w:p w:rsidR="00226ADC" w:rsidRDefault="00226ADC" w:rsidP="00226ADC">
      <w:pPr>
        <w:spacing w:after="0"/>
      </w:pPr>
      <w:r>
        <w:t>Padding is specified as the amount of area from an object’s boundary to the start of its content.  Padding is broken down into four components: top, left, bottom, right and is always measured in pixels.  Padding always appears as a single attribute on a visual object and can be written in any of the following forms:</w:t>
      </w:r>
    </w:p>
    <w:p w:rsidR="00226ADC" w:rsidRDefault="00226ADC" w:rsidP="00226ADC">
      <w:pPr>
        <w:spacing w:after="0"/>
      </w:pPr>
    </w:p>
    <w:p w:rsidR="00226ADC" w:rsidRDefault="00226ADC" w:rsidP="00226ADC">
      <w:pPr>
        <w:pStyle w:val="ListParagraph"/>
        <w:numPr>
          <w:ilvl w:val="0"/>
          <w:numId w:val="9"/>
        </w:numPr>
        <w:spacing w:after="0"/>
      </w:pPr>
      <w:r>
        <w:t>padding=”2”</w:t>
      </w:r>
    </w:p>
    <w:p w:rsidR="00226ADC" w:rsidRDefault="00226ADC" w:rsidP="00226ADC">
      <w:pPr>
        <w:pStyle w:val="ListParagraph"/>
        <w:numPr>
          <w:ilvl w:val="0"/>
          <w:numId w:val="9"/>
        </w:numPr>
        <w:spacing w:after="0"/>
      </w:pPr>
      <w:r>
        <w:t>padding=”2,3”</w:t>
      </w:r>
    </w:p>
    <w:p w:rsidR="00226ADC" w:rsidRDefault="00226ADC" w:rsidP="00226ADC">
      <w:pPr>
        <w:pStyle w:val="ListParagraph"/>
        <w:numPr>
          <w:ilvl w:val="0"/>
          <w:numId w:val="9"/>
        </w:numPr>
        <w:spacing w:after="0"/>
      </w:pPr>
      <w:r>
        <w:t>padding=”2,3,1”</w:t>
      </w:r>
    </w:p>
    <w:p w:rsidR="00226ADC" w:rsidRDefault="00226ADC" w:rsidP="00226ADC">
      <w:pPr>
        <w:pStyle w:val="ListParagraph"/>
        <w:numPr>
          <w:ilvl w:val="0"/>
          <w:numId w:val="9"/>
        </w:numPr>
        <w:spacing w:after="0"/>
      </w:pPr>
      <w:r>
        <w:t>padding=”2,3,4,5”</w:t>
      </w:r>
    </w:p>
    <w:p w:rsidR="00226ADC" w:rsidRDefault="00226ADC" w:rsidP="00226ADC">
      <w:pPr>
        <w:spacing w:after="0"/>
      </w:pPr>
    </w:p>
    <w:p w:rsidR="00226ADC" w:rsidRDefault="00226ADC" w:rsidP="00226ADC">
      <w:pPr>
        <w:spacing w:after="0"/>
      </w:pPr>
      <w:r>
        <w:t>The first form translates into a padding of 2px from all 4 edges.  The second form translates into a padding of 2 pixels from the top and bottom edges and 3 pixels from the left and right edges.  The third form translates into a padding of 2 pixels from the top edge, 3 pixels from the left and right edges and 1 pixel from the bottom edge.  The fourth form translates into 2 pixels from the top edge, 3 pixels from the right edge, 4 pixels from the bottom edge and 5 pixels from the left edge.</w:t>
      </w:r>
    </w:p>
    <w:p w:rsidR="00226ADC" w:rsidRDefault="00226ADC" w:rsidP="00226ADC">
      <w:pPr>
        <w:spacing w:after="0"/>
      </w:pPr>
    </w:p>
    <w:p w:rsidR="00226ADC" w:rsidRDefault="00226ADC" w:rsidP="00226ADC">
      <w:pPr>
        <w:spacing w:after="0"/>
      </w:pPr>
      <w:r>
        <w:tab/>
        <w:t>5.4.2.2 Specification of color</w:t>
      </w:r>
    </w:p>
    <w:p w:rsidR="00226ADC" w:rsidRDefault="00226ADC" w:rsidP="00226ADC">
      <w:pPr>
        <w:spacing w:after="0"/>
      </w:pPr>
    </w:p>
    <w:p w:rsidR="00F11E44" w:rsidRDefault="00226ADC" w:rsidP="00226ADC">
      <w:pPr>
        <w:spacing w:after="0"/>
      </w:pPr>
      <w:commentRangeStart w:id="5"/>
      <w:r>
        <w:lastRenderedPageBreak/>
        <w:t xml:space="preserve">Color is specified using CSS style hex codes or by using a color from the list of predefined colors. </w:t>
      </w:r>
      <w:r w:rsidR="00F11E44">
        <w:t xml:space="preserve">  </w:t>
      </w:r>
      <w:proofErr w:type="gramStart"/>
      <w:r w:rsidR="00F11E44">
        <w:t>When specified using a CSS style hex code all colors must be prefixed by a # followed by up to 6 digits from 0 to F.</w:t>
      </w:r>
      <w:proofErr w:type="gramEnd"/>
      <w:r w:rsidR="00F11E44">
        <w:t xml:space="preserve">  (How much detail is really needed here, can I refer to something else)</w:t>
      </w:r>
      <w:commentRangeEnd w:id="5"/>
      <w:r w:rsidR="006D5BA9">
        <w:rPr>
          <w:rStyle w:val="CommentReference"/>
        </w:rPr>
        <w:commentReference w:id="5"/>
      </w:r>
    </w:p>
    <w:p w:rsidR="00F11E44" w:rsidRDefault="00F11E44" w:rsidP="00226ADC">
      <w:pPr>
        <w:spacing w:after="0"/>
      </w:pPr>
    </w:p>
    <w:p w:rsidR="00F11E44" w:rsidRDefault="00F11E44" w:rsidP="00226ADC">
      <w:pPr>
        <w:spacing w:after="0"/>
      </w:pPr>
      <w:r>
        <w:t>List of predefined colors</w:t>
      </w:r>
    </w:p>
    <w:p w:rsidR="00F11E44" w:rsidRDefault="00F11E44" w:rsidP="00226ADC">
      <w:pPr>
        <w:spacing w:after="0"/>
      </w:pPr>
    </w:p>
    <w:tbl>
      <w:tblPr>
        <w:tblStyle w:val="TableGrid"/>
        <w:tblW w:w="0" w:type="auto"/>
        <w:tblLook w:val="04A0" w:firstRow="1" w:lastRow="0" w:firstColumn="1" w:lastColumn="0" w:noHBand="0" w:noVBand="1"/>
      </w:tblPr>
      <w:tblGrid>
        <w:gridCol w:w="4788"/>
        <w:gridCol w:w="4788"/>
      </w:tblGrid>
      <w:tr w:rsidR="00F11E44" w:rsidTr="00F11E44">
        <w:tc>
          <w:tcPr>
            <w:tcW w:w="4788" w:type="dxa"/>
          </w:tcPr>
          <w:p w:rsidR="00F11E44" w:rsidRDefault="00F11E44" w:rsidP="00226ADC">
            <w:r>
              <w:t>Name</w:t>
            </w:r>
          </w:p>
        </w:tc>
        <w:tc>
          <w:tcPr>
            <w:tcW w:w="4788" w:type="dxa"/>
          </w:tcPr>
          <w:p w:rsidR="00F11E44" w:rsidRDefault="00F11E44" w:rsidP="00226ADC">
            <w:r>
              <w:t>Hex Code</w:t>
            </w:r>
          </w:p>
        </w:tc>
      </w:tr>
      <w:tr w:rsidR="00F11E44" w:rsidTr="00F11E44">
        <w:tc>
          <w:tcPr>
            <w:tcW w:w="4788" w:type="dxa"/>
          </w:tcPr>
          <w:p w:rsidR="00F11E44" w:rsidRDefault="00F11E44" w:rsidP="00226ADC">
            <w:r>
              <w:t>aqua</w:t>
            </w:r>
          </w:p>
        </w:tc>
        <w:tc>
          <w:tcPr>
            <w:tcW w:w="4788" w:type="dxa"/>
          </w:tcPr>
          <w:p w:rsidR="00F11E44" w:rsidRDefault="00F11E44" w:rsidP="00226ADC">
            <w:r>
              <w:t>#00FFF</w:t>
            </w:r>
          </w:p>
        </w:tc>
      </w:tr>
      <w:tr w:rsidR="00F11E44" w:rsidTr="00F11E44">
        <w:tc>
          <w:tcPr>
            <w:tcW w:w="4788" w:type="dxa"/>
          </w:tcPr>
          <w:p w:rsidR="00F11E44" w:rsidRDefault="00F11E44" w:rsidP="00226ADC">
            <w:r>
              <w:t>black</w:t>
            </w:r>
          </w:p>
        </w:tc>
        <w:tc>
          <w:tcPr>
            <w:tcW w:w="4788" w:type="dxa"/>
          </w:tcPr>
          <w:p w:rsidR="00F11E44" w:rsidRDefault="00F11E44" w:rsidP="00226ADC">
            <w:r>
              <w:t>#000000</w:t>
            </w:r>
          </w:p>
        </w:tc>
      </w:tr>
      <w:tr w:rsidR="00F11E44" w:rsidTr="00F11E44">
        <w:tc>
          <w:tcPr>
            <w:tcW w:w="4788" w:type="dxa"/>
          </w:tcPr>
          <w:p w:rsidR="00F11E44" w:rsidRDefault="00F11E44" w:rsidP="00226ADC">
            <w:r>
              <w:t>blue</w:t>
            </w:r>
          </w:p>
        </w:tc>
        <w:tc>
          <w:tcPr>
            <w:tcW w:w="4788" w:type="dxa"/>
          </w:tcPr>
          <w:p w:rsidR="00F11E44" w:rsidRDefault="00F11E44" w:rsidP="00226ADC">
            <w:r>
              <w:t>#0000FF</w:t>
            </w:r>
          </w:p>
        </w:tc>
      </w:tr>
      <w:tr w:rsidR="00F11E44" w:rsidTr="00F11E44">
        <w:tc>
          <w:tcPr>
            <w:tcW w:w="4788" w:type="dxa"/>
          </w:tcPr>
          <w:p w:rsidR="00F11E44" w:rsidRDefault="00F11E44" w:rsidP="00226ADC">
            <w:r>
              <w:t>fuchsia</w:t>
            </w:r>
          </w:p>
        </w:tc>
        <w:tc>
          <w:tcPr>
            <w:tcW w:w="4788" w:type="dxa"/>
          </w:tcPr>
          <w:p w:rsidR="00F11E44" w:rsidRDefault="00F11E44" w:rsidP="00226ADC">
            <w:r>
              <w:t>#FF00FF</w:t>
            </w:r>
          </w:p>
        </w:tc>
      </w:tr>
      <w:tr w:rsidR="00F11E44" w:rsidTr="00F11E44">
        <w:tc>
          <w:tcPr>
            <w:tcW w:w="4788" w:type="dxa"/>
          </w:tcPr>
          <w:p w:rsidR="00F11E44" w:rsidRDefault="00F11E44" w:rsidP="00226ADC">
            <w:r>
              <w:t>gray</w:t>
            </w:r>
          </w:p>
        </w:tc>
        <w:tc>
          <w:tcPr>
            <w:tcW w:w="4788" w:type="dxa"/>
          </w:tcPr>
          <w:p w:rsidR="00F11E44" w:rsidRDefault="00F11E44" w:rsidP="00226ADC">
            <w:r>
              <w:t>#808080</w:t>
            </w:r>
          </w:p>
        </w:tc>
      </w:tr>
      <w:tr w:rsidR="00F11E44" w:rsidTr="00F11E44">
        <w:tc>
          <w:tcPr>
            <w:tcW w:w="4788" w:type="dxa"/>
          </w:tcPr>
          <w:p w:rsidR="00F11E44" w:rsidRDefault="00F11E44" w:rsidP="00226ADC">
            <w:r>
              <w:t>green</w:t>
            </w:r>
          </w:p>
        </w:tc>
        <w:tc>
          <w:tcPr>
            <w:tcW w:w="4788" w:type="dxa"/>
          </w:tcPr>
          <w:p w:rsidR="00F11E44" w:rsidRDefault="00F11E44" w:rsidP="00226ADC">
            <w:r>
              <w:t>#008000</w:t>
            </w:r>
          </w:p>
        </w:tc>
      </w:tr>
      <w:tr w:rsidR="00F11E44" w:rsidTr="00F11E44">
        <w:tc>
          <w:tcPr>
            <w:tcW w:w="4788" w:type="dxa"/>
          </w:tcPr>
          <w:p w:rsidR="00F11E44" w:rsidRDefault="00F11E44" w:rsidP="00226ADC">
            <w:r>
              <w:t>lime</w:t>
            </w:r>
          </w:p>
        </w:tc>
        <w:tc>
          <w:tcPr>
            <w:tcW w:w="4788" w:type="dxa"/>
          </w:tcPr>
          <w:p w:rsidR="00F11E44" w:rsidRDefault="00F11E44" w:rsidP="00226ADC">
            <w:r>
              <w:t>#00FF00</w:t>
            </w:r>
          </w:p>
        </w:tc>
      </w:tr>
      <w:tr w:rsidR="00F11E44" w:rsidTr="00F11E44">
        <w:tc>
          <w:tcPr>
            <w:tcW w:w="4788" w:type="dxa"/>
          </w:tcPr>
          <w:p w:rsidR="00F11E44" w:rsidRDefault="00F11E44" w:rsidP="00226ADC">
            <w:r>
              <w:t>maroon</w:t>
            </w:r>
          </w:p>
        </w:tc>
        <w:tc>
          <w:tcPr>
            <w:tcW w:w="4788" w:type="dxa"/>
          </w:tcPr>
          <w:p w:rsidR="00F11E44" w:rsidRDefault="00F11E44" w:rsidP="00226ADC">
            <w:r>
              <w:t>#800000</w:t>
            </w:r>
          </w:p>
        </w:tc>
      </w:tr>
      <w:tr w:rsidR="00F11E44" w:rsidTr="00F11E44">
        <w:tc>
          <w:tcPr>
            <w:tcW w:w="4788" w:type="dxa"/>
          </w:tcPr>
          <w:p w:rsidR="00F11E44" w:rsidRDefault="00F11E44" w:rsidP="00226ADC">
            <w:r>
              <w:t>navy</w:t>
            </w:r>
          </w:p>
        </w:tc>
        <w:tc>
          <w:tcPr>
            <w:tcW w:w="4788" w:type="dxa"/>
          </w:tcPr>
          <w:p w:rsidR="00F11E44" w:rsidRDefault="00F11E44" w:rsidP="00226ADC">
            <w:r>
              <w:t>#000080</w:t>
            </w:r>
          </w:p>
        </w:tc>
      </w:tr>
      <w:tr w:rsidR="00F11E44" w:rsidTr="00F11E44">
        <w:tc>
          <w:tcPr>
            <w:tcW w:w="4788" w:type="dxa"/>
          </w:tcPr>
          <w:p w:rsidR="00F11E44" w:rsidRDefault="00F11E44" w:rsidP="00226ADC">
            <w:r>
              <w:t>olive</w:t>
            </w:r>
          </w:p>
        </w:tc>
        <w:tc>
          <w:tcPr>
            <w:tcW w:w="4788" w:type="dxa"/>
          </w:tcPr>
          <w:p w:rsidR="00F11E44" w:rsidRDefault="00F11E44" w:rsidP="00226ADC">
            <w:r>
              <w:t>#808000</w:t>
            </w:r>
          </w:p>
        </w:tc>
      </w:tr>
      <w:tr w:rsidR="00F11E44" w:rsidTr="00F11E44">
        <w:tc>
          <w:tcPr>
            <w:tcW w:w="4788" w:type="dxa"/>
          </w:tcPr>
          <w:p w:rsidR="00F11E44" w:rsidRDefault="00F11E44" w:rsidP="00226ADC">
            <w:r>
              <w:t>purple</w:t>
            </w:r>
          </w:p>
        </w:tc>
        <w:tc>
          <w:tcPr>
            <w:tcW w:w="4788" w:type="dxa"/>
          </w:tcPr>
          <w:p w:rsidR="00F11E44" w:rsidRDefault="00F11E44" w:rsidP="00226ADC">
            <w:r>
              <w:t>#800080</w:t>
            </w:r>
          </w:p>
        </w:tc>
      </w:tr>
      <w:tr w:rsidR="00F11E44" w:rsidTr="00F11E44">
        <w:tc>
          <w:tcPr>
            <w:tcW w:w="4788" w:type="dxa"/>
          </w:tcPr>
          <w:p w:rsidR="00F11E44" w:rsidRDefault="00F11E44" w:rsidP="00226ADC">
            <w:r>
              <w:t>red</w:t>
            </w:r>
          </w:p>
        </w:tc>
        <w:tc>
          <w:tcPr>
            <w:tcW w:w="4788" w:type="dxa"/>
          </w:tcPr>
          <w:p w:rsidR="00F11E44" w:rsidRDefault="00F11E44" w:rsidP="00226ADC">
            <w:r>
              <w:t>#FF0000</w:t>
            </w:r>
          </w:p>
        </w:tc>
      </w:tr>
      <w:tr w:rsidR="00F11E44" w:rsidTr="00F11E44">
        <w:tc>
          <w:tcPr>
            <w:tcW w:w="4788" w:type="dxa"/>
          </w:tcPr>
          <w:p w:rsidR="00F11E44" w:rsidRDefault="00F11E44" w:rsidP="00226ADC">
            <w:r>
              <w:t>silver</w:t>
            </w:r>
          </w:p>
        </w:tc>
        <w:tc>
          <w:tcPr>
            <w:tcW w:w="4788" w:type="dxa"/>
          </w:tcPr>
          <w:p w:rsidR="00F11E44" w:rsidRDefault="00F11E44" w:rsidP="00226ADC">
            <w:r>
              <w:t>#C0C0C0</w:t>
            </w:r>
          </w:p>
        </w:tc>
      </w:tr>
      <w:tr w:rsidR="00F11E44" w:rsidTr="00F11E44">
        <w:tc>
          <w:tcPr>
            <w:tcW w:w="4788" w:type="dxa"/>
          </w:tcPr>
          <w:p w:rsidR="00F11E44" w:rsidRDefault="00F11E44" w:rsidP="00226ADC">
            <w:r>
              <w:t>teal</w:t>
            </w:r>
          </w:p>
        </w:tc>
        <w:tc>
          <w:tcPr>
            <w:tcW w:w="4788" w:type="dxa"/>
          </w:tcPr>
          <w:p w:rsidR="00F11E44" w:rsidRDefault="00F11E44" w:rsidP="00226ADC">
            <w:r>
              <w:t>#008080</w:t>
            </w:r>
          </w:p>
        </w:tc>
      </w:tr>
      <w:tr w:rsidR="00F11E44" w:rsidTr="00F11E44">
        <w:tc>
          <w:tcPr>
            <w:tcW w:w="4788" w:type="dxa"/>
          </w:tcPr>
          <w:p w:rsidR="00F11E44" w:rsidRDefault="00F11E44" w:rsidP="00226ADC">
            <w:r>
              <w:t>white</w:t>
            </w:r>
          </w:p>
        </w:tc>
        <w:tc>
          <w:tcPr>
            <w:tcW w:w="4788" w:type="dxa"/>
          </w:tcPr>
          <w:p w:rsidR="00F11E44" w:rsidRDefault="00F11E44" w:rsidP="00226ADC">
            <w:r>
              <w:t>#FFFFFF</w:t>
            </w:r>
          </w:p>
        </w:tc>
      </w:tr>
      <w:tr w:rsidR="00F11E44" w:rsidTr="00F11E44">
        <w:tc>
          <w:tcPr>
            <w:tcW w:w="4788" w:type="dxa"/>
          </w:tcPr>
          <w:p w:rsidR="00F11E44" w:rsidRDefault="00F11E44" w:rsidP="00226ADC">
            <w:r>
              <w:t>yellow</w:t>
            </w:r>
          </w:p>
        </w:tc>
        <w:tc>
          <w:tcPr>
            <w:tcW w:w="4788" w:type="dxa"/>
          </w:tcPr>
          <w:p w:rsidR="00F11E44" w:rsidRDefault="00F11E44" w:rsidP="00226ADC">
            <w:r>
              <w:t>#FFFF00</w:t>
            </w:r>
          </w:p>
        </w:tc>
      </w:tr>
    </w:tbl>
    <w:p w:rsidR="00226ADC" w:rsidRDefault="00226ADC" w:rsidP="00226ADC">
      <w:pPr>
        <w:spacing w:after="0"/>
      </w:pPr>
      <w:r>
        <w:t xml:space="preserve"> </w:t>
      </w:r>
    </w:p>
    <w:p w:rsidR="00F11E44" w:rsidRDefault="00F11E44" w:rsidP="00F11E44">
      <w:pPr>
        <w:pStyle w:val="ListParagraph"/>
        <w:numPr>
          <w:ilvl w:val="2"/>
          <w:numId w:val="8"/>
        </w:numPr>
        <w:spacing w:after="0"/>
      </w:pPr>
      <w:r>
        <w:t>The cascading style system</w:t>
      </w:r>
    </w:p>
    <w:p w:rsidR="00F11E44" w:rsidRDefault="00F11E44" w:rsidP="00F11E44">
      <w:pPr>
        <w:spacing w:after="0"/>
      </w:pPr>
    </w:p>
    <w:p w:rsidR="0050075A" w:rsidRDefault="00F11E44" w:rsidP="00F11E44">
      <w:pPr>
        <w:spacing w:after="0"/>
      </w:pPr>
      <w:r>
        <w:t>In order to save space in XMILE files styles can cascade ont</w:t>
      </w:r>
      <w:r w:rsidR="0050075A">
        <w:t>o objects using a &lt;style&gt; tag.   A &lt;style&gt; tag contains style information separated into children tags by object type.  A special type ‘model’ is provided to refer to all other child tags of this &lt;style&gt; tag.</w:t>
      </w:r>
      <w:r w:rsidR="000F38E4">
        <w:t xml:space="preserve">  Styles specified in a style tag apply to all related objects of the specified types</w:t>
      </w:r>
    </w:p>
    <w:p w:rsidR="0050075A" w:rsidRDefault="0050075A" w:rsidP="00F11E44">
      <w:pPr>
        <w:spacing w:after="0"/>
      </w:pPr>
    </w:p>
    <w:p w:rsidR="0050075A" w:rsidRDefault="0050075A" w:rsidP="00F11E44">
      <w:pPr>
        <w:spacing w:after="0"/>
      </w:pPr>
      <w:r>
        <w:t>Simple XMILE style tag example</w:t>
      </w:r>
      <w:r w:rsidR="006D5BA9">
        <w:t>:</w:t>
      </w:r>
    </w:p>
    <w:p w:rsidR="006D5BA9" w:rsidRDefault="006D5BA9" w:rsidP="00F11E44">
      <w:pPr>
        <w:spacing w:after="0"/>
      </w:pPr>
    </w:p>
    <w:p w:rsidR="0050075A" w:rsidRDefault="0050075A" w:rsidP="00F11E44">
      <w:pPr>
        <w:spacing w:after="0"/>
      </w:pPr>
      <w:commentRangeStart w:id="6"/>
      <w:r>
        <w:t>&lt;</w:t>
      </w:r>
      <w:proofErr w:type="gramStart"/>
      <w:r>
        <w:t>style</w:t>
      </w:r>
      <w:proofErr w:type="gramEnd"/>
      <w:r>
        <w:t>&gt;</w:t>
      </w:r>
    </w:p>
    <w:p w:rsidR="0050075A" w:rsidRDefault="0050075A" w:rsidP="00F11E44">
      <w:pPr>
        <w:spacing w:after="0"/>
      </w:pPr>
      <w:r>
        <w:tab/>
        <w:t>&lt;</w:t>
      </w:r>
      <w:proofErr w:type="gramStart"/>
      <w:r>
        <w:t>model  font</w:t>
      </w:r>
      <w:proofErr w:type="gramEnd"/>
      <w:r>
        <w:t>-color=”blue” font-size=”10”/&gt;</w:t>
      </w:r>
      <w:r>
        <w:br/>
      </w:r>
      <w:r>
        <w:tab/>
        <w:t>&lt;stock  font-weight=”bold”</w:t>
      </w:r>
      <w:r w:rsidR="002E7A1F">
        <w:t xml:space="preserve"> font-color=”black”</w:t>
      </w:r>
      <w:r>
        <w:t>/&gt;</w:t>
      </w:r>
    </w:p>
    <w:p w:rsidR="0050075A" w:rsidRDefault="0050075A" w:rsidP="00F11E44">
      <w:pPr>
        <w:spacing w:after="0"/>
      </w:pPr>
      <w:r>
        <w:tab/>
        <w:t>&lt;</w:t>
      </w:r>
      <w:proofErr w:type="gramStart"/>
      <w:r>
        <w:t xml:space="preserve">flow </w:t>
      </w:r>
      <w:r w:rsidR="006D5BA9">
        <w:t xml:space="preserve"> </w:t>
      </w:r>
      <w:r>
        <w:t>font</w:t>
      </w:r>
      <w:proofErr w:type="gramEnd"/>
      <w:r>
        <w:t>-size=”12”/&gt;</w:t>
      </w:r>
    </w:p>
    <w:p w:rsidR="0050075A" w:rsidRDefault="0050075A" w:rsidP="00F11E44">
      <w:pPr>
        <w:spacing w:after="0"/>
      </w:pPr>
      <w:r>
        <w:t>&lt;/style&gt;</w:t>
      </w:r>
      <w:commentRangeEnd w:id="6"/>
      <w:r w:rsidR="006D5BA9">
        <w:rPr>
          <w:rStyle w:val="CommentReference"/>
        </w:rPr>
        <w:commentReference w:id="6"/>
      </w:r>
    </w:p>
    <w:p w:rsidR="0050075A" w:rsidRDefault="0050075A" w:rsidP="00F11E44">
      <w:pPr>
        <w:spacing w:after="0"/>
      </w:pPr>
    </w:p>
    <w:p w:rsidR="000F38E4" w:rsidRDefault="000F38E4" w:rsidP="00F11E44">
      <w:pPr>
        <w:spacing w:after="0"/>
      </w:pPr>
      <w:r>
        <w:t>In this example an</w:t>
      </w:r>
      <w:r w:rsidR="00F16C62">
        <w:t>y</w:t>
      </w:r>
      <w:r>
        <w:t xml:space="preserve"> related Stock objects would have a bold, black, size 10 font and any related Flow objects would have a normal weight, blue, size 10 font.</w:t>
      </w:r>
    </w:p>
    <w:p w:rsidR="000F38E4" w:rsidRDefault="000F38E4" w:rsidP="00F11E44">
      <w:pPr>
        <w:spacing w:after="0"/>
      </w:pPr>
    </w:p>
    <w:p w:rsidR="00F11E44" w:rsidRDefault="00F11E44" w:rsidP="00F11E44">
      <w:pPr>
        <w:spacing w:after="0"/>
      </w:pPr>
      <w:r>
        <w:t>A &lt;style&gt; tag may be placed in</w:t>
      </w:r>
      <w:r w:rsidR="000F38E4">
        <w:t xml:space="preserve"> any of the following locations which </w:t>
      </w:r>
      <w:r w:rsidR="00F16C62">
        <w:t>change</w:t>
      </w:r>
      <w:r w:rsidR="000F38E4">
        <w:t xml:space="preserve"> its related objects:</w:t>
      </w:r>
    </w:p>
    <w:p w:rsidR="00F11E44" w:rsidRDefault="00F11E44" w:rsidP="00F11E44">
      <w:pPr>
        <w:spacing w:after="0"/>
      </w:pPr>
    </w:p>
    <w:p w:rsidR="0050075A" w:rsidRDefault="0050075A" w:rsidP="00F11E44">
      <w:pPr>
        <w:pStyle w:val="ListParagraph"/>
        <w:numPr>
          <w:ilvl w:val="0"/>
          <w:numId w:val="10"/>
        </w:numPr>
        <w:spacing w:after="0"/>
      </w:pPr>
      <w:r>
        <w:t>As a child of a &lt;model&gt; tag</w:t>
      </w:r>
    </w:p>
    <w:p w:rsidR="0050075A" w:rsidRDefault="0050075A" w:rsidP="00F11E44">
      <w:pPr>
        <w:pStyle w:val="ListParagraph"/>
        <w:numPr>
          <w:ilvl w:val="0"/>
          <w:numId w:val="10"/>
        </w:numPr>
        <w:spacing w:after="0"/>
      </w:pPr>
      <w:r>
        <w:t>As a child of an &lt;interface&gt; tag</w:t>
      </w:r>
    </w:p>
    <w:p w:rsidR="0050075A" w:rsidRDefault="0050075A" w:rsidP="00F11E44">
      <w:pPr>
        <w:pStyle w:val="ListParagraph"/>
        <w:numPr>
          <w:ilvl w:val="0"/>
          <w:numId w:val="10"/>
        </w:numPr>
        <w:spacing w:after="0"/>
      </w:pPr>
      <w:r>
        <w:t>As a child of a &lt;display&gt; tag</w:t>
      </w:r>
    </w:p>
    <w:p w:rsidR="0050075A" w:rsidRDefault="0050075A" w:rsidP="0050075A">
      <w:pPr>
        <w:spacing w:after="0"/>
      </w:pPr>
    </w:p>
    <w:p w:rsidR="0050075A" w:rsidRDefault="0050075A" w:rsidP="0050075A">
      <w:pPr>
        <w:spacing w:after="0"/>
      </w:pPr>
      <w:r>
        <w:t>Simple XMILE level 3</w:t>
      </w:r>
      <w:r>
        <w:t xml:space="preserve"> style</w:t>
      </w:r>
      <w:r>
        <w:t xml:space="preserve"> tag hierarchy example:</w:t>
      </w:r>
    </w:p>
    <w:p w:rsidR="0050075A" w:rsidRDefault="0050075A" w:rsidP="0050075A">
      <w:pPr>
        <w:spacing w:after="0" w:line="240" w:lineRule="auto"/>
      </w:pPr>
    </w:p>
    <w:p w:rsidR="0050075A" w:rsidRPr="0061021A" w:rsidRDefault="0050075A" w:rsidP="0050075A">
      <w:pPr>
        <w:spacing w:after="0" w:line="240" w:lineRule="auto"/>
      </w:pPr>
      <w:commentRangeStart w:id="7"/>
      <w:r w:rsidRPr="0061021A">
        <w:t>&lt;</w:t>
      </w:r>
      <w:proofErr w:type="spellStart"/>
      <w:proofErr w:type="gramStart"/>
      <w:r w:rsidRPr="0061021A">
        <w:t>xmile</w:t>
      </w:r>
      <w:proofErr w:type="spellEnd"/>
      <w:proofErr w:type="gramEnd"/>
      <w:r w:rsidRPr="0061021A">
        <w:t>&gt;</w:t>
      </w:r>
    </w:p>
    <w:p w:rsidR="0050075A" w:rsidRDefault="0050075A" w:rsidP="0050075A">
      <w:pPr>
        <w:spacing w:after="0" w:line="240" w:lineRule="auto"/>
        <w:ind w:firstLine="720"/>
      </w:pPr>
      <w:r w:rsidRPr="0061021A">
        <w:t>&lt;</w:t>
      </w:r>
      <w:proofErr w:type="gramStart"/>
      <w:r w:rsidRPr="0061021A">
        <w:t>model</w:t>
      </w:r>
      <w:proofErr w:type="gramEnd"/>
      <w:r w:rsidRPr="0061021A">
        <w:t>&gt;</w:t>
      </w:r>
    </w:p>
    <w:p w:rsidR="0050075A" w:rsidRDefault="0050075A" w:rsidP="0050075A">
      <w:pPr>
        <w:spacing w:after="0" w:line="240" w:lineRule="auto"/>
        <w:ind w:firstLine="720"/>
      </w:pPr>
      <w:r>
        <w:tab/>
        <w:t>&lt;style/&gt;</w:t>
      </w:r>
    </w:p>
    <w:p w:rsidR="0050075A" w:rsidRDefault="0050075A" w:rsidP="0050075A">
      <w:pPr>
        <w:spacing w:after="0" w:line="240" w:lineRule="auto"/>
      </w:pPr>
      <w:r w:rsidRPr="0061021A">
        <w:tab/>
      </w:r>
      <w:r w:rsidRPr="0061021A">
        <w:tab/>
        <w:t>&lt;</w:t>
      </w:r>
      <w:proofErr w:type="gramStart"/>
      <w:r w:rsidRPr="0061021A">
        <w:t>display</w:t>
      </w:r>
      <w:proofErr w:type="gramEnd"/>
      <w:r>
        <w:t>&gt;</w:t>
      </w:r>
    </w:p>
    <w:p w:rsidR="0050075A" w:rsidRDefault="0050075A" w:rsidP="0050075A">
      <w:pPr>
        <w:spacing w:after="0" w:line="240" w:lineRule="auto"/>
      </w:pPr>
      <w:r>
        <w:tab/>
      </w:r>
      <w:r>
        <w:tab/>
      </w:r>
      <w:r>
        <w:tab/>
        <w:t>&lt;style/&gt;</w:t>
      </w:r>
    </w:p>
    <w:p w:rsidR="0050075A" w:rsidRDefault="0050075A" w:rsidP="0050075A">
      <w:pPr>
        <w:spacing w:after="0" w:line="240" w:lineRule="auto"/>
      </w:pPr>
      <w:r>
        <w:tab/>
      </w:r>
      <w:r>
        <w:tab/>
      </w:r>
      <w:r>
        <w:t>&lt;/display&gt;</w:t>
      </w:r>
    </w:p>
    <w:p w:rsidR="0050075A" w:rsidRDefault="0050075A" w:rsidP="0050075A">
      <w:pPr>
        <w:spacing w:after="0" w:line="240" w:lineRule="auto"/>
        <w:ind w:left="720" w:firstLine="720"/>
      </w:pPr>
      <w:r>
        <w:t>&lt;</w:t>
      </w:r>
      <w:proofErr w:type="gramStart"/>
      <w:r>
        <w:t>interface</w:t>
      </w:r>
      <w:proofErr w:type="gramEnd"/>
      <w:r>
        <w:t>&gt;</w:t>
      </w:r>
    </w:p>
    <w:p w:rsidR="0050075A" w:rsidRDefault="0050075A" w:rsidP="0050075A">
      <w:pPr>
        <w:spacing w:after="0" w:line="240" w:lineRule="auto"/>
        <w:ind w:left="720" w:firstLine="720"/>
      </w:pPr>
      <w:r>
        <w:tab/>
        <w:t>&lt;style/&gt;</w:t>
      </w:r>
    </w:p>
    <w:p w:rsidR="0050075A" w:rsidRDefault="0050075A" w:rsidP="0050075A">
      <w:pPr>
        <w:spacing w:after="0" w:line="240" w:lineRule="auto"/>
      </w:pPr>
      <w:r>
        <w:tab/>
      </w:r>
      <w:r>
        <w:tab/>
      </w:r>
      <w:r>
        <w:tab/>
        <w:t>&lt;graph/&gt;</w:t>
      </w:r>
    </w:p>
    <w:p w:rsidR="0050075A" w:rsidRPr="0061021A" w:rsidRDefault="0050075A" w:rsidP="0050075A">
      <w:pPr>
        <w:spacing w:after="0" w:line="240" w:lineRule="auto"/>
      </w:pPr>
      <w:r>
        <w:tab/>
      </w:r>
      <w:r>
        <w:tab/>
        <w:t>&lt;/interface&gt;</w:t>
      </w:r>
    </w:p>
    <w:p w:rsidR="0050075A" w:rsidRPr="0061021A" w:rsidRDefault="0050075A" w:rsidP="0050075A">
      <w:pPr>
        <w:spacing w:after="0" w:line="240" w:lineRule="auto"/>
        <w:ind w:firstLine="720"/>
      </w:pPr>
      <w:r w:rsidRPr="0061021A">
        <w:t>&lt;/model&gt;</w:t>
      </w:r>
    </w:p>
    <w:p w:rsidR="0050075A" w:rsidRDefault="0050075A" w:rsidP="0050075A">
      <w:pPr>
        <w:spacing w:after="0" w:line="240" w:lineRule="auto"/>
      </w:pPr>
      <w:r w:rsidRPr="0061021A">
        <w:t>&lt;/</w:t>
      </w:r>
      <w:proofErr w:type="spellStart"/>
      <w:r w:rsidRPr="0061021A">
        <w:t>xmile</w:t>
      </w:r>
      <w:proofErr w:type="spellEnd"/>
      <w:r w:rsidRPr="0061021A">
        <w:t>&gt;</w:t>
      </w:r>
      <w:commentRangeEnd w:id="7"/>
      <w:r>
        <w:rPr>
          <w:rStyle w:val="CommentReference"/>
        </w:rPr>
        <w:commentReference w:id="7"/>
      </w:r>
    </w:p>
    <w:p w:rsidR="0050075A" w:rsidRDefault="0050075A" w:rsidP="0050075A">
      <w:pPr>
        <w:spacing w:after="0" w:line="240" w:lineRule="auto"/>
      </w:pPr>
    </w:p>
    <w:p w:rsidR="0050075A" w:rsidRDefault="0050075A" w:rsidP="0050075A">
      <w:pPr>
        <w:spacing w:after="0" w:line="240" w:lineRule="auto"/>
      </w:pPr>
      <w:r>
        <w:t>As a child of</w:t>
      </w:r>
      <w:r w:rsidR="00F16C62">
        <w:t xml:space="preserve"> a &lt;model&gt; tag the &lt;style&gt; tag </w:t>
      </w:r>
      <w:r>
        <w:t xml:space="preserve">contains all of the default and highest level styles which </w:t>
      </w:r>
      <w:r w:rsidR="000F38E4">
        <w:t>apply</w:t>
      </w:r>
      <w:r>
        <w:t xml:space="preserve"> across both the stock and flow diagram as well as the user interface.  The &lt;style&gt; tags which are children of the &lt;display&gt; and &lt;interface&gt; tags override any specifications of the ‘root’ &lt;style&gt; tag. </w:t>
      </w:r>
    </w:p>
    <w:p w:rsidR="00F16C62" w:rsidRDefault="00F16C62" w:rsidP="0050075A">
      <w:pPr>
        <w:spacing w:after="0" w:line="240" w:lineRule="auto"/>
      </w:pPr>
    </w:p>
    <w:p w:rsidR="00F734D0" w:rsidRPr="0061021A" w:rsidRDefault="00F16C62" w:rsidP="0050075A">
      <w:pPr>
        <w:spacing w:after="0" w:line="240" w:lineRule="auto"/>
      </w:pPr>
      <w:r>
        <w:t xml:space="preserve">When reading in any XMILE object any attribute present on that object takes ultimate </w:t>
      </w:r>
      <w:r w:rsidR="00F734D0">
        <w:t>precedence.  F</w:t>
      </w:r>
      <w:r>
        <w:t xml:space="preserve">or any attribute which is missing </w:t>
      </w:r>
      <w:r w:rsidR="00F734D0">
        <w:t>the cascading style system is used, first looking to the nearest &lt;display&gt;, &lt;interface&gt;, or &lt;model&gt; tag’s child &lt;style&gt; tag and then if the object is inside of a &lt;display&gt; or &lt;interface&gt; tag to up to the &lt;model&gt; tag.   The same principal holds true when writing out style attributes.  If the object’s attribute contains no difference from the specified cascading style there is no reason to write out that attribute.</w:t>
      </w:r>
    </w:p>
    <w:p w:rsidR="00F11E44" w:rsidRDefault="0050075A" w:rsidP="0050075A">
      <w:pPr>
        <w:spacing w:after="0"/>
      </w:pPr>
      <w:r>
        <w:t xml:space="preserve"> </w:t>
      </w:r>
    </w:p>
    <w:sectPr w:rsidR="00F11E4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schoenberg" w:date="2013-09-12T14:20:00Z" w:initials="b">
    <w:p w:rsidR="006522D8" w:rsidRDefault="006522D8">
      <w:pPr>
        <w:pStyle w:val="CommentText"/>
      </w:pPr>
      <w:r>
        <w:rPr>
          <w:rStyle w:val="CommentReference"/>
        </w:rPr>
        <w:annotationRef/>
      </w:r>
      <w:r>
        <w:t>Replace with figure</w:t>
      </w:r>
    </w:p>
  </w:comment>
  <w:comment w:id="1" w:author="bschoenberg" w:date="2013-09-12T14:20:00Z" w:initials="b">
    <w:p w:rsidR="006522D8" w:rsidRDefault="006522D8">
      <w:pPr>
        <w:pStyle w:val="CommentText"/>
      </w:pPr>
      <w:r>
        <w:rPr>
          <w:rStyle w:val="CommentReference"/>
        </w:rPr>
        <w:annotationRef/>
      </w:r>
      <w:r>
        <w:t>Replace with figure</w:t>
      </w:r>
    </w:p>
  </w:comment>
  <w:comment w:id="2" w:author="bschoenberg" w:date="2013-09-12T14:20:00Z" w:initials="b">
    <w:p w:rsidR="006522D8" w:rsidRDefault="006522D8">
      <w:pPr>
        <w:pStyle w:val="CommentText"/>
      </w:pPr>
      <w:r>
        <w:rPr>
          <w:rStyle w:val="CommentReference"/>
        </w:rPr>
        <w:annotationRef/>
      </w:r>
      <w:r>
        <w:t>Replace with figure</w:t>
      </w:r>
    </w:p>
  </w:comment>
  <w:comment w:id="3" w:author="bschoenberg" w:date="2013-09-12T14:20:00Z" w:initials="b">
    <w:p w:rsidR="006522D8" w:rsidRDefault="006522D8">
      <w:pPr>
        <w:pStyle w:val="CommentText"/>
      </w:pPr>
      <w:r>
        <w:rPr>
          <w:rStyle w:val="CommentReference"/>
        </w:rPr>
        <w:annotationRef/>
      </w:r>
      <w:r>
        <w:t>Replace with image</w:t>
      </w:r>
    </w:p>
  </w:comment>
  <w:comment w:id="5" w:author="bschoenberg" w:date="2013-09-12T15:27:00Z" w:initials="b">
    <w:p w:rsidR="006D5BA9" w:rsidRDefault="006D5BA9">
      <w:pPr>
        <w:pStyle w:val="CommentText"/>
      </w:pPr>
      <w:r>
        <w:rPr>
          <w:rStyle w:val="CommentReference"/>
        </w:rPr>
        <w:annotationRef/>
      </w:r>
      <w:r>
        <w:t>How far do I have to go here?</w:t>
      </w:r>
    </w:p>
  </w:comment>
  <w:comment w:id="6" w:author="bschoenberg" w:date="2013-09-12T15:26:00Z" w:initials="b">
    <w:p w:rsidR="006D5BA9" w:rsidRDefault="006D5BA9">
      <w:pPr>
        <w:pStyle w:val="CommentText"/>
      </w:pPr>
      <w:r>
        <w:rPr>
          <w:rStyle w:val="CommentReference"/>
        </w:rPr>
        <w:annotationRef/>
      </w:r>
      <w:r>
        <w:t>Replace with figure</w:t>
      </w:r>
    </w:p>
  </w:comment>
  <w:comment w:id="7" w:author="bschoenberg" w:date="2013-09-12T15:19:00Z" w:initials="b">
    <w:p w:rsidR="0050075A" w:rsidRDefault="0050075A" w:rsidP="0050075A">
      <w:pPr>
        <w:pStyle w:val="CommentText"/>
      </w:pPr>
      <w:r>
        <w:rPr>
          <w:rStyle w:val="CommentReference"/>
        </w:rPr>
        <w:annotationRef/>
      </w:r>
      <w:r>
        <w:t>Replace with figure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3BC6"/>
    <w:multiLevelType w:val="multilevel"/>
    <w:tmpl w:val="CBE6DBE2"/>
    <w:lvl w:ilvl="0">
      <w:start w:val="5"/>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3B3C1E73"/>
    <w:multiLevelType w:val="hybridMultilevel"/>
    <w:tmpl w:val="CF36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3764A"/>
    <w:multiLevelType w:val="hybridMultilevel"/>
    <w:tmpl w:val="A67C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84259"/>
    <w:multiLevelType w:val="hybridMultilevel"/>
    <w:tmpl w:val="03D209F6"/>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nsid w:val="5416166F"/>
    <w:multiLevelType w:val="multilevel"/>
    <w:tmpl w:val="E3885716"/>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5DE30D82"/>
    <w:multiLevelType w:val="hybridMultilevel"/>
    <w:tmpl w:val="E266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5399C"/>
    <w:multiLevelType w:val="hybridMultilevel"/>
    <w:tmpl w:val="ACCCB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F877F0"/>
    <w:multiLevelType w:val="hybridMultilevel"/>
    <w:tmpl w:val="21A0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E09B5"/>
    <w:multiLevelType w:val="hybridMultilevel"/>
    <w:tmpl w:val="2E6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5"/>
  </w:num>
  <w:num w:numId="6">
    <w:abstractNumId w:val="2"/>
  </w:num>
  <w:num w:numId="7">
    <w:abstractNumId w:val="1"/>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6F"/>
    <w:rsid w:val="0002449D"/>
    <w:rsid w:val="0007301C"/>
    <w:rsid w:val="000F38E4"/>
    <w:rsid w:val="00117439"/>
    <w:rsid w:val="00181F19"/>
    <w:rsid w:val="001A4FAD"/>
    <w:rsid w:val="001B2F6F"/>
    <w:rsid w:val="00226ADC"/>
    <w:rsid w:val="002E7A1F"/>
    <w:rsid w:val="00334508"/>
    <w:rsid w:val="0050075A"/>
    <w:rsid w:val="00522E67"/>
    <w:rsid w:val="00543462"/>
    <w:rsid w:val="0061021A"/>
    <w:rsid w:val="006522D8"/>
    <w:rsid w:val="006635A5"/>
    <w:rsid w:val="006C45A9"/>
    <w:rsid w:val="006D5BA9"/>
    <w:rsid w:val="0077283F"/>
    <w:rsid w:val="007A358B"/>
    <w:rsid w:val="00965A87"/>
    <w:rsid w:val="00A229C6"/>
    <w:rsid w:val="00D34BB1"/>
    <w:rsid w:val="00E21645"/>
    <w:rsid w:val="00EF40C9"/>
    <w:rsid w:val="00F11E44"/>
    <w:rsid w:val="00F16C62"/>
    <w:rsid w:val="00F46564"/>
    <w:rsid w:val="00F734D0"/>
    <w:rsid w:val="00F8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F6F"/>
    <w:pPr>
      <w:ind w:left="720"/>
      <w:contextualSpacing/>
    </w:pPr>
  </w:style>
  <w:style w:type="character" w:styleId="CommentReference">
    <w:name w:val="annotation reference"/>
    <w:basedOn w:val="DefaultParagraphFont"/>
    <w:uiPriority w:val="99"/>
    <w:semiHidden/>
    <w:unhideWhenUsed/>
    <w:rsid w:val="006522D8"/>
    <w:rPr>
      <w:sz w:val="16"/>
      <w:szCs w:val="16"/>
    </w:rPr>
  </w:style>
  <w:style w:type="paragraph" w:styleId="CommentText">
    <w:name w:val="annotation text"/>
    <w:basedOn w:val="Normal"/>
    <w:link w:val="CommentTextChar"/>
    <w:uiPriority w:val="99"/>
    <w:semiHidden/>
    <w:unhideWhenUsed/>
    <w:rsid w:val="006522D8"/>
    <w:pPr>
      <w:spacing w:line="240" w:lineRule="auto"/>
    </w:pPr>
    <w:rPr>
      <w:sz w:val="20"/>
      <w:szCs w:val="20"/>
    </w:rPr>
  </w:style>
  <w:style w:type="character" w:customStyle="1" w:styleId="CommentTextChar">
    <w:name w:val="Comment Text Char"/>
    <w:basedOn w:val="DefaultParagraphFont"/>
    <w:link w:val="CommentText"/>
    <w:uiPriority w:val="99"/>
    <w:semiHidden/>
    <w:rsid w:val="006522D8"/>
    <w:rPr>
      <w:sz w:val="20"/>
      <w:szCs w:val="20"/>
    </w:rPr>
  </w:style>
  <w:style w:type="paragraph" w:styleId="CommentSubject">
    <w:name w:val="annotation subject"/>
    <w:basedOn w:val="CommentText"/>
    <w:next w:val="CommentText"/>
    <w:link w:val="CommentSubjectChar"/>
    <w:uiPriority w:val="99"/>
    <w:semiHidden/>
    <w:unhideWhenUsed/>
    <w:rsid w:val="006522D8"/>
    <w:rPr>
      <w:b/>
      <w:bCs/>
    </w:rPr>
  </w:style>
  <w:style w:type="character" w:customStyle="1" w:styleId="CommentSubjectChar">
    <w:name w:val="Comment Subject Char"/>
    <w:basedOn w:val="CommentTextChar"/>
    <w:link w:val="CommentSubject"/>
    <w:uiPriority w:val="99"/>
    <w:semiHidden/>
    <w:rsid w:val="006522D8"/>
    <w:rPr>
      <w:b/>
      <w:bCs/>
      <w:sz w:val="20"/>
      <w:szCs w:val="20"/>
    </w:rPr>
  </w:style>
  <w:style w:type="paragraph" w:styleId="BalloonText">
    <w:name w:val="Balloon Text"/>
    <w:basedOn w:val="Normal"/>
    <w:link w:val="BalloonTextChar"/>
    <w:uiPriority w:val="99"/>
    <w:semiHidden/>
    <w:unhideWhenUsed/>
    <w:rsid w:val="00652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2D8"/>
    <w:rPr>
      <w:rFonts w:ascii="Tahoma" w:hAnsi="Tahoma" w:cs="Tahoma"/>
      <w:sz w:val="16"/>
      <w:szCs w:val="16"/>
    </w:rPr>
  </w:style>
  <w:style w:type="table" w:styleId="TableGrid">
    <w:name w:val="Table Grid"/>
    <w:basedOn w:val="TableNormal"/>
    <w:uiPriority w:val="59"/>
    <w:rsid w:val="00F11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334508"/>
    <w:pPr>
      <w:spacing w:before="240" w:after="0" w:line="240" w:lineRule="auto"/>
    </w:pPr>
    <w:rPr>
      <w:rFonts w:ascii="Times New Roman" w:eastAsia="Times New Roman" w:hAnsi="Times New Roman" w:cs="Times New Roman"/>
      <w:sz w:val="24"/>
      <w:szCs w:val="24"/>
    </w:rPr>
  </w:style>
  <w:style w:type="paragraph" w:customStyle="1" w:styleId="code">
    <w:name w:val="code"/>
    <w:basedOn w:val="Normal"/>
    <w:link w:val="codeChar"/>
    <w:rsid w:val="00334508"/>
    <w:pPr>
      <w:tabs>
        <w:tab w:val="left" w:pos="720"/>
        <w:tab w:val="left" w:pos="1080"/>
        <w:tab w:val="left" w:pos="1440"/>
        <w:tab w:val="left" w:pos="1800"/>
        <w:tab w:val="left" w:pos="2160"/>
      </w:tabs>
      <w:spacing w:after="0" w:line="240" w:lineRule="auto"/>
      <w:ind w:left="360"/>
    </w:pPr>
    <w:rPr>
      <w:rFonts w:ascii="Courier New" w:eastAsia="Times New Roman" w:hAnsi="Courier New" w:cs="Times New Roman"/>
      <w:szCs w:val="24"/>
    </w:rPr>
  </w:style>
  <w:style w:type="character" w:customStyle="1" w:styleId="codeChar">
    <w:name w:val="code Char"/>
    <w:link w:val="code"/>
    <w:rsid w:val="00334508"/>
    <w:rPr>
      <w:rFonts w:ascii="Courier New" w:eastAsia="Times New Roman" w:hAnsi="Courier New"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F6F"/>
    <w:pPr>
      <w:ind w:left="720"/>
      <w:contextualSpacing/>
    </w:pPr>
  </w:style>
  <w:style w:type="character" w:styleId="CommentReference">
    <w:name w:val="annotation reference"/>
    <w:basedOn w:val="DefaultParagraphFont"/>
    <w:uiPriority w:val="99"/>
    <w:semiHidden/>
    <w:unhideWhenUsed/>
    <w:rsid w:val="006522D8"/>
    <w:rPr>
      <w:sz w:val="16"/>
      <w:szCs w:val="16"/>
    </w:rPr>
  </w:style>
  <w:style w:type="paragraph" w:styleId="CommentText">
    <w:name w:val="annotation text"/>
    <w:basedOn w:val="Normal"/>
    <w:link w:val="CommentTextChar"/>
    <w:uiPriority w:val="99"/>
    <w:semiHidden/>
    <w:unhideWhenUsed/>
    <w:rsid w:val="006522D8"/>
    <w:pPr>
      <w:spacing w:line="240" w:lineRule="auto"/>
    </w:pPr>
    <w:rPr>
      <w:sz w:val="20"/>
      <w:szCs w:val="20"/>
    </w:rPr>
  </w:style>
  <w:style w:type="character" w:customStyle="1" w:styleId="CommentTextChar">
    <w:name w:val="Comment Text Char"/>
    <w:basedOn w:val="DefaultParagraphFont"/>
    <w:link w:val="CommentText"/>
    <w:uiPriority w:val="99"/>
    <w:semiHidden/>
    <w:rsid w:val="006522D8"/>
    <w:rPr>
      <w:sz w:val="20"/>
      <w:szCs w:val="20"/>
    </w:rPr>
  </w:style>
  <w:style w:type="paragraph" w:styleId="CommentSubject">
    <w:name w:val="annotation subject"/>
    <w:basedOn w:val="CommentText"/>
    <w:next w:val="CommentText"/>
    <w:link w:val="CommentSubjectChar"/>
    <w:uiPriority w:val="99"/>
    <w:semiHidden/>
    <w:unhideWhenUsed/>
    <w:rsid w:val="006522D8"/>
    <w:rPr>
      <w:b/>
      <w:bCs/>
    </w:rPr>
  </w:style>
  <w:style w:type="character" w:customStyle="1" w:styleId="CommentSubjectChar">
    <w:name w:val="Comment Subject Char"/>
    <w:basedOn w:val="CommentTextChar"/>
    <w:link w:val="CommentSubject"/>
    <w:uiPriority w:val="99"/>
    <w:semiHidden/>
    <w:rsid w:val="006522D8"/>
    <w:rPr>
      <w:b/>
      <w:bCs/>
      <w:sz w:val="20"/>
      <w:szCs w:val="20"/>
    </w:rPr>
  </w:style>
  <w:style w:type="paragraph" w:styleId="BalloonText">
    <w:name w:val="Balloon Text"/>
    <w:basedOn w:val="Normal"/>
    <w:link w:val="BalloonTextChar"/>
    <w:uiPriority w:val="99"/>
    <w:semiHidden/>
    <w:unhideWhenUsed/>
    <w:rsid w:val="00652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2D8"/>
    <w:rPr>
      <w:rFonts w:ascii="Tahoma" w:hAnsi="Tahoma" w:cs="Tahoma"/>
      <w:sz w:val="16"/>
      <w:szCs w:val="16"/>
    </w:rPr>
  </w:style>
  <w:style w:type="table" w:styleId="TableGrid">
    <w:name w:val="Table Grid"/>
    <w:basedOn w:val="TableNormal"/>
    <w:uiPriority w:val="59"/>
    <w:rsid w:val="00F11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334508"/>
    <w:pPr>
      <w:spacing w:before="240" w:after="0" w:line="240" w:lineRule="auto"/>
    </w:pPr>
    <w:rPr>
      <w:rFonts w:ascii="Times New Roman" w:eastAsia="Times New Roman" w:hAnsi="Times New Roman" w:cs="Times New Roman"/>
      <w:sz w:val="24"/>
      <w:szCs w:val="24"/>
    </w:rPr>
  </w:style>
  <w:style w:type="paragraph" w:customStyle="1" w:styleId="code">
    <w:name w:val="code"/>
    <w:basedOn w:val="Normal"/>
    <w:link w:val="codeChar"/>
    <w:rsid w:val="00334508"/>
    <w:pPr>
      <w:tabs>
        <w:tab w:val="left" w:pos="720"/>
        <w:tab w:val="left" w:pos="1080"/>
        <w:tab w:val="left" w:pos="1440"/>
        <w:tab w:val="left" w:pos="1800"/>
        <w:tab w:val="left" w:pos="2160"/>
      </w:tabs>
      <w:spacing w:after="0" w:line="240" w:lineRule="auto"/>
      <w:ind w:left="360"/>
    </w:pPr>
    <w:rPr>
      <w:rFonts w:ascii="Courier New" w:eastAsia="Times New Roman" w:hAnsi="Courier New" w:cs="Times New Roman"/>
      <w:szCs w:val="24"/>
    </w:rPr>
  </w:style>
  <w:style w:type="character" w:customStyle="1" w:styleId="codeChar">
    <w:name w:val="code Char"/>
    <w:link w:val="code"/>
    <w:rsid w:val="00334508"/>
    <w:rPr>
      <w:rFonts w:ascii="Courier New" w:eastAsia="Times New Roman"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bschoenberg</dc:creator>
  <cp:lastModifiedBy>bschoenberg</cp:lastModifiedBy>
  <cp:revision>14</cp:revision>
  <dcterms:created xsi:type="dcterms:W3CDTF">2013-09-12T17:05:00Z</dcterms:created>
  <dcterms:modified xsi:type="dcterms:W3CDTF">2013-09-12T20:08:00Z</dcterms:modified>
</cp:coreProperties>
</file>